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8"/>
        <w:gridCol w:w="5822"/>
      </w:tblGrid>
      <w:tr w:rsidR="00B80769" w:rsidRPr="00B80769" w14:paraId="59EB86FA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7BC8892E" w14:textId="77777777" w:rsidR="00B80769" w:rsidRPr="00B80769" w:rsidRDefault="00B80769" w:rsidP="000A30DC">
            <w:pPr>
              <w:pStyle w:val="CIPLetter"/>
              <w:jc w:val="center"/>
              <w:rPr>
                <w:b/>
                <w:color w:val="auto"/>
              </w:rPr>
            </w:pPr>
            <w:r w:rsidRPr="00B80769">
              <w:rPr>
                <w:b/>
                <w:color w:val="auto"/>
              </w:rPr>
              <w:t>SSMP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5743AA5D" w14:textId="7A878275" w:rsidR="00B80769" w:rsidRPr="00B80769" w:rsidRDefault="00B80769" w:rsidP="000A30DC">
            <w:pPr>
              <w:pStyle w:val="CIPLetter"/>
              <w:ind w:left="94"/>
              <w:jc w:val="center"/>
              <w:rPr>
                <w:b/>
              </w:rPr>
            </w:pPr>
            <w:r w:rsidRPr="00B80769">
              <w:rPr>
                <w:b/>
              </w:rPr>
              <w:t>OCCUPATIONAL HEALTH &amp; SAFETY</w:t>
            </w:r>
            <w:r w:rsidR="00D25C57">
              <w:rPr>
                <w:b/>
              </w:rPr>
              <w:t xml:space="preserve"> DOCUMENTATION</w:t>
            </w:r>
          </w:p>
        </w:tc>
      </w:tr>
      <w:tr w:rsidR="00750B03" w:rsidRPr="00B80769" w14:paraId="26D2F880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6E643852" w14:textId="77777777" w:rsidR="00750B03" w:rsidRDefault="00750B03" w:rsidP="000A30DC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shd w:val="clear" w:color="auto" w:fill="auto"/>
            <w:vAlign w:val="center"/>
          </w:tcPr>
          <w:p w14:paraId="15D1A5D1" w14:textId="77777777" w:rsidR="00750B03" w:rsidRPr="00B80769" w:rsidRDefault="00750B03" w:rsidP="000A30DC">
            <w:pPr>
              <w:pStyle w:val="CIPLetter"/>
              <w:ind w:left="94"/>
              <w:jc w:val="center"/>
            </w:pPr>
          </w:p>
        </w:tc>
      </w:tr>
      <w:tr w:rsidR="00D25C57" w:rsidRPr="00B80769" w14:paraId="5EB538A7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47A475B5" w14:textId="25F00FEE" w:rsidR="00D25C57" w:rsidRPr="00B80769" w:rsidRDefault="00D25C57" w:rsidP="00985723">
            <w:pPr>
              <w:pStyle w:val="CIPLetter"/>
              <w:jc w:val="center"/>
              <w:rPr>
                <w:b/>
                <w:color w:val="auto"/>
              </w:rPr>
            </w:pPr>
            <w:r w:rsidRPr="00B80769">
              <w:rPr>
                <w:b/>
                <w:color w:val="auto"/>
              </w:rPr>
              <w:t>S</w:t>
            </w:r>
            <w:r>
              <w:rPr>
                <w:b/>
                <w:color w:val="auto"/>
              </w:rPr>
              <w:t>S</w:t>
            </w:r>
            <w:r w:rsidRPr="00B80769">
              <w:rPr>
                <w:b/>
                <w:color w:val="auto"/>
              </w:rPr>
              <w:t>MP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0B448529" w14:textId="048456DF" w:rsidR="00D25C57" w:rsidRPr="00B80769" w:rsidRDefault="00D25C57" w:rsidP="00985723">
            <w:pPr>
              <w:pStyle w:val="CIPLetter"/>
              <w:ind w:left="94"/>
              <w:jc w:val="center"/>
              <w:rPr>
                <w:b/>
              </w:rPr>
            </w:pPr>
            <w:r>
              <w:rPr>
                <w:b/>
              </w:rPr>
              <w:t>Pre-Construction Management Documents</w:t>
            </w:r>
          </w:p>
        </w:tc>
      </w:tr>
      <w:tr w:rsidR="00D25C57" w:rsidRPr="00B80769" w14:paraId="3243275C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229091C0" w14:textId="77777777" w:rsidR="00D25C57" w:rsidRDefault="00D25C57" w:rsidP="00D25C57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shd w:val="clear" w:color="auto" w:fill="auto"/>
            <w:vAlign w:val="center"/>
          </w:tcPr>
          <w:p w14:paraId="1F343E35" w14:textId="77777777" w:rsidR="00D25C57" w:rsidRPr="00B80769" w:rsidRDefault="00D25C57" w:rsidP="00D25C57">
            <w:pPr>
              <w:pStyle w:val="CIPLetter"/>
              <w:ind w:left="94"/>
              <w:jc w:val="center"/>
            </w:pPr>
          </w:p>
        </w:tc>
      </w:tr>
      <w:tr w:rsidR="00CD6C8B" w:rsidRPr="00B80769" w14:paraId="73264178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276BC3A1" w14:textId="2523B57F" w:rsidR="00CD6C8B" w:rsidRDefault="00CD6C8B" w:rsidP="00CD6C8B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SSMP-037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6C3CCA35" w14:textId="65F6957D" w:rsidR="00CD6C8B" w:rsidRPr="00B80769" w:rsidRDefault="00CD6C8B" w:rsidP="00CD6C8B">
            <w:pPr>
              <w:pStyle w:val="CIPLetter"/>
              <w:ind w:left="94"/>
              <w:jc w:val="center"/>
            </w:pPr>
            <w:r w:rsidRPr="00B80769">
              <w:t>OH&amp;S File System Guideline</w:t>
            </w:r>
          </w:p>
        </w:tc>
      </w:tr>
      <w:tr w:rsidR="00CD6C8B" w:rsidRPr="00B80769" w14:paraId="134A4F0A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33FACC46" w14:textId="77777777" w:rsidR="00CD6C8B" w:rsidRPr="00FE6472" w:rsidRDefault="00CD6C8B" w:rsidP="00CD6C8B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shd w:val="clear" w:color="auto" w:fill="auto"/>
            <w:vAlign w:val="center"/>
          </w:tcPr>
          <w:p w14:paraId="377B6123" w14:textId="77777777" w:rsidR="00CD6C8B" w:rsidRPr="00B80769" w:rsidRDefault="00CD6C8B" w:rsidP="00CD6C8B">
            <w:pPr>
              <w:pStyle w:val="CIPLetter"/>
              <w:ind w:left="94"/>
              <w:jc w:val="center"/>
            </w:pPr>
          </w:p>
        </w:tc>
      </w:tr>
      <w:tr w:rsidR="00CD6C8B" w:rsidRPr="00B80769" w14:paraId="35B59259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234D5DFC" w14:textId="69470B0D" w:rsidR="00CD6C8B" w:rsidRDefault="00CD6C8B" w:rsidP="00CD6C8B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SSMP-047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6A1B55C0" w14:textId="657FEBA1" w:rsidR="00CD6C8B" w:rsidRPr="00B80769" w:rsidRDefault="00CD6C8B" w:rsidP="00CD6C8B">
            <w:pPr>
              <w:pStyle w:val="CIPLetter"/>
              <w:ind w:left="94"/>
              <w:jc w:val="center"/>
            </w:pPr>
            <w:r w:rsidRPr="00B80769">
              <w:t>Design Risk Assessment</w:t>
            </w:r>
          </w:p>
        </w:tc>
      </w:tr>
      <w:tr w:rsidR="00CD6C8B" w:rsidRPr="00B80769" w14:paraId="23DE96E2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67737DF7" w14:textId="285EE322" w:rsidR="00CD6C8B" w:rsidRDefault="00CD6C8B" w:rsidP="00CD6C8B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4C5713">
              <w:t>SSMP-057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54B44C43" w14:textId="5B3C5BA1" w:rsidR="00CD6C8B" w:rsidRPr="00B80769" w:rsidRDefault="00CD6C8B" w:rsidP="00CD6C8B">
            <w:pPr>
              <w:pStyle w:val="CIPLetter"/>
              <w:ind w:left="94"/>
              <w:jc w:val="center"/>
            </w:pPr>
            <w:r w:rsidRPr="004C5713">
              <w:t>Safety in Design Checklist</w:t>
            </w:r>
          </w:p>
        </w:tc>
      </w:tr>
      <w:tr w:rsidR="00CD6C8B" w:rsidRPr="00B80769" w14:paraId="65408927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3BA612D1" w14:textId="4AA2DC12" w:rsidR="00CD6C8B" w:rsidRPr="00B80769" w:rsidRDefault="00CD6C8B" w:rsidP="00CD6C8B">
            <w:pPr>
              <w:pStyle w:val="CIPLetter"/>
              <w:ind w:left="142" w:right="10"/>
              <w:jc w:val="center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6D2CA846" w14:textId="77777777" w:rsidR="00CD6C8B" w:rsidRPr="00B80769" w:rsidRDefault="00CD6C8B" w:rsidP="00CD6C8B">
            <w:pPr>
              <w:pStyle w:val="CIPLetter"/>
              <w:ind w:left="94"/>
              <w:jc w:val="center"/>
            </w:pPr>
            <w:r w:rsidRPr="00B80769">
              <w:t>Site Safety Management Plan</w:t>
            </w:r>
          </w:p>
        </w:tc>
      </w:tr>
      <w:tr w:rsidR="002F21AD" w:rsidRPr="00B80769" w14:paraId="5D6C088D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302038E7" w14:textId="77777777" w:rsidR="002F21AD" w:rsidRDefault="002F21AD" w:rsidP="00CD6C8B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shd w:val="clear" w:color="auto" w:fill="auto"/>
            <w:vAlign w:val="center"/>
          </w:tcPr>
          <w:p w14:paraId="5F33B322" w14:textId="77777777" w:rsidR="002F21AD" w:rsidRPr="00B80769" w:rsidRDefault="002F21AD" w:rsidP="00CD6C8B">
            <w:pPr>
              <w:pStyle w:val="CIPLetter"/>
              <w:ind w:left="94"/>
              <w:jc w:val="center"/>
            </w:pPr>
          </w:p>
        </w:tc>
      </w:tr>
      <w:tr w:rsidR="000A2DCB" w:rsidRPr="00B80769" w14:paraId="2C114E53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1DCA1D8A" w14:textId="4A1CB00E" w:rsidR="000A2DCB" w:rsidRDefault="000A2DCB" w:rsidP="000A2DCB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SSMP-002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6DDC00A3" w14:textId="499AF834" w:rsidR="000A2DCB" w:rsidRPr="00B80769" w:rsidRDefault="000A2DCB" w:rsidP="000A2DCB">
            <w:pPr>
              <w:pStyle w:val="CIPLetter"/>
              <w:ind w:left="94"/>
              <w:jc w:val="center"/>
            </w:pPr>
            <w:r w:rsidRPr="00B80769">
              <w:t>Preliminary Risk Assessment</w:t>
            </w:r>
          </w:p>
        </w:tc>
      </w:tr>
      <w:tr w:rsidR="000A2DCB" w:rsidRPr="00B80769" w14:paraId="105F214C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77DA8371" w14:textId="4576EE58" w:rsidR="000A2DCB" w:rsidRPr="00B80769" w:rsidRDefault="000A2DCB" w:rsidP="000A2DCB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SSMP-001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14F183EF" w14:textId="77777777" w:rsidR="000A2DCB" w:rsidRPr="00B80769" w:rsidRDefault="000A2DCB" w:rsidP="000A2DCB">
            <w:pPr>
              <w:pStyle w:val="CIPLetter"/>
              <w:ind w:left="94"/>
              <w:jc w:val="center"/>
            </w:pPr>
            <w:r w:rsidRPr="00B80769">
              <w:t>Project Establishment Check List</w:t>
            </w:r>
          </w:p>
        </w:tc>
      </w:tr>
      <w:tr w:rsidR="000A2DCB" w:rsidRPr="00B80769" w14:paraId="4D965C8E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1AACF4BF" w14:textId="6E9ECD13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4C5713">
              <w:t>SSMP-055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7836137B" w14:textId="5D2E33AF" w:rsidR="000A2DCB" w:rsidRPr="00B80769" w:rsidRDefault="000A2DCB" w:rsidP="000A2DCB">
            <w:pPr>
              <w:pStyle w:val="CIPLetter"/>
              <w:ind w:left="94"/>
              <w:jc w:val="center"/>
            </w:pPr>
            <w:r w:rsidRPr="004C5713">
              <w:t>Traffic Management Risk Assessment</w:t>
            </w:r>
          </w:p>
        </w:tc>
      </w:tr>
      <w:tr w:rsidR="000A2DCB" w:rsidRPr="00B80769" w14:paraId="63453431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326FA929" w14:textId="033274C1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4C5713">
              <w:t>SSMP-062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00B96430" w14:textId="41B5B727" w:rsidR="000A2DCB" w:rsidRPr="00B80769" w:rsidRDefault="000A2DCB" w:rsidP="000A2DCB">
            <w:pPr>
              <w:pStyle w:val="CIPLetter"/>
              <w:ind w:left="94"/>
              <w:jc w:val="center"/>
            </w:pPr>
            <w:r w:rsidRPr="004C5713">
              <w:t>Emergency Risk Assessment</w:t>
            </w:r>
          </w:p>
        </w:tc>
      </w:tr>
      <w:tr w:rsidR="000A2DCB" w:rsidRPr="00B80769" w14:paraId="42F81B67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6D1483C3" w14:textId="78FD423E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4C5713">
              <w:t>SSMP-058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470FC4A7" w14:textId="26E3482D" w:rsidR="000A2DCB" w:rsidRPr="00B80769" w:rsidRDefault="000A2DCB" w:rsidP="000A2DCB">
            <w:pPr>
              <w:pStyle w:val="CIPLetter"/>
              <w:ind w:left="94"/>
              <w:jc w:val="center"/>
            </w:pPr>
            <w:r w:rsidRPr="004C5713">
              <w:t>Project First Aid Assessment Form</w:t>
            </w:r>
          </w:p>
        </w:tc>
      </w:tr>
      <w:tr w:rsidR="000A2DCB" w:rsidRPr="00B80769" w14:paraId="3DA80A44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0999B674" w14:textId="18589FC8" w:rsidR="000A2DCB" w:rsidRPr="004C5713" w:rsidRDefault="000A2DCB" w:rsidP="000A2DCB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shd w:val="clear" w:color="auto" w:fill="auto"/>
            <w:vAlign w:val="center"/>
          </w:tcPr>
          <w:p w14:paraId="68F943B9" w14:textId="7EC2F5B2" w:rsidR="000A2DCB" w:rsidRPr="004C5713" w:rsidRDefault="000A2DCB" w:rsidP="000A2DCB">
            <w:pPr>
              <w:pStyle w:val="CIPLetter"/>
              <w:ind w:left="94"/>
              <w:jc w:val="center"/>
            </w:pPr>
          </w:p>
        </w:tc>
      </w:tr>
      <w:tr w:rsidR="000A2DCB" w:rsidRPr="00B80769" w14:paraId="58B2FACF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71EAC121" w14:textId="48691D33" w:rsidR="000A2DCB" w:rsidRPr="00750B03" w:rsidRDefault="000A2DCB" w:rsidP="000A2DCB">
            <w:pPr>
              <w:pStyle w:val="CIPLetter"/>
              <w:jc w:val="center"/>
              <w:rPr>
                <w:b/>
                <w:color w:val="auto"/>
              </w:rPr>
            </w:pPr>
            <w:r w:rsidRPr="00750B03">
              <w:rPr>
                <w:b/>
              </w:rPr>
              <w:t>Subbie Pack Review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55FFFDA8" w14:textId="2407B0A2" w:rsidR="000A2DCB" w:rsidRPr="00750B03" w:rsidRDefault="000A2DCB" w:rsidP="000A2DCB">
            <w:pPr>
              <w:pStyle w:val="CIPLetter"/>
              <w:ind w:left="94"/>
              <w:jc w:val="center"/>
              <w:rPr>
                <w:b/>
              </w:rPr>
            </w:pPr>
            <w:r w:rsidRPr="00750B03">
              <w:rPr>
                <w:b/>
              </w:rPr>
              <w:t>Subbie Pack Review</w:t>
            </w:r>
          </w:p>
        </w:tc>
      </w:tr>
      <w:tr w:rsidR="000A2DCB" w:rsidRPr="00B80769" w14:paraId="77F4CB4B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58DCA1C1" w14:textId="77777777" w:rsidR="000A2DCB" w:rsidRPr="00FE6472" w:rsidRDefault="000A2DCB" w:rsidP="000A2DCB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shd w:val="clear" w:color="auto" w:fill="auto"/>
            <w:vAlign w:val="center"/>
          </w:tcPr>
          <w:p w14:paraId="23365F5A" w14:textId="77777777" w:rsidR="000A2DCB" w:rsidRPr="00B80769" w:rsidRDefault="000A2DCB" w:rsidP="000A2DCB">
            <w:pPr>
              <w:pStyle w:val="CIPLetter"/>
              <w:ind w:left="94"/>
              <w:jc w:val="center"/>
            </w:pPr>
          </w:p>
        </w:tc>
      </w:tr>
      <w:tr w:rsidR="000A2DCB" w:rsidRPr="00B80769" w14:paraId="2C3AB21F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184A70BE" w14:textId="10B2DADE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FE6472">
              <w:t>SSMP-036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7AD3D90D" w14:textId="38832302" w:rsidR="000A2DCB" w:rsidRPr="00B80769" w:rsidRDefault="000A2DCB" w:rsidP="000A2DCB">
            <w:pPr>
              <w:pStyle w:val="CIPLetter"/>
              <w:ind w:left="94"/>
              <w:jc w:val="center"/>
            </w:pPr>
            <w:r w:rsidRPr="00B80769">
              <w:t xml:space="preserve">Sub-Contractor Safety </w:t>
            </w:r>
            <w:r>
              <w:t xml:space="preserve">Assistance Pack </w:t>
            </w:r>
            <w:proofErr w:type="spellStart"/>
            <w:r>
              <w:t>ManagementAssistance</w:t>
            </w:r>
            <w:r w:rsidRPr="00B80769">
              <w:t>Pack</w:t>
            </w:r>
            <w:proofErr w:type="spellEnd"/>
          </w:p>
        </w:tc>
      </w:tr>
      <w:tr w:rsidR="000A2DCB" w:rsidRPr="00B80769" w14:paraId="3E7109A4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441C2039" w14:textId="4B41AD0A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FE6472">
              <w:t>SSMP-008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060D11D0" w14:textId="31982789" w:rsidR="000A2DCB" w:rsidRPr="00B80769" w:rsidRDefault="000A2DCB" w:rsidP="000A2DCB">
            <w:pPr>
              <w:pStyle w:val="CIPLetter"/>
              <w:ind w:left="94"/>
              <w:jc w:val="center"/>
            </w:pPr>
            <w:r w:rsidRPr="00B80769">
              <w:t>Sub-Contractor Site Safety Plan Review Check List</w:t>
            </w:r>
          </w:p>
        </w:tc>
      </w:tr>
      <w:tr w:rsidR="000A2DCB" w:rsidRPr="00B80769" w14:paraId="5A7E414E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118BB172" w14:textId="4AD6A984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FE6472">
              <w:t>SSMP-010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3723263A" w14:textId="28321BEC" w:rsidR="000A2DCB" w:rsidRPr="00B80769" w:rsidRDefault="000A2DCB" w:rsidP="000A2DCB">
            <w:pPr>
              <w:pStyle w:val="CIPLetter"/>
              <w:ind w:left="94"/>
              <w:jc w:val="center"/>
            </w:pPr>
            <w:r w:rsidRPr="00B80769">
              <w:t>Safe Work Method Statement Review Check List</w:t>
            </w:r>
          </w:p>
        </w:tc>
      </w:tr>
      <w:tr w:rsidR="000A2DCB" w:rsidRPr="00B80769" w14:paraId="20007395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5A426D45" w14:textId="7EAE164C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FE6472">
              <w:t>SSMP-035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4166CE2D" w14:textId="779A634F" w:rsidR="000A2DCB" w:rsidRPr="00B80769" w:rsidRDefault="000A2DCB" w:rsidP="000A2DCB">
            <w:pPr>
              <w:pStyle w:val="CIPLetter"/>
              <w:ind w:left="94"/>
              <w:jc w:val="center"/>
            </w:pPr>
            <w:r w:rsidRPr="00B80769">
              <w:t>OH&amp;S Verification Register</w:t>
            </w:r>
          </w:p>
        </w:tc>
      </w:tr>
      <w:tr w:rsidR="000A2DCB" w:rsidRPr="00B80769" w14:paraId="130F7113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2A000492" w14:textId="47170351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FE6472">
              <w:t>SSMP-005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5DBC121B" w14:textId="58E7032E" w:rsidR="000A2DCB" w:rsidRPr="00B80769" w:rsidRDefault="000A2DCB" w:rsidP="000A2DCB">
            <w:pPr>
              <w:pStyle w:val="CIPLetter"/>
              <w:ind w:left="94"/>
              <w:jc w:val="center"/>
            </w:pPr>
            <w:r w:rsidRPr="00B80769">
              <w:t>Safe Work Method Statement</w:t>
            </w:r>
          </w:p>
        </w:tc>
      </w:tr>
      <w:tr w:rsidR="000A2DCB" w:rsidRPr="00B80769" w14:paraId="4DE18900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015EC59A" w14:textId="58B4323B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4C5713">
              <w:t>SSMP-053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2BCF61A4" w14:textId="13F7F281" w:rsidR="000A2DCB" w:rsidRPr="00B80769" w:rsidRDefault="000A2DCB" w:rsidP="000A2DCB">
            <w:pPr>
              <w:pStyle w:val="CIPLetter"/>
              <w:ind w:left="94"/>
              <w:jc w:val="center"/>
            </w:pPr>
            <w:r w:rsidRPr="004C5713">
              <w:t>Chemical Risk Assessment</w:t>
            </w:r>
          </w:p>
        </w:tc>
      </w:tr>
      <w:tr w:rsidR="000A2DCB" w:rsidRPr="00B80769" w14:paraId="312FF15A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6D1A7C48" w14:textId="7047E4AE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FE6472">
              <w:t>SSMP-013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2C1EB5C4" w14:textId="111CDC7A" w:rsidR="000A2DCB" w:rsidRPr="00B80769" w:rsidRDefault="000A2DCB" w:rsidP="000A2DCB">
            <w:pPr>
              <w:pStyle w:val="CIPLetter"/>
              <w:ind w:left="94"/>
              <w:jc w:val="center"/>
            </w:pPr>
            <w:r w:rsidRPr="00B80769">
              <w:t>Hazardous Substances Register</w:t>
            </w:r>
          </w:p>
        </w:tc>
      </w:tr>
      <w:tr w:rsidR="000A2DCB" w:rsidRPr="00B80769" w14:paraId="5E8F140B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3430296B" w14:textId="1BCA6EE9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4C5713">
              <w:t>SSMP-056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36B1D041" w14:textId="400DAF3F" w:rsidR="000A2DCB" w:rsidRPr="00B80769" w:rsidRDefault="000A2DCB" w:rsidP="000A2DCB">
            <w:pPr>
              <w:pStyle w:val="CIPLetter"/>
              <w:ind w:left="94"/>
              <w:jc w:val="center"/>
            </w:pPr>
            <w:r w:rsidRPr="004C5713">
              <w:t>Plant Risk Assessment Form</w:t>
            </w:r>
          </w:p>
        </w:tc>
      </w:tr>
      <w:tr w:rsidR="000A2DCB" w:rsidRPr="00B80769" w14:paraId="10EB2CCC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5AFB5167" w14:textId="3B91B9D3" w:rsidR="000A2DCB" w:rsidRPr="00FE6472" w:rsidRDefault="000A2DCB" w:rsidP="000A2DCB">
            <w:pPr>
              <w:pStyle w:val="CIPLetter"/>
              <w:ind w:left="142" w:right="10"/>
              <w:jc w:val="center"/>
            </w:pPr>
            <w:r w:rsidRPr="00FE6472">
              <w:t>SSMP-011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766EBA3A" w14:textId="60929BCE" w:rsidR="000A2DCB" w:rsidRPr="00BB7EB3" w:rsidRDefault="000A2DCB" w:rsidP="000A2DCB">
            <w:pPr>
              <w:pStyle w:val="CIPLetter"/>
              <w:ind w:left="94"/>
              <w:jc w:val="center"/>
            </w:pPr>
            <w:r w:rsidRPr="00BB7EB3">
              <w:t>Certificate of Conformity</w:t>
            </w:r>
          </w:p>
        </w:tc>
      </w:tr>
      <w:tr w:rsidR="000A2DCB" w:rsidRPr="00B80769" w14:paraId="0CC84F20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1C58E115" w14:textId="47E81FA5" w:rsidR="000A2DCB" w:rsidRPr="009F3836" w:rsidRDefault="000A2DCB" w:rsidP="000A2DCB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4C5713">
              <w:t>SSMP-070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18BFAFCF" w14:textId="1067E88D" w:rsidR="000A2DCB" w:rsidRPr="009F3836" w:rsidRDefault="000A2DCB" w:rsidP="000A2DCB">
            <w:pPr>
              <w:pStyle w:val="CIPLetter"/>
              <w:ind w:left="94" w:right="105"/>
              <w:jc w:val="center"/>
              <w:rPr>
                <w:highlight w:val="yellow"/>
              </w:rPr>
            </w:pPr>
            <w:r w:rsidRPr="004C5713">
              <w:t>Lifting Gear Register</w:t>
            </w:r>
          </w:p>
        </w:tc>
      </w:tr>
      <w:tr w:rsidR="000A2DCB" w:rsidRPr="00B80769" w14:paraId="5104EC61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6AE5AF54" w14:textId="302BF3F4" w:rsidR="000A2DCB" w:rsidRPr="009F3836" w:rsidRDefault="000A2DCB" w:rsidP="000A2DCB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SSMP-051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08842826" w14:textId="2F12CED7" w:rsidR="000A2DCB" w:rsidRPr="009F3836" w:rsidRDefault="000A2DCB" w:rsidP="000A2DCB">
            <w:pPr>
              <w:pStyle w:val="CIPLetter"/>
              <w:ind w:left="94" w:right="105"/>
              <w:jc w:val="center"/>
              <w:rPr>
                <w:highlight w:val="yellow"/>
              </w:rPr>
            </w:pPr>
            <w:r w:rsidRPr="00B80769">
              <w:t>Harness Register</w:t>
            </w:r>
          </w:p>
        </w:tc>
      </w:tr>
      <w:tr w:rsidR="000A2DCB" w:rsidRPr="00B80769" w14:paraId="7BA8D154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0A27582C" w14:textId="434769D1" w:rsidR="000A2DCB" w:rsidRPr="009F3836" w:rsidRDefault="000A2DCB" w:rsidP="000A2DCB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SSMP-023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226E470F" w14:textId="25B34215" w:rsidR="000A2DCB" w:rsidRPr="009F3836" w:rsidRDefault="000A2DCB" w:rsidP="000A2DCB">
            <w:pPr>
              <w:pStyle w:val="CIPLetter"/>
              <w:ind w:left="94" w:right="105"/>
              <w:jc w:val="center"/>
              <w:rPr>
                <w:highlight w:val="yellow"/>
              </w:rPr>
            </w:pPr>
            <w:r w:rsidRPr="00B80769">
              <w:t>Personal Protective Equipment Register</w:t>
            </w:r>
          </w:p>
        </w:tc>
      </w:tr>
      <w:tr w:rsidR="000A2DCB" w:rsidRPr="00B80769" w14:paraId="11691D9F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16737D47" w14:textId="77777777" w:rsidR="000A2DCB" w:rsidRPr="009F3836" w:rsidRDefault="000A2DCB" w:rsidP="000A2DCB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</w:p>
        </w:tc>
        <w:tc>
          <w:tcPr>
            <w:tcW w:w="5822" w:type="dxa"/>
            <w:shd w:val="clear" w:color="auto" w:fill="auto"/>
            <w:vAlign w:val="center"/>
          </w:tcPr>
          <w:p w14:paraId="6799C6B6" w14:textId="55DB8F0C" w:rsidR="000A2DCB" w:rsidRPr="009F3836" w:rsidRDefault="005C1702" w:rsidP="000A2DCB">
            <w:pPr>
              <w:pStyle w:val="CIPLetter"/>
              <w:ind w:left="94" w:right="105"/>
              <w:jc w:val="center"/>
              <w:rPr>
                <w:highlight w:val="yellow"/>
              </w:rPr>
            </w:pPr>
            <w:r w:rsidRPr="005C1702">
              <w:t xml:space="preserve">Tipping Risk Assessment </w:t>
            </w:r>
          </w:p>
        </w:tc>
      </w:tr>
      <w:tr w:rsidR="005A1789" w:rsidRPr="00B80769" w14:paraId="515B76A9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7BB45FEB" w14:textId="68E1D72D" w:rsidR="005A1789" w:rsidRPr="009F3836" w:rsidRDefault="005A1789" w:rsidP="005A1789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SSMP-012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51D0C67C" w14:textId="3B08C8B1" w:rsidR="005A1789" w:rsidRPr="009F3836" w:rsidRDefault="005A1789" w:rsidP="005A1789">
            <w:pPr>
              <w:pStyle w:val="CIPLetter"/>
              <w:ind w:left="94" w:right="105"/>
              <w:jc w:val="center"/>
              <w:rPr>
                <w:highlight w:val="yellow"/>
              </w:rPr>
            </w:pPr>
            <w:r w:rsidRPr="00B80769">
              <w:t>Plant Operators Daily Inspection Checklist</w:t>
            </w:r>
          </w:p>
        </w:tc>
      </w:tr>
      <w:tr w:rsidR="009A77B7" w:rsidRPr="00B80769" w14:paraId="57895C32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63F72E35" w14:textId="4C1741C7" w:rsidR="009A77B7" w:rsidRPr="009F3836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SSMP-022</w:t>
            </w:r>
          </w:p>
        </w:tc>
        <w:tc>
          <w:tcPr>
            <w:tcW w:w="5822" w:type="dxa"/>
            <w:shd w:val="clear" w:color="auto" w:fill="auto"/>
            <w:vAlign w:val="center"/>
          </w:tcPr>
          <w:p w14:paraId="1CB49A1F" w14:textId="3343544C" w:rsidR="009A77B7" w:rsidRPr="009F3836" w:rsidRDefault="009A77B7" w:rsidP="009A77B7">
            <w:pPr>
              <w:pStyle w:val="CIPLetter"/>
              <w:ind w:left="94" w:right="105"/>
              <w:jc w:val="center"/>
              <w:rPr>
                <w:highlight w:val="yellow"/>
              </w:rPr>
            </w:pPr>
            <w:r w:rsidRPr="00B80769">
              <w:t>Record of Toolbox Talk and Consultation</w:t>
            </w:r>
          </w:p>
        </w:tc>
      </w:tr>
      <w:tr w:rsidR="009A77B7" w:rsidRPr="00B80769" w14:paraId="1BA11395" w14:textId="77777777" w:rsidTr="000A30DC">
        <w:trPr>
          <w:cantSplit/>
          <w:trHeight w:hRule="exact" w:val="227"/>
        </w:trPr>
        <w:tc>
          <w:tcPr>
            <w:tcW w:w="3818" w:type="dxa"/>
            <w:shd w:val="clear" w:color="auto" w:fill="auto"/>
            <w:vAlign w:val="center"/>
          </w:tcPr>
          <w:p w14:paraId="192F5C98" w14:textId="77777777" w:rsidR="009A77B7" w:rsidRPr="009F3836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</w:p>
        </w:tc>
        <w:tc>
          <w:tcPr>
            <w:tcW w:w="5822" w:type="dxa"/>
            <w:shd w:val="clear" w:color="auto" w:fill="auto"/>
            <w:vAlign w:val="center"/>
          </w:tcPr>
          <w:p w14:paraId="48FFE280" w14:textId="77777777" w:rsidR="009A77B7" w:rsidRPr="009F3836" w:rsidRDefault="009A77B7" w:rsidP="009A77B7">
            <w:pPr>
              <w:pStyle w:val="CIPLetter"/>
              <w:ind w:left="94" w:right="105"/>
              <w:jc w:val="center"/>
              <w:rPr>
                <w:highlight w:val="yellow"/>
              </w:rPr>
            </w:pPr>
            <w:bookmarkStart w:id="0" w:name="_GoBack"/>
            <w:bookmarkEnd w:id="0"/>
          </w:p>
        </w:tc>
      </w:tr>
      <w:tr w:rsidR="009A77B7" w:rsidRPr="00B80769" w14:paraId="79A81663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730039A2" w14:textId="390B187A" w:rsidR="009A77B7" w:rsidRPr="00750B03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50B03">
              <w:rPr>
                <w:b/>
              </w:rPr>
              <w:t>Induction Information  - Download APP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6AAFE9C5" w14:textId="4708BBA2" w:rsidR="009A77B7" w:rsidRPr="00750B03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50B03">
              <w:rPr>
                <w:b/>
              </w:rPr>
              <w:t>Induction Information  - Download APP</w:t>
            </w:r>
          </w:p>
        </w:tc>
      </w:tr>
      <w:tr w:rsidR="009A77B7" w:rsidRPr="00B80769" w14:paraId="3DB5DFE7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C79908A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3EAAE8E8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3451F161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55B6FAC" w14:textId="3240FF7F" w:rsidR="009A77B7" w:rsidRPr="005735C2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SSMP-066</w:t>
            </w:r>
          </w:p>
        </w:tc>
        <w:tc>
          <w:tcPr>
            <w:tcW w:w="5822" w:type="dxa"/>
            <w:vAlign w:val="center"/>
          </w:tcPr>
          <w:p w14:paraId="1FD7C94A" w14:textId="68F3F59A" w:rsidR="009A77B7" w:rsidRPr="005735C2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Site Induction Content</w:t>
            </w:r>
          </w:p>
        </w:tc>
      </w:tr>
      <w:tr w:rsidR="009A77B7" w:rsidRPr="00B80769" w14:paraId="0F6175D7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59FC19B" w14:textId="247265C3" w:rsidR="009A77B7" w:rsidRPr="004C5713" w:rsidRDefault="009A77B7" w:rsidP="009A77B7">
            <w:pPr>
              <w:pStyle w:val="CIPLetter"/>
              <w:ind w:left="142" w:right="10"/>
              <w:jc w:val="center"/>
            </w:pPr>
            <w:r w:rsidRPr="001C6547">
              <w:rPr>
                <w:highlight w:val="yellow"/>
              </w:rPr>
              <w:t>SSMP-006</w:t>
            </w:r>
          </w:p>
        </w:tc>
        <w:tc>
          <w:tcPr>
            <w:tcW w:w="5822" w:type="dxa"/>
            <w:vAlign w:val="center"/>
          </w:tcPr>
          <w:p w14:paraId="3CD34095" w14:textId="53B6B1C5" w:rsidR="009A77B7" w:rsidRPr="004C5713" w:rsidRDefault="009A77B7" w:rsidP="009A77B7">
            <w:pPr>
              <w:pStyle w:val="CIPLetter"/>
              <w:ind w:left="94"/>
              <w:jc w:val="center"/>
            </w:pPr>
            <w:r w:rsidRPr="001C6547">
              <w:rPr>
                <w:highlight w:val="yellow"/>
              </w:rPr>
              <w:t>Registration and Induction Form</w:t>
            </w:r>
          </w:p>
        </w:tc>
      </w:tr>
      <w:tr w:rsidR="009A77B7" w:rsidRPr="00B80769" w14:paraId="134324B4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7F06474" w14:textId="28B7F7F8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9F3836">
              <w:rPr>
                <w:highlight w:val="yellow"/>
              </w:rPr>
              <w:t>SSMP-007</w:t>
            </w:r>
          </w:p>
        </w:tc>
        <w:tc>
          <w:tcPr>
            <w:tcW w:w="5822" w:type="dxa"/>
            <w:vAlign w:val="center"/>
          </w:tcPr>
          <w:p w14:paraId="3C4A8E55" w14:textId="34B0BA70" w:rsidR="009A77B7" w:rsidRPr="00B80769" w:rsidRDefault="009A77B7" w:rsidP="009A77B7">
            <w:pPr>
              <w:pStyle w:val="CIPLetter"/>
              <w:ind w:left="94"/>
              <w:jc w:val="center"/>
            </w:pPr>
            <w:r w:rsidRPr="009F3836">
              <w:rPr>
                <w:highlight w:val="yellow"/>
              </w:rPr>
              <w:t>Induction Register</w:t>
            </w:r>
          </w:p>
        </w:tc>
      </w:tr>
      <w:tr w:rsidR="009A77B7" w:rsidRPr="00B80769" w14:paraId="4243510D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762D0DF" w14:textId="38612799" w:rsidR="009A77B7" w:rsidRPr="001C6547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74F3A664" w14:textId="21CC5EE4" w:rsidR="009A77B7" w:rsidRPr="001C6547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</w:p>
        </w:tc>
      </w:tr>
      <w:tr w:rsidR="009A77B7" w:rsidRPr="00750B03" w14:paraId="5A3E9354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48F3722A" w14:textId="6E796FB8" w:rsidR="009A77B7" w:rsidRPr="00750B03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50B03">
              <w:rPr>
                <w:b/>
              </w:rPr>
              <w:t xml:space="preserve">Site Office Kiosk - Permit to Work 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3E6F989D" w14:textId="43BFC514" w:rsidR="009A77B7" w:rsidRPr="00750B03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50B03">
              <w:rPr>
                <w:b/>
              </w:rPr>
              <w:t xml:space="preserve">Site Office Kiosk - Permit to Work </w:t>
            </w:r>
          </w:p>
        </w:tc>
      </w:tr>
      <w:tr w:rsidR="009A77B7" w:rsidRPr="00B80769" w14:paraId="2E0D81DD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27782C2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4DE03992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15D663A9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73BBD5F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29DCC74B" w14:textId="6189D2BC" w:rsidR="009A77B7" w:rsidRPr="009D217D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9D217D">
              <w:rPr>
                <w:highlight w:val="yellow"/>
              </w:rPr>
              <w:t>Permit to Work Authorisation</w:t>
            </w:r>
          </w:p>
        </w:tc>
      </w:tr>
      <w:tr w:rsidR="009A77B7" w:rsidRPr="00B80769" w14:paraId="5A5DE9CA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440224BA" w14:textId="7637C0E2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7B7669">
              <w:rPr>
                <w:highlight w:val="yellow"/>
              </w:rPr>
              <w:t>SSMP-045</w:t>
            </w:r>
          </w:p>
        </w:tc>
        <w:tc>
          <w:tcPr>
            <w:tcW w:w="5822" w:type="dxa"/>
            <w:vAlign w:val="center"/>
          </w:tcPr>
          <w:p w14:paraId="2147CBB0" w14:textId="53EFA0DA" w:rsidR="009A77B7" w:rsidRPr="009D217D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9D217D">
              <w:rPr>
                <w:highlight w:val="yellow"/>
              </w:rPr>
              <w:t>Permit to Excavate</w:t>
            </w:r>
          </w:p>
        </w:tc>
      </w:tr>
      <w:tr w:rsidR="009A77B7" w:rsidRPr="00B80769" w14:paraId="635014ED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44AFC2C" w14:textId="208C3479" w:rsidR="009A77B7" w:rsidRPr="007B7669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7B7669">
              <w:rPr>
                <w:highlight w:val="yellow"/>
              </w:rPr>
              <w:t>SSMP-050</w:t>
            </w:r>
          </w:p>
        </w:tc>
        <w:tc>
          <w:tcPr>
            <w:tcW w:w="5822" w:type="dxa"/>
            <w:vAlign w:val="center"/>
          </w:tcPr>
          <w:p w14:paraId="5BB9005F" w14:textId="7F6661F8" w:rsidR="009A77B7" w:rsidRPr="009D217D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9D217D">
              <w:rPr>
                <w:highlight w:val="yellow"/>
              </w:rPr>
              <w:t>Hot Works Permit</w:t>
            </w:r>
          </w:p>
        </w:tc>
      </w:tr>
      <w:tr w:rsidR="009A77B7" w:rsidRPr="00B80769" w14:paraId="50C4E6EF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FDED5D4" w14:textId="2AFAA3B0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7B7669">
              <w:rPr>
                <w:highlight w:val="yellow"/>
              </w:rPr>
              <w:t>SSMP-046</w:t>
            </w:r>
          </w:p>
        </w:tc>
        <w:tc>
          <w:tcPr>
            <w:tcW w:w="5822" w:type="dxa"/>
            <w:vAlign w:val="center"/>
          </w:tcPr>
          <w:p w14:paraId="02BE11FE" w14:textId="6C665E44" w:rsidR="009A77B7" w:rsidRPr="009D217D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9D217D">
              <w:rPr>
                <w:highlight w:val="yellow"/>
              </w:rPr>
              <w:t>Confined Space Entry Permit</w:t>
            </w:r>
          </w:p>
        </w:tc>
      </w:tr>
      <w:tr w:rsidR="009A77B7" w:rsidRPr="00B80769" w14:paraId="0F2BC843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7C15D17" w14:textId="2306141A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201CE28C" w14:textId="66EE9768" w:rsidR="009A77B7" w:rsidRPr="009D217D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9D217D">
              <w:rPr>
                <w:highlight w:val="yellow"/>
              </w:rPr>
              <w:t>Permit to Enter Cold Room / Freezer</w:t>
            </w:r>
          </w:p>
        </w:tc>
      </w:tr>
      <w:tr w:rsidR="009A77B7" w:rsidRPr="00B80769" w14:paraId="087D693F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F2EC580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705BB00A" w14:textId="15C9589D" w:rsidR="009A77B7" w:rsidRPr="009D217D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9D217D">
              <w:rPr>
                <w:highlight w:val="yellow"/>
              </w:rPr>
              <w:t>Permit to Penetrate Surface</w:t>
            </w:r>
          </w:p>
        </w:tc>
      </w:tr>
      <w:tr w:rsidR="009A77B7" w:rsidRPr="00B80769" w14:paraId="7A210513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DAE7D0C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49FFEC82" w14:textId="685939B4" w:rsidR="009A77B7" w:rsidRPr="009D217D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9D217D">
              <w:rPr>
                <w:highlight w:val="yellow"/>
              </w:rPr>
              <w:t>Permit to access ceiling</w:t>
            </w:r>
          </w:p>
        </w:tc>
      </w:tr>
      <w:tr w:rsidR="009A77B7" w:rsidRPr="00B80769" w14:paraId="05C6488D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3F2E3782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6B145323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750B03" w14:paraId="0ACF4A63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01FA96A7" w14:textId="7E35895D" w:rsidR="009A77B7" w:rsidRPr="00750B03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50B03">
              <w:rPr>
                <w:b/>
              </w:rPr>
              <w:t>Site Office Kiosk</w:t>
            </w:r>
            <w:r>
              <w:rPr>
                <w:b/>
              </w:rPr>
              <w:t xml:space="preserve"> – Other Documentation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05723E5E" w14:textId="5FF3F322" w:rsidR="009A77B7" w:rsidRPr="00750B03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50B03">
              <w:rPr>
                <w:b/>
              </w:rPr>
              <w:t>Site Office Kiosk</w:t>
            </w:r>
            <w:r>
              <w:rPr>
                <w:b/>
              </w:rPr>
              <w:t xml:space="preserve"> – Other Documentation </w:t>
            </w:r>
          </w:p>
        </w:tc>
      </w:tr>
      <w:tr w:rsidR="009A77B7" w:rsidRPr="00B80769" w14:paraId="2469DB25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2282711B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0139E098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6CC2110B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55AB63A" w14:textId="75F96F53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9F3836">
              <w:rPr>
                <w:highlight w:val="yellow"/>
              </w:rPr>
              <w:t>SSMP-009</w:t>
            </w:r>
          </w:p>
        </w:tc>
        <w:tc>
          <w:tcPr>
            <w:tcW w:w="5822" w:type="dxa"/>
            <w:vAlign w:val="center"/>
          </w:tcPr>
          <w:p w14:paraId="140DB414" w14:textId="7D30B963" w:rsidR="009A77B7" w:rsidRPr="00B80769" w:rsidRDefault="009A77B7" w:rsidP="009A77B7">
            <w:pPr>
              <w:pStyle w:val="CIPLetter"/>
              <w:ind w:left="94"/>
              <w:jc w:val="center"/>
            </w:pPr>
            <w:r w:rsidRPr="009F3836">
              <w:rPr>
                <w:highlight w:val="yellow"/>
              </w:rPr>
              <w:t>Site Attendance Register</w:t>
            </w:r>
          </w:p>
        </w:tc>
      </w:tr>
      <w:tr w:rsidR="009A77B7" w:rsidRPr="00B80769" w14:paraId="6D52AE70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C08EF91" w14:textId="6C866264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9F3836">
              <w:rPr>
                <w:highlight w:val="yellow"/>
              </w:rPr>
              <w:t>SSMP-003</w:t>
            </w:r>
          </w:p>
        </w:tc>
        <w:tc>
          <w:tcPr>
            <w:tcW w:w="5822" w:type="dxa"/>
            <w:vAlign w:val="center"/>
          </w:tcPr>
          <w:p w14:paraId="4DDB337A" w14:textId="7A797D6D" w:rsidR="009A77B7" w:rsidRPr="00B80769" w:rsidRDefault="009A77B7" w:rsidP="009A77B7">
            <w:pPr>
              <w:pStyle w:val="CIPLetter"/>
              <w:ind w:left="94"/>
              <w:jc w:val="center"/>
            </w:pPr>
            <w:r w:rsidRPr="009F3836">
              <w:rPr>
                <w:highlight w:val="yellow"/>
              </w:rPr>
              <w:t>Visitors Register</w:t>
            </w:r>
          </w:p>
        </w:tc>
      </w:tr>
      <w:tr w:rsidR="009A77B7" w:rsidRPr="00B80769" w14:paraId="3F68982E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43B40DB8" w14:textId="77777777" w:rsidR="009A77B7" w:rsidRPr="005A1789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6D7F157F" w14:textId="420790D9" w:rsidR="009A77B7" w:rsidRPr="005A1789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A1789">
              <w:rPr>
                <w:highlight w:val="yellow"/>
              </w:rPr>
              <w:t>Driver Induction</w:t>
            </w:r>
          </w:p>
        </w:tc>
      </w:tr>
      <w:tr w:rsidR="009A77B7" w:rsidRPr="00B80769" w14:paraId="678297A5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2AA2FE0B" w14:textId="3C38429F" w:rsidR="009A77B7" w:rsidRPr="005A1789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5A1789">
              <w:rPr>
                <w:highlight w:val="yellow"/>
              </w:rPr>
              <w:t>SSMP-048</w:t>
            </w:r>
          </w:p>
        </w:tc>
        <w:tc>
          <w:tcPr>
            <w:tcW w:w="5822" w:type="dxa"/>
            <w:vAlign w:val="center"/>
          </w:tcPr>
          <w:p w14:paraId="49F8C3F6" w14:textId="55609145" w:rsidR="009A77B7" w:rsidRPr="005A1789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A1789">
              <w:rPr>
                <w:highlight w:val="yellow"/>
              </w:rPr>
              <w:t>Daily Roof Sign Off</w:t>
            </w:r>
          </w:p>
        </w:tc>
      </w:tr>
      <w:tr w:rsidR="009A77B7" w:rsidRPr="00B80769" w14:paraId="64884FEA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38AA0F51" w14:textId="5BEF97DC" w:rsidR="009A77B7" w:rsidRPr="005A1789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5A1789">
              <w:rPr>
                <w:highlight w:val="yellow"/>
              </w:rPr>
              <w:t>SSMP-071</w:t>
            </w:r>
          </w:p>
        </w:tc>
        <w:tc>
          <w:tcPr>
            <w:tcW w:w="5822" w:type="dxa"/>
            <w:vAlign w:val="center"/>
          </w:tcPr>
          <w:p w14:paraId="6F1A71B0" w14:textId="11A1B648" w:rsidR="009A77B7" w:rsidRPr="005A1789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A1789">
              <w:rPr>
                <w:highlight w:val="yellow"/>
              </w:rPr>
              <w:t>Structural Steel Erection Daily Sign-Off</w:t>
            </w:r>
          </w:p>
        </w:tc>
      </w:tr>
      <w:tr w:rsidR="009A77B7" w:rsidRPr="00B80769" w14:paraId="2D1E5957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ECBB81D" w14:textId="190BFD8D" w:rsidR="009A77B7" w:rsidRPr="005A1789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5A1789">
              <w:rPr>
                <w:highlight w:val="yellow"/>
              </w:rPr>
              <w:t>SSMP-069</w:t>
            </w:r>
          </w:p>
        </w:tc>
        <w:tc>
          <w:tcPr>
            <w:tcW w:w="5822" w:type="dxa"/>
            <w:vAlign w:val="center"/>
          </w:tcPr>
          <w:p w14:paraId="18631B63" w14:textId="7C0ACDBB" w:rsidR="009A77B7" w:rsidRPr="005A1789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A1789">
              <w:rPr>
                <w:highlight w:val="yellow"/>
              </w:rPr>
              <w:t>Crane Lift Plan</w:t>
            </w:r>
          </w:p>
        </w:tc>
      </w:tr>
      <w:tr w:rsidR="009A77B7" w:rsidRPr="00B80769" w14:paraId="0D461ABE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C7425BB" w14:textId="77777777" w:rsidR="009A77B7" w:rsidRPr="005A1789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3ED85BCA" w14:textId="77777777" w:rsidR="009A77B7" w:rsidRPr="005A1789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</w:p>
        </w:tc>
      </w:tr>
      <w:tr w:rsidR="009A77B7" w:rsidRPr="00750B03" w14:paraId="423B04A4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79A3E15B" w14:textId="0079ED69" w:rsidR="009A77B7" w:rsidRPr="002F21AD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2F21AD">
              <w:rPr>
                <w:b/>
              </w:rPr>
              <w:t xml:space="preserve">Weekly </w:t>
            </w:r>
            <w:r>
              <w:rPr>
                <w:b/>
              </w:rPr>
              <w:t>Inspection / Checklist</w:t>
            </w:r>
            <w:r w:rsidRPr="002F21AD">
              <w:rPr>
                <w:b/>
              </w:rPr>
              <w:t xml:space="preserve"> – HSR / SM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1F0948D0" w14:textId="157CCBD1" w:rsidR="009A77B7" w:rsidRPr="002F21AD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2F21AD">
              <w:rPr>
                <w:b/>
              </w:rPr>
              <w:t>Weekly Inspection</w:t>
            </w:r>
            <w:r>
              <w:rPr>
                <w:b/>
              </w:rPr>
              <w:t xml:space="preserve"> / Checklist</w:t>
            </w:r>
            <w:r w:rsidRPr="002F21AD">
              <w:rPr>
                <w:b/>
              </w:rPr>
              <w:t xml:space="preserve"> – HSR / SM IPad</w:t>
            </w:r>
          </w:p>
        </w:tc>
      </w:tr>
      <w:tr w:rsidR="009A77B7" w:rsidRPr="00B80769" w14:paraId="3696F4F1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238D3BE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591FDE10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010A18EF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DD74D52" w14:textId="4C180333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4A7FFA">
              <w:rPr>
                <w:highlight w:val="yellow"/>
              </w:rPr>
              <w:t>SSMP-029</w:t>
            </w:r>
          </w:p>
        </w:tc>
        <w:tc>
          <w:tcPr>
            <w:tcW w:w="5822" w:type="dxa"/>
            <w:vAlign w:val="center"/>
          </w:tcPr>
          <w:p w14:paraId="67BE0D1E" w14:textId="503F9298" w:rsidR="009A77B7" w:rsidRPr="00B80769" w:rsidRDefault="009A77B7" w:rsidP="009A77B7">
            <w:pPr>
              <w:pStyle w:val="CIPLetter"/>
              <w:ind w:left="94"/>
              <w:jc w:val="center"/>
            </w:pPr>
            <w:r w:rsidRPr="004A7FFA">
              <w:rPr>
                <w:highlight w:val="yellow"/>
              </w:rPr>
              <w:t>Nurse Call Inspection Checklist</w:t>
            </w:r>
          </w:p>
        </w:tc>
      </w:tr>
      <w:tr w:rsidR="009A77B7" w:rsidRPr="00B80769" w14:paraId="5BA7EC15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2DD5375D" w14:textId="0FEB42D2" w:rsidR="009A77B7" w:rsidRPr="004A7FFA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14604D">
              <w:rPr>
                <w:highlight w:val="yellow"/>
              </w:rPr>
              <w:t>SSMP-026</w:t>
            </w:r>
          </w:p>
        </w:tc>
        <w:tc>
          <w:tcPr>
            <w:tcW w:w="5822" w:type="dxa"/>
            <w:vAlign w:val="center"/>
          </w:tcPr>
          <w:p w14:paraId="67B9BD81" w14:textId="4F6F331A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14604D">
              <w:rPr>
                <w:highlight w:val="yellow"/>
              </w:rPr>
              <w:t>Evacuation Test Register</w:t>
            </w:r>
          </w:p>
        </w:tc>
      </w:tr>
      <w:tr w:rsidR="009A77B7" w:rsidRPr="00B80769" w14:paraId="38782140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7AEB48E" w14:textId="31E7AD9B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D67852">
              <w:rPr>
                <w:highlight w:val="yellow"/>
              </w:rPr>
              <w:t>SSMP-030</w:t>
            </w:r>
          </w:p>
        </w:tc>
        <w:tc>
          <w:tcPr>
            <w:tcW w:w="5822" w:type="dxa"/>
            <w:vAlign w:val="center"/>
          </w:tcPr>
          <w:p w14:paraId="345192C3" w14:textId="1FFBEBBA" w:rsidR="009A77B7" w:rsidRPr="00B80769" w:rsidRDefault="009A77B7" w:rsidP="009A77B7">
            <w:pPr>
              <w:pStyle w:val="CIPLetter"/>
              <w:ind w:left="94"/>
              <w:jc w:val="center"/>
            </w:pPr>
            <w:r w:rsidRPr="00D67852">
              <w:rPr>
                <w:highlight w:val="yellow"/>
              </w:rPr>
              <w:t>Air Conditioner Checklist</w:t>
            </w:r>
          </w:p>
        </w:tc>
      </w:tr>
      <w:tr w:rsidR="009A77B7" w:rsidRPr="00B80769" w14:paraId="5B86D784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73A068FE" w14:textId="0AAA0413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4A7FFA">
              <w:rPr>
                <w:highlight w:val="yellow"/>
              </w:rPr>
              <w:t>SSMP-063</w:t>
            </w:r>
          </w:p>
        </w:tc>
        <w:tc>
          <w:tcPr>
            <w:tcW w:w="5822" w:type="dxa"/>
            <w:vAlign w:val="center"/>
          </w:tcPr>
          <w:p w14:paraId="6BE8C2D2" w14:textId="70F2BE5B" w:rsidR="009A77B7" w:rsidRPr="00B80769" w:rsidRDefault="009A77B7" w:rsidP="009A77B7">
            <w:pPr>
              <w:pStyle w:val="CIPLetter"/>
              <w:ind w:left="94"/>
              <w:jc w:val="center"/>
            </w:pPr>
            <w:r w:rsidRPr="004A7FFA">
              <w:rPr>
                <w:highlight w:val="yellow"/>
              </w:rPr>
              <w:t>First Aid Checklist</w:t>
            </w:r>
          </w:p>
        </w:tc>
      </w:tr>
      <w:tr w:rsidR="009A77B7" w:rsidRPr="00B80769" w14:paraId="1E1208F5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F06CC13" w14:textId="09DDB9DE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714F3B">
              <w:rPr>
                <w:highlight w:val="yellow"/>
              </w:rPr>
              <w:t>SSMP-031</w:t>
            </w:r>
          </w:p>
        </w:tc>
        <w:tc>
          <w:tcPr>
            <w:tcW w:w="5822" w:type="dxa"/>
            <w:vAlign w:val="center"/>
          </w:tcPr>
          <w:p w14:paraId="22CFEF0A" w14:textId="1A302316" w:rsidR="009A77B7" w:rsidRPr="00B80769" w:rsidRDefault="009A77B7" w:rsidP="009A77B7">
            <w:pPr>
              <w:pStyle w:val="CIPLetter"/>
              <w:ind w:left="94"/>
              <w:jc w:val="center"/>
            </w:pPr>
            <w:r w:rsidRPr="00714F3B">
              <w:rPr>
                <w:highlight w:val="yellow"/>
              </w:rPr>
              <w:t>Fire Protection Register</w:t>
            </w:r>
          </w:p>
        </w:tc>
      </w:tr>
      <w:tr w:rsidR="009A77B7" w:rsidRPr="00B80769" w14:paraId="72BE1B5E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7B521DA" w14:textId="376B034D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4A7FFA">
              <w:rPr>
                <w:highlight w:val="yellow"/>
              </w:rPr>
              <w:t>SSMP-064</w:t>
            </w:r>
          </w:p>
        </w:tc>
        <w:tc>
          <w:tcPr>
            <w:tcW w:w="5822" w:type="dxa"/>
            <w:vAlign w:val="center"/>
          </w:tcPr>
          <w:p w14:paraId="5AE08794" w14:textId="5F875E7B" w:rsidR="009A77B7" w:rsidRPr="00B80769" w:rsidRDefault="009A77B7" w:rsidP="009A77B7">
            <w:pPr>
              <w:pStyle w:val="CIPLetter"/>
              <w:ind w:left="94"/>
              <w:jc w:val="center"/>
            </w:pPr>
            <w:r w:rsidRPr="004A7FFA">
              <w:rPr>
                <w:highlight w:val="yellow"/>
              </w:rPr>
              <w:t>General Purpose 240L Spill Kit Checklist</w:t>
            </w:r>
          </w:p>
        </w:tc>
      </w:tr>
      <w:tr w:rsidR="009A77B7" w:rsidRPr="00B80769" w14:paraId="2E11383A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22CE6DA" w14:textId="457522E6" w:rsidR="009A77B7" w:rsidRPr="00FE6472" w:rsidRDefault="009A77B7" w:rsidP="009A77B7">
            <w:pPr>
              <w:pStyle w:val="CIPLetter"/>
              <w:ind w:left="142" w:right="10"/>
              <w:jc w:val="center"/>
            </w:pPr>
            <w:r w:rsidRPr="004A7FFA">
              <w:rPr>
                <w:highlight w:val="yellow"/>
              </w:rPr>
              <w:t>SSMP-032</w:t>
            </w:r>
          </w:p>
        </w:tc>
        <w:tc>
          <w:tcPr>
            <w:tcW w:w="5822" w:type="dxa"/>
            <w:vAlign w:val="center"/>
          </w:tcPr>
          <w:p w14:paraId="0FA0FCDC" w14:textId="39C8B50F" w:rsidR="009A77B7" w:rsidRPr="00B80769" w:rsidRDefault="009A77B7" w:rsidP="009A77B7">
            <w:pPr>
              <w:pStyle w:val="CIPLetter"/>
              <w:ind w:left="94"/>
              <w:jc w:val="center"/>
            </w:pPr>
            <w:r w:rsidRPr="004A7FFA">
              <w:rPr>
                <w:highlight w:val="yellow"/>
              </w:rPr>
              <w:t>Site Security Inspection</w:t>
            </w:r>
          </w:p>
        </w:tc>
      </w:tr>
      <w:tr w:rsidR="009A77B7" w:rsidRPr="00B80769" w14:paraId="03956F43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5A6CB4E" w14:textId="6E5B78C9" w:rsidR="009A77B7" w:rsidRPr="004D06E0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4D06E0">
              <w:rPr>
                <w:highlight w:val="yellow"/>
              </w:rPr>
              <w:t>EMP - 001</w:t>
            </w:r>
          </w:p>
        </w:tc>
        <w:tc>
          <w:tcPr>
            <w:tcW w:w="5822" w:type="dxa"/>
            <w:vAlign w:val="center"/>
          </w:tcPr>
          <w:p w14:paraId="4AD25F0E" w14:textId="206BEE75" w:rsidR="009A77B7" w:rsidRPr="004D06E0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4D06E0">
              <w:rPr>
                <w:highlight w:val="yellow"/>
              </w:rPr>
              <w:t xml:space="preserve">Site Environmental Control Checklist </w:t>
            </w:r>
          </w:p>
        </w:tc>
      </w:tr>
      <w:tr w:rsidR="009A77B7" w:rsidRPr="00B80769" w14:paraId="5508CF2F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6DA0248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44964CB0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2F21AD" w14:paraId="7469A245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41A9C7A7" w14:textId="536F8617" w:rsidR="009A77B7" w:rsidRPr="002F21AD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F2228">
              <w:rPr>
                <w:b/>
              </w:rPr>
              <w:t>Incidents &amp; Reporting – HSR / SM IPad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295D1E8C" w14:textId="787813E4" w:rsidR="009A77B7" w:rsidRPr="002F21AD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F2228">
              <w:rPr>
                <w:b/>
              </w:rPr>
              <w:t>Incidents &amp; Reporting – HSR / SM IPad</w:t>
            </w:r>
          </w:p>
        </w:tc>
      </w:tr>
      <w:tr w:rsidR="009A77B7" w:rsidRPr="00B80769" w14:paraId="7CA28B15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7A3DEB2" w14:textId="77777777" w:rsidR="009A77B7" w:rsidRPr="00FE6472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vAlign w:val="center"/>
          </w:tcPr>
          <w:p w14:paraId="04A30279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2EC1AD40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258FCB21" w14:textId="7BC28B7E" w:rsidR="009A77B7" w:rsidRPr="005735C2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5735C2">
              <w:rPr>
                <w:highlight w:val="yellow"/>
              </w:rPr>
              <w:t>SSMP-015</w:t>
            </w:r>
          </w:p>
        </w:tc>
        <w:tc>
          <w:tcPr>
            <w:tcW w:w="5822" w:type="dxa"/>
            <w:vAlign w:val="center"/>
          </w:tcPr>
          <w:p w14:paraId="18707EEB" w14:textId="77777777" w:rsidR="009A77B7" w:rsidRPr="005735C2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Incident Report Form</w:t>
            </w:r>
          </w:p>
        </w:tc>
      </w:tr>
      <w:tr w:rsidR="009A77B7" w:rsidRPr="00B80769" w14:paraId="62AB2E1B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7204CB6" w14:textId="305AA1B6" w:rsidR="009A77B7" w:rsidRPr="005735C2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5735C2">
              <w:rPr>
                <w:highlight w:val="yellow"/>
              </w:rPr>
              <w:t>SSMP-016</w:t>
            </w:r>
          </w:p>
        </w:tc>
        <w:tc>
          <w:tcPr>
            <w:tcW w:w="5822" w:type="dxa"/>
            <w:vAlign w:val="center"/>
          </w:tcPr>
          <w:p w14:paraId="0D2BC181" w14:textId="77777777" w:rsidR="009A77B7" w:rsidRPr="005735C2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Major Incident and Investigation Form</w:t>
            </w:r>
          </w:p>
        </w:tc>
      </w:tr>
      <w:tr w:rsidR="009A77B7" w:rsidRPr="00B80769" w14:paraId="55469606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C149D25" w14:textId="6C0838D0" w:rsidR="009A77B7" w:rsidRPr="005735C2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5735C2">
              <w:rPr>
                <w:highlight w:val="yellow"/>
              </w:rPr>
              <w:t>SSMP-017</w:t>
            </w:r>
          </w:p>
        </w:tc>
        <w:tc>
          <w:tcPr>
            <w:tcW w:w="5822" w:type="dxa"/>
            <w:vAlign w:val="center"/>
          </w:tcPr>
          <w:p w14:paraId="1DDD7E64" w14:textId="77777777" w:rsidR="009A77B7" w:rsidRPr="005735C2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Major Incident and Investigation Checklist</w:t>
            </w:r>
          </w:p>
        </w:tc>
      </w:tr>
      <w:tr w:rsidR="009A77B7" w:rsidRPr="00B80769" w14:paraId="3B99AA91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475DC98" w14:textId="79059E86" w:rsidR="009A77B7" w:rsidRPr="005735C2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SSMP-065</w:t>
            </w:r>
          </w:p>
        </w:tc>
        <w:tc>
          <w:tcPr>
            <w:tcW w:w="5822" w:type="dxa"/>
            <w:vAlign w:val="center"/>
          </w:tcPr>
          <w:p w14:paraId="489C9F57" w14:textId="679F708A" w:rsidR="009A77B7" w:rsidRPr="005735C2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Critical Incident Debrief Report</w:t>
            </w:r>
          </w:p>
        </w:tc>
      </w:tr>
      <w:tr w:rsidR="009A77B7" w:rsidRPr="00B80769" w14:paraId="578F2FD0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FF639E7" w14:textId="3116ADF9" w:rsidR="009A77B7" w:rsidRPr="005735C2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5735C2">
              <w:rPr>
                <w:highlight w:val="yellow"/>
              </w:rPr>
              <w:t>SSMP-018</w:t>
            </w:r>
          </w:p>
        </w:tc>
        <w:tc>
          <w:tcPr>
            <w:tcW w:w="5822" w:type="dxa"/>
            <w:vAlign w:val="center"/>
          </w:tcPr>
          <w:p w14:paraId="7417FE99" w14:textId="77777777" w:rsidR="009A77B7" w:rsidRPr="005735C2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Safety Improvement Notice</w:t>
            </w:r>
          </w:p>
        </w:tc>
      </w:tr>
      <w:tr w:rsidR="009A77B7" w:rsidRPr="00B80769" w14:paraId="584CABC7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2B2A1E8C" w14:textId="48A73CB5" w:rsidR="009A77B7" w:rsidRPr="005735C2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5735C2">
              <w:rPr>
                <w:highlight w:val="yellow"/>
              </w:rPr>
              <w:t>SSMP-019</w:t>
            </w:r>
          </w:p>
        </w:tc>
        <w:tc>
          <w:tcPr>
            <w:tcW w:w="5822" w:type="dxa"/>
            <w:vAlign w:val="center"/>
          </w:tcPr>
          <w:p w14:paraId="09E2AE7D" w14:textId="77777777" w:rsidR="009A77B7" w:rsidRPr="005735C2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Safety Improvement Notice Summary</w:t>
            </w:r>
          </w:p>
        </w:tc>
      </w:tr>
      <w:tr w:rsidR="009A77B7" w:rsidRPr="00B80769" w14:paraId="7C8DF5CB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445469E" w14:textId="7E6D4FA1" w:rsidR="009A77B7" w:rsidRPr="005735C2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SSMP-034</w:t>
            </w:r>
          </w:p>
        </w:tc>
        <w:tc>
          <w:tcPr>
            <w:tcW w:w="5822" w:type="dxa"/>
            <w:vAlign w:val="center"/>
          </w:tcPr>
          <w:p w14:paraId="50B2F5D6" w14:textId="4294DF14" w:rsidR="009A77B7" w:rsidRPr="005735C2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5735C2">
              <w:rPr>
                <w:highlight w:val="yellow"/>
              </w:rPr>
              <w:t>Register of Injuries</w:t>
            </w:r>
          </w:p>
        </w:tc>
      </w:tr>
      <w:tr w:rsidR="009A77B7" w:rsidRPr="00B80769" w14:paraId="5AABA09F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44EBA6F8" w14:textId="3F24288C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vAlign w:val="center"/>
          </w:tcPr>
          <w:p w14:paraId="1F715A8D" w14:textId="63B558FF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546568CD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4A483846" w14:textId="77777777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vAlign w:val="center"/>
          </w:tcPr>
          <w:p w14:paraId="4FA3A7B3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6CE06662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62630C2" w14:textId="77777777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vAlign w:val="center"/>
          </w:tcPr>
          <w:p w14:paraId="62297E55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7B701B40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53DE5F5" w14:textId="4B91FD47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SSMP-022</w:t>
            </w:r>
          </w:p>
        </w:tc>
        <w:tc>
          <w:tcPr>
            <w:tcW w:w="5822" w:type="dxa"/>
            <w:vAlign w:val="center"/>
          </w:tcPr>
          <w:p w14:paraId="32AB9496" w14:textId="77777777" w:rsidR="009A77B7" w:rsidRPr="00B80769" w:rsidRDefault="009A77B7" w:rsidP="009A77B7">
            <w:pPr>
              <w:pStyle w:val="CIPLetter"/>
              <w:ind w:left="94"/>
              <w:jc w:val="center"/>
            </w:pPr>
            <w:r w:rsidRPr="00B80769">
              <w:t>Record of Toolbox Talk and Consultation</w:t>
            </w:r>
          </w:p>
        </w:tc>
      </w:tr>
      <w:tr w:rsidR="009A77B7" w:rsidRPr="00B80769" w14:paraId="5D12350A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6D26183" w14:textId="596BD8CA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SSMP-039</w:t>
            </w:r>
          </w:p>
        </w:tc>
        <w:tc>
          <w:tcPr>
            <w:tcW w:w="5822" w:type="dxa"/>
            <w:vAlign w:val="center"/>
          </w:tcPr>
          <w:p w14:paraId="1FF38A6D" w14:textId="1968A65C" w:rsidR="009A77B7" w:rsidRPr="00B80769" w:rsidRDefault="009A77B7" w:rsidP="009A77B7">
            <w:pPr>
              <w:pStyle w:val="CIPLetter"/>
              <w:ind w:left="94"/>
              <w:jc w:val="center"/>
            </w:pPr>
            <w:r w:rsidRPr="00B80769">
              <w:t>SWMS Compliance Verification</w:t>
            </w:r>
          </w:p>
        </w:tc>
      </w:tr>
      <w:tr w:rsidR="009A77B7" w:rsidRPr="00B80769" w14:paraId="747D95F0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E899860" w14:textId="3ABF8006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SSMP-027</w:t>
            </w:r>
          </w:p>
        </w:tc>
        <w:tc>
          <w:tcPr>
            <w:tcW w:w="5822" w:type="dxa"/>
            <w:vAlign w:val="center"/>
          </w:tcPr>
          <w:p w14:paraId="1FA76941" w14:textId="5F9F3F6B" w:rsidR="009A77B7" w:rsidRPr="00B80769" w:rsidRDefault="009A77B7" w:rsidP="009A77B7">
            <w:pPr>
              <w:pStyle w:val="CIPLetter"/>
              <w:ind w:left="94"/>
              <w:jc w:val="center"/>
            </w:pPr>
            <w:r w:rsidRPr="00B80769">
              <w:t>Scaffold Inspection Checklist</w:t>
            </w:r>
          </w:p>
        </w:tc>
      </w:tr>
      <w:tr w:rsidR="009A77B7" w:rsidRPr="00B80769" w14:paraId="7C3F81A4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0EE024A" w14:textId="7B50D285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SSMP-028</w:t>
            </w:r>
          </w:p>
        </w:tc>
        <w:tc>
          <w:tcPr>
            <w:tcW w:w="5822" w:type="dxa"/>
            <w:vAlign w:val="center"/>
          </w:tcPr>
          <w:p w14:paraId="15DA8C27" w14:textId="66A932AC" w:rsidR="009A77B7" w:rsidRPr="00B80769" w:rsidRDefault="009A77B7" w:rsidP="009A77B7">
            <w:pPr>
              <w:pStyle w:val="CIPLetter"/>
              <w:ind w:left="94"/>
              <w:jc w:val="center"/>
            </w:pPr>
            <w:r w:rsidRPr="00B80769">
              <w:t>Hoist Daily Inspection Checklist</w:t>
            </w:r>
          </w:p>
        </w:tc>
      </w:tr>
      <w:tr w:rsidR="009A77B7" w:rsidRPr="00B80769" w14:paraId="6DD5C00D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2B5D69BD" w14:textId="6D18D04C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SSMP-004</w:t>
            </w:r>
          </w:p>
        </w:tc>
        <w:tc>
          <w:tcPr>
            <w:tcW w:w="5822" w:type="dxa"/>
            <w:vAlign w:val="center"/>
          </w:tcPr>
          <w:p w14:paraId="39AE468F" w14:textId="6BFBEC2B" w:rsidR="009A77B7" w:rsidRPr="00B80769" w:rsidRDefault="009A77B7" w:rsidP="009A77B7">
            <w:pPr>
              <w:pStyle w:val="CIPLetter"/>
              <w:ind w:left="94"/>
              <w:jc w:val="center"/>
            </w:pPr>
            <w:r w:rsidRPr="00B80769">
              <w:t>Hazard Report Form</w:t>
            </w:r>
          </w:p>
        </w:tc>
      </w:tr>
      <w:tr w:rsidR="009A77B7" w:rsidRPr="00B80769" w14:paraId="5C7C428F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586EB3C" w14:textId="394F00F0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vAlign w:val="center"/>
          </w:tcPr>
          <w:p w14:paraId="03FB586F" w14:textId="00723B06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B80769" w14:paraId="0C757FC3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47FD53D3" w14:textId="1CD79CD8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SSMP-049</w:t>
            </w:r>
          </w:p>
        </w:tc>
        <w:tc>
          <w:tcPr>
            <w:tcW w:w="5822" w:type="dxa"/>
            <w:vAlign w:val="center"/>
          </w:tcPr>
          <w:p w14:paraId="5C859A18" w14:textId="16A8B8C7" w:rsidR="009A77B7" w:rsidRPr="00B80769" w:rsidRDefault="009A77B7" w:rsidP="009A77B7">
            <w:pPr>
              <w:pStyle w:val="CIPLetter"/>
              <w:ind w:left="94"/>
              <w:jc w:val="center"/>
            </w:pPr>
            <w:r w:rsidRPr="00B80769">
              <w:t>Precast Panel  Erection Sign Off</w:t>
            </w:r>
          </w:p>
        </w:tc>
      </w:tr>
      <w:tr w:rsidR="009A77B7" w:rsidRPr="00B80769" w14:paraId="00EC88D0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8F7C1ED" w14:textId="61C56782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FE6472">
              <w:t>SSMP-040</w:t>
            </w:r>
          </w:p>
        </w:tc>
        <w:tc>
          <w:tcPr>
            <w:tcW w:w="5822" w:type="dxa"/>
            <w:vAlign w:val="center"/>
          </w:tcPr>
          <w:p w14:paraId="03D797F0" w14:textId="6D20CF6C" w:rsidR="009A77B7" w:rsidRPr="00B80769" w:rsidRDefault="009A77B7" w:rsidP="009A77B7">
            <w:pPr>
              <w:pStyle w:val="CIPLetter"/>
              <w:ind w:left="94"/>
              <w:jc w:val="center"/>
            </w:pPr>
            <w:r w:rsidRPr="00B80769">
              <w:t>CIP Pre Roof Access Checklist</w:t>
            </w:r>
          </w:p>
        </w:tc>
      </w:tr>
      <w:tr w:rsidR="009A77B7" w:rsidRPr="00B80769" w14:paraId="6E0693BD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0DBDBF0" w14:textId="12BBBD97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  <w:r w:rsidRPr="004C5713">
              <w:t>SSMP-052</w:t>
            </w:r>
          </w:p>
        </w:tc>
        <w:tc>
          <w:tcPr>
            <w:tcW w:w="5822" w:type="dxa"/>
            <w:vAlign w:val="center"/>
          </w:tcPr>
          <w:p w14:paraId="1D916619" w14:textId="4765002E" w:rsidR="009A77B7" w:rsidRPr="00B80769" w:rsidRDefault="009A77B7" w:rsidP="009A77B7">
            <w:pPr>
              <w:pStyle w:val="CIPLetter"/>
              <w:ind w:left="94"/>
              <w:jc w:val="center"/>
            </w:pPr>
            <w:r w:rsidRPr="004C5713">
              <w:t>Noise Hazard Identification Checklist</w:t>
            </w:r>
          </w:p>
        </w:tc>
      </w:tr>
      <w:tr w:rsidR="009A77B7" w:rsidRPr="00B80769" w14:paraId="7A91F352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01B39F5D" w14:textId="77777777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vAlign w:val="center"/>
          </w:tcPr>
          <w:p w14:paraId="62F560DD" w14:textId="77777777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2F21AD" w14:paraId="6BE36850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3384D054" w14:textId="4738F5A4" w:rsidR="009A77B7" w:rsidRPr="007F2228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F2228">
              <w:rPr>
                <w:b/>
              </w:rPr>
              <w:t>Weekly Review SM - IPad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0939078D" w14:textId="6F346067" w:rsidR="009A77B7" w:rsidRPr="007F2228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F2228">
              <w:rPr>
                <w:b/>
              </w:rPr>
              <w:t>Weekly Review SM - IPad</w:t>
            </w:r>
          </w:p>
        </w:tc>
      </w:tr>
      <w:tr w:rsidR="009A77B7" w:rsidRPr="00B80769" w14:paraId="57790624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DB68432" w14:textId="0636FCA2" w:rsidR="009A77B7" w:rsidRPr="00714F3B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0DFA5419" w14:textId="2992F7BE" w:rsidR="009A77B7" w:rsidRPr="00714F3B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</w:p>
        </w:tc>
      </w:tr>
      <w:tr w:rsidR="009A77B7" w:rsidRPr="00B80769" w14:paraId="2607EE92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8ED82B8" w14:textId="634CBF34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SSMP-038</w:t>
            </w:r>
          </w:p>
        </w:tc>
        <w:tc>
          <w:tcPr>
            <w:tcW w:w="5822" w:type="dxa"/>
            <w:vAlign w:val="center"/>
          </w:tcPr>
          <w:p w14:paraId="2ABCBF69" w14:textId="1250294D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B80769">
              <w:t>Site Managers/Supervisors Weekly Project Review</w:t>
            </w:r>
          </w:p>
        </w:tc>
      </w:tr>
      <w:tr w:rsidR="009A77B7" w:rsidRPr="00B80769" w14:paraId="571BEDC9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B59089F" w14:textId="77777777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01ACA3FE" w14:textId="77777777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</w:p>
        </w:tc>
      </w:tr>
      <w:tr w:rsidR="009A77B7" w:rsidRPr="007F2228" w14:paraId="73C33377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2A5032C3" w14:textId="12B19FCD" w:rsidR="009A77B7" w:rsidRPr="007F2228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F2228">
              <w:rPr>
                <w:b/>
                <w:color w:val="auto"/>
              </w:rPr>
              <w:t>Monthly Review PM - IPad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61B83B2E" w14:textId="434C38C4" w:rsidR="009A77B7" w:rsidRPr="007F2228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F2228">
              <w:rPr>
                <w:b/>
              </w:rPr>
              <w:t>Monthly Review PM – IPad</w:t>
            </w:r>
          </w:p>
        </w:tc>
      </w:tr>
      <w:tr w:rsidR="009A77B7" w:rsidRPr="00B80769" w14:paraId="5ABF6691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57E1FCC" w14:textId="77777777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3296B58B" w14:textId="77777777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</w:p>
        </w:tc>
      </w:tr>
      <w:tr w:rsidR="009A77B7" w:rsidRPr="00B80769" w14:paraId="212E0D66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453A9143" w14:textId="0FD541FC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SSMP-021</w:t>
            </w:r>
          </w:p>
        </w:tc>
        <w:tc>
          <w:tcPr>
            <w:tcW w:w="5822" w:type="dxa"/>
            <w:vAlign w:val="center"/>
          </w:tcPr>
          <w:p w14:paraId="72E39DEA" w14:textId="03511E38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B80769">
              <w:t>Project Managers Monthly Review</w:t>
            </w:r>
          </w:p>
        </w:tc>
      </w:tr>
      <w:tr w:rsidR="009A77B7" w:rsidRPr="00B80769" w14:paraId="773C03EC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6F165C21" w14:textId="77777777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47D9526D" w14:textId="77777777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</w:p>
        </w:tc>
      </w:tr>
      <w:tr w:rsidR="009A77B7" w:rsidRPr="007F2228" w14:paraId="322B0E7C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349A4E14" w14:textId="478B15A0" w:rsidR="009A77B7" w:rsidRPr="007F2228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F2228">
              <w:rPr>
                <w:b/>
              </w:rPr>
              <w:t>Safety Committee HSR / SM – IPad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1EB21DB9" w14:textId="3DC96D3F" w:rsidR="009A77B7" w:rsidRPr="007F2228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F2228">
              <w:rPr>
                <w:b/>
              </w:rPr>
              <w:t>Safety Committee HSR / SM – IPad</w:t>
            </w:r>
          </w:p>
        </w:tc>
      </w:tr>
      <w:tr w:rsidR="009A77B7" w:rsidRPr="004A7FFA" w14:paraId="0D95144D" w14:textId="77777777" w:rsidTr="00985723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7C170BB" w14:textId="056629B0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730E7B17" w14:textId="11D076B1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</w:p>
        </w:tc>
      </w:tr>
      <w:tr w:rsidR="009A77B7" w:rsidRPr="00B80769" w14:paraId="1AF73CD9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2EA17B8D" w14:textId="1E1092E0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SSMP-041</w:t>
            </w:r>
          </w:p>
        </w:tc>
        <w:tc>
          <w:tcPr>
            <w:tcW w:w="5822" w:type="dxa"/>
            <w:vAlign w:val="center"/>
          </w:tcPr>
          <w:p w14:paraId="040DA81E" w14:textId="7CDF6F97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B80769">
              <w:t>OH&amp;S Committee Constitution</w:t>
            </w:r>
          </w:p>
        </w:tc>
      </w:tr>
      <w:tr w:rsidR="009A77B7" w:rsidRPr="00B80769" w14:paraId="0C92B62B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19E62248" w14:textId="30C61475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SSMP-042</w:t>
            </w:r>
          </w:p>
        </w:tc>
        <w:tc>
          <w:tcPr>
            <w:tcW w:w="5822" w:type="dxa"/>
            <w:vAlign w:val="center"/>
          </w:tcPr>
          <w:p w14:paraId="2CBDE8A4" w14:textId="3A0B969C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B80769">
              <w:t>OH&amp;S Committee Minutes</w:t>
            </w:r>
          </w:p>
        </w:tc>
      </w:tr>
      <w:tr w:rsidR="009A77B7" w:rsidRPr="00B80769" w14:paraId="7A678404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5EF280CA" w14:textId="39AB52BB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  <w:r w:rsidRPr="00FE6472">
              <w:t>SSMP-020</w:t>
            </w:r>
          </w:p>
        </w:tc>
        <w:tc>
          <w:tcPr>
            <w:tcW w:w="5822" w:type="dxa"/>
            <w:vAlign w:val="center"/>
          </w:tcPr>
          <w:p w14:paraId="1843C19E" w14:textId="7C91935E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B80769">
              <w:t>Site OH&amp;S Inspection Form</w:t>
            </w:r>
          </w:p>
        </w:tc>
      </w:tr>
      <w:tr w:rsidR="009A77B7" w:rsidRPr="00B80769" w14:paraId="629B61AD" w14:textId="77777777" w:rsidTr="000A30DC">
        <w:trPr>
          <w:cantSplit/>
          <w:trHeight w:hRule="exact" w:val="227"/>
        </w:trPr>
        <w:tc>
          <w:tcPr>
            <w:tcW w:w="3818" w:type="dxa"/>
            <w:vAlign w:val="center"/>
          </w:tcPr>
          <w:p w14:paraId="70408171" w14:textId="62D57FBB" w:rsidR="009A77B7" w:rsidRPr="004A7FFA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yellow"/>
              </w:rPr>
            </w:pPr>
          </w:p>
        </w:tc>
        <w:tc>
          <w:tcPr>
            <w:tcW w:w="5822" w:type="dxa"/>
            <w:vAlign w:val="center"/>
          </w:tcPr>
          <w:p w14:paraId="75B2ACC8" w14:textId="359CFE53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</w:p>
        </w:tc>
      </w:tr>
      <w:tr w:rsidR="009A77B7" w:rsidRPr="007F2228" w14:paraId="3E893492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7B021A53" w14:textId="56D3E7D0" w:rsidR="009A77B7" w:rsidRPr="007F2228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F2228">
              <w:rPr>
                <w:b/>
                <w:color w:val="auto"/>
              </w:rPr>
              <w:t>Evacuation Procedure &amp; Tool Box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1AB8CC7A" w14:textId="1A70F14E" w:rsidR="009A77B7" w:rsidRPr="007F2228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F2228">
              <w:rPr>
                <w:b/>
                <w:color w:val="auto"/>
              </w:rPr>
              <w:t xml:space="preserve">Evacuation Procedure &amp; Tool Box </w:t>
            </w:r>
          </w:p>
        </w:tc>
      </w:tr>
      <w:tr w:rsidR="009A77B7" w:rsidRPr="00B80769" w14:paraId="469CB325" w14:textId="77777777" w:rsidTr="002C2C78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F05BC" w14:textId="01F5C191" w:rsidR="009A77B7" w:rsidRPr="00B80769" w:rsidRDefault="009A77B7" w:rsidP="009A77B7">
            <w:pPr>
              <w:pStyle w:val="CIPLetter"/>
              <w:ind w:left="142" w:right="10"/>
              <w:jc w:val="center"/>
              <w:rPr>
                <w:color w:val="auto"/>
              </w:rPr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BD2A5" w14:textId="68683CEA" w:rsidR="009A77B7" w:rsidRPr="00B80769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4C5713" w14:paraId="38C17D38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CA09" w14:textId="64B5BC33" w:rsidR="009A77B7" w:rsidRPr="004C5713" w:rsidRDefault="009A77B7" w:rsidP="009A77B7">
            <w:pPr>
              <w:pStyle w:val="CIPLetter"/>
              <w:ind w:left="142" w:right="10"/>
              <w:jc w:val="center"/>
            </w:pPr>
            <w:r w:rsidRPr="004C5713">
              <w:t>SSMP-054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5BEB2" w14:textId="2B01E830" w:rsidR="009A77B7" w:rsidRPr="004C5713" w:rsidRDefault="009A77B7" w:rsidP="009A77B7">
            <w:pPr>
              <w:pStyle w:val="CIPLetter"/>
              <w:ind w:left="94"/>
              <w:jc w:val="center"/>
            </w:pPr>
            <w:r w:rsidRPr="004C5713">
              <w:t>Evacuation Procedures Drill Form</w:t>
            </w:r>
          </w:p>
        </w:tc>
      </w:tr>
      <w:tr w:rsidR="009A77B7" w:rsidRPr="004C5713" w14:paraId="613CD8D4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9CEA" w14:textId="4012C65A" w:rsidR="009A77B7" w:rsidRPr="004C5713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B977" w14:textId="7387E96C" w:rsidR="009A77B7" w:rsidRPr="004C5713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7F2228" w14:paraId="72060765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188EBAD1" w14:textId="77723918" w:rsidR="009A77B7" w:rsidRPr="007F2228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Energisation Procedures &amp; Permit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36A1A364" w14:textId="67AC541C" w:rsidR="009A77B7" w:rsidRPr="007F2228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>
              <w:rPr>
                <w:b/>
                <w:color w:val="auto"/>
              </w:rPr>
              <w:t>Energisation Procedures &amp; Permit</w:t>
            </w:r>
          </w:p>
        </w:tc>
      </w:tr>
      <w:tr w:rsidR="009A77B7" w:rsidRPr="004C5713" w14:paraId="32AAC19D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72B9B" w14:textId="0335565A" w:rsidR="009A77B7" w:rsidRPr="004C5713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DD69" w14:textId="303E772A" w:rsidR="009A77B7" w:rsidRPr="004C5713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4C5713" w14:paraId="294B9B85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3D62" w14:textId="676E5023" w:rsidR="009A77B7" w:rsidRPr="007818E8" w:rsidRDefault="009A77B7" w:rsidP="009A77B7">
            <w:pPr>
              <w:pStyle w:val="CIPLetter"/>
              <w:ind w:left="142" w:right="10"/>
              <w:jc w:val="center"/>
              <w:rPr>
                <w:color w:val="auto"/>
                <w:highlight w:val="green"/>
              </w:rPr>
            </w:pPr>
            <w:r w:rsidRPr="00416079">
              <w:rPr>
                <w:highlight w:val="yellow"/>
              </w:rPr>
              <w:t>SSMP-059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8CDCA" w14:textId="0E05434E" w:rsidR="009A77B7" w:rsidRPr="007818E8" w:rsidRDefault="009A77B7" w:rsidP="009A77B7">
            <w:pPr>
              <w:pStyle w:val="CIPLetter"/>
              <w:ind w:left="94"/>
              <w:jc w:val="center"/>
              <w:rPr>
                <w:color w:val="auto"/>
                <w:highlight w:val="green"/>
              </w:rPr>
            </w:pPr>
            <w:r w:rsidRPr="00416079">
              <w:rPr>
                <w:highlight w:val="yellow"/>
              </w:rPr>
              <w:t>Isolation Permit</w:t>
            </w:r>
          </w:p>
        </w:tc>
      </w:tr>
      <w:tr w:rsidR="009A77B7" w:rsidRPr="004C5713" w14:paraId="5E91A709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6DEA" w14:textId="76F5E554" w:rsidR="009A77B7" w:rsidRPr="004C5713" w:rsidRDefault="009A77B7" w:rsidP="009A77B7">
            <w:pPr>
              <w:pStyle w:val="CIPLetter"/>
              <w:ind w:left="142" w:right="10"/>
              <w:jc w:val="center"/>
            </w:pPr>
            <w:r w:rsidRPr="004C5713">
              <w:t>SSMP-060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8798" w14:textId="0CEDA32E" w:rsidR="009A77B7" w:rsidRPr="004C5713" w:rsidRDefault="009A77B7" w:rsidP="009A77B7">
            <w:pPr>
              <w:pStyle w:val="CIPLetter"/>
              <w:ind w:left="94"/>
              <w:jc w:val="center"/>
            </w:pPr>
            <w:r w:rsidRPr="004C5713">
              <w:t>Energisation Procedure (Electrical)</w:t>
            </w:r>
          </w:p>
        </w:tc>
      </w:tr>
      <w:tr w:rsidR="009A77B7" w:rsidRPr="004C5713" w14:paraId="3F07FD4D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C86D8" w14:textId="1399C9B8" w:rsidR="009A77B7" w:rsidRPr="004C5713" w:rsidRDefault="009A77B7" w:rsidP="009A77B7">
            <w:pPr>
              <w:pStyle w:val="CIPLetter"/>
              <w:ind w:left="142" w:right="10"/>
              <w:jc w:val="center"/>
            </w:pPr>
            <w:r w:rsidRPr="004C5713">
              <w:t>SSMP-061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CFC0" w14:textId="0DDC5F8E" w:rsidR="009A77B7" w:rsidRPr="004C5713" w:rsidRDefault="009A77B7" w:rsidP="009A77B7">
            <w:pPr>
              <w:pStyle w:val="CIPLetter"/>
              <w:ind w:left="94"/>
              <w:jc w:val="center"/>
            </w:pPr>
            <w:r w:rsidRPr="004C5713">
              <w:t>Energisation Procedure</w:t>
            </w:r>
          </w:p>
        </w:tc>
      </w:tr>
      <w:tr w:rsidR="009A77B7" w:rsidRPr="007F2228" w14:paraId="733CAA60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2373E1AC" w14:textId="7FB4B288" w:rsidR="009A77B7" w:rsidRPr="007F2228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 w:rsidRPr="007F2228">
              <w:rPr>
                <w:b/>
              </w:rPr>
              <w:t>Audits &amp; Reports – NSM / CM / Senior Management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2FA54B0B" w14:textId="52320EE8" w:rsidR="009A77B7" w:rsidRPr="007F2228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 w:rsidRPr="007F2228">
              <w:rPr>
                <w:b/>
              </w:rPr>
              <w:t xml:space="preserve">Audits &amp; Reports – NSM / CM / Senior Management </w:t>
            </w:r>
          </w:p>
        </w:tc>
      </w:tr>
      <w:tr w:rsidR="009A77B7" w:rsidRPr="004C5713" w14:paraId="1B31204A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F3DD7" w14:textId="0A9B9179" w:rsidR="009A77B7" w:rsidRPr="004C5713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42CA2" w14:textId="2E583FFD" w:rsidR="009A77B7" w:rsidRPr="004C5713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4C5713" w14:paraId="4CBF1CCA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07DC4" w14:textId="1E0BF9F7" w:rsidR="009A77B7" w:rsidRPr="004A7FFA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0A30DC">
              <w:t>SSMP-067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59B98" w14:textId="4C81454F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0A30DC">
              <w:t>Senior Management Site Visit Report</w:t>
            </w:r>
          </w:p>
        </w:tc>
      </w:tr>
      <w:tr w:rsidR="009A77B7" w:rsidRPr="004C5713" w14:paraId="42C7ACF2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53EA" w14:textId="164CB39B" w:rsidR="009A77B7" w:rsidRPr="004A7FFA" w:rsidRDefault="009A77B7" w:rsidP="009A77B7">
            <w:pPr>
              <w:pStyle w:val="CIPLetter"/>
              <w:ind w:left="142" w:right="10"/>
              <w:jc w:val="center"/>
              <w:rPr>
                <w:highlight w:val="yellow"/>
              </w:rPr>
            </w:pPr>
            <w:r w:rsidRPr="00FE6472">
              <w:t>SSMP-044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00C61" w14:textId="1792F4DD" w:rsidR="009A77B7" w:rsidRPr="004A7FFA" w:rsidRDefault="009A77B7" w:rsidP="009A77B7">
            <w:pPr>
              <w:pStyle w:val="CIPLetter"/>
              <w:ind w:left="94"/>
              <w:jc w:val="center"/>
              <w:rPr>
                <w:highlight w:val="yellow"/>
              </w:rPr>
            </w:pPr>
            <w:r w:rsidRPr="00B80769">
              <w:t>Project Audit Review</w:t>
            </w:r>
          </w:p>
        </w:tc>
      </w:tr>
      <w:tr w:rsidR="009A77B7" w:rsidRPr="004C5713" w14:paraId="00B3C5ED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933D" w14:textId="7BC8748F" w:rsidR="009A77B7" w:rsidRPr="000A30DC" w:rsidRDefault="009A77B7" w:rsidP="009A77B7">
            <w:pPr>
              <w:pStyle w:val="CIPLetter"/>
              <w:ind w:left="142" w:right="10"/>
              <w:jc w:val="center"/>
              <w:rPr>
                <w:highlight w:val="lightGray"/>
              </w:rPr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73E09" w14:textId="542C8D94" w:rsidR="009A77B7" w:rsidRPr="000A30DC" w:rsidRDefault="009A77B7" w:rsidP="009A77B7">
            <w:pPr>
              <w:pStyle w:val="CIPLetter"/>
              <w:ind w:left="94"/>
              <w:jc w:val="center"/>
              <w:rPr>
                <w:highlight w:val="lightGray"/>
              </w:rPr>
            </w:pPr>
          </w:p>
        </w:tc>
      </w:tr>
      <w:tr w:rsidR="009A77B7" w:rsidRPr="007F2228" w14:paraId="070F53D1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1B9AED94" w14:textId="2E33A2CE" w:rsidR="009A77B7" w:rsidRPr="007F2228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>
              <w:rPr>
                <w:b/>
              </w:rPr>
              <w:t xml:space="preserve">Loose Paper Documents 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21990987" w14:textId="0DF9942D" w:rsidR="009A77B7" w:rsidRPr="007F2228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>
              <w:rPr>
                <w:b/>
              </w:rPr>
              <w:t xml:space="preserve">Loose Paper Documents </w:t>
            </w:r>
          </w:p>
        </w:tc>
      </w:tr>
      <w:tr w:rsidR="009A77B7" w:rsidRPr="004C5713" w14:paraId="2A2C9DCB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46B6F" w14:textId="77777777" w:rsidR="009A77B7" w:rsidRPr="000A30DC" w:rsidRDefault="009A77B7" w:rsidP="009A77B7">
            <w:pPr>
              <w:pStyle w:val="CIPLetter"/>
              <w:ind w:left="142" w:right="10"/>
              <w:jc w:val="center"/>
              <w:rPr>
                <w:highlight w:val="lightGray"/>
              </w:rPr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2BBC" w14:textId="77777777" w:rsidR="009A77B7" w:rsidRPr="000A30DC" w:rsidRDefault="009A77B7" w:rsidP="009A77B7">
            <w:pPr>
              <w:pStyle w:val="CIPLetter"/>
              <w:ind w:left="94"/>
              <w:jc w:val="center"/>
              <w:rPr>
                <w:highlight w:val="lightGray"/>
              </w:rPr>
            </w:pPr>
          </w:p>
        </w:tc>
      </w:tr>
      <w:tr w:rsidR="009A77B7" w:rsidRPr="004C5713" w14:paraId="2EB70A7C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CE45" w14:textId="4C405BE1" w:rsidR="009A77B7" w:rsidRPr="004C5713" w:rsidRDefault="009A77B7" w:rsidP="009A77B7">
            <w:pPr>
              <w:pStyle w:val="CIPLetter"/>
              <w:ind w:left="142" w:right="10"/>
              <w:jc w:val="center"/>
            </w:pPr>
            <w:r w:rsidRPr="004C5713">
              <w:t>SSMP-068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1F73F" w14:textId="5C119CE8" w:rsidR="009A77B7" w:rsidRPr="004C5713" w:rsidRDefault="009A77B7" w:rsidP="009A77B7">
            <w:pPr>
              <w:pStyle w:val="CIPLetter"/>
              <w:ind w:left="94"/>
              <w:jc w:val="center"/>
            </w:pPr>
            <w:r w:rsidRPr="004C5713">
              <w:t>Roof Access Sign-In Register</w:t>
            </w:r>
          </w:p>
        </w:tc>
      </w:tr>
      <w:tr w:rsidR="009A77B7" w:rsidRPr="004C5713" w14:paraId="7518C20D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A0A11" w14:textId="2ABD45C7" w:rsidR="009A77B7" w:rsidRPr="000A30DC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111E7" w14:textId="3A2AA06F" w:rsidR="009A77B7" w:rsidRPr="000A30DC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7F2228" w14:paraId="73EF8D49" w14:textId="77777777" w:rsidTr="00985723">
        <w:trPr>
          <w:cantSplit/>
          <w:trHeight w:hRule="exact" w:val="227"/>
        </w:trPr>
        <w:tc>
          <w:tcPr>
            <w:tcW w:w="3818" w:type="dxa"/>
            <w:shd w:val="clear" w:color="auto" w:fill="D9D9D9" w:themeFill="background1" w:themeFillShade="D9"/>
            <w:vAlign w:val="center"/>
          </w:tcPr>
          <w:p w14:paraId="1ADB2897" w14:textId="7ABA0182" w:rsidR="009A77B7" w:rsidRPr="007F2228" w:rsidRDefault="009A77B7" w:rsidP="009A77B7">
            <w:pPr>
              <w:pStyle w:val="CIPLetter"/>
              <w:ind w:left="142" w:right="-10"/>
              <w:jc w:val="center"/>
              <w:rPr>
                <w:b/>
                <w:color w:val="auto"/>
              </w:rPr>
            </w:pPr>
            <w:r>
              <w:rPr>
                <w:b/>
              </w:rPr>
              <w:t xml:space="preserve">Self-Generated Documents </w:t>
            </w:r>
          </w:p>
        </w:tc>
        <w:tc>
          <w:tcPr>
            <w:tcW w:w="5822" w:type="dxa"/>
            <w:shd w:val="clear" w:color="auto" w:fill="D9D9D9" w:themeFill="background1" w:themeFillShade="D9"/>
            <w:vAlign w:val="center"/>
          </w:tcPr>
          <w:p w14:paraId="64B0F68E" w14:textId="030DB5DA" w:rsidR="009A77B7" w:rsidRPr="007F2228" w:rsidRDefault="009A77B7" w:rsidP="009A77B7">
            <w:pPr>
              <w:pStyle w:val="CIPLetter"/>
              <w:ind w:left="94"/>
              <w:jc w:val="center"/>
              <w:rPr>
                <w:b/>
              </w:rPr>
            </w:pPr>
            <w:r>
              <w:rPr>
                <w:b/>
              </w:rPr>
              <w:t xml:space="preserve">Self-Generated Documents </w:t>
            </w:r>
            <w:r w:rsidRPr="007F2228">
              <w:rPr>
                <w:b/>
              </w:rPr>
              <w:t xml:space="preserve"> </w:t>
            </w:r>
          </w:p>
        </w:tc>
      </w:tr>
      <w:tr w:rsidR="009A77B7" w:rsidRPr="004C5713" w14:paraId="5BB3054B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18508" w14:textId="77777777" w:rsidR="009A77B7" w:rsidRPr="000A30DC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97C51" w14:textId="77777777" w:rsidR="009A77B7" w:rsidRPr="000A30DC" w:rsidRDefault="009A77B7" w:rsidP="009A77B7">
            <w:pPr>
              <w:pStyle w:val="CIPLetter"/>
              <w:ind w:left="94"/>
              <w:jc w:val="center"/>
            </w:pPr>
          </w:p>
        </w:tc>
      </w:tr>
      <w:tr w:rsidR="009A77B7" w:rsidRPr="004C5713" w14:paraId="5E9F794A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5DFA" w14:textId="171DA4E2" w:rsidR="009A77B7" w:rsidRPr="000A30DC" w:rsidRDefault="009A77B7" w:rsidP="009A77B7">
            <w:pPr>
              <w:pStyle w:val="CIPLetter"/>
              <w:ind w:left="142" w:right="10"/>
              <w:jc w:val="center"/>
            </w:pPr>
            <w:r w:rsidRPr="009F3836">
              <w:rPr>
                <w:highlight w:val="yellow"/>
              </w:rPr>
              <w:t>SSMP-033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1A1C" w14:textId="674B2C52" w:rsidR="009A77B7" w:rsidRPr="000A30DC" w:rsidRDefault="009A77B7" w:rsidP="009A77B7">
            <w:pPr>
              <w:pStyle w:val="CIPLetter"/>
              <w:ind w:left="94"/>
              <w:jc w:val="center"/>
            </w:pPr>
            <w:r w:rsidRPr="009F3836">
              <w:rPr>
                <w:highlight w:val="yellow"/>
              </w:rPr>
              <w:t>Project Monthly OH&amp;S Report</w:t>
            </w:r>
          </w:p>
        </w:tc>
      </w:tr>
      <w:tr w:rsidR="009A77B7" w:rsidRPr="004C5713" w14:paraId="2F6D5AAD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E4CE2" w14:textId="49F024CC" w:rsidR="009A77B7" w:rsidRPr="000A30DC" w:rsidRDefault="009A77B7" w:rsidP="009A77B7">
            <w:pPr>
              <w:pStyle w:val="CIPLetter"/>
              <w:ind w:left="142" w:right="10"/>
              <w:jc w:val="center"/>
            </w:pPr>
            <w:r w:rsidRPr="009F3836">
              <w:rPr>
                <w:highlight w:val="yellow"/>
              </w:rPr>
              <w:t>SSMP-043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63E6" w14:textId="1CC08C3D" w:rsidR="009A77B7" w:rsidRPr="000A30DC" w:rsidRDefault="009A77B7" w:rsidP="009A77B7">
            <w:pPr>
              <w:pStyle w:val="CIPLetter"/>
              <w:ind w:left="94"/>
              <w:jc w:val="center"/>
            </w:pPr>
            <w:r w:rsidRPr="009F3836">
              <w:rPr>
                <w:highlight w:val="yellow"/>
              </w:rPr>
              <w:t>Project OH&amp;S Statistics</w:t>
            </w:r>
          </w:p>
        </w:tc>
      </w:tr>
      <w:tr w:rsidR="009A77B7" w:rsidRPr="004C5713" w14:paraId="1E2068F1" w14:textId="77777777" w:rsidTr="000A30DC">
        <w:trPr>
          <w:cantSplit/>
          <w:trHeight w:hRule="exact" w:val="227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7CE3" w14:textId="77777777" w:rsidR="009A77B7" w:rsidRPr="000A30DC" w:rsidRDefault="009A77B7" w:rsidP="009A77B7">
            <w:pPr>
              <w:pStyle w:val="CIPLetter"/>
              <w:ind w:left="142" w:right="10"/>
              <w:jc w:val="center"/>
            </w:pP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FC25E" w14:textId="77777777" w:rsidR="009A77B7" w:rsidRPr="000A30DC" w:rsidRDefault="009A77B7" w:rsidP="009A77B7">
            <w:pPr>
              <w:pStyle w:val="CIPLetter"/>
              <w:ind w:left="94"/>
              <w:jc w:val="center"/>
            </w:pPr>
          </w:p>
        </w:tc>
      </w:tr>
    </w:tbl>
    <w:p w14:paraId="09C1D1D9" w14:textId="77777777" w:rsidR="00B80769" w:rsidRDefault="00B80769" w:rsidP="006A7C24">
      <w:pPr>
        <w:pStyle w:val="CIPLetter"/>
      </w:pPr>
    </w:p>
    <w:p w14:paraId="0CD26AF4" w14:textId="77777777" w:rsidR="00B80769" w:rsidRDefault="00B80769" w:rsidP="006A7C24">
      <w:pPr>
        <w:pStyle w:val="CIPLetter"/>
      </w:pPr>
    </w:p>
    <w:p w14:paraId="7F5DBF85" w14:textId="77777777" w:rsidR="00B80769" w:rsidRDefault="00B80769" w:rsidP="006A7C24">
      <w:pPr>
        <w:pStyle w:val="CIPLetter"/>
      </w:pPr>
    </w:p>
    <w:p w14:paraId="6D8BBB8F" w14:textId="77777777" w:rsidR="00B80769" w:rsidRDefault="00B80769" w:rsidP="006A7C24">
      <w:pPr>
        <w:pStyle w:val="CIPLetter"/>
      </w:pPr>
    </w:p>
    <w:p w14:paraId="24A747CD" w14:textId="10CB69F4" w:rsidR="004C5713" w:rsidRDefault="004C5713" w:rsidP="00C745EF">
      <w:pPr>
        <w:pStyle w:val="CIPLetter"/>
        <w:ind w:left="0"/>
      </w:pPr>
    </w:p>
    <w:sectPr w:rsidR="004C5713" w:rsidSect="004C5713">
      <w:headerReference w:type="default" r:id="rId11"/>
      <w:footerReference w:type="default" r:id="rId12"/>
      <w:footerReference w:type="first" r:id="rId13"/>
      <w:type w:val="continuous"/>
      <w:pgSz w:w="11906" w:h="16838"/>
      <w:pgMar w:top="1985" w:right="1440" w:bottom="709" w:left="144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75380" w14:textId="77777777" w:rsidR="004421AF" w:rsidRDefault="004421AF" w:rsidP="00B918A8">
      <w:pPr>
        <w:spacing w:after="0" w:line="240" w:lineRule="auto"/>
      </w:pPr>
      <w:r>
        <w:separator/>
      </w:r>
    </w:p>
  </w:endnote>
  <w:endnote w:type="continuationSeparator" w:id="0">
    <w:p w14:paraId="51F75381" w14:textId="77777777" w:rsidR="004421AF" w:rsidRDefault="004421AF" w:rsidP="00B9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6C71B" w14:textId="2C92E906" w:rsidR="00B80769" w:rsidRDefault="00B80769" w:rsidP="006A7C24">
    <w:pPr>
      <w:pStyle w:val="Footer"/>
    </w:pPr>
  </w:p>
  <w:p w14:paraId="15F11886" w14:textId="46E3CF42" w:rsidR="00B80769" w:rsidRDefault="00B80769" w:rsidP="00B80769">
    <w:pPr>
      <w:pStyle w:val="Footer"/>
      <w:tabs>
        <w:tab w:val="clear" w:pos="4513"/>
        <w:tab w:val="clear" w:pos="9026"/>
        <w:tab w:val="left" w:pos="1035"/>
      </w:tabs>
    </w:pPr>
  </w:p>
  <w:p w14:paraId="5D468B9E" w14:textId="77777777" w:rsidR="00B80769" w:rsidRDefault="00B807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1DEFB221" wp14:editId="0F914C06">
              <wp:simplePos x="0" y="0"/>
              <wp:positionH relativeFrom="column">
                <wp:posOffset>-651510</wp:posOffset>
              </wp:positionH>
              <wp:positionV relativeFrom="paragraph">
                <wp:posOffset>69627</wp:posOffset>
              </wp:positionV>
              <wp:extent cx="7052310" cy="492125"/>
              <wp:effectExtent l="0" t="0" r="0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2310" cy="492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43A94A" w14:textId="526F242C" w:rsidR="00B80769" w:rsidRPr="004C5713" w:rsidRDefault="00B80769" w:rsidP="00162CBA">
                          <w:pPr>
                            <w:spacing w:line="240" w:lineRule="auto"/>
                            <w:jc w:val="center"/>
                            <w:rPr>
                              <w:sz w:val="12"/>
                              <w:szCs w:val="12"/>
                              <w:lang w:val="fr-C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EFB2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1.3pt;margin-top:5.5pt;width:555.3pt;height:3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" stroked="f">
              <v:textbox>
                <w:txbxContent>
                  <w:p w14:paraId="3D43A94A" w14:textId="526F242C" w:rsidR="00B80769" w:rsidRPr="004C5713" w:rsidRDefault="00B80769" w:rsidP="00162CBA">
                    <w:pPr>
                      <w:spacing w:line="240" w:lineRule="auto"/>
                      <w:jc w:val="center"/>
                      <w:rPr>
                        <w:sz w:val="12"/>
                        <w:szCs w:val="12"/>
                        <w:lang w:val="fr-C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1F75384" w14:textId="563DD1B7" w:rsidR="00507896" w:rsidRPr="00CF7999" w:rsidRDefault="00507896" w:rsidP="00CF79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75386" w14:textId="7F019394" w:rsidR="006A7C24" w:rsidRDefault="006B016F" w:rsidP="006A7C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1F75395" wp14:editId="52F0E803">
              <wp:simplePos x="0" y="0"/>
              <wp:positionH relativeFrom="column">
                <wp:posOffset>5361940</wp:posOffset>
              </wp:positionH>
              <wp:positionV relativeFrom="paragraph">
                <wp:posOffset>64135</wp:posOffset>
              </wp:positionV>
              <wp:extent cx="1749653" cy="283210"/>
              <wp:effectExtent l="371158" t="0" r="431482" b="0"/>
              <wp:wrapNone/>
              <wp:docPr id="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3569823">
                        <a:off x="0" y="0"/>
                        <a:ext cx="1749653" cy="283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F7539F" w14:textId="583ECA5F" w:rsidR="006A7C24" w:rsidRPr="00F63AAB" w:rsidRDefault="006A7C24" w:rsidP="006A7C24">
                          <w:pPr>
                            <w:rPr>
                              <w:rFonts w:ascii="Impact" w:hAnsi="Impact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F7539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2.2pt;margin-top:5.05pt;width:137.75pt;height:22.3pt;rotation:-8771095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" filled="f" stroked="f">
              <v:textbox>
                <w:txbxContent>
                  <w:p w14:paraId="51F7539F" w14:textId="583ECA5F" w:rsidR="006A7C24" w:rsidRPr="00F63AAB" w:rsidRDefault="006A7C24" w:rsidP="006A7C24">
                    <w:pPr>
                      <w:rPr>
                        <w:rFonts w:ascii="Impact" w:hAnsi="Impact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1F75387" w14:textId="5D2FD0A8" w:rsidR="006A7C24" w:rsidRDefault="00B80769" w:rsidP="00B80769">
    <w:pPr>
      <w:pStyle w:val="Footer"/>
      <w:tabs>
        <w:tab w:val="clear" w:pos="4513"/>
        <w:tab w:val="clear" w:pos="9026"/>
        <w:tab w:val="left" w:pos="1035"/>
      </w:tabs>
    </w:pPr>
    <w:r>
      <w:tab/>
    </w:r>
  </w:p>
  <w:p w14:paraId="51F75388" w14:textId="77777777" w:rsidR="00CF7999" w:rsidRDefault="006B01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1F7539B" wp14:editId="51F7539C">
              <wp:simplePos x="0" y="0"/>
              <wp:positionH relativeFrom="column">
                <wp:posOffset>-651510</wp:posOffset>
              </wp:positionH>
              <wp:positionV relativeFrom="paragraph">
                <wp:posOffset>69627</wp:posOffset>
              </wp:positionV>
              <wp:extent cx="7052310" cy="492125"/>
              <wp:effectExtent l="0" t="0" r="0" b="3175"/>
              <wp:wrapNone/>
              <wp:docPr id="2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2310" cy="492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F753A3" w14:textId="540217E8" w:rsidR="006A7C24" w:rsidRPr="004C5713" w:rsidRDefault="006A7C24" w:rsidP="00750B03">
                          <w:pPr>
                            <w:spacing w:line="240" w:lineRule="auto"/>
                            <w:rPr>
                              <w:sz w:val="12"/>
                              <w:szCs w:val="12"/>
                              <w:lang w:val="fr-C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F7539B" id="_x0000_s1028" type="#_x0000_t202" style="position:absolute;margin-left:-51.3pt;margin-top:5.5pt;width:555.3pt;height:3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" stroked="f">
              <v:textbox>
                <w:txbxContent>
                  <w:p w14:paraId="51F753A3" w14:textId="540217E8" w:rsidR="006A7C24" w:rsidRPr="004C5713" w:rsidRDefault="006A7C24" w:rsidP="00750B03">
                    <w:pPr>
                      <w:spacing w:line="240" w:lineRule="auto"/>
                      <w:rPr>
                        <w:sz w:val="12"/>
                        <w:szCs w:val="12"/>
                        <w:lang w:val="fr-C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7537E" w14:textId="77777777" w:rsidR="004421AF" w:rsidRDefault="004421AF" w:rsidP="00B918A8">
      <w:pPr>
        <w:spacing w:after="0" w:line="240" w:lineRule="auto"/>
      </w:pPr>
      <w:r>
        <w:separator/>
      </w:r>
    </w:p>
  </w:footnote>
  <w:footnote w:type="continuationSeparator" w:id="0">
    <w:p w14:paraId="51F7537F" w14:textId="77777777" w:rsidR="004421AF" w:rsidRDefault="004421AF" w:rsidP="00B91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22F02" w14:textId="5066528C" w:rsidR="00B80769" w:rsidRDefault="00B80769" w:rsidP="00B80769">
    <w:pPr>
      <w:pStyle w:val="Header"/>
      <w:tabs>
        <w:tab w:val="clear" w:pos="4513"/>
        <w:tab w:val="clear" w:pos="9026"/>
        <w:tab w:val="left" w:pos="16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C31DA"/>
    <w:multiLevelType w:val="singleLevel"/>
    <w:tmpl w:val="76228C72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2CF73970"/>
    <w:multiLevelType w:val="singleLevel"/>
    <w:tmpl w:val="889A1EB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39095105"/>
    <w:multiLevelType w:val="singleLevel"/>
    <w:tmpl w:val="DBD652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70FE05DB"/>
    <w:multiLevelType w:val="hybridMultilevel"/>
    <w:tmpl w:val="837A6074"/>
    <w:lvl w:ilvl="0" w:tplc="AC885760">
      <w:numFmt w:val="bullet"/>
      <w:lvlText w:val="-"/>
      <w:lvlJc w:val="left"/>
      <w:pPr>
        <w:ind w:left="390" w:hanging="360"/>
      </w:pPr>
      <w:rPr>
        <w:rFonts w:ascii="Georgia" w:eastAsia="Calibri" w:hAnsi="Georg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766437EA"/>
    <w:multiLevelType w:val="hybridMultilevel"/>
    <w:tmpl w:val="4CF0E9A8"/>
    <w:lvl w:ilvl="0" w:tplc="6FFA4160">
      <w:start w:val="1"/>
      <w:numFmt w:val="decimal"/>
      <w:pStyle w:val="CIPTOC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27378"/>
    <w:multiLevelType w:val="hybridMultilevel"/>
    <w:tmpl w:val="19121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D3"/>
    <w:rsid w:val="00005ADF"/>
    <w:rsid w:val="00027638"/>
    <w:rsid w:val="000A2DCB"/>
    <w:rsid w:val="000A30DC"/>
    <w:rsid w:val="000F2300"/>
    <w:rsid w:val="001337DB"/>
    <w:rsid w:val="0014604D"/>
    <w:rsid w:val="00162CBA"/>
    <w:rsid w:val="001A478B"/>
    <w:rsid w:val="001C3C53"/>
    <w:rsid w:val="001C6547"/>
    <w:rsid w:val="001F0349"/>
    <w:rsid w:val="001F4ACC"/>
    <w:rsid w:val="0021497E"/>
    <w:rsid w:val="00236FAC"/>
    <w:rsid w:val="002412CA"/>
    <w:rsid w:val="00275314"/>
    <w:rsid w:val="002A4B45"/>
    <w:rsid w:val="002F21AD"/>
    <w:rsid w:val="002F5B58"/>
    <w:rsid w:val="00300D9D"/>
    <w:rsid w:val="00307827"/>
    <w:rsid w:val="00312538"/>
    <w:rsid w:val="003309E5"/>
    <w:rsid w:val="003D3A80"/>
    <w:rsid w:val="00416079"/>
    <w:rsid w:val="0042079A"/>
    <w:rsid w:val="004421AF"/>
    <w:rsid w:val="004A7FFA"/>
    <w:rsid w:val="004C5713"/>
    <w:rsid w:val="004D01FA"/>
    <w:rsid w:val="004D06E0"/>
    <w:rsid w:val="00507896"/>
    <w:rsid w:val="00524B31"/>
    <w:rsid w:val="0052541C"/>
    <w:rsid w:val="00532A10"/>
    <w:rsid w:val="005367E4"/>
    <w:rsid w:val="005423E1"/>
    <w:rsid w:val="005735C2"/>
    <w:rsid w:val="005A1789"/>
    <w:rsid w:val="005C1702"/>
    <w:rsid w:val="005E2926"/>
    <w:rsid w:val="00622F94"/>
    <w:rsid w:val="006307BC"/>
    <w:rsid w:val="006763C7"/>
    <w:rsid w:val="006A7C24"/>
    <w:rsid w:val="006B016F"/>
    <w:rsid w:val="00714F3B"/>
    <w:rsid w:val="00722CB2"/>
    <w:rsid w:val="007370C4"/>
    <w:rsid w:val="00750889"/>
    <w:rsid w:val="00750B03"/>
    <w:rsid w:val="007559E5"/>
    <w:rsid w:val="007818E8"/>
    <w:rsid w:val="007B7669"/>
    <w:rsid w:val="007D7B54"/>
    <w:rsid w:val="007F2228"/>
    <w:rsid w:val="008262A0"/>
    <w:rsid w:val="0083482B"/>
    <w:rsid w:val="00862AC1"/>
    <w:rsid w:val="008755C9"/>
    <w:rsid w:val="008F3D92"/>
    <w:rsid w:val="009241C7"/>
    <w:rsid w:val="009A2DCE"/>
    <w:rsid w:val="009A77B7"/>
    <w:rsid w:val="009D0024"/>
    <w:rsid w:val="009D217D"/>
    <w:rsid w:val="009D343A"/>
    <w:rsid w:val="009F3836"/>
    <w:rsid w:val="00AA3ABF"/>
    <w:rsid w:val="00B050E8"/>
    <w:rsid w:val="00B24993"/>
    <w:rsid w:val="00B6214F"/>
    <w:rsid w:val="00B80769"/>
    <w:rsid w:val="00B918A8"/>
    <w:rsid w:val="00BA104E"/>
    <w:rsid w:val="00BB7EB3"/>
    <w:rsid w:val="00BE416B"/>
    <w:rsid w:val="00C25B00"/>
    <w:rsid w:val="00C544C2"/>
    <w:rsid w:val="00C745EF"/>
    <w:rsid w:val="00CA1701"/>
    <w:rsid w:val="00CD6C8B"/>
    <w:rsid w:val="00CF7999"/>
    <w:rsid w:val="00D25C57"/>
    <w:rsid w:val="00D457B8"/>
    <w:rsid w:val="00D67852"/>
    <w:rsid w:val="00D70E1D"/>
    <w:rsid w:val="00D86B24"/>
    <w:rsid w:val="00DD3B29"/>
    <w:rsid w:val="00DE3460"/>
    <w:rsid w:val="00EB3747"/>
    <w:rsid w:val="00EE347F"/>
    <w:rsid w:val="00F107D6"/>
    <w:rsid w:val="00F3235B"/>
    <w:rsid w:val="00F34F19"/>
    <w:rsid w:val="00F360D3"/>
    <w:rsid w:val="00F52F31"/>
    <w:rsid w:val="00F63AAB"/>
    <w:rsid w:val="00F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51F75353"/>
  <w15:docId w15:val="{DDCFE862-5545-424A-8250-758EDFD0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9A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A2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A8"/>
  </w:style>
  <w:style w:type="paragraph" w:styleId="Footer">
    <w:name w:val="footer"/>
    <w:basedOn w:val="Normal"/>
    <w:link w:val="FooterChar"/>
    <w:uiPriority w:val="99"/>
    <w:unhideWhenUsed/>
    <w:rsid w:val="00B91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A8"/>
  </w:style>
  <w:style w:type="paragraph" w:styleId="BalloonText">
    <w:name w:val="Balloon Text"/>
    <w:basedOn w:val="Normal"/>
    <w:link w:val="BalloonTextChar"/>
    <w:uiPriority w:val="99"/>
    <w:semiHidden/>
    <w:unhideWhenUsed/>
    <w:rsid w:val="00B9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8A8"/>
    <w:rPr>
      <w:rFonts w:ascii="Tahoma" w:hAnsi="Tahoma" w:cs="Tahoma"/>
      <w:sz w:val="16"/>
      <w:szCs w:val="16"/>
    </w:rPr>
  </w:style>
  <w:style w:type="paragraph" w:customStyle="1" w:styleId="CIPCoverTitle">
    <w:name w:val="CIP Cover Title"/>
    <w:basedOn w:val="Normal"/>
    <w:link w:val="CIPCoverTitleChar"/>
    <w:qFormat/>
    <w:rsid w:val="00862AC1"/>
    <w:pPr>
      <w:spacing w:before="3840"/>
      <w:ind w:right="907"/>
      <w:jc w:val="right"/>
    </w:pPr>
    <w:rPr>
      <w:rFonts w:ascii="Century Gothic" w:hAnsi="Century Gothic"/>
      <w:color w:val="FFFFFF" w:themeColor="background1"/>
      <w:sz w:val="40"/>
    </w:rPr>
  </w:style>
  <w:style w:type="paragraph" w:customStyle="1" w:styleId="CIPCoverSub">
    <w:name w:val="CIP Cover Sub"/>
    <w:basedOn w:val="CIPCoverTitle"/>
    <w:link w:val="CIPCoverSubChar"/>
    <w:qFormat/>
    <w:rsid w:val="00B918A8"/>
    <w:pPr>
      <w:spacing w:before="600"/>
    </w:pPr>
    <w:rPr>
      <w:color w:val="004B8D"/>
      <w:sz w:val="28"/>
    </w:rPr>
  </w:style>
  <w:style w:type="character" w:customStyle="1" w:styleId="CIPCoverTitleChar">
    <w:name w:val="CIP Cover Title Char"/>
    <w:basedOn w:val="DefaultParagraphFont"/>
    <w:link w:val="CIPCoverTitle"/>
    <w:rsid w:val="00862AC1"/>
    <w:rPr>
      <w:rFonts w:ascii="Century Gothic" w:hAnsi="Century Gothic"/>
      <w:color w:val="FFFFFF" w:themeColor="background1"/>
      <w:sz w:val="40"/>
    </w:rPr>
  </w:style>
  <w:style w:type="paragraph" w:customStyle="1" w:styleId="CIPDate">
    <w:name w:val="CIP Date"/>
    <w:basedOn w:val="CIPCoverSub"/>
    <w:link w:val="CIPDateChar"/>
    <w:qFormat/>
    <w:rsid w:val="00B918A8"/>
    <w:pPr>
      <w:spacing w:before="120"/>
    </w:pPr>
    <w:rPr>
      <w:color w:val="AAA04E"/>
      <w:sz w:val="20"/>
    </w:rPr>
  </w:style>
  <w:style w:type="character" w:customStyle="1" w:styleId="CIPCoverSubChar">
    <w:name w:val="CIP Cover Sub Char"/>
    <w:basedOn w:val="CIPCoverTitleChar"/>
    <w:link w:val="CIPCoverSub"/>
    <w:rsid w:val="00B918A8"/>
    <w:rPr>
      <w:rFonts w:ascii="Century Gothic" w:hAnsi="Century Gothic"/>
      <w:color w:val="004B8D"/>
      <w:sz w:val="28"/>
    </w:rPr>
  </w:style>
  <w:style w:type="paragraph" w:customStyle="1" w:styleId="CIPTOCHead">
    <w:name w:val="CIP TOC Head"/>
    <w:basedOn w:val="CIPCoverTitle"/>
    <w:link w:val="CIPTOCHeadChar"/>
    <w:qFormat/>
    <w:rsid w:val="00862AC1"/>
    <w:pPr>
      <w:spacing w:before="1680" w:after="840"/>
    </w:pPr>
  </w:style>
  <w:style w:type="character" w:customStyle="1" w:styleId="CIPDateChar">
    <w:name w:val="CIP Date Char"/>
    <w:basedOn w:val="CIPCoverSubChar"/>
    <w:link w:val="CIPDate"/>
    <w:rsid w:val="00B918A8"/>
    <w:rPr>
      <w:rFonts w:ascii="Century Gothic" w:hAnsi="Century Gothic"/>
      <w:color w:val="AAA04E"/>
      <w:sz w:val="20"/>
    </w:rPr>
  </w:style>
  <w:style w:type="paragraph" w:customStyle="1" w:styleId="CIPTOC">
    <w:name w:val="CIP TOC"/>
    <w:basedOn w:val="CIPTOCHead"/>
    <w:link w:val="CIPTOCChar"/>
    <w:qFormat/>
    <w:rsid w:val="00862AC1"/>
    <w:pPr>
      <w:numPr>
        <w:numId w:val="1"/>
      </w:numPr>
      <w:spacing w:before="240" w:after="120"/>
      <w:ind w:left="1077"/>
      <w:jc w:val="left"/>
    </w:pPr>
    <w:rPr>
      <w:color w:val="004B8D"/>
      <w:sz w:val="26"/>
    </w:rPr>
  </w:style>
  <w:style w:type="character" w:customStyle="1" w:styleId="CIPTOCHeadChar">
    <w:name w:val="CIP TOC Head Char"/>
    <w:basedOn w:val="CIPCoverTitleChar"/>
    <w:link w:val="CIPTOCHead"/>
    <w:rsid w:val="00862AC1"/>
    <w:rPr>
      <w:rFonts w:ascii="Century Gothic" w:hAnsi="Century Gothic"/>
      <w:color w:val="FFFFFF" w:themeColor="background1"/>
      <w:sz w:val="40"/>
    </w:rPr>
  </w:style>
  <w:style w:type="paragraph" w:customStyle="1" w:styleId="CIPLetter">
    <w:name w:val="CIP Letter"/>
    <w:basedOn w:val="CIPTOCHead"/>
    <w:link w:val="CIPLetterChar"/>
    <w:qFormat/>
    <w:rsid w:val="00B24993"/>
    <w:pPr>
      <w:spacing w:before="0" w:after="0"/>
      <w:ind w:left="1134"/>
      <w:jc w:val="left"/>
    </w:pPr>
    <w:rPr>
      <w:color w:val="000000" w:themeColor="text1"/>
      <w:sz w:val="18"/>
    </w:rPr>
  </w:style>
  <w:style w:type="character" w:customStyle="1" w:styleId="CIPTOCChar">
    <w:name w:val="CIP TOC Char"/>
    <w:basedOn w:val="CIPTOCHeadChar"/>
    <w:link w:val="CIPTOC"/>
    <w:rsid w:val="00862AC1"/>
    <w:rPr>
      <w:rFonts w:ascii="Century Gothic" w:hAnsi="Century Gothic"/>
      <w:color w:val="004B8D"/>
      <w:sz w:val="26"/>
    </w:rPr>
  </w:style>
  <w:style w:type="paragraph" w:customStyle="1" w:styleId="CIPHead1">
    <w:name w:val="CIP Head 1"/>
    <w:basedOn w:val="CIPLetter"/>
    <w:next w:val="CIPHead2"/>
    <w:link w:val="CIPHead1Char"/>
    <w:qFormat/>
    <w:rsid w:val="001337DB"/>
    <w:pPr>
      <w:pageBreakBefore/>
      <w:spacing w:before="360" w:after="120"/>
      <w:ind w:left="0"/>
    </w:pPr>
    <w:rPr>
      <w:b/>
      <w:color w:val="004B8D"/>
      <w:sz w:val="36"/>
    </w:rPr>
  </w:style>
  <w:style w:type="character" w:customStyle="1" w:styleId="CIPLetterChar">
    <w:name w:val="CIP Letter Char"/>
    <w:basedOn w:val="CIPTOCHeadChar"/>
    <w:link w:val="CIPLetter"/>
    <w:rsid w:val="00B24993"/>
    <w:rPr>
      <w:rFonts w:ascii="Century Gothic" w:hAnsi="Century Gothic"/>
      <w:color w:val="000000" w:themeColor="text1"/>
      <w:sz w:val="18"/>
    </w:rPr>
  </w:style>
  <w:style w:type="paragraph" w:customStyle="1" w:styleId="CIPHead2">
    <w:name w:val="CIP Head 2"/>
    <w:basedOn w:val="CIPHead1"/>
    <w:next w:val="CIPNormal"/>
    <w:link w:val="CIPHead2Char"/>
    <w:qFormat/>
    <w:rsid w:val="001337DB"/>
    <w:pPr>
      <w:pageBreakBefore w:val="0"/>
      <w:spacing w:before="240"/>
    </w:pPr>
    <w:rPr>
      <w:b w:val="0"/>
      <w:color w:val="AAA04E"/>
      <w:sz w:val="30"/>
    </w:rPr>
  </w:style>
  <w:style w:type="character" w:customStyle="1" w:styleId="CIPHead1Char">
    <w:name w:val="CIP Head 1 Char"/>
    <w:basedOn w:val="CIPLetterChar"/>
    <w:link w:val="CIPHead1"/>
    <w:rsid w:val="001337DB"/>
    <w:rPr>
      <w:rFonts w:ascii="Century Gothic" w:hAnsi="Century Gothic"/>
      <w:b/>
      <w:color w:val="004B8D"/>
      <w:sz w:val="36"/>
    </w:rPr>
  </w:style>
  <w:style w:type="paragraph" w:customStyle="1" w:styleId="CIPNormal">
    <w:name w:val="CIP Normal"/>
    <w:basedOn w:val="CIPHead2"/>
    <w:link w:val="CIPNormalChar"/>
    <w:qFormat/>
    <w:rsid w:val="00B24993"/>
    <w:rPr>
      <w:color w:val="000000" w:themeColor="text1"/>
      <w:sz w:val="18"/>
      <w:szCs w:val="20"/>
    </w:rPr>
  </w:style>
  <w:style w:type="character" w:customStyle="1" w:styleId="CIPHead2Char">
    <w:name w:val="CIP Head 2 Char"/>
    <w:basedOn w:val="CIPHead1Char"/>
    <w:link w:val="CIPHead2"/>
    <w:rsid w:val="001337DB"/>
    <w:rPr>
      <w:rFonts w:ascii="Century Gothic" w:hAnsi="Century Gothic"/>
      <w:b w:val="0"/>
      <w:color w:val="AAA04E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A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IPNormalChar">
    <w:name w:val="CIP Normal Char"/>
    <w:basedOn w:val="CIPHead2Char"/>
    <w:link w:val="CIPNormal"/>
    <w:rsid w:val="00B24993"/>
    <w:rPr>
      <w:rFonts w:ascii="Century Gothic" w:hAnsi="Century Gothic"/>
      <w:b w:val="0"/>
      <w:color w:val="000000" w:themeColor="text1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D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A2DCE"/>
    <w:rPr>
      <w:color w:val="0000FF" w:themeColor="hyperlink"/>
      <w:u w:val="single"/>
    </w:rPr>
  </w:style>
  <w:style w:type="paragraph" w:styleId="TOC1">
    <w:name w:val="toc 1"/>
    <w:basedOn w:val="CIPTOC"/>
    <w:next w:val="Normal"/>
    <w:autoRedefine/>
    <w:uiPriority w:val="39"/>
    <w:unhideWhenUsed/>
    <w:rsid w:val="003309E5"/>
    <w:pPr>
      <w:tabs>
        <w:tab w:val="right" w:leader="dot" w:pos="8505"/>
      </w:tabs>
      <w:spacing w:after="100"/>
    </w:pPr>
    <w:rPr>
      <w:sz w:val="20"/>
    </w:rPr>
  </w:style>
  <w:style w:type="paragraph" w:styleId="TOC2">
    <w:name w:val="toc 2"/>
    <w:basedOn w:val="CIPTOC"/>
    <w:next w:val="Normal"/>
    <w:autoRedefine/>
    <w:uiPriority w:val="39"/>
    <w:unhideWhenUsed/>
    <w:rsid w:val="003309E5"/>
    <w:pPr>
      <w:numPr>
        <w:numId w:val="0"/>
      </w:numPr>
      <w:tabs>
        <w:tab w:val="right" w:leader="dot" w:pos="8505"/>
      </w:tabs>
      <w:spacing w:after="100"/>
      <w:ind w:left="1474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rsid w:val="009A2DCE"/>
    <w:pPr>
      <w:outlineLvl w:val="9"/>
    </w:pPr>
    <w:rPr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EE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2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IPTable">
    <w:name w:val="CIP Table"/>
    <w:basedOn w:val="TableNormal"/>
    <w:uiPriority w:val="99"/>
    <w:rsid w:val="000F2300"/>
    <w:pPr>
      <w:spacing w:after="0" w:line="240" w:lineRule="auto"/>
    </w:pPr>
    <w:rPr>
      <w:rFonts w:ascii="Century Gothic" w:hAnsi="Century Gothic"/>
      <w:sz w:val="19"/>
    </w:r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000000" w:themeFill="text1"/>
    </w:tcPr>
    <w:tblStylePr w:type="firstRow">
      <w:rPr>
        <w:color w:val="FFFFFF" w:themeColor="background1"/>
      </w:rPr>
      <w:tblPr/>
      <w:tcPr>
        <w:shd w:val="clear" w:color="auto" w:fill="004B8D"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AAA04E"/>
      </w:tcPr>
    </w:tblStylePr>
    <w:tblStylePr w:type="band1Horz">
      <w:tblPr/>
      <w:tcPr>
        <w:shd w:val="clear" w:color="auto" w:fill="DAD5AE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C7BF87"/>
      </w:tcPr>
    </w:tblStylePr>
  </w:style>
  <w:style w:type="paragraph" w:customStyle="1" w:styleId="CIPNote">
    <w:name w:val="CIP Note"/>
    <w:basedOn w:val="CIPNormal"/>
    <w:link w:val="CIPNoteChar"/>
    <w:qFormat/>
    <w:rsid w:val="000F2300"/>
    <w:pPr>
      <w:spacing w:before="80"/>
    </w:pPr>
    <w:rPr>
      <w:sz w:val="13"/>
    </w:rPr>
  </w:style>
  <w:style w:type="paragraph" w:customStyle="1" w:styleId="CIPHead3">
    <w:name w:val="CIP Head 3"/>
    <w:basedOn w:val="CIPHead2"/>
    <w:link w:val="CIPHead3Char"/>
    <w:qFormat/>
    <w:rsid w:val="00027638"/>
    <w:pPr>
      <w:spacing w:before="120"/>
    </w:pPr>
    <w:rPr>
      <w:color w:val="004B8D"/>
      <w:sz w:val="26"/>
    </w:rPr>
  </w:style>
  <w:style w:type="character" w:customStyle="1" w:styleId="CIPNoteChar">
    <w:name w:val="CIP Note Char"/>
    <w:basedOn w:val="CIPNormalChar"/>
    <w:link w:val="CIPNote"/>
    <w:rsid w:val="000F2300"/>
    <w:rPr>
      <w:rFonts w:ascii="Century Gothic" w:hAnsi="Century Gothic"/>
      <w:b w:val="0"/>
      <w:color w:val="000000" w:themeColor="text1"/>
      <w:sz w:val="13"/>
      <w:szCs w:val="20"/>
    </w:rPr>
  </w:style>
  <w:style w:type="character" w:customStyle="1" w:styleId="CIPHead3Char">
    <w:name w:val="CIP Head 3 Char"/>
    <w:basedOn w:val="CIPHead2Char"/>
    <w:link w:val="CIPHead3"/>
    <w:rsid w:val="00027638"/>
    <w:rPr>
      <w:rFonts w:ascii="Century Gothic" w:hAnsi="Century Gothic"/>
      <w:b w:val="0"/>
      <w:color w:val="004B8D"/>
      <w:sz w:val="26"/>
    </w:rPr>
  </w:style>
  <w:style w:type="paragraph" w:customStyle="1" w:styleId="BasicParagraph">
    <w:name w:val="[Basic Paragraph]"/>
    <w:basedOn w:val="Normal"/>
    <w:uiPriority w:val="99"/>
    <w:rsid w:val="00F360D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50789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BodyText">
    <w:name w:val="Body Text"/>
    <w:basedOn w:val="Normal"/>
    <w:link w:val="BodyTextChar"/>
    <w:unhideWhenUsed/>
    <w:qFormat/>
    <w:rsid w:val="00300D9D"/>
    <w:pPr>
      <w:spacing w:after="240" w:line="240" w:lineRule="atLeast"/>
    </w:pPr>
    <w:rPr>
      <w:rFonts w:ascii="Georgia" w:eastAsia="Calibri" w:hAnsi="Georgia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300D9D"/>
    <w:rPr>
      <w:rFonts w:ascii="Georgia" w:eastAsia="Calibri" w:hAnsi="Georgia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8EE84F6EE1A48B56CD2C29F18370C" ma:contentTypeVersion="5" ma:contentTypeDescription="Create a new document." ma:contentTypeScope="" ma:versionID="e193f6f15f7f3ca40742b1dd67b0f428">
  <xsd:schema xmlns:xsd="http://www.w3.org/2001/XMLSchema" xmlns:p="http://schemas.microsoft.com/office/2006/metadata/properties" targetNamespace="http://schemas.microsoft.com/office/2006/metadata/properties" ma:root="true" ma:fieldsID="b85ddc90271d7017cd27c68192c8aa7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B85FE-A813-4753-B3FF-986B52DEE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3F6EC-8EF9-4650-8E18-087B8DF21E2E}">
  <ds:schemaRefs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DECE2CE-73AA-464C-8C3A-913DD1DEC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4BD8E4A-CE2E-4F3C-AC9D-45DE56703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van rhoon</dc:creator>
  <cp:lastModifiedBy>Pieter Koppen</cp:lastModifiedBy>
  <cp:revision>10</cp:revision>
  <cp:lastPrinted>2011-02-25T03:03:00Z</cp:lastPrinted>
  <dcterms:created xsi:type="dcterms:W3CDTF">2016-09-22T02:42:00Z</dcterms:created>
  <dcterms:modified xsi:type="dcterms:W3CDTF">2017-02-06T05:27:00Z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0x01010030B8EE84F6EE1A48B56CD2C29F18370C</vt:lpwstr>
  </property>
</Properties>
</file>