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22AD" w14:textId="77777777" w:rsidR="00BD6544" w:rsidRDefault="00BD6544" w:rsidP="00BD6544">
      <w:pPr>
        <w:rPr>
          <w:b/>
          <w:bCs/>
        </w:rPr>
      </w:pPr>
      <w:r w:rsidRPr="00BD6544">
        <w:rPr>
          <w:b/>
          <w:bCs/>
        </w:rPr>
        <w:t>Inventory corridor health check monitoring and stock out signal capturing</w:t>
      </w:r>
    </w:p>
    <w:p w14:paraId="683C54C0" w14:textId="5B96DAD6" w:rsidR="00BD6544" w:rsidRPr="00BD6544" w:rsidRDefault="00BD6544" w:rsidP="00BD6544">
      <w:pPr>
        <w:rPr>
          <w:b/>
          <w:bCs/>
        </w:rPr>
      </w:pPr>
      <w:r w:rsidRPr="00BD6544">
        <w:rPr>
          <w:b/>
          <w:bCs/>
        </w:rPr>
        <w:t>1. The Industry Context &amp; Core Concepts (The "Why")</w:t>
      </w:r>
    </w:p>
    <w:p w14:paraId="6D8C3E69" w14:textId="77777777" w:rsidR="00BD6544" w:rsidRPr="00BD6544" w:rsidRDefault="00BD6544" w:rsidP="00BD6544">
      <w:r w:rsidRPr="00BD6544">
        <w:t>The mentor provided deep background on why this problem matters to a global pharmaceutical leader like Novo Nordisk:</w:t>
      </w:r>
    </w:p>
    <w:p w14:paraId="38433B3B" w14:textId="77777777" w:rsidR="00BD6544" w:rsidRPr="00BD6544" w:rsidRDefault="00BD6544" w:rsidP="00BD6544">
      <w:pPr>
        <w:numPr>
          <w:ilvl w:val="0"/>
          <w:numId w:val="1"/>
        </w:numPr>
      </w:pPr>
      <w:r w:rsidRPr="00BD6544">
        <w:rPr>
          <w:b/>
          <w:bCs/>
        </w:rPr>
        <w:t>The Shift in Market:</w:t>
      </w:r>
      <w:r w:rsidRPr="00BD6544">
        <w:t xml:space="preserve"> Two or three years ago, demand for drugs like Ozempic was so high that the only goal was mitigating stockouts. Now, the market is "demand-driven" due to increased competition and patent expirations, requiring precise inventory management rather than just making as much as possible.</w:t>
      </w:r>
    </w:p>
    <w:p w14:paraId="06440E4B" w14:textId="77777777" w:rsidR="00BD6544" w:rsidRPr="00BD6544" w:rsidRDefault="00BD6544" w:rsidP="00BD6544">
      <w:pPr>
        <w:numPr>
          <w:ilvl w:val="0"/>
          <w:numId w:val="1"/>
        </w:numPr>
      </w:pPr>
      <w:r w:rsidRPr="00BD6544">
        <w:rPr>
          <w:b/>
          <w:bCs/>
        </w:rPr>
        <w:t>The "Subscriber" Model:</w:t>
      </w:r>
      <w:r w:rsidRPr="00BD6544">
        <w:t xml:space="preserve"> Pharma patients are like life-long subscribers; if a product is out of stock, they may switch to a competitor, and the "switching costs" are high because doctors must be involved in changing prescriptions.</w:t>
      </w:r>
    </w:p>
    <w:p w14:paraId="7BE50E23" w14:textId="77777777" w:rsidR="00BD6544" w:rsidRPr="00BD6544" w:rsidRDefault="00BD6544" w:rsidP="00BD6544">
      <w:pPr>
        <w:numPr>
          <w:ilvl w:val="0"/>
          <w:numId w:val="1"/>
        </w:numPr>
      </w:pPr>
      <w:r w:rsidRPr="00BD6544">
        <w:rPr>
          <w:b/>
          <w:bCs/>
        </w:rPr>
        <w:t>Regulatory Risks:</w:t>
      </w:r>
      <w:r w:rsidRPr="00BD6544">
        <w:t xml:space="preserve"> In countries like Japan, government regulations specify that if a company frequently goes out of stock, they may lose their legal right to sell in that market.</w:t>
      </w:r>
    </w:p>
    <w:p w14:paraId="1D5C4C14" w14:textId="77777777" w:rsidR="00BD6544" w:rsidRPr="00BD6544" w:rsidRDefault="00BD6544" w:rsidP="00BD6544">
      <w:pPr>
        <w:numPr>
          <w:ilvl w:val="0"/>
          <w:numId w:val="1"/>
        </w:numPr>
      </w:pPr>
      <w:r w:rsidRPr="00BD6544">
        <w:rPr>
          <w:b/>
          <w:bCs/>
        </w:rPr>
        <w:t>Financial Risks:</w:t>
      </w:r>
      <w:r w:rsidRPr="00BD6544">
        <w:t xml:space="preserve"> High-value injections (1,200–2,000 INR) have expiry dates. Overstocking leads to "scrapping" (throwing away expired products), high warehouse fees, and "frozen" capital that could be used elsewhere.</w:t>
      </w:r>
    </w:p>
    <w:p w14:paraId="78DF5C60" w14:textId="77777777" w:rsidR="00BD6544" w:rsidRPr="00BD6544" w:rsidRDefault="00BD6544" w:rsidP="00BD6544">
      <w:pPr>
        <w:numPr>
          <w:ilvl w:val="0"/>
          <w:numId w:val="1"/>
        </w:numPr>
      </w:pPr>
      <w:r w:rsidRPr="00BD6544">
        <w:rPr>
          <w:b/>
          <w:bCs/>
        </w:rPr>
        <w:t>Lead Time Challenges:</w:t>
      </w:r>
      <w:r w:rsidRPr="00BD6544">
        <w:t xml:space="preserve"> Some markets, like China, have lead times of </w:t>
      </w:r>
      <w:r w:rsidRPr="00BD6544">
        <w:rPr>
          <w:b/>
          <w:bCs/>
        </w:rPr>
        <w:t>eight to nine months</w:t>
      </w:r>
      <w:r w:rsidRPr="00BD6544">
        <w:t xml:space="preserve"> for delivery by sea, making early stockout signals critical.</w:t>
      </w:r>
    </w:p>
    <w:p w14:paraId="2BE7C929" w14:textId="77777777" w:rsidR="00BD6544" w:rsidRPr="00BD6544" w:rsidRDefault="00BD6544" w:rsidP="00BD6544">
      <w:pPr>
        <w:rPr>
          <w:b/>
          <w:bCs/>
        </w:rPr>
      </w:pPr>
      <w:r w:rsidRPr="00BD6544">
        <w:rPr>
          <w:b/>
          <w:bCs/>
        </w:rPr>
        <w:t>2. Specific Questions Answered by the Mentor</w:t>
      </w:r>
    </w:p>
    <w:p w14:paraId="761CEE27" w14:textId="77777777" w:rsidR="00BD6544" w:rsidRPr="00BD6544" w:rsidRDefault="00BD6544" w:rsidP="00BD6544">
      <w:r w:rsidRPr="00BD6544">
        <w:t>During the dialogue, the mentor addressed several technical and operational concerns:</w:t>
      </w:r>
    </w:p>
    <w:p w14:paraId="4EE93A37" w14:textId="77777777" w:rsidR="00BD6544" w:rsidRPr="00BD6544" w:rsidRDefault="00BD6544" w:rsidP="00BD6544">
      <w:pPr>
        <w:numPr>
          <w:ilvl w:val="0"/>
          <w:numId w:val="2"/>
        </w:numPr>
      </w:pPr>
      <w:r w:rsidRPr="00BD6544">
        <w:rPr>
          <w:b/>
          <w:bCs/>
        </w:rPr>
        <w:t>Do we need to build forecasting models?</w:t>
      </w:r>
      <w:r w:rsidRPr="00BD6544">
        <w:t xml:space="preserve"> No. The mentor stated that demand and forecast data are already "pre-populated" by the commercial side of the organization. Your task is to use those existing signals, not create new ones.</w:t>
      </w:r>
    </w:p>
    <w:p w14:paraId="646B271F" w14:textId="77777777" w:rsidR="00BD6544" w:rsidRPr="00BD6544" w:rsidRDefault="00BD6544" w:rsidP="00BD6544">
      <w:pPr>
        <w:numPr>
          <w:ilvl w:val="0"/>
          <w:numId w:val="2"/>
        </w:numPr>
      </w:pPr>
      <w:r w:rsidRPr="00BD6544">
        <w:rPr>
          <w:b/>
          <w:bCs/>
        </w:rPr>
        <w:t>Must the solution integrate with SAP?</w:t>
      </w:r>
      <w:r w:rsidRPr="00BD6544">
        <w:t xml:space="preserve"> No. While the company uses SAP for transactions and OMP for planning, your solution should be a </w:t>
      </w:r>
      <w:r w:rsidRPr="00BD6544">
        <w:rPr>
          <w:b/>
          <w:bCs/>
        </w:rPr>
        <w:t>standalone prototype</w:t>
      </w:r>
      <w:r w:rsidRPr="00BD6544">
        <w:t>.</w:t>
      </w:r>
    </w:p>
    <w:p w14:paraId="7DC8B39D" w14:textId="77777777" w:rsidR="00BD6544" w:rsidRPr="00BD6544" w:rsidRDefault="00BD6544" w:rsidP="00BD6544">
      <w:pPr>
        <w:numPr>
          <w:ilvl w:val="0"/>
          <w:numId w:val="2"/>
        </w:numPr>
      </w:pPr>
      <w:r w:rsidRPr="00BD6544">
        <w:rPr>
          <w:b/>
          <w:bCs/>
        </w:rPr>
        <w:t>What tools should be used?</w:t>
      </w:r>
      <w:r w:rsidRPr="00BD6544">
        <w:t xml:space="preserve"> You are encouraged to use any tools you have access to, and the solution must be </w:t>
      </w:r>
      <w:r w:rsidRPr="00BD6544">
        <w:rPr>
          <w:b/>
          <w:bCs/>
        </w:rPr>
        <w:t>data-source agnostic</w:t>
      </w:r>
      <w:r w:rsidRPr="00BD6544">
        <w:t xml:space="preserve"> (e.g., it should work even if you just plug in an Excel sheet).</w:t>
      </w:r>
    </w:p>
    <w:p w14:paraId="179F88B2" w14:textId="77777777" w:rsidR="00BD6544" w:rsidRPr="00BD6544" w:rsidRDefault="00BD6544" w:rsidP="00BD6544">
      <w:pPr>
        <w:numPr>
          <w:ilvl w:val="0"/>
          <w:numId w:val="2"/>
        </w:numPr>
      </w:pPr>
      <w:r w:rsidRPr="00BD6544">
        <w:rPr>
          <w:b/>
          <w:bCs/>
        </w:rPr>
        <w:t>What is the current manual process?</w:t>
      </w:r>
      <w:r w:rsidRPr="00BD6544">
        <w:t xml:space="preserve"> Planners currently have to manually dig through dashboards and systems to identify stockout risks six months in advance. The mentor wants this replaced with a more "convenient" automated system, like email alerts.</w:t>
      </w:r>
    </w:p>
    <w:p w14:paraId="5E4BD57A" w14:textId="77777777" w:rsidR="00BD6544" w:rsidRPr="00BD6544" w:rsidRDefault="00BD6544" w:rsidP="00BD6544">
      <w:pPr>
        <w:numPr>
          <w:ilvl w:val="0"/>
          <w:numId w:val="2"/>
        </w:numPr>
      </w:pPr>
      <w:r w:rsidRPr="00BD6544">
        <w:rPr>
          <w:b/>
          <w:bCs/>
        </w:rPr>
        <w:lastRenderedPageBreak/>
        <w:t>What data will be provided?</w:t>
      </w:r>
      <w:r w:rsidRPr="00BD6544">
        <w:t xml:space="preserve"> You will not have access to internal Databricks or SAP systems. Instead, the mentor’s team will provide </w:t>
      </w:r>
      <w:r w:rsidRPr="00BD6544">
        <w:rPr>
          <w:b/>
          <w:bCs/>
        </w:rPr>
        <w:t>dummy data</w:t>
      </w:r>
      <w:r w:rsidRPr="00BD6544">
        <w:t xml:space="preserve"> with the correct headers (mock data table) for you to work with.</w:t>
      </w:r>
    </w:p>
    <w:p w14:paraId="1E4987BB" w14:textId="77777777" w:rsidR="00BD6544" w:rsidRPr="00BD6544" w:rsidRDefault="00BD6544" w:rsidP="00BD6544">
      <w:pPr>
        <w:rPr>
          <w:b/>
          <w:bCs/>
        </w:rPr>
      </w:pPr>
      <w:r w:rsidRPr="00BD6544">
        <w:rPr>
          <w:b/>
          <w:bCs/>
        </w:rPr>
        <w:t>3. Mentor’s Detailed Expectations ("The Wishlist")</w:t>
      </w:r>
    </w:p>
    <w:p w14:paraId="05E8E5AE" w14:textId="77777777" w:rsidR="00BD6544" w:rsidRPr="00BD6544" w:rsidRDefault="00BD6544" w:rsidP="00BD6544">
      <w:r w:rsidRPr="00BD6544">
        <w:t>The mentor is looking for a "synthesis of data" that provides actionable insights rather than just raw numbers. He specifically requested:</w:t>
      </w:r>
    </w:p>
    <w:p w14:paraId="52C00865" w14:textId="77777777" w:rsidR="00BD6544" w:rsidRPr="00BD6544" w:rsidRDefault="00BD6544" w:rsidP="00BD6544">
      <w:pPr>
        <w:numPr>
          <w:ilvl w:val="0"/>
          <w:numId w:val="3"/>
        </w:numPr>
      </w:pPr>
      <w:r w:rsidRPr="00BD6544">
        <w:rPr>
          <w:b/>
          <w:bCs/>
        </w:rPr>
        <w:t>Automated Alert Mechanism:</w:t>
      </w:r>
      <w:r w:rsidRPr="00BD6544">
        <w:t xml:space="preserve"> Triggers for corridor breaches, such as a country being overstocked for more than four weeks or falling below safety stock.</w:t>
      </w:r>
    </w:p>
    <w:p w14:paraId="2C0EEFC5" w14:textId="77777777" w:rsidR="00BD6544" w:rsidRPr="00BD6544" w:rsidRDefault="00BD6544" w:rsidP="00BD6544">
      <w:pPr>
        <w:numPr>
          <w:ilvl w:val="0"/>
          <w:numId w:val="3"/>
        </w:numPr>
      </w:pPr>
      <w:r w:rsidRPr="00BD6544">
        <w:rPr>
          <w:b/>
          <w:bCs/>
        </w:rPr>
        <w:t>Recommendation Engine:</w:t>
      </w:r>
      <w:r w:rsidRPr="00BD6544">
        <w:t xml:space="preserve"> The tool shouldn't just flag a problem; it should suggest a </w:t>
      </w:r>
      <w:r w:rsidRPr="00BD6544">
        <w:rPr>
          <w:b/>
          <w:bCs/>
        </w:rPr>
        <w:t>mitigation</w:t>
      </w:r>
      <w:r w:rsidRPr="00BD6544">
        <w:t>. For example: "You need to place an order for [X] quantity to maintain corridor health".</w:t>
      </w:r>
    </w:p>
    <w:p w14:paraId="541133AE" w14:textId="77777777" w:rsidR="00BD6544" w:rsidRPr="00BD6544" w:rsidRDefault="00BD6544" w:rsidP="00BD6544">
      <w:pPr>
        <w:numPr>
          <w:ilvl w:val="0"/>
          <w:numId w:val="3"/>
        </w:numPr>
      </w:pPr>
      <w:r w:rsidRPr="00BD6544">
        <w:rPr>
          <w:b/>
          <w:bCs/>
        </w:rPr>
        <w:t>Management Reporting Layer:</w:t>
      </w:r>
      <w:r w:rsidRPr="00BD6544">
        <w:t xml:space="preserve"> A summary of the </w:t>
      </w:r>
      <w:r w:rsidRPr="00BD6544">
        <w:rPr>
          <w:b/>
          <w:bCs/>
        </w:rPr>
        <w:t>top service risks</w:t>
      </w:r>
      <w:r w:rsidRPr="00BD6544">
        <w:t xml:space="preserve"> that he can show to management every Monday.</w:t>
      </w:r>
    </w:p>
    <w:p w14:paraId="32F86F41" w14:textId="77777777" w:rsidR="00BD6544" w:rsidRPr="00BD6544" w:rsidRDefault="00BD6544" w:rsidP="00BD6544">
      <w:pPr>
        <w:numPr>
          <w:ilvl w:val="0"/>
          <w:numId w:val="3"/>
        </w:numPr>
      </w:pPr>
      <w:r w:rsidRPr="00BD6544">
        <w:rPr>
          <w:b/>
          <w:bCs/>
        </w:rPr>
        <w:t>Root Cause Analysis:</w:t>
      </w:r>
      <w:r w:rsidRPr="00BD6544">
        <w:t xml:space="preserve"> The system should use data to explain </w:t>
      </w:r>
      <w:r w:rsidRPr="00BD6544">
        <w:rPr>
          <w:i/>
          <w:iCs/>
        </w:rPr>
        <w:t>why</w:t>
      </w:r>
      <w:r w:rsidRPr="00BD6544">
        <w:t xml:space="preserve"> a breach is happening (e.g., is it a sudden demand spike or a supply delay?).</w:t>
      </w:r>
    </w:p>
    <w:p w14:paraId="7FD0F0AB" w14:textId="77777777" w:rsidR="00BD6544" w:rsidRPr="00BD6544" w:rsidRDefault="00BD6544" w:rsidP="00BD6544">
      <w:pPr>
        <w:numPr>
          <w:ilvl w:val="0"/>
          <w:numId w:val="3"/>
        </w:numPr>
      </w:pPr>
      <w:r w:rsidRPr="00BD6544">
        <w:rPr>
          <w:b/>
          <w:bCs/>
        </w:rPr>
        <w:t>KPI Integration:</w:t>
      </w:r>
      <w:r w:rsidRPr="00BD6544">
        <w:t xml:space="preserve"> Your dashboard/tool should incorporate standard metrics like </w:t>
      </w:r>
      <w:r w:rsidRPr="00BD6544">
        <w:rPr>
          <w:b/>
          <w:bCs/>
        </w:rPr>
        <w:t>OTIF</w:t>
      </w:r>
      <w:r w:rsidRPr="00BD6544">
        <w:t xml:space="preserve"> (On-Time In-Full), </w:t>
      </w:r>
      <w:r w:rsidRPr="00BD6544">
        <w:rPr>
          <w:b/>
          <w:bCs/>
        </w:rPr>
        <w:t>Inventory Corridor Health</w:t>
      </w:r>
      <w:r w:rsidRPr="00BD6544">
        <w:t xml:space="preserve">, and </w:t>
      </w:r>
      <w:r w:rsidRPr="00BD6544">
        <w:rPr>
          <w:b/>
          <w:bCs/>
        </w:rPr>
        <w:t>Days on Hand</w:t>
      </w:r>
      <w:r w:rsidRPr="00BD6544">
        <w:t>.</w:t>
      </w:r>
    </w:p>
    <w:p w14:paraId="0DADCB15" w14:textId="77777777" w:rsidR="00BD6544" w:rsidRPr="00BD6544" w:rsidRDefault="00BD6544" w:rsidP="00BD6544">
      <w:pPr>
        <w:rPr>
          <w:b/>
          <w:bCs/>
        </w:rPr>
      </w:pPr>
      <w:r w:rsidRPr="00BD6544">
        <w:rPr>
          <w:b/>
          <w:bCs/>
        </w:rPr>
        <w:t>4. Project Constraints &amp; Deliverables</w:t>
      </w:r>
    </w:p>
    <w:p w14:paraId="5F549AF3" w14:textId="77777777" w:rsidR="00BD6544" w:rsidRPr="00BD6544" w:rsidRDefault="00BD6544" w:rsidP="00BD6544">
      <w:pPr>
        <w:numPr>
          <w:ilvl w:val="0"/>
          <w:numId w:val="4"/>
        </w:numPr>
      </w:pPr>
      <w:r w:rsidRPr="00BD6544">
        <w:rPr>
          <w:b/>
          <w:bCs/>
        </w:rPr>
        <w:t>Timeline:</w:t>
      </w:r>
      <w:r w:rsidRPr="00BD6544">
        <w:t xml:space="preserve"> You have approximately </w:t>
      </w:r>
      <w:r w:rsidRPr="00BD6544">
        <w:rPr>
          <w:b/>
          <w:bCs/>
        </w:rPr>
        <w:t>one month</w:t>
      </w:r>
      <w:r w:rsidRPr="00BD6544">
        <w:t xml:space="preserve"> to complete the project.</w:t>
      </w:r>
    </w:p>
    <w:p w14:paraId="4BC95091" w14:textId="77777777" w:rsidR="00BD6544" w:rsidRPr="00BD6544" w:rsidRDefault="00BD6544" w:rsidP="00BD6544">
      <w:pPr>
        <w:numPr>
          <w:ilvl w:val="0"/>
          <w:numId w:val="4"/>
        </w:numPr>
      </w:pPr>
      <w:r w:rsidRPr="00BD6544">
        <w:rPr>
          <w:b/>
          <w:bCs/>
        </w:rPr>
        <w:t>Final Deliverables:</w:t>
      </w:r>
      <w:r w:rsidRPr="00BD6544">
        <w:t xml:space="preserve"> </w:t>
      </w:r>
    </w:p>
    <w:p w14:paraId="0524A0EC" w14:textId="77777777" w:rsidR="00BD6544" w:rsidRPr="00BD6544" w:rsidRDefault="00BD6544" w:rsidP="00BD6544">
      <w:pPr>
        <w:numPr>
          <w:ilvl w:val="1"/>
          <w:numId w:val="4"/>
        </w:numPr>
      </w:pPr>
      <w:r w:rsidRPr="00BD6544">
        <w:t xml:space="preserve">A </w:t>
      </w:r>
      <w:r w:rsidRPr="00BD6544">
        <w:rPr>
          <w:b/>
          <w:bCs/>
        </w:rPr>
        <w:t>functional prototype</w:t>
      </w:r>
      <w:r w:rsidRPr="00BD6544">
        <w:t xml:space="preserve"> or proof-of-concept.</w:t>
      </w:r>
    </w:p>
    <w:p w14:paraId="693E33D5" w14:textId="77777777" w:rsidR="00BD6544" w:rsidRPr="00BD6544" w:rsidRDefault="00BD6544" w:rsidP="00BD6544">
      <w:pPr>
        <w:numPr>
          <w:ilvl w:val="1"/>
          <w:numId w:val="4"/>
        </w:numPr>
      </w:pPr>
      <w:r w:rsidRPr="00BD6544">
        <w:t xml:space="preserve">A </w:t>
      </w:r>
      <w:r w:rsidRPr="00BD6544">
        <w:rPr>
          <w:b/>
          <w:bCs/>
        </w:rPr>
        <w:t>complete presentation</w:t>
      </w:r>
      <w:r w:rsidRPr="00BD6544">
        <w:t xml:space="preserve"> demonstrating the value proposition.</w:t>
      </w:r>
    </w:p>
    <w:p w14:paraId="125751C4" w14:textId="77777777" w:rsidR="00BD6544" w:rsidRPr="00BD6544" w:rsidRDefault="00BD6544" w:rsidP="00BD6544">
      <w:pPr>
        <w:numPr>
          <w:ilvl w:val="1"/>
          <w:numId w:val="4"/>
        </w:numPr>
      </w:pPr>
      <w:r w:rsidRPr="00BD6544">
        <w:t xml:space="preserve">A </w:t>
      </w:r>
      <w:r w:rsidRPr="00BD6544">
        <w:rPr>
          <w:b/>
          <w:bCs/>
        </w:rPr>
        <w:t>two-page project report</w:t>
      </w:r>
      <w:r w:rsidRPr="00BD6544">
        <w:t xml:space="preserve"> outlining your approach and technology.</w:t>
      </w:r>
    </w:p>
    <w:p w14:paraId="3AE88872" w14:textId="77777777" w:rsidR="00BD6544" w:rsidRPr="00BD6544" w:rsidRDefault="00BD6544" w:rsidP="00BD6544">
      <w:pPr>
        <w:numPr>
          <w:ilvl w:val="0"/>
          <w:numId w:val="4"/>
        </w:numPr>
      </w:pPr>
      <w:r w:rsidRPr="00BD6544">
        <w:rPr>
          <w:b/>
          <w:bCs/>
        </w:rPr>
        <w:t>Autonomy:</w:t>
      </w:r>
      <w:r w:rsidRPr="00BD6544">
        <w:t xml:space="preserve"> The mentor expects you to act as "project managers," guiding him on what is feasible based on your skill sets.</w:t>
      </w:r>
    </w:p>
    <w:p w14:paraId="05C758C1" w14:textId="77777777" w:rsidR="00BD6544" w:rsidRPr="00BD6544" w:rsidRDefault="00BD6544" w:rsidP="00BD6544">
      <w:pPr>
        <w:numPr>
          <w:ilvl w:val="0"/>
          <w:numId w:val="4"/>
        </w:numPr>
      </w:pPr>
      <w:r w:rsidRPr="00BD6544">
        <w:rPr>
          <w:b/>
          <w:bCs/>
        </w:rPr>
        <w:t>Next Steps:</w:t>
      </w:r>
      <w:r w:rsidRPr="00BD6544">
        <w:t xml:space="preserve"> A follow-up meeting will be held with the mentor's analyst to walk you through the specific data headers and the mock dataset.</w:t>
      </w:r>
    </w:p>
    <w:p w14:paraId="4BA4A7B3" w14:textId="77777777" w:rsidR="00BD6544" w:rsidRPr="00BD6544" w:rsidRDefault="00BD6544" w:rsidP="00BD6544">
      <w:pPr>
        <w:rPr>
          <w:b/>
          <w:bCs/>
        </w:rPr>
      </w:pPr>
      <w:r w:rsidRPr="00BD6544">
        <w:rPr>
          <w:b/>
          <w:bCs/>
        </w:rPr>
        <w:t>5. Summary of Primary Skills to Apply</w:t>
      </w:r>
    </w:p>
    <w:p w14:paraId="06C251BA" w14:textId="77777777" w:rsidR="00BD6544" w:rsidRPr="00BD6544" w:rsidRDefault="00BD6544" w:rsidP="00BD6544">
      <w:r w:rsidRPr="00BD6544">
        <w:t>Per your registration form, your team (Cipher) will be evaluated on your ability to apply:</w:t>
      </w:r>
    </w:p>
    <w:p w14:paraId="67C5FBEC" w14:textId="77777777" w:rsidR="00BD6544" w:rsidRPr="00BD6544" w:rsidRDefault="00BD6544" w:rsidP="00BD6544">
      <w:pPr>
        <w:numPr>
          <w:ilvl w:val="0"/>
          <w:numId w:val="5"/>
        </w:numPr>
      </w:pPr>
      <w:r w:rsidRPr="00BD6544">
        <w:rPr>
          <w:b/>
          <w:bCs/>
        </w:rPr>
        <w:lastRenderedPageBreak/>
        <w:t>Anomaly detection</w:t>
      </w:r>
      <w:r w:rsidRPr="00BD6544">
        <w:t xml:space="preserve"> and predictive analytics.</w:t>
      </w:r>
    </w:p>
    <w:p w14:paraId="315E8525" w14:textId="77777777" w:rsidR="00BD6544" w:rsidRPr="00BD6544" w:rsidRDefault="00BD6544" w:rsidP="00BD6544">
      <w:pPr>
        <w:numPr>
          <w:ilvl w:val="0"/>
          <w:numId w:val="5"/>
        </w:numPr>
      </w:pPr>
      <w:r w:rsidRPr="00BD6544">
        <w:rPr>
          <w:b/>
          <w:bCs/>
        </w:rPr>
        <w:t>Workflow automation</w:t>
      </w:r>
      <w:r w:rsidRPr="00BD6544">
        <w:t xml:space="preserve"> and intelligent dashboards.</w:t>
      </w:r>
    </w:p>
    <w:p w14:paraId="1226B250" w14:textId="77777777" w:rsidR="00BD6544" w:rsidRPr="00BD6544" w:rsidRDefault="00BD6544" w:rsidP="00BD6544">
      <w:pPr>
        <w:numPr>
          <w:ilvl w:val="0"/>
          <w:numId w:val="5"/>
        </w:numPr>
      </w:pPr>
      <w:r w:rsidRPr="00BD6544">
        <w:rPr>
          <w:b/>
          <w:bCs/>
        </w:rPr>
        <w:t>Data engineering</w:t>
      </w:r>
      <w:r w:rsidRPr="00BD6544">
        <w:t xml:space="preserve"> and visualization.</w:t>
      </w:r>
    </w:p>
    <w:p w14:paraId="719360AE" w14:textId="77777777" w:rsidR="00BD6544" w:rsidRPr="00BD6544" w:rsidRDefault="00BD6544" w:rsidP="00BD6544">
      <w:pPr>
        <w:numPr>
          <w:ilvl w:val="0"/>
          <w:numId w:val="5"/>
        </w:numPr>
      </w:pPr>
      <w:r w:rsidRPr="00BD6544">
        <w:rPr>
          <w:b/>
          <w:bCs/>
        </w:rPr>
        <w:t>Supply Chain &amp; Operations Management</w:t>
      </w:r>
      <w:r w:rsidRPr="00BD6544">
        <w:t xml:space="preserve"> principles.</w:t>
      </w:r>
    </w:p>
    <w:p w14:paraId="3B50BF9B" w14:textId="77777777" w:rsidR="005668D1" w:rsidRDefault="005668D1"/>
    <w:sectPr w:rsidR="00566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C"/>
    <w:multiLevelType w:val="multilevel"/>
    <w:tmpl w:val="481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4754"/>
    <w:multiLevelType w:val="multilevel"/>
    <w:tmpl w:val="59D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F26B7"/>
    <w:multiLevelType w:val="multilevel"/>
    <w:tmpl w:val="ED6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D57E3"/>
    <w:multiLevelType w:val="multilevel"/>
    <w:tmpl w:val="D10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F59E9"/>
    <w:multiLevelType w:val="multilevel"/>
    <w:tmpl w:val="2C9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93286">
    <w:abstractNumId w:val="0"/>
  </w:num>
  <w:num w:numId="2" w16cid:durableId="856506611">
    <w:abstractNumId w:val="3"/>
  </w:num>
  <w:num w:numId="3" w16cid:durableId="319699494">
    <w:abstractNumId w:val="2"/>
  </w:num>
  <w:num w:numId="4" w16cid:durableId="1043288960">
    <w:abstractNumId w:val="4"/>
  </w:num>
  <w:num w:numId="5" w16cid:durableId="57809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44"/>
    <w:rsid w:val="005668D1"/>
    <w:rsid w:val="009C0837"/>
    <w:rsid w:val="00BD6544"/>
    <w:rsid w:val="00C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0506"/>
  <w15:chartTrackingRefBased/>
  <w15:docId w15:val="{EDDBBC9C-21F4-48C6-A94D-5CDA25FB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 Princy M</dc:creator>
  <cp:keywords/>
  <dc:description/>
  <cp:lastModifiedBy>Avila Princy M</cp:lastModifiedBy>
  <cp:revision>1</cp:revision>
  <dcterms:created xsi:type="dcterms:W3CDTF">2026-08-14T14:37:00Z</dcterms:created>
  <dcterms:modified xsi:type="dcterms:W3CDTF">2026-08-14T14:38:00Z</dcterms:modified>
</cp:coreProperties>
</file>