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F5D" w:rsidRPr="00322F5D" w:rsidRDefault="00322F5D" w:rsidP="00322F5D">
      <w:pPr>
        <w:shd w:val="clear" w:color="auto" w:fill="FFFFFF"/>
        <w:spacing w:after="300" w:line="240" w:lineRule="auto"/>
        <w:outlineLvl w:val="0"/>
        <w:rPr>
          <w:rFonts w:ascii="Arial" w:eastAsia="Times New Roman" w:hAnsi="Arial" w:cs="Arial"/>
          <w:b/>
          <w:bCs/>
          <w:color w:val="3F3F3F"/>
          <w:kern w:val="36"/>
          <w:sz w:val="72"/>
          <w:szCs w:val="72"/>
          <w:lang w:eastAsia="es-VE"/>
        </w:rPr>
      </w:pPr>
      <w:r w:rsidRPr="00322F5D">
        <w:rPr>
          <w:rFonts w:ascii="Arial" w:eastAsia="Times New Roman" w:hAnsi="Arial" w:cs="Arial"/>
          <w:b/>
          <w:bCs/>
          <w:color w:val="3F3F3F"/>
          <w:kern w:val="36"/>
          <w:sz w:val="72"/>
          <w:szCs w:val="72"/>
          <w:lang w:eastAsia="es-VE"/>
        </w:rPr>
        <w:t>Anti-patrones: la mejor forma de hacer un pésimo sistema de software.</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Los anti-patrones, también llamados trampas, son ejemplos bien documentados de malas soluciones para problemas. Se estudian a fin de poderlos evitar en el futuro, y en su caso, para que su presencia pueda ser reconocida fácilmente al investigar sistemas disfuncionales durante una auditoria.</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El término anti-patrón se origina como una contra parte al término patrón, acuñado en arquitectura de software, para definir las buenas prácticas de programación, diseño o gestión de sistemas. De tal manera podríamos hablar de que un sistema “bien hecho” está lleno de patrones, y debería carecer de anti-patrones; al menos ese sería un sistema ideal.</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Si aplicamos una analogía social, podríamos decir que si a tú, amigo lector, no caes en el anti-patrón (nombrémosle estereotipos) de criminal, terrorista, pervertido, drogadicto, brujo, dictador, y similares, entonces podríamos afirmar que no eres una mala persona. Lo cual no implica, que seas buena; para serlo deberías, no sólo no encajar en los anti-patrones mencionados, sino además, cumplir con uno o más patrones (llamémosle cualidades): honesto, trabajador, buen hijo y/o buen padre, etcétera.</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Los anti-patrones en arquitectura de software, son similares a sus análogos sociales, soluciones negativas, acciones que presentan mayores problemas que soluciones. Sin embargo, representan un camino fácil y rápido. Pero continuando con la analogía, podríamos pensar que si necesitas dinero, tienes dos opciones: el patrón (buen comportamiento) trabajar arduamente o el anti-patrón (rápido y con consecuencias a largo plazo) robar un banco.</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 xml:space="preserve">El mismo concepto se aplica fácilmente en ingeniería, y en otras actividades donde esté presente el esfuerzo humano. Así, anti-patrones como reinventar la rueda, la cosa, el programa Dios, casarse con el diablo, la tubería de la estufa, </w:t>
      </w:r>
      <w:proofErr w:type="spellStart"/>
      <w:r w:rsidRPr="00322F5D">
        <w:rPr>
          <w:rFonts w:ascii="Arial" w:eastAsia="Times New Roman" w:hAnsi="Arial" w:cs="Arial"/>
          <w:color w:val="3F3F3F"/>
          <w:sz w:val="24"/>
          <w:szCs w:val="24"/>
          <w:lang w:eastAsia="es-VE"/>
        </w:rPr>
        <w:t>corn</w:t>
      </w:r>
      <w:proofErr w:type="spellEnd"/>
      <w:r w:rsidRPr="00322F5D">
        <w:rPr>
          <w:rFonts w:ascii="Arial" w:eastAsia="Times New Roman" w:hAnsi="Arial" w:cs="Arial"/>
          <w:color w:val="3F3F3F"/>
          <w:sz w:val="24"/>
          <w:szCs w:val="24"/>
          <w:lang w:eastAsia="es-VE"/>
        </w:rPr>
        <w:t xml:space="preserve"> </w:t>
      </w:r>
      <w:proofErr w:type="spellStart"/>
      <w:r w:rsidRPr="00322F5D">
        <w:rPr>
          <w:rFonts w:ascii="Arial" w:eastAsia="Times New Roman" w:hAnsi="Arial" w:cs="Arial"/>
          <w:color w:val="3F3F3F"/>
          <w:sz w:val="24"/>
          <w:szCs w:val="24"/>
          <w:lang w:eastAsia="es-VE"/>
        </w:rPr>
        <w:t>cob</w:t>
      </w:r>
      <w:proofErr w:type="spellEnd"/>
      <w:r w:rsidRPr="00322F5D">
        <w:rPr>
          <w:rFonts w:ascii="Arial" w:eastAsia="Times New Roman" w:hAnsi="Arial" w:cs="Arial"/>
          <w:color w:val="3F3F3F"/>
          <w:sz w:val="24"/>
          <w:szCs w:val="24"/>
          <w:lang w:eastAsia="es-VE"/>
        </w:rPr>
        <w:t xml:space="preserve"> (juntos pero no revueltos), etcétera. Dejan la enseñanza de cuál es la mejor forma de no hacer sistemas de cómputo.</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 xml:space="preserve">En la elaboración de un sistema, intervienen al menos, diversos actores: arquitectos de software, administradores de proyecto y desarrolladores. Para cada uno de ellos, existen anti-patrones que describen comportamientos y soluciones incorrectas Los anti-patrones (una vez conocidos) constituyen para cada uno de los actores involucrados, descripciones de problemas recurrentes en la construcción de software, les proporcionan un vocabulario común para identificar </w:t>
      </w:r>
      <w:r w:rsidRPr="00322F5D">
        <w:rPr>
          <w:rFonts w:ascii="Arial" w:eastAsia="Times New Roman" w:hAnsi="Arial" w:cs="Arial"/>
          <w:color w:val="3F3F3F"/>
          <w:sz w:val="24"/>
          <w:szCs w:val="24"/>
          <w:lang w:eastAsia="es-VE"/>
        </w:rPr>
        <w:lastRenderedPageBreak/>
        <w:t>problemas y discutir posibles soluciones y les sugieren pasos para la re-ingeniería, y re-organización estructural de un sistema.</w:t>
      </w:r>
    </w:p>
    <w:p w:rsidR="00322F5D" w:rsidRPr="00322F5D" w:rsidRDefault="00322F5D" w:rsidP="00322F5D">
      <w:pPr>
        <w:shd w:val="clear" w:color="auto" w:fill="FFFFFF"/>
        <w:spacing w:before="300" w:after="120" w:line="240" w:lineRule="auto"/>
        <w:outlineLvl w:val="2"/>
        <w:rPr>
          <w:rFonts w:ascii="Arial" w:eastAsia="Times New Roman" w:hAnsi="Arial" w:cs="Arial"/>
          <w:b/>
          <w:bCs/>
          <w:color w:val="3F3F3F"/>
          <w:sz w:val="33"/>
          <w:szCs w:val="33"/>
          <w:lang w:eastAsia="es-VE"/>
        </w:rPr>
      </w:pPr>
      <w:r w:rsidRPr="00322F5D">
        <w:rPr>
          <w:rFonts w:ascii="Arial" w:eastAsia="Times New Roman" w:hAnsi="Arial" w:cs="Arial"/>
          <w:b/>
          <w:bCs/>
          <w:color w:val="3F3F3F"/>
          <w:sz w:val="33"/>
          <w:szCs w:val="33"/>
          <w:lang w:eastAsia="es-VE"/>
        </w:rPr>
        <w:t>Anti-patrones de Codificación</w:t>
      </w:r>
      <w:bookmarkStart w:id="0" w:name="_GoBack"/>
      <w:bookmarkEnd w:id="0"/>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Revisemos algunas técnicas para codificación incorrecta de software.</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b/>
          <w:bCs/>
          <w:color w:val="3F3F3F"/>
          <w:sz w:val="24"/>
          <w:szCs w:val="24"/>
          <w:lang w:eastAsia="es-VE"/>
        </w:rPr>
        <w:t xml:space="preserve">1. Lava </w:t>
      </w:r>
      <w:proofErr w:type="spellStart"/>
      <w:r w:rsidRPr="00322F5D">
        <w:rPr>
          <w:rFonts w:ascii="Arial" w:eastAsia="Times New Roman" w:hAnsi="Arial" w:cs="Arial"/>
          <w:b/>
          <w:bCs/>
          <w:color w:val="3F3F3F"/>
          <w:sz w:val="24"/>
          <w:szCs w:val="24"/>
          <w:lang w:eastAsia="es-VE"/>
        </w:rPr>
        <w:t>Flow</w:t>
      </w:r>
      <w:proofErr w:type="spellEnd"/>
      <w:r w:rsidRPr="00322F5D">
        <w:rPr>
          <w:rFonts w:ascii="Arial" w:eastAsia="Times New Roman" w:hAnsi="Arial" w:cs="Arial"/>
          <w:b/>
          <w:bCs/>
          <w:color w:val="3F3F3F"/>
          <w:sz w:val="24"/>
          <w:szCs w:val="24"/>
          <w:lang w:eastAsia="es-VE"/>
        </w:rPr>
        <w:t>.</w:t>
      </w:r>
      <w:r w:rsidRPr="00322F5D">
        <w:rPr>
          <w:rFonts w:ascii="Arial" w:eastAsia="Times New Roman" w:hAnsi="Arial" w:cs="Arial"/>
          <w:color w:val="3F3F3F"/>
          <w:sz w:val="24"/>
          <w:szCs w:val="24"/>
          <w:lang w:eastAsia="es-VE"/>
        </w:rPr>
        <w:t xml:space="preserve"> Algo así como “programar al estilo volcán”. Es construir grandes cantidades de código de manera desordenada, con poca documentación y poca claridad de su función en el sistema. Conforme el sistema avanza en su desarrollo, y crece, se dice que estos flujos de lava se solidifican, es decir, se vuelve mucho más complicado corregir los problemas que originan, y el desorden va creciendo geométricamente. Esto se hace patente cuando: 1. Se declaran variables no justificadas. 2. Se construyen clases o bloques de </w:t>
      </w:r>
      <w:proofErr w:type="gramStart"/>
      <w:r w:rsidRPr="00322F5D">
        <w:rPr>
          <w:rFonts w:ascii="Arial" w:eastAsia="Times New Roman" w:hAnsi="Arial" w:cs="Arial"/>
          <w:color w:val="3F3F3F"/>
          <w:sz w:val="24"/>
          <w:szCs w:val="24"/>
          <w:lang w:eastAsia="es-VE"/>
        </w:rPr>
        <w:t>código muy grandes y complejas</w:t>
      </w:r>
      <w:proofErr w:type="gramEnd"/>
      <w:r w:rsidRPr="00322F5D">
        <w:rPr>
          <w:rFonts w:ascii="Arial" w:eastAsia="Times New Roman" w:hAnsi="Arial" w:cs="Arial"/>
          <w:color w:val="3F3F3F"/>
          <w:sz w:val="24"/>
          <w:szCs w:val="24"/>
          <w:lang w:eastAsia="es-VE"/>
        </w:rPr>
        <w:t xml:space="preserve"> sin documentar, o que no se relacionan claramente con la arquitectura. 3. Usando un inconsistente y difuso estilo de evolución de una arquitectura. 4. Cuando en el sistema existen muchas áreas con código por terminar o reemplazar. 5. Y claro, cuando dejamos código sin uso abandonado; interfaces o componentes obsoletos en el cuerpo del sistema. Los resultados son predecibles: conforme los flujos se endurecen y solidifican (se escribe código y pasa el tiempo), rápidamente se vuelve imposible documentar el código o entender su arquitectura lo suficientemente bien como para hacer mejoras.</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b/>
          <w:bCs/>
          <w:color w:val="3F3F3F"/>
          <w:sz w:val="24"/>
          <w:szCs w:val="24"/>
          <w:lang w:eastAsia="es-VE"/>
        </w:rPr>
        <w:t xml:space="preserve">2. </w:t>
      </w:r>
      <w:proofErr w:type="spellStart"/>
      <w:r w:rsidRPr="00322F5D">
        <w:rPr>
          <w:rFonts w:ascii="Arial" w:eastAsia="Times New Roman" w:hAnsi="Arial" w:cs="Arial"/>
          <w:b/>
          <w:bCs/>
          <w:color w:val="3F3F3F"/>
          <w:sz w:val="24"/>
          <w:szCs w:val="24"/>
          <w:lang w:eastAsia="es-VE"/>
        </w:rPr>
        <w:t>The</w:t>
      </w:r>
      <w:proofErr w:type="spellEnd"/>
      <w:r w:rsidRPr="00322F5D">
        <w:rPr>
          <w:rFonts w:ascii="Arial" w:eastAsia="Times New Roman" w:hAnsi="Arial" w:cs="Arial"/>
          <w:b/>
          <w:bCs/>
          <w:color w:val="3F3F3F"/>
          <w:sz w:val="24"/>
          <w:szCs w:val="24"/>
          <w:lang w:eastAsia="es-VE"/>
        </w:rPr>
        <w:t xml:space="preserve"> </w:t>
      </w:r>
      <w:proofErr w:type="spellStart"/>
      <w:r w:rsidRPr="00322F5D">
        <w:rPr>
          <w:rFonts w:ascii="Arial" w:eastAsia="Times New Roman" w:hAnsi="Arial" w:cs="Arial"/>
          <w:b/>
          <w:bCs/>
          <w:color w:val="3F3F3F"/>
          <w:sz w:val="24"/>
          <w:szCs w:val="24"/>
          <w:lang w:eastAsia="es-VE"/>
        </w:rPr>
        <w:t>God</w:t>
      </w:r>
      <w:proofErr w:type="spellEnd"/>
      <w:r w:rsidRPr="00322F5D">
        <w:rPr>
          <w:rFonts w:ascii="Arial" w:eastAsia="Times New Roman" w:hAnsi="Arial" w:cs="Arial"/>
          <w:b/>
          <w:bCs/>
          <w:color w:val="3F3F3F"/>
          <w:sz w:val="24"/>
          <w:szCs w:val="24"/>
          <w:lang w:eastAsia="es-VE"/>
        </w:rPr>
        <w:t>.</w:t>
      </w:r>
      <w:r w:rsidRPr="00322F5D">
        <w:rPr>
          <w:rFonts w:ascii="Arial" w:eastAsia="Times New Roman" w:hAnsi="Arial" w:cs="Arial"/>
          <w:color w:val="3F3F3F"/>
          <w:sz w:val="24"/>
          <w:szCs w:val="24"/>
          <w:lang w:eastAsia="es-VE"/>
        </w:rPr>
        <w:t xml:space="preserve">- Un programa omnipresente y desconocido. Aquel sistema donde una sola clase </w:t>
      </w:r>
      <w:proofErr w:type="spellStart"/>
      <w:r w:rsidRPr="00322F5D">
        <w:rPr>
          <w:rFonts w:ascii="Arial" w:eastAsia="Times New Roman" w:hAnsi="Arial" w:cs="Arial"/>
          <w:color w:val="3F3F3F"/>
          <w:sz w:val="24"/>
          <w:szCs w:val="24"/>
          <w:lang w:eastAsia="es-VE"/>
        </w:rPr>
        <w:t>ó</w:t>
      </w:r>
      <w:proofErr w:type="spellEnd"/>
      <w:r w:rsidRPr="00322F5D">
        <w:rPr>
          <w:rFonts w:ascii="Arial" w:eastAsia="Times New Roman" w:hAnsi="Arial" w:cs="Arial"/>
          <w:color w:val="3F3F3F"/>
          <w:sz w:val="24"/>
          <w:szCs w:val="24"/>
          <w:lang w:eastAsia="es-VE"/>
        </w:rPr>
        <w:t xml:space="preserve"> modulo (la función </w:t>
      </w:r>
      <w:proofErr w:type="spellStart"/>
      <w:r w:rsidRPr="00322F5D">
        <w:rPr>
          <w:rFonts w:ascii="Arial" w:eastAsia="Times New Roman" w:hAnsi="Arial" w:cs="Arial"/>
          <w:color w:val="3F3F3F"/>
          <w:sz w:val="24"/>
          <w:szCs w:val="24"/>
          <w:lang w:eastAsia="es-VE"/>
        </w:rPr>
        <w:t>main</w:t>
      </w:r>
      <w:proofErr w:type="spellEnd"/>
      <w:r w:rsidRPr="00322F5D">
        <w:rPr>
          <w:rFonts w:ascii="Arial" w:eastAsia="Times New Roman" w:hAnsi="Arial" w:cs="Arial"/>
          <w:color w:val="3F3F3F"/>
          <w:sz w:val="24"/>
          <w:szCs w:val="24"/>
          <w:lang w:eastAsia="es-VE"/>
        </w:rPr>
        <w:t xml:space="preserve"> o equivalente) hace todo. Así que el programa es un solitario y único archivo de muchísimas líneas. En consecuencia, tenemos un código desorganizado y fuertemente </w:t>
      </w:r>
      <w:proofErr w:type="spellStart"/>
      <w:r w:rsidRPr="00322F5D">
        <w:rPr>
          <w:rFonts w:ascii="Arial" w:eastAsia="Times New Roman" w:hAnsi="Arial" w:cs="Arial"/>
          <w:color w:val="3F3F3F"/>
          <w:sz w:val="24"/>
          <w:szCs w:val="24"/>
          <w:lang w:eastAsia="es-VE"/>
        </w:rPr>
        <w:t>interdependendiente</w:t>
      </w:r>
      <w:proofErr w:type="spellEnd"/>
      <w:r w:rsidRPr="00322F5D">
        <w:rPr>
          <w:rFonts w:ascii="Arial" w:eastAsia="Times New Roman" w:hAnsi="Arial" w:cs="Arial"/>
          <w:color w:val="3F3F3F"/>
          <w:sz w:val="24"/>
          <w:szCs w:val="24"/>
          <w:lang w:eastAsia="es-VE"/>
        </w:rPr>
        <w:t>.</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b/>
          <w:bCs/>
          <w:color w:val="3F3F3F"/>
          <w:sz w:val="24"/>
          <w:szCs w:val="24"/>
          <w:lang w:eastAsia="es-VE"/>
        </w:rPr>
        <w:t xml:space="preserve">3. Golden </w:t>
      </w:r>
      <w:proofErr w:type="spellStart"/>
      <w:r w:rsidRPr="00322F5D">
        <w:rPr>
          <w:rFonts w:ascii="Arial" w:eastAsia="Times New Roman" w:hAnsi="Arial" w:cs="Arial"/>
          <w:b/>
          <w:bCs/>
          <w:color w:val="3F3F3F"/>
          <w:sz w:val="24"/>
          <w:szCs w:val="24"/>
          <w:lang w:eastAsia="es-VE"/>
        </w:rPr>
        <w:t>Hammer</w:t>
      </w:r>
      <w:proofErr w:type="spellEnd"/>
      <w:r w:rsidRPr="00322F5D">
        <w:rPr>
          <w:rFonts w:ascii="Arial" w:eastAsia="Times New Roman" w:hAnsi="Arial" w:cs="Arial"/>
          <w:b/>
          <w:bCs/>
          <w:color w:val="3F3F3F"/>
          <w:sz w:val="24"/>
          <w:szCs w:val="24"/>
          <w:lang w:eastAsia="es-VE"/>
        </w:rPr>
        <w:t>.</w:t>
      </w:r>
      <w:r w:rsidRPr="00322F5D">
        <w:rPr>
          <w:rFonts w:ascii="Arial" w:eastAsia="Times New Roman" w:hAnsi="Arial" w:cs="Arial"/>
          <w:color w:val="3F3F3F"/>
          <w:sz w:val="24"/>
          <w:szCs w:val="24"/>
          <w:lang w:eastAsia="es-VE"/>
        </w:rPr>
        <w:t>- También conocida como la técnica de la barita mágica. Es un vicio relacionado con aferrarse a un paradigma, para solucionar todos los problemas que se nos presenten al desarrollar sistemas, como por ejemplo, siempre querer usar el mismo lenguaje de programación para todos los desarrollos, sea o no conveniente. Es el caso de enamorarnos de .Net, de Java, de PHP. Es importante comprender que cada uno tiene capacidades y limitaciones en aplicaciones particulares. En consecuencia se trata de, uno, el uso obsesivo de una herramienta, y dos, una terquedad de los desarrolladores para usar un paradigma de solución en todos los programas. Lo cual conlleva ocasionalmente a consumir mucho más esfuerzo para resolver un problema.</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b/>
          <w:bCs/>
          <w:color w:val="3F3F3F"/>
          <w:sz w:val="24"/>
          <w:szCs w:val="24"/>
          <w:lang w:eastAsia="es-VE"/>
        </w:rPr>
        <w:t xml:space="preserve">4. Spaghetti </w:t>
      </w:r>
      <w:proofErr w:type="spellStart"/>
      <w:r w:rsidRPr="00322F5D">
        <w:rPr>
          <w:rFonts w:ascii="Arial" w:eastAsia="Times New Roman" w:hAnsi="Arial" w:cs="Arial"/>
          <w:b/>
          <w:bCs/>
          <w:color w:val="3F3F3F"/>
          <w:sz w:val="24"/>
          <w:szCs w:val="24"/>
          <w:lang w:eastAsia="es-VE"/>
        </w:rPr>
        <w:t>Code</w:t>
      </w:r>
      <w:proofErr w:type="spellEnd"/>
      <w:r w:rsidRPr="00322F5D">
        <w:rPr>
          <w:rFonts w:ascii="Arial" w:eastAsia="Times New Roman" w:hAnsi="Arial" w:cs="Arial"/>
          <w:b/>
          <w:bCs/>
          <w:color w:val="3F3F3F"/>
          <w:sz w:val="24"/>
          <w:szCs w:val="24"/>
          <w:lang w:eastAsia="es-VE"/>
        </w:rPr>
        <w:t>.</w:t>
      </w:r>
      <w:r w:rsidRPr="00322F5D">
        <w:rPr>
          <w:rFonts w:ascii="Arial" w:eastAsia="Times New Roman" w:hAnsi="Arial" w:cs="Arial"/>
          <w:color w:val="3F3F3F"/>
          <w:sz w:val="24"/>
          <w:szCs w:val="24"/>
          <w:lang w:eastAsia="es-VE"/>
        </w:rPr>
        <w:t xml:space="preserve">- Se dice de una pieza de código fuente no documentado, donde cualquier pequeño movimiento convulsiona la estructura completa del sistema. En expresión coloquial: codificar con las... los “pies”. A diferencia del estilo volcán, donde la crítica es a la forma en que el sistema crece (se anexan módulos), aquí la crítica es a la forma en que se escribe cada una de las líneas, desde la </w:t>
      </w:r>
      <w:proofErr w:type="spellStart"/>
      <w:r w:rsidRPr="00322F5D">
        <w:rPr>
          <w:rFonts w:ascii="Arial" w:eastAsia="Times New Roman" w:hAnsi="Arial" w:cs="Arial"/>
          <w:color w:val="3F3F3F"/>
          <w:sz w:val="24"/>
          <w:szCs w:val="24"/>
          <w:lang w:eastAsia="es-VE"/>
        </w:rPr>
        <w:t>indentación</w:t>
      </w:r>
      <w:proofErr w:type="spellEnd"/>
      <w:r w:rsidRPr="00322F5D">
        <w:rPr>
          <w:rFonts w:ascii="Arial" w:eastAsia="Times New Roman" w:hAnsi="Arial" w:cs="Arial"/>
          <w:color w:val="3F3F3F"/>
          <w:sz w:val="24"/>
          <w:szCs w:val="24"/>
          <w:lang w:eastAsia="es-VE"/>
        </w:rPr>
        <w:t xml:space="preserve"> hasta el lenguaje o lenguajes utilizados y su interacción. Ya en el contexto spaghetti, si mezclamos más de un lenguaje de programación en el mismo archivo, el spaghetti es más sabroso. La receta clásica con lenguajes scripts del tipo PHP con HTML y sazonado con JavaScript, ¡es delicioso! (entiéndase un enorme problema). El origen del spaghetti es regularmente un programa creado para hacer una pequeña demostración, que termina, en un dos por tres, trabajando como producto final. Donde está el problema, bien podemos </w:t>
      </w:r>
      <w:r w:rsidRPr="00322F5D">
        <w:rPr>
          <w:rFonts w:ascii="Arial" w:eastAsia="Times New Roman" w:hAnsi="Arial" w:cs="Arial"/>
          <w:color w:val="3F3F3F"/>
          <w:sz w:val="24"/>
          <w:szCs w:val="24"/>
          <w:lang w:eastAsia="es-VE"/>
        </w:rPr>
        <w:lastRenderedPageBreak/>
        <w:t xml:space="preserve">citar lo siguiente como ejemplos: 1. 50% del tiempo de mantenimiento se invierte en entender al sistema original. 2. El spaghetti es causa directa del síndrome del programador desesperado: ¡mejor reescribimos todo el programa! 3. Y obviamente el </w:t>
      </w:r>
      <w:proofErr w:type="spellStart"/>
      <w:r w:rsidRPr="00322F5D">
        <w:rPr>
          <w:rFonts w:ascii="Arial" w:eastAsia="Times New Roman" w:hAnsi="Arial" w:cs="Arial"/>
          <w:color w:val="3F3F3F"/>
          <w:sz w:val="24"/>
          <w:szCs w:val="24"/>
          <w:lang w:eastAsia="es-VE"/>
        </w:rPr>
        <w:t>reuso</w:t>
      </w:r>
      <w:proofErr w:type="spellEnd"/>
      <w:r w:rsidRPr="00322F5D">
        <w:rPr>
          <w:rFonts w:ascii="Arial" w:eastAsia="Times New Roman" w:hAnsi="Arial" w:cs="Arial"/>
          <w:color w:val="3F3F3F"/>
          <w:sz w:val="24"/>
          <w:szCs w:val="24"/>
          <w:lang w:eastAsia="es-VE"/>
        </w:rPr>
        <w:t xml:space="preserve"> es imposible. Pero si para colmo, tenemos sólo un chef, o en el contexto un “Programador Solitario”. ¿Quién era ese hombre tras el monitor? Que no está disponible para explicarnos su receta. Simplemente se tienen problemas, muchos problemas.</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b/>
          <w:bCs/>
          <w:color w:val="3F3F3F"/>
          <w:sz w:val="24"/>
          <w:szCs w:val="24"/>
          <w:lang w:eastAsia="es-VE"/>
        </w:rPr>
        <w:t>5. Fantasmas.</w:t>
      </w:r>
      <w:r w:rsidRPr="00322F5D">
        <w:rPr>
          <w:rFonts w:ascii="Arial" w:eastAsia="Times New Roman" w:hAnsi="Arial" w:cs="Arial"/>
          <w:color w:val="3F3F3F"/>
          <w:sz w:val="24"/>
          <w:szCs w:val="24"/>
          <w:lang w:eastAsia="es-VE"/>
        </w:rPr>
        <w:t xml:space="preserve">- Demasiadas clases en un programa o tablas en una base de datos. Varias clases o tablas con mínimas responsabilidades. Muchas veces se utiliza para disfrazar la presencia del anti-patrón </w:t>
      </w:r>
      <w:proofErr w:type="spellStart"/>
      <w:r w:rsidRPr="00322F5D">
        <w:rPr>
          <w:rFonts w:ascii="Arial" w:eastAsia="Times New Roman" w:hAnsi="Arial" w:cs="Arial"/>
          <w:color w:val="3F3F3F"/>
          <w:sz w:val="24"/>
          <w:szCs w:val="24"/>
          <w:lang w:eastAsia="es-VE"/>
        </w:rPr>
        <w:t>The</w:t>
      </w:r>
      <w:proofErr w:type="spellEnd"/>
      <w:r w:rsidRPr="00322F5D">
        <w:rPr>
          <w:rFonts w:ascii="Arial" w:eastAsia="Times New Roman" w:hAnsi="Arial" w:cs="Arial"/>
          <w:color w:val="3F3F3F"/>
          <w:sz w:val="24"/>
          <w:szCs w:val="24"/>
          <w:lang w:eastAsia="es-VE"/>
        </w:rPr>
        <w:t xml:space="preserve"> </w:t>
      </w:r>
      <w:proofErr w:type="spellStart"/>
      <w:r w:rsidRPr="00322F5D">
        <w:rPr>
          <w:rFonts w:ascii="Arial" w:eastAsia="Times New Roman" w:hAnsi="Arial" w:cs="Arial"/>
          <w:color w:val="3F3F3F"/>
          <w:sz w:val="24"/>
          <w:szCs w:val="24"/>
          <w:lang w:eastAsia="es-VE"/>
        </w:rPr>
        <w:t>God</w:t>
      </w:r>
      <w:proofErr w:type="spellEnd"/>
      <w:r w:rsidRPr="00322F5D">
        <w:rPr>
          <w:rFonts w:ascii="Arial" w:eastAsia="Times New Roman" w:hAnsi="Arial" w:cs="Arial"/>
          <w:color w:val="3F3F3F"/>
          <w:sz w:val="24"/>
          <w:szCs w:val="24"/>
          <w:lang w:eastAsia="es-VE"/>
        </w:rPr>
        <w:t>. Se colocan clases inútiles, que disfrazan el hecho que todo el sistema se encuentra construido en uno, o unos cuantos archivos, módulos o clases. Este anti-patrón sugiere un modelo de análisis y/o diseño inestable: el diseño no coincide con la implementación, y por ello es imposible hacer extensiones al sistema, porque entre tanto “fantasma”, encontrar los elementos relevantes es imposible.</w:t>
      </w:r>
    </w:p>
    <w:p w:rsidR="00322F5D" w:rsidRPr="00322F5D" w:rsidRDefault="00322F5D" w:rsidP="00322F5D">
      <w:pPr>
        <w:shd w:val="clear" w:color="auto" w:fill="FFFFFF"/>
        <w:spacing w:before="300" w:after="120" w:line="240" w:lineRule="auto"/>
        <w:outlineLvl w:val="2"/>
        <w:rPr>
          <w:rFonts w:ascii="Arial" w:eastAsia="Times New Roman" w:hAnsi="Arial" w:cs="Arial"/>
          <w:b/>
          <w:bCs/>
          <w:color w:val="3F3F3F"/>
          <w:sz w:val="33"/>
          <w:szCs w:val="33"/>
          <w:lang w:eastAsia="es-VE"/>
        </w:rPr>
      </w:pPr>
      <w:r w:rsidRPr="00322F5D">
        <w:rPr>
          <w:rFonts w:ascii="Arial" w:eastAsia="Times New Roman" w:hAnsi="Arial" w:cs="Arial"/>
          <w:b/>
          <w:bCs/>
          <w:color w:val="3F3F3F"/>
          <w:sz w:val="33"/>
          <w:szCs w:val="33"/>
          <w:lang w:eastAsia="es-VE"/>
        </w:rPr>
        <w:t>Anti-patrones de Arquitectura</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Ahora consideremos las malas técnicas para definir componentes y relaciones en el sistema, es decir, su arquitectura. Si los desarrolladores tienen una colección de malas costumbres de codificación (anti-patrones) a su alcance, los arquitectos no nos quedamos atrás. Veamos:</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b/>
          <w:bCs/>
          <w:color w:val="3F3F3F"/>
          <w:sz w:val="24"/>
          <w:szCs w:val="24"/>
          <w:lang w:eastAsia="es-VE"/>
        </w:rPr>
        <w:t>6. Reinventar la rueda.</w:t>
      </w:r>
      <w:r w:rsidRPr="00322F5D">
        <w:rPr>
          <w:rFonts w:ascii="Arial" w:eastAsia="Times New Roman" w:hAnsi="Arial" w:cs="Arial"/>
          <w:color w:val="3F3F3F"/>
          <w:sz w:val="24"/>
          <w:szCs w:val="24"/>
          <w:lang w:eastAsia="es-VE"/>
        </w:rPr>
        <w:t xml:space="preserve">- Se refiere a </w:t>
      </w:r>
      <w:proofErr w:type="spellStart"/>
      <w:r w:rsidRPr="00322F5D">
        <w:rPr>
          <w:rFonts w:ascii="Arial" w:eastAsia="Times New Roman" w:hAnsi="Arial" w:cs="Arial"/>
          <w:color w:val="3F3F3F"/>
          <w:sz w:val="24"/>
          <w:szCs w:val="24"/>
          <w:lang w:eastAsia="es-VE"/>
        </w:rPr>
        <w:t>reimplementar</w:t>
      </w:r>
      <w:proofErr w:type="spellEnd"/>
      <w:r w:rsidRPr="00322F5D">
        <w:rPr>
          <w:rFonts w:ascii="Arial" w:eastAsia="Times New Roman" w:hAnsi="Arial" w:cs="Arial"/>
          <w:color w:val="3F3F3F"/>
          <w:sz w:val="24"/>
          <w:szCs w:val="24"/>
          <w:lang w:eastAsia="es-VE"/>
        </w:rPr>
        <w:t xml:space="preserve"> componentes que se pueden conseguir prefabricados de antemano, y hacer poco </w:t>
      </w:r>
      <w:proofErr w:type="spellStart"/>
      <w:r w:rsidRPr="00322F5D">
        <w:rPr>
          <w:rFonts w:ascii="Arial" w:eastAsia="Times New Roman" w:hAnsi="Arial" w:cs="Arial"/>
          <w:color w:val="3F3F3F"/>
          <w:sz w:val="24"/>
          <w:szCs w:val="24"/>
          <w:lang w:eastAsia="es-VE"/>
        </w:rPr>
        <w:t>reuso</w:t>
      </w:r>
      <w:proofErr w:type="spellEnd"/>
      <w:r w:rsidRPr="00322F5D">
        <w:rPr>
          <w:rFonts w:ascii="Arial" w:eastAsia="Times New Roman" w:hAnsi="Arial" w:cs="Arial"/>
          <w:color w:val="3F3F3F"/>
          <w:sz w:val="24"/>
          <w:szCs w:val="24"/>
          <w:lang w:eastAsia="es-VE"/>
        </w:rPr>
        <w:t xml:space="preserve"> en el código. En breves palabras: querer hacer todo uno mismo. Y hablaríamos de: 1. Poco nivel de </w:t>
      </w:r>
      <w:proofErr w:type="spellStart"/>
      <w:r w:rsidRPr="00322F5D">
        <w:rPr>
          <w:rFonts w:ascii="Arial" w:eastAsia="Times New Roman" w:hAnsi="Arial" w:cs="Arial"/>
          <w:color w:val="3F3F3F"/>
          <w:sz w:val="24"/>
          <w:szCs w:val="24"/>
          <w:lang w:eastAsia="es-VE"/>
        </w:rPr>
        <w:t>reuso</w:t>
      </w:r>
      <w:proofErr w:type="spellEnd"/>
      <w:r w:rsidRPr="00322F5D">
        <w:rPr>
          <w:rFonts w:ascii="Arial" w:eastAsia="Times New Roman" w:hAnsi="Arial" w:cs="Arial"/>
          <w:color w:val="3F3F3F"/>
          <w:sz w:val="24"/>
          <w:szCs w:val="24"/>
          <w:lang w:eastAsia="es-VE"/>
        </w:rPr>
        <w:t xml:space="preserve"> en el código, </w:t>
      </w:r>
      <w:proofErr w:type="spellStart"/>
      <w:r w:rsidRPr="00322F5D">
        <w:rPr>
          <w:rFonts w:ascii="Arial" w:eastAsia="Times New Roman" w:hAnsi="Arial" w:cs="Arial"/>
          <w:color w:val="3F3F3F"/>
          <w:sz w:val="24"/>
          <w:szCs w:val="24"/>
          <w:lang w:eastAsia="es-VE"/>
        </w:rPr>
        <w:t>reuso</w:t>
      </w:r>
      <w:proofErr w:type="spellEnd"/>
      <w:r w:rsidRPr="00322F5D">
        <w:rPr>
          <w:rFonts w:ascii="Arial" w:eastAsia="Times New Roman" w:hAnsi="Arial" w:cs="Arial"/>
          <w:color w:val="3F3F3F"/>
          <w:sz w:val="24"/>
          <w:szCs w:val="24"/>
          <w:lang w:eastAsia="es-VE"/>
        </w:rPr>
        <w:t xml:space="preserve"> de un proyecto a otro, con lo cual cada proyecto está comenzando desde cero. 2. Constantemente se reescriben fragmentos de código con la misma funcionalidad. 3. Con el consecuente gasto inútil de mano de obra y tiempo en </w:t>
      </w:r>
      <w:proofErr w:type="spellStart"/>
      <w:r w:rsidRPr="00322F5D">
        <w:rPr>
          <w:rFonts w:ascii="Arial" w:eastAsia="Times New Roman" w:hAnsi="Arial" w:cs="Arial"/>
          <w:color w:val="3F3F3F"/>
          <w:sz w:val="24"/>
          <w:szCs w:val="24"/>
          <w:lang w:eastAsia="es-VE"/>
        </w:rPr>
        <w:t>reimplementar</w:t>
      </w:r>
      <w:proofErr w:type="spellEnd"/>
      <w:r w:rsidRPr="00322F5D">
        <w:rPr>
          <w:rFonts w:ascii="Arial" w:eastAsia="Times New Roman" w:hAnsi="Arial" w:cs="Arial"/>
          <w:color w:val="3F3F3F"/>
          <w:sz w:val="24"/>
          <w:szCs w:val="24"/>
          <w:lang w:eastAsia="es-VE"/>
        </w:rPr>
        <w:t xml:space="preserve"> cosas, que ya estaban hechas. 4. El software se vuelve innecesariamente más denso.</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Lo anterior, por lo regular, a causa de poco conocimiento del trabajo ya existente por parte del arquitecto, lo que conlleva a buscar soluciones para problemas ya solucionados.</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b/>
          <w:bCs/>
          <w:color w:val="3F3F3F"/>
          <w:sz w:val="24"/>
          <w:szCs w:val="24"/>
          <w:lang w:eastAsia="es-VE"/>
        </w:rPr>
        <w:t>7. Casarse con el diablo.</w:t>
      </w:r>
      <w:r w:rsidRPr="00322F5D">
        <w:rPr>
          <w:rFonts w:ascii="Arial" w:eastAsia="Times New Roman" w:hAnsi="Arial" w:cs="Arial"/>
          <w:color w:val="3F3F3F"/>
          <w:sz w:val="24"/>
          <w:szCs w:val="24"/>
          <w:lang w:eastAsia="es-VE"/>
        </w:rPr>
        <w:t xml:space="preserve">- Crear una dependencia hacia un fabricante que nos provee de alguna solución (componentes). El problema es inminente: 1. Se depende completamente de lo que el vendedor haga. 2. La calidad de los productos del proveedor nos comprometen. 3. El vendedor nos tiene agarrados. Cito como ejemplo, el caso de una de las universidades más importantes del país, cuyo desarrollo casi completo del sistema de administración escolar, está realizado sobre PL/SQL en Oracle. Ellos necesitan seguir pagando las licencias de Oracle para mantenerse operando. </w:t>
      </w:r>
      <w:proofErr w:type="spellStart"/>
      <w:r w:rsidRPr="00322F5D">
        <w:rPr>
          <w:rFonts w:ascii="Arial" w:eastAsia="Times New Roman" w:hAnsi="Arial" w:cs="Arial"/>
          <w:color w:val="3F3F3F"/>
          <w:sz w:val="24"/>
          <w:szCs w:val="24"/>
          <w:lang w:eastAsia="es-VE"/>
        </w:rPr>
        <w:t>Aún</w:t>
      </w:r>
      <w:proofErr w:type="spellEnd"/>
      <w:r w:rsidRPr="00322F5D">
        <w:rPr>
          <w:rFonts w:ascii="Arial" w:eastAsia="Times New Roman" w:hAnsi="Arial" w:cs="Arial"/>
          <w:color w:val="3F3F3F"/>
          <w:sz w:val="24"/>
          <w:szCs w:val="24"/>
          <w:lang w:eastAsia="es-VE"/>
        </w:rPr>
        <w:t xml:space="preserve"> cuando los nuevos desarrollos los estén elaborando ya en otras plataformas Java y </w:t>
      </w:r>
      <w:proofErr w:type="spellStart"/>
      <w:r w:rsidRPr="00322F5D">
        <w:rPr>
          <w:rFonts w:ascii="Arial" w:eastAsia="Times New Roman" w:hAnsi="Arial" w:cs="Arial"/>
          <w:color w:val="3F3F3F"/>
          <w:sz w:val="24"/>
          <w:szCs w:val="24"/>
          <w:lang w:eastAsia="es-VE"/>
        </w:rPr>
        <w:t>PhP</w:t>
      </w:r>
      <w:proofErr w:type="spellEnd"/>
      <w:r w:rsidRPr="00322F5D">
        <w:rPr>
          <w:rFonts w:ascii="Arial" w:eastAsia="Times New Roman" w:hAnsi="Arial" w:cs="Arial"/>
          <w:color w:val="3F3F3F"/>
          <w:sz w:val="24"/>
          <w:szCs w:val="24"/>
          <w:lang w:eastAsia="es-VE"/>
        </w:rPr>
        <w:t>, entre otras. Tienen cinco años de desarrollos en PL/SQL, que no los dejan dejar de pagar licencias. No es que Oracle sea malo. Sin embargo, puede ser caro en extremo para una universidad pública.</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b/>
          <w:bCs/>
          <w:color w:val="3F3F3F"/>
          <w:sz w:val="24"/>
          <w:szCs w:val="24"/>
          <w:lang w:eastAsia="es-VE"/>
        </w:rPr>
        <w:t xml:space="preserve">8. </w:t>
      </w:r>
      <w:proofErr w:type="spellStart"/>
      <w:r w:rsidRPr="00322F5D">
        <w:rPr>
          <w:rFonts w:ascii="Arial" w:eastAsia="Times New Roman" w:hAnsi="Arial" w:cs="Arial"/>
          <w:b/>
          <w:bCs/>
          <w:color w:val="3F3F3F"/>
          <w:sz w:val="24"/>
          <w:szCs w:val="24"/>
          <w:lang w:eastAsia="es-VE"/>
        </w:rPr>
        <w:t>Stovepipe</w:t>
      </w:r>
      <w:proofErr w:type="spellEnd"/>
      <w:r w:rsidRPr="00322F5D">
        <w:rPr>
          <w:rFonts w:ascii="Arial" w:eastAsia="Times New Roman" w:hAnsi="Arial" w:cs="Arial"/>
          <w:b/>
          <w:bCs/>
          <w:color w:val="3F3F3F"/>
          <w:sz w:val="24"/>
          <w:szCs w:val="24"/>
          <w:lang w:eastAsia="es-VE"/>
        </w:rPr>
        <w:t>.</w:t>
      </w:r>
      <w:r w:rsidRPr="00322F5D">
        <w:rPr>
          <w:rFonts w:ascii="Arial" w:eastAsia="Times New Roman" w:hAnsi="Arial" w:cs="Arial"/>
          <w:color w:val="3F3F3F"/>
          <w:sz w:val="24"/>
          <w:szCs w:val="24"/>
          <w:lang w:eastAsia="es-VE"/>
        </w:rPr>
        <w:t xml:space="preserve">- Cocinado en “caliente”. Es la forma breve de referirse a la creación de islas automatizadas dentro de la misma empresa (cada departamento crea su </w:t>
      </w:r>
      <w:r w:rsidRPr="00322F5D">
        <w:rPr>
          <w:rFonts w:ascii="Arial" w:eastAsia="Times New Roman" w:hAnsi="Arial" w:cs="Arial"/>
          <w:color w:val="3F3F3F"/>
          <w:sz w:val="24"/>
          <w:szCs w:val="24"/>
          <w:lang w:eastAsia="es-VE"/>
        </w:rPr>
        <w:lastRenderedPageBreak/>
        <w:t xml:space="preserve">propio </w:t>
      </w:r>
      <w:proofErr w:type="spellStart"/>
      <w:r w:rsidRPr="00322F5D">
        <w:rPr>
          <w:rFonts w:ascii="Arial" w:eastAsia="Times New Roman" w:hAnsi="Arial" w:cs="Arial"/>
          <w:color w:val="3F3F3F"/>
          <w:sz w:val="24"/>
          <w:szCs w:val="24"/>
          <w:lang w:eastAsia="es-VE"/>
        </w:rPr>
        <w:t>subdepartamento</w:t>
      </w:r>
      <w:proofErr w:type="spellEnd"/>
      <w:r w:rsidRPr="00322F5D">
        <w:rPr>
          <w:rFonts w:ascii="Arial" w:eastAsia="Times New Roman" w:hAnsi="Arial" w:cs="Arial"/>
          <w:color w:val="3F3F3F"/>
          <w:sz w:val="24"/>
          <w:szCs w:val="24"/>
          <w:lang w:eastAsia="es-VE"/>
        </w:rPr>
        <w:t xml:space="preserve"> de sistemas). “Islas” independientes, y en conflicto unas con otras. Cada isla desarrolla la parte del sistema que necesita para satisfacer sus requerimientos, sin preocuparse por el resto (no existe un plan o eje guía), el escenario resultante implica una pobre o nula interoperabilidad, obviamente, no existe el </w:t>
      </w:r>
      <w:proofErr w:type="spellStart"/>
      <w:r w:rsidRPr="00322F5D">
        <w:rPr>
          <w:rFonts w:ascii="Arial" w:eastAsia="Times New Roman" w:hAnsi="Arial" w:cs="Arial"/>
          <w:color w:val="3F3F3F"/>
          <w:sz w:val="24"/>
          <w:szCs w:val="24"/>
          <w:lang w:eastAsia="es-VE"/>
        </w:rPr>
        <w:t>reuso</w:t>
      </w:r>
      <w:proofErr w:type="spellEnd"/>
      <w:r w:rsidRPr="00322F5D">
        <w:rPr>
          <w:rFonts w:ascii="Arial" w:eastAsia="Times New Roman" w:hAnsi="Arial" w:cs="Arial"/>
          <w:color w:val="3F3F3F"/>
          <w:sz w:val="24"/>
          <w:szCs w:val="24"/>
          <w:lang w:eastAsia="es-VE"/>
        </w:rPr>
        <w:t xml:space="preserve"> y, consecuentemente se incrementan costos. Contrario a lo que se podría suponer, cada vez es más común este tipo de acciones, dada la premura de departamentos específicos dentro de una macro-empresa, por contar con acceso a Tecnologías de Información.</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Hablamos de un escenario donde prevalece: 1. Una falta de estrategia tecnológica de la empresa. 2. Falta de estándares. 3. Falta de perfil de sistema. 4. Falta de incentivos para la cooperación en el desarrollo de sistemas. 5. Falta de comunicación. 6. Falta de conocimiento sobre los estándares tecnológicos. 7. Falta de interfaces para la integración de sistemas.</w:t>
      </w:r>
    </w:p>
    <w:p w:rsidR="00322F5D" w:rsidRPr="00322F5D" w:rsidRDefault="00322F5D" w:rsidP="00322F5D">
      <w:pPr>
        <w:shd w:val="clear" w:color="auto" w:fill="FFFFFF"/>
        <w:spacing w:before="300" w:after="120" w:line="240" w:lineRule="auto"/>
        <w:outlineLvl w:val="2"/>
        <w:rPr>
          <w:rFonts w:ascii="Arial" w:eastAsia="Times New Roman" w:hAnsi="Arial" w:cs="Arial"/>
          <w:b/>
          <w:bCs/>
          <w:color w:val="3F3F3F"/>
          <w:sz w:val="33"/>
          <w:szCs w:val="33"/>
          <w:lang w:eastAsia="es-VE"/>
        </w:rPr>
      </w:pPr>
      <w:r w:rsidRPr="00322F5D">
        <w:rPr>
          <w:rFonts w:ascii="Arial" w:eastAsia="Times New Roman" w:hAnsi="Arial" w:cs="Arial"/>
          <w:b/>
          <w:bCs/>
          <w:color w:val="3F3F3F"/>
          <w:sz w:val="33"/>
          <w:szCs w:val="33"/>
          <w:lang w:eastAsia="es-VE"/>
        </w:rPr>
        <w:t>Anti-patrones de Administración de Proyecto</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Finalmente, los administradores tampoco están exentos de seguir ciertos anti-</w:t>
      </w:r>
      <w:proofErr w:type="gramStart"/>
      <w:r w:rsidRPr="00322F5D">
        <w:rPr>
          <w:rFonts w:ascii="Arial" w:eastAsia="Times New Roman" w:hAnsi="Arial" w:cs="Arial"/>
          <w:color w:val="3F3F3F"/>
          <w:sz w:val="24"/>
          <w:szCs w:val="24"/>
          <w:lang w:eastAsia="es-VE"/>
        </w:rPr>
        <w:t>patrones</w:t>
      </w:r>
      <w:proofErr w:type="gramEnd"/>
      <w:r w:rsidRPr="00322F5D">
        <w:rPr>
          <w:rFonts w:ascii="Arial" w:eastAsia="Times New Roman" w:hAnsi="Arial" w:cs="Arial"/>
          <w:color w:val="3F3F3F"/>
          <w:sz w:val="24"/>
          <w:szCs w:val="24"/>
          <w:lang w:eastAsia="es-VE"/>
        </w:rPr>
        <w:t>:</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b/>
          <w:bCs/>
          <w:color w:val="3F3F3F"/>
          <w:sz w:val="24"/>
          <w:szCs w:val="24"/>
          <w:lang w:eastAsia="es-VE"/>
        </w:rPr>
        <w:t xml:space="preserve">9. </w:t>
      </w:r>
      <w:proofErr w:type="spellStart"/>
      <w:r w:rsidRPr="00322F5D">
        <w:rPr>
          <w:rFonts w:ascii="Arial" w:eastAsia="Times New Roman" w:hAnsi="Arial" w:cs="Arial"/>
          <w:b/>
          <w:bCs/>
          <w:color w:val="3F3F3F"/>
          <w:sz w:val="24"/>
          <w:szCs w:val="24"/>
          <w:lang w:eastAsia="es-VE"/>
        </w:rPr>
        <w:t>The</w:t>
      </w:r>
      <w:proofErr w:type="spellEnd"/>
      <w:r w:rsidRPr="00322F5D">
        <w:rPr>
          <w:rFonts w:ascii="Arial" w:eastAsia="Times New Roman" w:hAnsi="Arial" w:cs="Arial"/>
          <w:b/>
          <w:bCs/>
          <w:color w:val="3F3F3F"/>
          <w:sz w:val="24"/>
          <w:szCs w:val="24"/>
          <w:lang w:eastAsia="es-VE"/>
        </w:rPr>
        <w:t xml:space="preserve"> </w:t>
      </w:r>
      <w:proofErr w:type="spellStart"/>
      <w:r w:rsidRPr="00322F5D">
        <w:rPr>
          <w:rFonts w:ascii="Arial" w:eastAsia="Times New Roman" w:hAnsi="Arial" w:cs="Arial"/>
          <w:b/>
          <w:bCs/>
          <w:color w:val="3F3F3F"/>
          <w:sz w:val="24"/>
          <w:szCs w:val="24"/>
          <w:lang w:eastAsia="es-VE"/>
        </w:rPr>
        <w:t>Mythical</w:t>
      </w:r>
      <w:proofErr w:type="spellEnd"/>
      <w:r w:rsidRPr="00322F5D">
        <w:rPr>
          <w:rFonts w:ascii="Arial" w:eastAsia="Times New Roman" w:hAnsi="Arial" w:cs="Arial"/>
          <w:b/>
          <w:bCs/>
          <w:color w:val="3F3F3F"/>
          <w:sz w:val="24"/>
          <w:szCs w:val="24"/>
          <w:lang w:eastAsia="es-VE"/>
        </w:rPr>
        <w:t xml:space="preserve"> </w:t>
      </w:r>
      <w:proofErr w:type="spellStart"/>
      <w:r w:rsidRPr="00322F5D">
        <w:rPr>
          <w:rFonts w:ascii="Arial" w:eastAsia="Times New Roman" w:hAnsi="Arial" w:cs="Arial"/>
          <w:b/>
          <w:bCs/>
          <w:color w:val="3F3F3F"/>
          <w:sz w:val="24"/>
          <w:szCs w:val="24"/>
          <w:lang w:eastAsia="es-VE"/>
        </w:rPr>
        <w:t>Month</w:t>
      </w:r>
      <w:proofErr w:type="spellEnd"/>
      <w:r w:rsidRPr="00322F5D">
        <w:rPr>
          <w:rFonts w:ascii="Arial" w:eastAsia="Times New Roman" w:hAnsi="Arial" w:cs="Arial"/>
          <w:b/>
          <w:bCs/>
          <w:color w:val="3F3F3F"/>
          <w:sz w:val="24"/>
          <w:szCs w:val="24"/>
          <w:lang w:eastAsia="es-VE"/>
        </w:rPr>
        <w:t xml:space="preserve"> </w:t>
      </w:r>
      <w:proofErr w:type="spellStart"/>
      <w:r w:rsidRPr="00322F5D">
        <w:rPr>
          <w:rFonts w:ascii="Arial" w:eastAsia="Times New Roman" w:hAnsi="Arial" w:cs="Arial"/>
          <w:b/>
          <w:bCs/>
          <w:color w:val="3F3F3F"/>
          <w:sz w:val="24"/>
          <w:szCs w:val="24"/>
          <w:lang w:eastAsia="es-VE"/>
        </w:rPr>
        <w:t>Man</w:t>
      </w:r>
      <w:proofErr w:type="spellEnd"/>
      <w:r w:rsidRPr="00322F5D">
        <w:rPr>
          <w:rFonts w:ascii="Arial" w:eastAsia="Times New Roman" w:hAnsi="Arial" w:cs="Arial"/>
          <w:b/>
          <w:bCs/>
          <w:color w:val="3F3F3F"/>
          <w:sz w:val="24"/>
          <w:szCs w:val="24"/>
          <w:lang w:eastAsia="es-VE"/>
        </w:rPr>
        <w:t>.</w:t>
      </w:r>
      <w:r w:rsidRPr="00322F5D">
        <w:rPr>
          <w:rFonts w:ascii="Arial" w:eastAsia="Times New Roman" w:hAnsi="Arial" w:cs="Arial"/>
          <w:color w:val="3F3F3F"/>
          <w:sz w:val="24"/>
          <w:szCs w:val="24"/>
          <w:lang w:eastAsia="es-VE"/>
        </w:rPr>
        <w:t>- Mejor conocido como en el entorno como el “súper equipo de programadores”. Consiste en la creencia de que asignar más personal a un proyecto, acotará el tiempo de entrega. Regularmente como una forma desesperada de intentar corregir retraso del proyecto. Llega un punto donde entre más personal se asigne, más se retrasa el proyecto.</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b/>
          <w:bCs/>
          <w:color w:val="3F3F3F"/>
          <w:sz w:val="24"/>
          <w:szCs w:val="24"/>
          <w:lang w:eastAsia="es-VE"/>
        </w:rPr>
        <w:t>10. Project Miss-</w:t>
      </w:r>
      <w:proofErr w:type="spellStart"/>
      <w:r w:rsidRPr="00322F5D">
        <w:rPr>
          <w:rFonts w:ascii="Arial" w:eastAsia="Times New Roman" w:hAnsi="Arial" w:cs="Arial"/>
          <w:b/>
          <w:bCs/>
          <w:color w:val="3F3F3F"/>
          <w:sz w:val="24"/>
          <w:szCs w:val="24"/>
          <w:lang w:eastAsia="es-VE"/>
        </w:rPr>
        <w:t>management</w:t>
      </w:r>
      <w:proofErr w:type="spellEnd"/>
      <w:r w:rsidRPr="00322F5D">
        <w:rPr>
          <w:rFonts w:ascii="Arial" w:eastAsia="Times New Roman" w:hAnsi="Arial" w:cs="Arial"/>
          <w:b/>
          <w:bCs/>
          <w:color w:val="3F3F3F"/>
          <w:sz w:val="24"/>
          <w:szCs w:val="24"/>
          <w:lang w:eastAsia="es-VE"/>
        </w:rPr>
        <w:t>.</w:t>
      </w:r>
      <w:r w:rsidRPr="00322F5D">
        <w:rPr>
          <w:rFonts w:ascii="Arial" w:eastAsia="Times New Roman" w:hAnsi="Arial" w:cs="Arial"/>
          <w:color w:val="3F3F3F"/>
          <w:sz w:val="24"/>
          <w:szCs w:val="24"/>
          <w:lang w:eastAsia="es-VE"/>
        </w:rPr>
        <w:t>- La jefa o el jefe que no saben coordinar. El proyecto se descuida y no se monitorea de manera adecuada, es muy difícil de detectar en etapas iniciales, pero repentinamente emerge de golpe y suele voltear de cabeza la situación del proyecto. Se manifiesta con retrasos en las fechas de entrega y/o áreas incompletas.</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b/>
          <w:bCs/>
          <w:color w:val="3F3F3F"/>
          <w:sz w:val="24"/>
          <w:szCs w:val="24"/>
          <w:lang w:eastAsia="es-VE"/>
        </w:rPr>
        <w:t xml:space="preserve">11. </w:t>
      </w:r>
      <w:proofErr w:type="spellStart"/>
      <w:r w:rsidRPr="00322F5D">
        <w:rPr>
          <w:rFonts w:ascii="Arial" w:eastAsia="Times New Roman" w:hAnsi="Arial" w:cs="Arial"/>
          <w:b/>
          <w:bCs/>
          <w:color w:val="3F3F3F"/>
          <w:sz w:val="24"/>
          <w:szCs w:val="24"/>
          <w:lang w:eastAsia="es-VE"/>
        </w:rPr>
        <w:t>Corncob</w:t>
      </w:r>
      <w:proofErr w:type="spellEnd"/>
      <w:r w:rsidRPr="00322F5D">
        <w:rPr>
          <w:rFonts w:ascii="Arial" w:eastAsia="Times New Roman" w:hAnsi="Arial" w:cs="Arial"/>
          <w:b/>
          <w:bCs/>
          <w:color w:val="3F3F3F"/>
          <w:sz w:val="24"/>
          <w:szCs w:val="24"/>
          <w:lang w:eastAsia="es-VE"/>
        </w:rPr>
        <w:t>.</w:t>
      </w:r>
      <w:r w:rsidRPr="00322F5D">
        <w:rPr>
          <w:rFonts w:ascii="Arial" w:eastAsia="Times New Roman" w:hAnsi="Arial" w:cs="Arial"/>
          <w:color w:val="3F3F3F"/>
          <w:sz w:val="24"/>
          <w:szCs w:val="24"/>
          <w:lang w:eastAsia="es-VE"/>
        </w:rPr>
        <w:t>- Los empleados se obstaculizan unos a otros. Personas conflictivas o difíciles de tratar que forman parte del equipo de desarrollo, desvían u obstaculizan el proceso de producción, porque transfieren sus problemas personales o diferencias, con otros miembros del equipo al proyecto. Bajo esta circunstancia, el proyecto no se desarrolla correctamente aunque el personal es bueno.</w:t>
      </w:r>
    </w:p>
    <w:p w:rsidR="00322F5D" w:rsidRPr="00322F5D" w:rsidRDefault="00322F5D" w:rsidP="00322F5D">
      <w:pPr>
        <w:shd w:val="clear" w:color="auto" w:fill="FFFFFF"/>
        <w:spacing w:before="300" w:after="120" w:line="240" w:lineRule="auto"/>
        <w:outlineLvl w:val="2"/>
        <w:rPr>
          <w:rFonts w:ascii="Arial" w:eastAsia="Times New Roman" w:hAnsi="Arial" w:cs="Arial"/>
          <w:b/>
          <w:bCs/>
          <w:color w:val="3F3F3F"/>
          <w:sz w:val="33"/>
          <w:szCs w:val="33"/>
          <w:lang w:eastAsia="es-VE"/>
        </w:rPr>
      </w:pPr>
      <w:r w:rsidRPr="00322F5D">
        <w:rPr>
          <w:rFonts w:ascii="Arial" w:eastAsia="Times New Roman" w:hAnsi="Arial" w:cs="Arial"/>
          <w:b/>
          <w:bCs/>
          <w:color w:val="3F3F3F"/>
          <w:sz w:val="33"/>
          <w:szCs w:val="33"/>
          <w:lang w:eastAsia="es-VE"/>
        </w:rPr>
        <w:t>Conclusión</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 xml:space="preserve">El listado de anti-patrones es muy amplio, casi tanto como el de patrones. Recomiendo a lector la consulta adicional de los siguientes: La técnica POCP (programación orientada a </w:t>
      </w:r>
      <w:proofErr w:type="spellStart"/>
      <w:r w:rsidRPr="00322F5D">
        <w:rPr>
          <w:rFonts w:ascii="Arial" w:eastAsia="Times New Roman" w:hAnsi="Arial" w:cs="Arial"/>
          <w:color w:val="3F3F3F"/>
          <w:sz w:val="24"/>
          <w:szCs w:val="24"/>
          <w:lang w:eastAsia="es-VE"/>
        </w:rPr>
        <w:t>cut</w:t>
      </w:r>
      <w:proofErr w:type="spellEnd"/>
      <w:r w:rsidRPr="00322F5D">
        <w:rPr>
          <w:rFonts w:ascii="Arial" w:eastAsia="Times New Roman" w:hAnsi="Arial" w:cs="Arial"/>
          <w:color w:val="3F3F3F"/>
          <w:sz w:val="24"/>
          <w:szCs w:val="24"/>
          <w:lang w:eastAsia="es-VE"/>
        </w:rPr>
        <w:t xml:space="preserve"> &amp; paste). La técnica CTE (cubre tus errores). La técnica de morir planeando, la de la navaja suiza; la técnica del viejo y poderoso </w:t>
      </w:r>
      <w:proofErr w:type="spellStart"/>
      <w:r w:rsidRPr="00322F5D">
        <w:rPr>
          <w:rFonts w:ascii="Arial" w:eastAsia="Times New Roman" w:hAnsi="Arial" w:cs="Arial"/>
          <w:color w:val="3F3F3F"/>
          <w:sz w:val="24"/>
          <w:szCs w:val="24"/>
          <w:lang w:eastAsia="es-VE"/>
        </w:rPr>
        <w:t>Duke</w:t>
      </w:r>
      <w:proofErr w:type="spellEnd"/>
      <w:r w:rsidRPr="00322F5D">
        <w:rPr>
          <w:rFonts w:ascii="Arial" w:eastAsia="Times New Roman" w:hAnsi="Arial" w:cs="Arial"/>
          <w:color w:val="3F3F3F"/>
          <w:sz w:val="24"/>
          <w:szCs w:val="24"/>
          <w:lang w:eastAsia="es-VE"/>
        </w:rPr>
        <w:t xml:space="preserve"> de York, la técnica de la esponja, el supervisor paranoico, y la técnica de la pelea.</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 xml:space="preserve">Algunos de estos patrones, son incluso irrisorios, errores tan comunes que se supondría nadie podría cometerlos, y sin embargo, reflexionemos, cuántos de nosotros, estudiantes, profesionistas, es la primera opción a la que recurrimos. He deseado sólo comentarlos, no obstante, para cada uno de estos, existe un análisis </w:t>
      </w:r>
      <w:r w:rsidRPr="00322F5D">
        <w:rPr>
          <w:rFonts w:ascii="Arial" w:eastAsia="Times New Roman" w:hAnsi="Arial" w:cs="Arial"/>
          <w:color w:val="3F3F3F"/>
          <w:sz w:val="24"/>
          <w:szCs w:val="24"/>
          <w:lang w:eastAsia="es-VE"/>
        </w:rPr>
        <w:lastRenderedPageBreak/>
        <w:t xml:space="preserve">profundo y minucioso de sus causas, síntomas, consecuencias y tratamiento. Conocer los anti-patrones es útil para </w:t>
      </w:r>
      <w:proofErr w:type="spellStart"/>
      <w:r w:rsidRPr="00322F5D">
        <w:rPr>
          <w:rFonts w:ascii="Arial" w:eastAsia="Times New Roman" w:hAnsi="Arial" w:cs="Arial"/>
          <w:color w:val="3F3F3F"/>
          <w:sz w:val="24"/>
          <w:szCs w:val="24"/>
          <w:lang w:eastAsia="es-VE"/>
        </w:rPr>
        <w:t>refabricar</w:t>
      </w:r>
      <w:proofErr w:type="spellEnd"/>
      <w:r w:rsidRPr="00322F5D">
        <w:rPr>
          <w:rFonts w:ascii="Arial" w:eastAsia="Times New Roman" w:hAnsi="Arial" w:cs="Arial"/>
          <w:color w:val="3F3F3F"/>
          <w:sz w:val="24"/>
          <w:szCs w:val="24"/>
          <w:lang w:eastAsia="es-VE"/>
        </w:rPr>
        <w:t>, migrar, actualizar o realizar reingeniería.</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Con el avance tan vertiginoso de la tecnología informática, resulta interesante comentar que las mejores prácticas de una época, pueden evolucionar y convertirse en anti-patrones en el lustro siguiente. Hoy día, podemos citar, por ejemplo, la programación estructurada va en camino de serlo en cierto contexto: “solución sencilla y rápida con consecuencias negativas a largo plazo”.</w:t>
      </w:r>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Referencias</w:t>
      </w:r>
    </w:p>
    <w:p w:rsidR="00322F5D" w:rsidRPr="00322F5D" w:rsidRDefault="00322F5D" w:rsidP="00322F5D">
      <w:pPr>
        <w:numPr>
          <w:ilvl w:val="0"/>
          <w:numId w:val="5"/>
        </w:numPr>
        <w:shd w:val="clear" w:color="auto" w:fill="FFFFFF"/>
        <w:spacing w:before="100" w:beforeAutospacing="1" w:after="100" w:afterAutospacing="1"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val="en-US" w:eastAsia="es-VE"/>
        </w:rPr>
        <w:t xml:space="preserve">J2EE </w:t>
      </w:r>
      <w:proofErr w:type="spellStart"/>
      <w:r w:rsidRPr="00322F5D">
        <w:rPr>
          <w:rFonts w:ascii="Arial" w:eastAsia="Times New Roman" w:hAnsi="Arial" w:cs="Arial"/>
          <w:color w:val="3F3F3F"/>
          <w:sz w:val="24"/>
          <w:szCs w:val="24"/>
          <w:lang w:val="en-US" w:eastAsia="es-VE"/>
        </w:rPr>
        <w:t>AntiPatterns</w:t>
      </w:r>
      <w:proofErr w:type="spellEnd"/>
      <w:r w:rsidRPr="00322F5D">
        <w:rPr>
          <w:rFonts w:ascii="Arial" w:eastAsia="Times New Roman" w:hAnsi="Arial" w:cs="Arial"/>
          <w:color w:val="3F3F3F"/>
          <w:sz w:val="24"/>
          <w:szCs w:val="24"/>
          <w:lang w:val="en-US" w:eastAsia="es-VE"/>
        </w:rPr>
        <w:t xml:space="preserve">. Bill </w:t>
      </w:r>
      <w:proofErr w:type="spellStart"/>
      <w:r w:rsidRPr="00322F5D">
        <w:rPr>
          <w:rFonts w:ascii="Arial" w:eastAsia="Times New Roman" w:hAnsi="Arial" w:cs="Arial"/>
          <w:color w:val="3F3F3F"/>
          <w:sz w:val="24"/>
          <w:szCs w:val="24"/>
          <w:lang w:val="en-US" w:eastAsia="es-VE"/>
        </w:rPr>
        <w:t>Dudney</w:t>
      </w:r>
      <w:proofErr w:type="spellEnd"/>
      <w:r w:rsidRPr="00322F5D">
        <w:rPr>
          <w:rFonts w:ascii="Arial" w:eastAsia="Times New Roman" w:hAnsi="Arial" w:cs="Arial"/>
          <w:color w:val="3F3F3F"/>
          <w:sz w:val="24"/>
          <w:szCs w:val="24"/>
          <w:lang w:val="en-US" w:eastAsia="es-VE"/>
        </w:rPr>
        <w:t xml:space="preserve">, Stephen Asbury, Joseph </w:t>
      </w:r>
      <w:proofErr w:type="spellStart"/>
      <w:r w:rsidRPr="00322F5D">
        <w:rPr>
          <w:rFonts w:ascii="Arial" w:eastAsia="Times New Roman" w:hAnsi="Arial" w:cs="Arial"/>
          <w:color w:val="3F3F3F"/>
          <w:sz w:val="24"/>
          <w:szCs w:val="24"/>
          <w:lang w:val="en-US" w:eastAsia="es-VE"/>
        </w:rPr>
        <w:t>Krozak</w:t>
      </w:r>
      <w:proofErr w:type="spellEnd"/>
      <w:r w:rsidRPr="00322F5D">
        <w:rPr>
          <w:rFonts w:ascii="Arial" w:eastAsia="Times New Roman" w:hAnsi="Arial" w:cs="Arial"/>
          <w:color w:val="3F3F3F"/>
          <w:sz w:val="24"/>
          <w:szCs w:val="24"/>
          <w:lang w:val="en-US" w:eastAsia="es-VE"/>
        </w:rPr>
        <w:t xml:space="preserve">, and Kevin </w:t>
      </w:r>
      <w:proofErr w:type="spellStart"/>
      <w:r w:rsidRPr="00322F5D">
        <w:rPr>
          <w:rFonts w:ascii="Arial" w:eastAsia="Times New Roman" w:hAnsi="Arial" w:cs="Arial"/>
          <w:color w:val="3F3F3F"/>
          <w:sz w:val="24"/>
          <w:szCs w:val="24"/>
          <w:lang w:val="en-US" w:eastAsia="es-VE"/>
        </w:rPr>
        <w:t>Wittkopf</w:t>
      </w:r>
      <w:proofErr w:type="spellEnd"/>
      <w:r w:rsidRPr="00322F5D">
        <w:rPr>
          <w:rFonts w:ascii="Arial" w:eastAsia="Times New Roman" w:hAnsi="Arial" w:cs="Arial"/>
          <w:color w:val="3F3F3F"/>
          <w:sz w:val="24"/>
          <w:szCs w:val="24"/>
          <w:lang w:val="en-US" w:eastAsia="es-VE"/>
        </w:rPr>
        <w:t xml:space="preserve">. </w:t>
      </w:r>
      <w:r w:rsidRPr="00322F5D">
        <w:rPr>
          <w:rFonts w:ascii="Arial" w:eastAsia="Times New Roman" w:hAnsi="Arial" w:cs="Arial"/>
          <w:color w:val="3F3F3F"/>
          <w:sz w:val="24"/>
          <w:szCs w:val="24"/>
          <w:lang w:eastAsia="es-VE"/>
        </w:rPr>
        <w:t xml:space="preserve">Ed. John </w:t>
      </w:r>
      <w:proofErr w:type="spellStart"/>
      <w:r w:rsidRPr="00322F5D">
        <w:rPr>
          <w:rFonts w:ascii="Arial" w:eastAsia="Times New Roman" w:hAnsi="Arial" w:cs="Arial"/>
          <w:color w:val="3F3F3F"/>
          <w:sz w:val="24"/>
          <w:szCs w:val="24"/>
          <w:lang w:eastAsia="es-VE"/>
        </w:rPr>
        <w:t>Wiley</w:t>
      </w:r>
      <w:proofErr w:type="spellEnd"/>
      <w:r w:rsidRPr="00322F5D">
        <w:rPr>
          <w:rFonts w:ascii="Arial" w:eastAsia="Times New Roman" w:hAnsi="Arial" w:cs="Arial"/>
          <w:color w:val="3F3F3F"/>
          <w:sz w:val="24"/>
          <w:szCs w:val="24"/>
          <w:lang w:eastAsia="es-VE"/>
        </w:rPr>
        <w:t xml:space="preserve"> &amp; </w:t>
      </w:r>
      <w:proofErr w:type="spellStart"/>
      <w:r w:rsidRPr="00322F5D">
        <w:rPr>
          <w:rFonts w:ascii="Arial" w:eastAsia="Times New Roman" w:hAnsi="Arial" w:cs="Arial"/>
          <w:color w:val="3F3F3F"/>
          <w:sz w:val="24"/>
          <w:szCs w:val="24"/>
          <w:lang w:eastAsia="es-VE"/>
        </w:rPr>
        <w:t>Sons</w:t>
      </w:r>
      <w:proofErr w:type="spellEnd"/>
      <w:r w:rsidRPr="00322F5D">
        <w:rPr>
          <w:rFonts w:ascii="Arial" w:eastAsia="Times New Roman" w:hAnsi="Arial" w:cs="Arial"/>
          <w:color w:val="3F3F3F"/>
          <w:sz w:val="24"/>
          <w:szCs w:val="24"/>
          <w:lang w:eastAsia="es-VE"/>
        </w:rPr>
        <w:t>, 2003. ISBN: 0471146153.</w:t>
      </w:r>
    </w:p>
    <w:p w:rsidR="00322F5D" w:rsidRPr="00322F5D" w:rsidRDefault="00322F5D" w:rsidP="00322F5D">
      <w:pPr>
        <w:numPr>
          <w:ilvl w:val="0"/>
          <w:numId w:val="5"/>
        </w:numPr>
        <w:shd w:val="clear" w:color="auto" w:fill="FFFFFF"/>
        <w:spacing w:before="100" w:beforeAutospacing="1" w:after="100" w:afterAutospacing="1" w:line="240" w:lineRule="auto"/>
        <w:rPr>
          <w:rFonts w:ascii="Arial" w:eastAsia="Times New Roman" w:hAnsi="Arial" w:cs="Arial"/>
          <w:color w:val="3F3F3F"/>
          <w:sz w:val="24"/>
          <w:szCs w:val="24"/>
          <w:lang w:eastAsia="es-VE"/>
        </w:rPr>
      </w:pPr>
      <w:proofErr w:type="spellStart"/>
      <w:r w:rsidRPr="00322F5D">
        <w:rPr>
          <w:rFonts w:ascii="Arial" w:eastAsia="Times New Roman" w:hAnsi="Arial" w:cs="Arial"/>
          <w:color w:val="3F3F3F"/>
          <w:sz w:val="24"/>
          <w:szCs w:val="24"/>
          <w:lang w:val="en-US" w:eastAsia="es-VE"/>
        </w:rPr>
        <w:t>Antipatterns</w:t>
      </w:r>
      <w:proofErr w:type="spellEnd"/>
      <w:r w:rsidRPr="00322F5D">
        <w:rPr>
          <w:rFonts w:ascii="Arial" w:eastAsia="Times New Roman" w:hAnsi="Arial" w:cs="Arial"/>
          <w:color w:val="3F3F3F"/>
          <w:sz w:val="24"/>
          <w:szCs w:val="24"/>
          <w:lang w:val="en-US" w:eastAsia="es-VE"/>
        </w:rPr>
        <w:t xml:space="preserve">: Refactoring Software, Architectures, and Projects in Crisis. </w:t>
      </w:r>
      <w:r w:rsidRPr="00322F5D">
        <w:rPr>
          <w:rFonts w:ascii="Arial" w:eastAsia="Times New Roman" w:hAnsi="Arial" w:cs="Arial"/>
          <w:color w:val="3F3F3F"/>
          <w:sz w:val="24"/>
          <w:szCs w:val="24"/>
          <w:lang w:eastAsia="es-VE"/>
        </w:rPr>
        <w:t xml:space="preserve">William J. Brown. Ed. John </w:t>
      </w:r>
      <w:proofErr w:type="spellStart"/>
      <w:r w:rsidRPr="00322F5D">
        <w:rPr>
          <w:rFonts w:ascii="Arial" w:eastAsia="Times New Roman" w:hAnsi="Arial" w:cs="Arial"/>
          <w:color w:val="3F3F3F"/>
          <w:sz w:val="24"/>
          <w:szCs w:val="24"/>
          <w:lang w:eastAsia="es-VE"/>
        </w:rPr>
        <w:t>Wiley</w:t>
      </w:r>
      <w:proofErr w:type="spellEnd"/>
      <w:r w:rsidRPr="00322F5D">
        <w:rPr>
          <w:rFonts w:ascii="Arial" w:eastAsia="Times New Roman" w:hAnsi="Arial" w:cs="Arial"/>
          <w:color w:val="3F3F3F"/>
          <w:sz w:val="24"/>
          <w:szCs w:val="24"/>
          <w:lang w:eastAsia="es-VE"/>
        </w:rPr>
        <w:t xml:space="preserve"> &amp; </w:t>
      </w:r>
      <w:proofErr w:type="spellStart"/>
      <w:r w:rsidRPr="00322F5D">
        <w:rPr>
          <w:rFonts w:ascii="Arial" w:eastAsia="Times New Roman" w:hAnsi="Arial" w:cs="Arial"/>
          <w:color w:val="3F3F3F"/>
          <w:sz w:val="24"/>
          <w:szCs w:val="24"/>
          <w:lang w:eastAsia="es-VE"/>
        </w:rPr>
        <w:t>Sons</w:t>
      </w:r>
      <w:proofErr w:type="spellEnd"/>
      <w:r w:rsidRPr="00322F5D">
        <w:rPr>
          <w:rFonts w:ascii="Arial" w:eastAsia="Times New Roman" w:hAnsi="Arial" w:cs="Arial"/>
          <w:color w:val="3F3F3F"/>
          <w:sz w:val="24"/>
          <w:szCs w:val="24"/>
          <w:lang w:eastAsia="es-VE"/>
        </w:rPr>
        <w:t>, 1998. ISBN: 0471197130.</w:t>
      </w:r>
    </w:p>
    <w:p w:rsidR="00322F5D" w:rsidRPr="00322F5D" w:rsidRDefault="00322F5D" w:rsidP="00322F5D">
      <w:pPr>
        <w:numPr>
          <w:ilvl w:val="0"/>
          <w:numId w:val="5"/>
        </w:numPr>
        <w:shd w:val="clear" w:color="auto" w:fill="FFFFFF"/>
        <w:spacing w:before="100" w:beforeAutospacing="1" w:after="100" w:afterAutospacing="1" w:line="240" w:lineRule="auto"/>
        <w:rPr>
          <w:rFonts w:ascii="Arial" w:eastAsia="Times New Roman" w:hAnsi="Arial" w:cs="Arial"/>
          <w:color w:val="3F3F3F"/>
          <w:sz w:val="24"/>
          <w:szCs w:val="24"/>
          <w:lang w:val="en-US" w:eastAsia="es-VE"/>
        </w:rPr>
      </w:pPr>
      <w:proofErr w:type="spellStart"/>
      <w:r w:rsidRPr="00322F5D">
        <w:rPr>
          <w:rFonts w:ascii="Arial" w:eastAsia="Times New Roman" w:hAnsi="Arial" w:cs="Arial"/>
          <w:color w:val="3F3F3F"/>
          <w:sz w:val="24"/>
          <w:szCs w:val="24"/>
          <w:lang w:val="en-US" w:eastAsia="es-VE"/>
        </w:rPr>
        <w:t>Antipatterns</w:t>
      </w:r>
      <w:proofErr w:type="spellEnd"/>
      <w:r w:rsidRPr="00322F5D">
        <w:rPr>
          <w:rFonts w:ascii="Arial" w:eastAsia="Times New Roman" w:hAnsi="Arial" w:cs="Arial"/>
          <w:color w:val="3F3F3F"/>
          <w:sz w:val="24"/>
          <w:szCs w:val="24"/>
          <w:lang w:val="en-US" w:eastAsia="es-VE"/>
        </w:rPr>
        <w:t xml:space="preserve"> in Project Management. William J. Brown. Ed. John Wiley &amp; Sons, 2000. ISBN: 0471363669</w:t>
      </w:r>
    </w:p>
    <w:p w:rsidR="00322F5D" w:rsidRPr="00322F5D" w:rsidRDefault="00322F5D" w:rsidP="00322F5D">
      <w:pPr>
        <w:shd w:val="clear" w:color="auto" w:fill="FFFFFF"/>
        <w:spacing w:after="0" w:line="240" w:lineRule="auto"/>
        <w:rPr>
          <w:rFonts w:ascii="Arial" w:eastAsia="Times New Roman" w:hAnsi="Arial" w:cs="Arial"/>
          <w:b/>
          <w:bCs/>
          <w:color w:val="3F3F3F"/>
          <w:sz w:val="24"/>
          <w:szCs w:val="24"/>
          <w:lang w:eastAsia="es-VE"/>
        </w:rPr>
      </w:pPr>
      <w:proofErr w:type="spellStart"/>
      <w:r w:rsidRPr="00322F5D">
        <w:rPr>
          <w:rFonts w:ascii="Arial" w:eastAsia="Times New Roman" w:hAnsi="Arial" w:cs="Arial"/>
          <w:b/>
          <w:bCs/>
          <w:color w:val="3F3F3F"/>
          <w:sz w:val="24"/>
          <w:szCs w:val="24"/>
          <w:lang w:eastAsia="es-VE"/>
        </w:rPr>
        <w:t>Bio</w:t>
      </w:r>
      <w:proofErr w:type="spellEnd"/>
    </w:p>
    <w:p w:rsidR="00322F5D" w:rsidRPr="00322F5D" w:rsidRDefault="00322F5D" w:rsidP="00322F5D">
      <w:pPr>
        <w:shd w:val="clear" w:color="auto" w:fill="FFFFFF"/>
        <w:spacing w:after="0" w:line="240" w:lineRule="auto"/>
        <w:rPr>
          <w:rFonts w:ascii="Arial" w:eastAsia="Times New Roman" w:hAnsi="Arial" w:cs="Arial"/>
          <w:color w:val="3F3F3F"/>
          <w:sz w:val="24"/>
          <w:szCs w:val="24"/>
          <w:lang w:eastAsia="es-VE"/>
        </w:rPr>
      </w:pPr>
      <w:r w:rsidRPr="00322F5D">
        <w:rPr>
          <w:rFonts w:ascii="Arial" w:eastAsia="Times New Roman" w:hAnsi="Arial" w:cs="Arial"/>
          <w:color w:val="3F3F3F"/>
          <w:sz w:val="24"/>
          <w:szCs w:val="24"/>
          <w:lang w:eastAsia="es-VE"/>
        </w:rPr>
        <w:t>Javier González Sánchez es profesor de tiempo completo del Tecnológico de Monterrey campus Guadalajara y consultor independiente en arquitectura de software. Cuenta con una maestría por el CINVESTAV. http://javiergs.com</w:t>
      </w:r>
    </w:p>
    <w:p w:rsidR="00AD4784" w:rsidRDefault="00AD4784"/>
    <w:sectPr w:rsidR="00AD47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962FF"/>
    <w:multiLevelType w:val="multilevel"/>
    <w:tmpl w:val="19F2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2A4549"/>
    <w:multiLevelType w:val="multilevel"/>
    <w:tmpl w:val="7926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9F7A8D"/>
    <w:multiLevelType w:val="multilevel"/>
    <w:tmpl w:val="7D86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3C1ED2"/>
    <w:multiLevelType w:val="multilevel"/>
    <w:tmpl w:val="07A8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1B2635"/>
    <w:multiLevelType w:val="multilevel"/>
    <w:tmpl w:val="E5E6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5D"/>
    <w:rsid w:val="00322F5D"/>
    <w:rsid w:val="00AD478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5C678-EBD8-411F-B38E-92AEDA86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22F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3">
    <w:name w:val="heading 3"/>
    <w:basedOn w:val="Normal"/>
    <w:link w:val="Ttulo3Car"/>
    <w:uiPriority w:val="9"/>
    <w:qFormat/>
    <w:rsid w:val="00322F5D"/>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F5D"/>
    <w:rPr>
      <w:rFonts w:ascii="Times New Roman" w:eastAsia="Times New Roman" w:hAnsi="Times New Roman" w:cs="Times New Roman"/>
      <w:b/>
      <w:bCs/>
      <w:kern w:val="36"/>
      <w:sz w:val="48"/>
      <w:szCs w:val="48"/>
      <w:lang w:eastAsia="es-VE"/>
    </w:rPr>
  </w:style>
  <w:style w:type="character" w:customStyle="1" w:styleId="Ttulo3Car">
    <w:name w:val="Título 3 Car"/>
    <w:basedOn w:val="Fuentedeprrafopredeter"/>
    <w:link w:val="Ttulo3"/>
    <w:uiPriority w:val="9"/>
    <w:rsid w:val="00322F5D"/>
    <w:rPr>
      <w:rFonts w:ascii="Times New Roman" w:eastAsia="Times New Roman" w:hAnsi="Times New Roman" w:cs="Times New Roman"/>
      <w:b/>
      <w:bCs/>
      <w:sz w:val="27"/>
      <w:szCs w:val="27"/>
      <w:lang w:eastAsia="es-VE"/>
    </w:rPr>
  </w:style>
  <w:style w:type="character" w:customStyle="1" w:styleId="field">
    <w:name w:val="field"/>
    <w:basedOn w:val="Fuentedeprrafopredeter"/>
    <w:rsid w:val="00322F5D"/>
  </w:style>
  <w:style w:type="character" w:styleId="Hipervnculo">
    <w:name w:val="Hyperlink"/>
    <w:basedOn w:val="Fuentedeprrafopredeter"/>
    <w:uiPriority w:val="99"/>
    <w:semiHidden/>
    <w:unhideWhenUsed/>
    <w:rsid w:val="00322F5D"/>
    <w:rPr>
      <w:color w:val="0000FF"/>
      <w:u w:val="single"/>
    </w:rPr>
  </w:style>
  <w:style w:type="paragraph" w:styleId="NormalWeb">
    <w:name w:val="Normal (Web)"/>
    <w:basedOn w:val="Normal"/>
    <w:uiPriority w:val="99"/>
    <w:semiHidden/>
    <w:unhideWhenUsed/>
    <w:rsid w:val="00322F5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ubtitulo">
    <w:name w:val="subtitulo"/>
    <w:basedOn w:val="Fuentedeprrafopredeter"/>
    <w:rsid w:val="00322F5D"/>
  </w:style>
  <w:style w:type="character" w:styleId="Textoennegrita">
    <w:name w:val="Strong"/>
    <w:basedOn w:val="Fuentedeprrafopredeter"/>
    <w:uiPriority w:val="22"/>
    <w:qFormat/>
    <w:rsid w:val="00322F5D"/>
    <w:rPr>
      <w:b/>
      <w:bCs/>
    </w:rPr>
  </w:style>
  <w:style w:type="character" w:customStyle="1" w:styleId="subtitulo2">
    <w:name w:val="subtitulo2"/>
    <w:basedOn w:val="Fuentedeprrafopredeter"/>
    <w:rsid w:val="00322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625334">
      <w:bodyDiv w:val="1"/>
      <w:marLeft w:val="0"/>
      <w:marRight w:val="0"/>
      <w:marTop w:val="0"/>
      <w:marBottom w:val="0"/>
      <w:divBdr>
        <w:top w:val="none" w:sz="0" w:space="0" w:color="auto"/>
        <w:left w:val="none" w:sz="0" w:space="0" w:color="auto"/>
        <w:bottom w:val="none" w:sz="0" w:space="0" w:color="auto"/>
        <w:right w:val="none" w:sz="0" w:space="0" w:color="auto"/>
      </w:divBdr>
      <w:divsChild>
        <w:div w:id="1692416967">
          <w:marLeft w:val="0"/>
          <w:marRight w:val="0"/>
          <w:marTop w:val="0"/>
          <w:marBottom w:val="0"/>
          <w:divBdr>
            <w:top w:val="none" w:sz="0" w:space="0" w:color="auto"/>
            <w:left w:val="none" w:sz="0" w:space="0" w:color="auto"/>
            <w:bottom w:val="none" w:sz="0" w:space="0" w:color="auto"/>
            <w:right w:val="none" w:sz="0" w:space="0" w:color="auto"/>
          </w:divBdr>
          <w:divsChild>
            <w:div w:id="1930263256">
              <w:marLeft w:val="0"/>
              <w:marRight w:val="0"/>
              <w:marTop w:val="0"/>
              <w:marBottom w:val="0"/>
              <w:divBdr>
                <w:top w:val="none" w:sz="0" w:space="0" w:color="auto"/>
                <w:left w:val="none" w:sz="0" w:space="0" w:color="auto"/>
                <w:bottom w:val="none" w:sz="0" w:space="0" w:color="auto"/>
                <w:right w:val="none" w:sz="0" w:space="0" w:color="auto"/>
              </w:divBdr>
            </w:div>
          </w:divsChild>
        </w:div>
        <w:div w:id="1808474554">
          <w:marLeft w:val="0"/>
          <w:marRight w:val="0"/>
          <w:marTop w:val="0"/>
          <w:marBottom w:val="0"/>
          <w:divBdr>
            <w:top w:val="none" w:sz="0" w:space="0" w:color="auto"/>
            <w:left w:val="none" w:sz="0" w:space="0" w:color="auto"/>
            <w:bottom w:val="none" w:sz="0" w:space="0" w:color="auto"/>
            <w:right w:val="none" w:sz="0" w:space="0" w:color="auto"/>
          </w:divBdr>
          <w:divsChild>
            <w:div w:id="635599263">
              <w:marLeft w:val="0"/>
              <w:marRight w:val="0"/>
              <w:marTop w:val="0"/>
              <w:marBottom w:val="0"/>
              <w:divBdr>
                <w:top w:val="none" w:sz="0" w:space="0" w:color="auto"/>
                <w:left w:val="none" w:sz="0" w:space="0" w:color="auto"/>
                <w:bottom w:val="none" w:sz="0" w:space="0" w:color="auto"/>
                <w:right w:val="none" w:sz="0" w:space="0" w:color="auto"/>
              </w:divBdr>
              <w:divsChild>
                <w:div w:id="473908200">
                  <w:marLeft w:val="0"/>
                  <w:marRight w:val="0"/>
                  <w:marTop w:val="0"/>
                  <w:marBottom w:val="0"/>
                  <w:divBdr>
                    <w:top w:val="none" w:sz="0" w:space="0" w:color="auto"/>
                    <w:left w:val="none" w:sz="0" w:space="0" w:color="auto"/>
                    <w:bottom w:val="none" w:sz="0" w:space="0" w:color="auto"/>
                    <w:right w:val="none" w:sz="0" w:space="0" w:color="auto"/>
                  </w:divBdr>
                  <w:divsChild>
                    <w:div w:id="525171351">
                      <w:marLeft w:val="0"/>
                      <w:marRight w:val="0"/>
                      <w:marTop w:val="0"/>
                      <w:marBottom w:val="0"/>
                      <w:divBdr>
                        <w:top w:val="none" w:sz="0" w:space="0" w:color="auto"/>
                        <w:left w:val="none" w:sz="0" w:space="0" w:color="auto"/>
                        <w:bottom w:val="none" w:sz="0" w:space="0" w:color="auto"/>
                        <w:right w:val="none" w:sz="0" w:space="0" w:color="auto"/>
                      </w:divBdr>
                      <w:divsChild>
                        <w:div w:id="1444304541">
                          <w:marLeft w:val="0"/>
                          <w:marRight w:val="0"/>
                          <w:marTop w:val="0"/>
                          <w:marBottom w:val="0"/>
                          <w:divBdr>
                            <w:top w:val="none" w:sz="0" w:space="0" w:color="auto"/>
                            <w:left w:val="none" w:sz="0" w:space="0" w:color="auto"/>
                            <w:bottom w:val="none" w:sz="0" w:space="0" w:color="auto"/>
                            <w:right w:val="none" w:sz="0" w:space="0" w:color="auto"/>
                          </w:divBdr>
                        </w:div>
                        <w:div w:id="1928731729">
                          <w:marLeft w:val="0"/>
                          <w:marRight w:val="0"/>
                          <w:marTop w:val="0"/>
                          <w:marBottom w:val="0"/>
                          <w:divBdr>
                            <w:top w:val="none" w:sz="0" w:space="0" w:color="auto"/>
                            <w:left w:val="none" w:sz="0" w:space="0" w:color="auto"/>
                            <w:bottom w:val="none" w:sz="0" w:space="0" w:color="auto"/>
                            <w:right w:val="none" w:sz="0" w:space="0" w:color="auto"/>
                          </w:divBdr>
                        </w:div>
                        <w:div w:id="2146581770">
                          <w:marLeft w:val="0"/>
                          <w:marRight w:val="0"/>
                          <w:marTop w:val="96"/>
                          <w:marBottom w:val="96"/>
                          <w:divBdr>
                            <w:top w:val="none" w:sz="0" w:space="0" w:color="auto"/>
                            <w:left w:val="none" w:sz="0" w:space="0" w:color="auto"/>
                            <w:bottom w:val="none" w:sz="0" w:space="0" w:color="auto"/>
                            <w:right w:val="none" w:sz="0" w:space="0" w:color="auto"/>
                          </w:divBdr>
                        </w:div>
                        <w:div w:id="94252935">
                          <w:marLeft w:val="0"/>
                          <w:marRight w:val="0"/>
                          <w:marTop w:val="0"/>
                          <w:marBottom w:val="0"/>
                          <w:divBdr>
                            <w:top w:val="none" w:sz="0" w:space="0" w:color="auto"/>
                            <w:left w:val="none" w:sz="0" w:space="0" w:color="auto"/>
                            <w:bottom w:val="none" w:sz="0" w:space="0" w:color="auto"/>
                            <w:right w:val="none" w:sz="0" w:space="0" w:color="auto"/>
                          </w:divBdr>
                        </w:div>
                        <w:div w:id="1637833585">
                          <w:marLeft w:val="0"/>
                          <w:marRight w:val="0"/>
                          <w:marTop w:val="240"/>
                          <w:marBottom w:val="0"/>
                          <w:divBdr>
                            <w:top w:val="none" w:sz="0" w:space="0" w:color="auto"/>
                            <w:left w:val="none" w:sz="0" w:space="0" w:color="auto"/>
                            <w:bottom w:val="none" w:sz="0" w:space="0" w:color="auto"/>
                            <w:right w:val="none" w:sz="0" w:space="0" w:color="auto"/>
                          </w:divBdr>
                        </w:div>
                        <w:div w:id="436951858">
                          <w:marLeft w:val="0"/>
                          <w:marRight w:val="0"/>
                          <w:marTop w:val="0"/>
                          <w:marBottom w:val="0"/>
                          <w:divBdr>
                            <w:top w:val="none" w:sz="0" w:space="0" w:color="auto"/>
                            <w:left w:val="none" w:sz="0" w:space="0" w:color="auto"/>
                            <w:bottom w:val="none" w:sz="0" w:space="0" w:color="auto"/>
                            <w:right w:val="none" w:sz="0" w:space="0" w:color="auto"/>
                          </w:divBdr>
                          <w:divsChild>
                            <w:div w:id="472675252">
                              <w:marLeft w:val="0"/>
                              <w:marRight w:val="0"/>
                              <w:marTop w:val="0"/>
                              <w:marBottom w:val="0"/>
                              <w:divBdr>
                                <w:top w:val="none" w:sz="0" w:space="0" w:color="auto"/>
                                <w:left w:val="none" w:sz="0" w:space="0" w:color="auto"/>
                                <w:bottom w:val="none" w:sz="0" w:space="0" w:color="auto"/>
                                <w:right w:val="none" w:sz="0" w:space="0" w:color="auto"/>
                              </w:divBdr>
                            </w:div>
                            <w:div w:id="17275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2015</Words>
  <Characters>11086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mejias</dc:creator>
  <cp:keywords/>
  <dc:description/>
  <cp:lastModifiedBy>eduardo mejias</cp:lastModifiedBy>
  <cp:revision>1</cp:revision>
  <dcterms:created xsi:type="dcterms:W3CDTF">2019-05-14T00:44:00Z</dcterms:created>
  <dcterms:modified xsi:type="dcterms:W3CDTF">2019-05-14T00:45:00Z</dcterms:modified>
</cp:coreProperties>
</file>