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E1361">
      <w:pPr>
        <w:jc w:val="center"/>
        <w:rPr>
          <w:b/>
          <w:sz w:val="36"/>
        </w:rPr>
      </w:pPr>
    </w:p>
    <w:p w14:paraId="293273C7">
      <w:pPr>
        <w:jc w:val="center"/>
      </w:pPr>
      <w:r>
        <w:rPr>
          <w:b/>
          <w:sz w:val="36"/>
        </w:rPr>
        <w:t>LABORATORIO N.º 1</w:t>
      </w:r>
    </w:p>
    <w:p w14:paraId="31ACCB5C">
      <w:pPr>
        <w:jc w:val="center"/>
      </w:pPr>
      <w:r>
        <w:rPr>
          <w:b/>
          <w:sz w:val="28"/>
        </w:rPr>
        <w:t>PROGRAMACIÓN II – INF121</w:t>
      </w:r>
    </w:p>
    <w:p w14:paraId="0798A760">
      <w:pPr>
        <w:jc w:val="center"/>
        <w:rPr>
          <w:sz w:val="22"/>
          <w:szCs w:val="22"/>
        </w:rPr>
      </w:pPr>
      <w:r>
        <w:rPr>
          <w:i/>
          <w:sz w:val="22"/>
          <w:szCs w:val="22"/>
        </w:rPr>
        <w:t>Programación Orientada a Objetos en Java</w:t>
      </w:r>
    </w:p>
    <w:p w14:paraId="272C2A40"/>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D738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shd w:val="clear" w:color="auto" w:fill="EAEAEA"/>
          </w:tcPr>
          <w:p w14:paraId="2E47868A">
            <w:pPr>
              <w:spacing w:after="0" w:line="240" w:lineRule="auto"/>
              <w:rPr>
                <w:sz w:val="28"/>
                <w:szCs w:val="28"/>
              </w:rPr>
            </w:pPr>
            <w:r>
              <w:rPr>
                <w:sz w:val="28"/>
                <w:szCs w:val="28"/>
              </w:rPr>
              <w:t>Estudiante:</w:t>
            </w:r>
          </w:p>
        </w:tc>
        <w:tc>
          <w:tcPr>
            <w:tcW w:w="5112" w:type="dxa"/>
          </w:tcPr>
          <w:p w14:paraId="44686BF6">
            <w:pPr>
              <w:spacing w:after="0" w:line="240" w:lineRule="auto"/>
              <w:rPr>
                <w:rFonts w:hint="default"/>
                <w:sz w:val="28"/>
                <w:szCs w:val="28"/>
                <w:lang/>
              </w:rPr>
            </w:pPr>
            <w:r>
              <w:rPr>
                <w:rFonts w:hint="default"/>
                <w:sz w:val="28"/>
                <w:szCs w:val="28"/>
                <w:lang/>
              </w:rPr>
              <w:t>Villca Rhu Azael Aron</w:t>
            </w:r>
          </w:p>
        </w:tc>
      </w:tr>
      <w:tr w14:paraId="751F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shd w:val="clear" w:color="auto" w:fill="EAEAEA"/>
          </w:tcPr>
          <w:p w14:paraId="7E075609">
            <w:pPr>
              <w:spacing w:after="0" w:line="240" w:lineRule="auto"/>
              <w:rPr>
                <w:sz w:val="28"/>
                <w:szCs w:val="28"/>
              </w:rPr>
            </w:pPr>
            <w:r>
              <w:rPr>
                <w:sz w:val="28"/>
                <w:szCs w:val="28"/>
              </w:rPr>
              <w:t>Docente:</w:t>
            </w:r>
          </w:p>
        </w:tc>
        <w:tc>
          <w:tcPr>
            <w:tcW w:w="5112" w:type="dxa"/>
          </w:tcPr>
          <w:p w14:paraId="641BBBDA">
            <w:pPr>
              <w:spacing w:after="0" w:line="240" w:lineRule="auto"/>
              <w:rPr>
                <w:sz w:val="28"/>
                <w:szCs w:val="28"/>
              </w:rPr>
            </w:pPr>
            <w:r>
              <w:rPr>
                <w:sz w:val="28"/>
                <w:szCs w:val="28"/>
              </w:rPr>
              <w:t>Lic. Jhonny Roberto Felípez Andrade</w:t>
            </w:r>
          </w:p>
        </w:tc>
      </w:tr>
      <w:tr w14:paraId="6979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shd w:val="clear" w:color="auto" w:fill="EAEAEA"/>
          </w:tcPr>
          <w:p w14:paraId="7C1385BD">
            <w:pPr>
              <w:spacing w:after="0" w:line="240" w:lineRule="auto"/>
              <w:rPr>
                <w:sz w:val="28"/>
                <w:szCs w:val="28"/>
              </w:rPr>
            </w:pPr>
            <w:r>
              <w:rPr>
                <w:sz w:val="28"/>
                <w:szCs w:val="28"/>
              </w:rPr>
              <w:t>Materia:</w:t>
            </w:r>
          </w:p>
        </w:tc>
        <w:tc>
          <w:tcPr>
            <w:tcW w:w="5112" w:type="dxa"/>
          </w:tcPr>
          <w:p w14:paraId="6327B135">
            <w:pPr>
              <w:spacing w:after="0" w:line="240" w:lineRule="auto"/>
              <w:rPr>
                <w:sz w:val="28"/>
                <w:szCs w:val="28"/>
              </w:rPr>
            </w:pPr>
            <w:r>
              <w:rPr>
                <w:sz w:val="28"/>
                <w:szCs w:val="28"/>
              </w:rPr>
              <w:t>Programación II – INF121</w:t>
            </w:r>
          </w:p>
        </w:tc>
      </w:tr>
      <w:tr w14:paraId="430BA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shd w:val="clear" w:color="auto" w:fill="EAEAEA"/>
          </w:tcPr>
          <w:p w14:paraId="7A038339">
            <w:pPr>
              <w:spacing w:after="0" w:line="240" w:lineRule="auto"/>
              <w:rPr>
                <w:sz w:val="28"/>
                <w:szCs w:val="28"/>
              </w:rPr>
            </w:pPr>
            <w:r>
              <w:rPr>
                <w:sz w:val="28"/>
                <w:szCs w:val="28"/>
              </w:rPr>
              <w:t>Fecha de entrega:</w:t>
            </w:r>
          </w:p>
        </w:tc>
        <w:tc>
          <w:tcPr>
            <w:tcW w:w="5112" w:type="dxa"/>
          </w:tcPr>
          <w:p w14:paraId="450C2547">
            <w:pPr>
              <w:spacing w:after="0" w:line="240" w:lineRule="auto"/>
              <w:rPr>
                <w:rFonts w:hint="default"/>
                <w:sz w:val="28"/>
                <w:szCs w:val="28"/>
                <w:lang/>
              </w:rPr>
            </w:pPr>
            <w:r>
              <w:rPr>
                <w:rFonts w:hint="default"/>
                <w:sz w:val="28"/>
                <w:szCs w:val="28"/>
                <w:lang/>
              </w:rPr>
              <w:t>02/09/2026</w:t>
            </w:r>
          </w:p>
        </w:tc>
      </w:tr>
    </w:tbl>
    <w:p w14:paraId="73543919">
      <w:r>
        <w:br w:type="page"/>
      </w:r>
    </w:p>
    <w:p w14:paraId="35C026F7">
      <w:pPr>
        <w:pStyle w:val="2"/>
      </w:pPr>
      <w:r>
        <w:t>1. INTRODUCCIÓN</w:t>
      </w:r>
    </w:p>
    <w:p w14:paraId="0E8FEF76">
      <w:r>
        <w:t>En el presente laboratorio se desarrollan los problemas asignados utilizando los conceptos fundamentales de la Programación Orientada a Objetos, tales como clase, objeto, atributo y método. Cada ejercicio presenta su diagrama UML, la implementación correspondiente y las evidencias de ejecución.</w:t>
      </w:r>
    </w:p>
    <w:p w14:paraId="5E3B3F14">
      <w:pPr>
        <w:pStyle w:val="2"/>
      </w:pPr>
      <w:r>
        <w:t>2. PROBLEMAS ASIGNADOS</w:t>
      </w:r>
    </w:p>
    <w:p w14:paraId="6258CCCB">
      <w:pPr>
        <w:pStyle w:val="3"/>
      </w:pPr>
      <w:r>
        <w:t>2.1. Ejercicio 1: Cronómetro</w:t>
      </w:r>
    </w:p>
    <w:p w14:paraId="31225E8F">
      <w:pPr>
        <w:pStyle w:val="4"/>
        <w:rPr>
          <w:sz w:val="24"/>
          <w:szCs w:val="24"/>
        </w:rPr>
      </w:pPr>
      <w:r>
        <w:rPr>
          <w:sz w:val="24"/>
          <w:szCs w:val="24"/>
        </w:rPr>
        <w:t>Enunciado</w:t>
      </w:r>
    </w:p>
    <w:p w14:paraId="49626EEB">
      <w:r>
        <w:t>Diseñar e implementar una clase Cronometro con los atributos privados inicia y finaliza, métodos getter, constructor sin argumentos, los métodos inicia(), detener() y lapsoDeTiempo(). Además, realizar un programa de prueba que mida el tiempo de ejecución de la ordenación por selección de 100.000 números.</w:t>
      </w:r>
    </w:p>
    <w:p w14:paraId="1284ADEC">
      <w:pPr>
        <w:pStyle w:val="4"/>
        <w:rPr>
          <w:sz w:val="24"/>
          <w:szCs w:val="24"/>
        </w:rPr>
      </w:pPr>
      <w:r>
        <w:rPr>
          <w:sz w:val="24"/>
          <w:szCs w:val="24"/>
        </w:rPr>
        <w:t>Diagrama UML</w:t>
      </w:r>
    </w:p>
    <w:tbl>
      <w:tblPr>
        <w:tblStyle w:val="12"/>
        <w:tblW w:w="0" w:type="auto"/>
        <w:tblInd w:w="0" w:type="dxa"/>
        <w:tblLayout w:type="autofit"/>
        <w:tblCellMar>
          <w:top w:w="0" w:type="dxa"/>
          <w:left w:w="108" w:type="dxa"/>
          <w:bottom w:w="0" w:type="dxa"/>
          <w:right w:w="108" w:type="dxa"/>
        </w:tblCellMar>
      </w:tblPr>
      <w:tblGrid>
        <w:gridCol w:w="10224"/>
      </w:tblGrid>
      <w:tr w14:paraId="47E111AE">
        <w:tblPrEx>
          <w:tblCellMar>
            <w:top w:w="0" w:type="dxa"/>
            <w:left w:w="108" w:type="dxa"/>
            <w:bottom w:w="0" w:type="dxa"/>
            <w:right w:w="108" w:type="dxa"/>
          </w:tblCellMar>
        </w:tblPrEx>
        <w:trPr>
          <w:trHeight w:val="3601" w:hRule="atLeast"/>
        </w:trPr>
        <w:tc>
          <w:tcPr>
            <w:tcW w:w="10224" w:type="dxa"/>
            <w:tcBorders>
              <w:top w:val="single" w:color="404040" w:sz="10" w:space="0"/>
              <w:left w:val="single" w:color="404040" w:sz="10" w:space="0"/>
              <w:bottom w:val="single" w:color="404040" w:sz="10" w:space="0"/>
              <w:right w:val="single" w:color="404040" w:sz="10" w:space="0"/>
            </w:tcBorders>
            <w:shd w:val="clear" w:color="auto" w:fill="F7F7F7"/>
          </w:tcPr>
          <w:p w14:paraId="6DB88B92">
            <w:pPr>
              <w:jc w:val="both"/>
            </w:pPr>
            <w:r>
              <w:drawing>
                <wp:anchor distT="0" distB="0" distL="114300" distR="114300" simplePos="0" relativeHeight="251659264" behindDoc="0" locked="0" layoutInCell="1" allowOverlap="1">
                  <wp:simplePos x="0" y="0"/>
                  <wp:positionH relativeFrom="column">
                    <wp:posOffset>693420</wp:posOffset>
                  </wp:positionH>
                  <wp:positionV relativeFrom="paragraph">
                    <wp:posOffset>3810</wp:posOffset>
                  </wp:positionV>
                  <wp:extent cx="4967605" cy="2310130"/>
                  <wp:effectExtent l="0" t="0" r="635" b="635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4967605" cy="2310130"/>
                          </a:xfrm>
                          <a:prstGeom prst="rect">
                            <a:avLst/>
                          </a:prstGeom>
                          <a:noFill/>
                          <a:ln>
                            <a:noFill/>
                          </a:ln>
                        </pic:spPr>
                      </pic:pic>
                    </a:graphicData>
                  </a:graphic>
                </wp:anchor>
              </w:drawing>
            </w:r>
          </w:p>
        </w:tc>
      </w:tr>
    </w:tbl>
    <w:p w14:paraId="3DB58B8D">
      <w:pPr>
        <w:rPr>
          <w:sz w:val="24"/>
          <w:szCs w:val="24"/>
        </w:rPr>
      </w:pPr>
    </w:p>
    <w:p w14:paraId="20C17147">
      <w:pPr>
        <w:pStyle w:val="4"/>
        <w:rPr>
          <w:sz w:val="24"/>
          <w:szCs w:val="24"/>
        </w:rPr>
      </w:pPr>
      <w:r>
        <w:rPr>
          <w:sz w:val="24"/>
          <w:szCs w:val="24"/>
        </w:rPr>
        <w:t>Código de la clase</w:t>
      </w:r>
    </w:p>
    <w:p w14:paraId="51050B7B">
      <w:r>
        <w:rPr>
          <w:rFonts w:ascii="Consolas" w:hAnsi="Consolas"/>
          <w:b/>
          <w:sz w:val="22"/>
        </w:rPr>
        <w:t>Cronometro.java</w:t>
      </w:r>
    </w:p>
    <w:tbl>
      <w:tblPr>
        <w:tblStyle w:val="12"/>
        <w:tblW w:w="0" w:type="auto"/>
        <w:jc w:val="center"/>
        <w:tblLayout w:type="autofit"/>
        <w:tblCellMar>
          <w:top w:w="0" w:type="dxa"/>
          <w:left w:w="108" w:type="dxa"/>
          <w:bottom w:w="0" w:type="dxa"/>
          <w:right w:w="108" w:type="dxa"/>
        </w:tblCellMar>
      </w:tblPr>
      <w:tblGrid>
        <w:gridCol w:w="10224"/>
      </w:tblGrid>
      <w:tr w14:paraId="0F7CA279">
        <w:tblPrEx>
          <w:tblCellMar>
            <w:top w:w="0" w:type="dxa"/>
            <w:left w:w="108" w:type="dxa"/>
            <w:bottom w:w="0" w:type="dxa"/>
            <w:right w:w="108" w:type="dxa"/>
          </w:tblCellMar>
        </w:tblPrEx>
        <w:trPr>
          <w:jc w:val="center"/>
        </w:trPr>
        <w:tc>
          <w:tcPr>
            <w:tcW w:w="10224" w:type="dxa"/>
            <w:tcBorders>
              <w:top w:val="single" w:color="404040" w:sz="10" w:space="0"/>
              <w:left w:val="single" w:color="404040" w:sz="10" w:space="0"/>
              <w:bottom w:val="single" w:color="404040" w:sz="10" w:space="0"/>
              <w:right w:val="single" w:color="404040" w:sz="10" w:space="0"/>
            </w:tcBorders>
            <w:shd w:val="clear" w:color="auto" w:fill="FAFAFA"/>
            <w:vAlign w:val="top"/>
          </w:tcPr>
          <w:p w14:paraId="1917C013">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Cronometro</w:t>
            </w:r>
            <w:r>
              <w:rPr>
                <w:rFonts w:hint="default" w:ascii="Consolas" w:hAnsi="Consolas" w:eastAsia="Consolas" w:cs="Consolas"/>
                <w:b w:val="0"/>
                <w:bCs w:val="0"/>
                <w:color w:val="BBBEBF"/>
                <w:kern w:val="0"/>
                <w:sz w:val="21"/>
                <w:szCs w:val="21"/>
                <w:shd w:val="clear" w:fill="121314"/>
                <w:lang w:val="en-US" w:eastAsia="zh-CN" w:bidi="ar"/>
              </w:rPr>
              <w:t xml:space="preserve"> {</w:t>
            </w:r>
          </w:p>
          <w:p w14:paraId="476C75A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p>
          <w:p w14:paraId="601AB5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private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long</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inicia</w:t>
            </w:r>
            <w:r>
              <w:rPr>
                <w:rFonts w:hint="default" w:ascii="Consolas" w:hAnsi="Consolas" w:eastAsia="Consolas" w:cs="Consolas"/>
                <w:b w:val="0"/>
                <w:bCs w:val="0"/>
                <w:color w:val="BBBEBF"/>
                <w:kern w:val="0"/>
                <w:sz w:val="21"/>
                <w:szCs w:val="21"/>
                <w:shd w:val="clear" w:fill="121314"/>
                <w:lang w:val="en-US" w:eastAsia="zh-CN" w:bidi="ar"/>
              </w:rPr>
              <w:t>;</w:t>
            </w:r>
          </w:p>
          <w:p w14:paraId="22C819AE">
            <w:pPr>
              <w:keepNext w:val="0"/>
              <w:keepLines w:val="0"/>
              <w:widowControl/>
              <w:suppressLineNumbers w:val="0"/>
              <w:shd w:val="clear" w:fill="121314"/>
              <w:spacing w:line="228" w:lineRule="atLeast"/>
              <w:jc w:val="left"/>
              <w:rPr>
                <w:rFonts w:hint="default"/>
                <w:lang/>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private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long</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finaliza</w:t>
            </w:r>
            <w:r>
              <w:rPr>
                <w:rFonts w:hint="default" w:ascii="Consolas" w:hAnsi="Consolas" w:eastAsia="Consolas" w:cs="Consolas"/>
                <w:b w:val="0"/>
                <w:bCs w:val="0"/>
                <w:color w:val="BBBEBF"/>
                <w:kern w:val="0"/>
                <w:sz w:val="21"/>
                <w:szCs w:val="21"/>
                <w:shd w:val="clear" w:fill="121314"/>
                <w:lang w:val="en-US" w:eastAsia="zh-CN" w:bidi="ar"/>
              </w:rPr>
              <w:t>;</w:t>
            </w:r>
          </w:p>
          <w:p w14:paraId="680279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Cronometro</w:t>
            </w:r>
            <w:r>
              <w:rPr>
                <w:rFonts w:hint="default" w:ascii="Consolas" w:hAnsi="Consolas" w:eastAsia="Consolas" w:cs="Consolas"/>
                <w:b w:val="0"/>
                <w:bCs w:val="0"/>
                <w:color w:val="BBBEBF"/>
                <w:kern w:val="0"/>
                <w:sz w:val="21"/>
                <w:szCs w:val="21"/>
                <w:shd w:val="clear" w:fill="121314"/>
                <w:lang w:val="en-US" w:eastAsia="zh-CN" w:bidi="ar"/>
              </w:rPr>
              <w:t>() {</w:t>
            </w:r>
          </w:p>
          <w:p w14:paraId="735805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inicia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currentTimeMillis</w:t>
            </w:r>
            <w:r>
              <w:rPr>
                <w:rFonts w:hint="default" w:ascii="Consolas" w:hAnsi="Consolas" w:eastAsia="Consolas" w:cs="Consolas"/>
                <w:b w:val="0"/>
                <w:bCs w:val="0"/>
                <w:color w:val="BBBEBF"/>
                <w:kern w:val="0"/>
                <w:sz w:val="21"/>
                <w:szCs w:val="21"/>
                <w:shd w:val="clear" w:fill="121314"/>
                <w:lang w:val="en-US" w:eastAsia="zh-CN" w:bidi="ar"/>
              </w:rPr>
              <w:t>();</w:t>
            </w:r>
          </w:p>
          <w:p w14:paraId="78EFE34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4F32019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inicia</w:t>
            </w:r>
            <w:r>
              <w:rPr>
                <w:rFonts w:hint="default" w:ascii="Consolas" w:hAnsi="Consolas" w:eastAsia="Consolas" w:cs="Consolas"/>
                <w:b w:val="0"/>
                <w:bCs w:val="0"/>
                <w:color w:val="BBBEBF"/>
                <w:kern w:val="0"/>
                <w:sz w:val="21"/>
                <w:szCs w:val="21"/>
                <w:shd w:val="clear" w:fill="121314"/>
                <w:lang w:val="en-US" w:eastAsia="zh-CN" w:bidi="ar"/>
              </w:rPr>
              <w:t>() {</w:t>
            </w:r>
          </w:p>
          <w:p w14:paraId="40DCC7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inicia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currentTimeMillis</w:t>
            </w:r>
            <w:r>
              <w:rPr>
                <w:rFonts w:hint="default" w:ascii="Consolas" w:hAnsi="Consolas" w:eastAsia="Consolas" w:cs="Consolas"/>
                <w:b w:val="0"/>
                <w:bCs w:val="0"/>
                <w:color w:val="BBBEBF"/>
                <w:kern w:val="0"/>
                <w:sz w:val="21"/>
                <w:szCs w:val="21"/>
                <w:shd w:val="clear" w:fill="121314"/>
                <w:lang w:val="en-US" w:eastAsia="zh-CN" w:bidi="ar"/>
              </w:rPr>
              <w:t>();</w:t>
            </w:r>
          </w:p>
          <w:p w14:paraId="41B655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E59AD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detener</w:t>
            </w:r>
            <w:r>
              <w:rPr>
                <w:rFonts w:hint="default" w:ascii="Consolas" w:hAnsi="Consolas" w:eastAsia="Consolas" w:cs="Consolas"/>
                <w:b w:val="0"/>
                <w:bCs w:val="0"/>
                <w:color w:val="BBBEBF"/>
                <w:kern w:val="0"/>
                <w:sz w:val="21"/>
                <w:szCs w:val="21"/>
                <w:shd w:val="clear" w:fill="121314"/>
                <w:lang w:val="en-US" w:eastAsia="zh-CN" w:bidi="ar"/>
              </w:rPr>
              <w:t>() {</w:t>
            </w:r>
          </w:p>
          <w:p w14:paraId="3B4780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finaliza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currentTimeMillis</w:t>
            </w:r>
            <w:r>
              <w:rPr>
                <w:rFonts w:hint="default" w:ascii="Consolas" w:hAnsi="Consolas" w:eastAsia="Consolas" w:cs="Consolas"/>
                <w:b w:val="0"/>
                <w:bCs w:val="0"/>
                <w:color w:val="BBBEBF"/>
                <w:kern w:val="0"/>
                <w:sz w:val="21"/>
                <w:szCs w:val="21"/>
                <w:shd w:val="clear" w:fill="121314"/>
                <w:lang w:val="en-US" w:eastAsia="zh-CN" w:bidi="ar"/>
              </w:rPr>
              <w:t>();</w:t>
            </w:r>
          </w:p>
          <w:p w14:paraId="489E7F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6C676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long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lapsoDeTiempo</w:t>
            </w:r>
            <w:r>
              <w:rPr>
                <w:rFonts w:hint="default" w:ascii="Consolas" w:hAnsi="Consolas" w:eastAsia="Consolas" w:cs="Consolas"/>
                <w:b w:val="0"/>
                <w:bCs w:val="0"/>
                <w:color w:val="BBBEBF"/>
                <w:kern w:val="0"/>
                <w:sz w:val="21"/>
                <w:szCs w:val="21"/>
                <w:shd w:val="clear" w:fill="121314"/>
                <w:lang w:val="en-US" w:eastAsia="zh-CN" w:bidi="ar"/>
              </w:rPr>
              <w:t>() {</w:t>
            </w:r>
          </w:p>
          <w:p w14:paraId="05F4ED1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finaliza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inicia</w:t>
            </w:r>
            <w:r>
              <w:rPr>
                <w:rFonts w:hint="default" w:ascii="Consolas" w:hAnsi="Consolas" w:eastAsia="Consolas" w:cs="Consolas"/>
                <w:b w:val="0"/>
                <w:bCs w:val="0"/>
                <w:color w:val="BBBEBF"/>
                <w:kern w:val="0"/>
                <w:sz w:val="21"/>
                <w:szCs w:val="21"/>
                <w:shd w:val="clear" w:fill="121314"/>
                <w:lang w:val="en-US" w:eastAsia="zh-CN" w:bidi="ar"/>
              </w:rPr>
              <w:t>;</w:t>
            </w:r>
          </w:p>
          <w:p w14:paraId="011571B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w:t>
            </w:r>
          </w:p>
        </w:tc>
      </w:tr>
      <w:tr w14:paraId="1BE8FD6F">
        <w:tblPrEx>
          <w:tblCellMar>
            <w:top w:w="0" w:type="dxa"/>
            <w:left w:w="108" w:type="dxa"/>
            <w:bottom w:w="0" w:type="dxa"/>
            <w:right w:w="108" w:type="dxa"/>
          </w:tblCellMar>
        </w:tblPrEx>
        <w:trPr>
          <w:jc w:val="center"/>
        </w:trPr>
        <w:tc>
          <w:tcPr>
            <w:tcW w:w="10224" w:type="dxa"/>
            <w:tcBorders>
              <w:top w:val="single" w:color="404040" w:sz="10" w:space="0"/>
              <w:left w:val="single" w:color="404040" w:sz="10" w:space="0"/>
              <w:bottom w:val="single" w:color="404040" w:sz="10" w:space="0"/>
              <w:right w:val="single" w:color="404040" w:sz="10" w:space="0"/>
            </w:tcBorders>
            <w:shd w:val="clear" w:color="auto" w:fill="FAFAFA"/>
            <w:vAlign w:val="top"/>
          </w:tcPr>
          <w:p w14:paraId="6F4CB71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shd w:val="clear" w:fill="121314"/>
                <w:lang w:eastAsia="zh-CN" w:bidi="ar"/>
              </w:rPr>
            </w:pPr>
            <w:r>
              <w:rPr>
                <w:rFonts w:hint="default" w:ascii="Consolas" w:hAnsi="Consolas" w:eastAsia="Consolas" w:cs="Consolas"/>
                <w:b w:val="0"/>
                <w:bCs w:val="0"/>
                <w:color w:val="BBBEBF"/>
                <w:kern w:val="0"/>
                <w:sz w:val="21"/>
                <w:szCs w:val="21"/>
                <w:shd w:val="clear" w:fill="121314"/>
                <w:lang w:eastAsia="zh-CN" w:bidi="ar"/>
              </w:rPr>
              <w:t>}</w:t>
            </w:r>
          </w:p>
        </w:tc>
      </w:tr>
    </w:tbl>
    <w:p w14:paraId="642699DC"/>
    <w:p w14:paraId="77D75ACD">
      <w:pPr>
        <w:pStyle w:val="4"/>
        <w:rPr>
          <w:sz w:val="24"/>
          <w:szCs w:val="24"/>
        </w:rPr>
      </w:pPr>
      <w:r>
        <w:rPr>
          <w:sz w:val="24"/>
          <w:szCs w:val="24"/>
        </w:rPr>
        <w:t>Código de prueba</w:t>
      </w:r>
    </w:p>
    <w:p w14:paraId="77437CB7">
      <w:r>
        <w:rPr>
          <w:rFonts w:ascii="Consolas" w:hAnsi="Consolas"/>
          <w:b/>
          <w:sz w:val="22"/>
        </w:rPr>
        <w:t>TestCronometro.java</w:t>
      </w:r>
    </w:p>
    <w:tbl>
      <w:tblPr>
        <w:tblStyle w:val="12"/>
        <w:tblW w:w="0" w:type="auto"/>
        <w:jc w:val="center"/>
        <w:tblLayout w:type="autofit"/>
        <w:tblCellMar>
          <w:top w:w="0" w:type="dxa"/>
          <w:left w:w="108" w:type="dxa"/>
          <w:bottom w:w="0" w:type="dxa"/>
          <w:right w:w="108" w:type="dxa"/>
        </w:tblCellMar>
      </w:tblPr>
      <w:tblGrid>
        <w:gridCol w:w="10224"/>
      </w:tblGrid>
      <w:tr w14:paraId="2EE1BC55">
        <w:tblPrEx>
          <w:tblCellMar>
            <w:top w:w="0" w:type="dxa"/>
            <w:left w:w="108" w:type="dxa"/>
            <w:bottom w:w="0" w:type="dxa"/>
            <w:right w:w="108" w:type="dxa"/>
          </w:tblCellMar>
        </w:tblPrEx>
        <w:trPr>
          <w:jc w:val="center"/>
        </w:trPr>
        <w:tc>
          <w:tcPr>
            <w:tcW w:w="10224" w:type="dxa"/>
            <w:tcBorders>
              <w:top w:val="single" w:color="404040" w:sz="10" w:space="0"/>
              <w:left w:val="single" w:color="404040" w:sz="10" w:space="0"/>
              <w:bottom w:val="single" w:color="404040" w:sz="10" w:space="0"/>
              <w:right w:val="single" w:color="404040" w:sz="10" w:space="0"/>
            </w:tcBorders>
            <w:shd w:val="clear" w:color="auto" w:fill="FAFAFA"/>
            <w:vAlign w:val="top"/>
          </w:tcPr>
          <w:p w14:paraId="4DB66BEE">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TestCronometro</w:t>
            </w:r>
            <w:r>
              <w:rPr>
                <w:rFonts w:hint="default" w:ascii="Consolas" w:hAnsi="Consolas" w:eastAsia="Consolas" w:cs="Consolas"/>
                <w:b w:val="0"/>
                <w:bCs w:val="0"/>
                <w:color w:val="BBBEBF"/>
                <w:kern w:val="0"/>
                <w:sz w:val="21"/>
                <w:szCs w:val="21"/>
                <w:shd w:val="clear" w:fill="121314"/>
                <w:lang w:val="en-US" w:eastAsia="zh-CN" w:bidi="ar"/>
              </w:rPr>
              <w:t xml:space="preserve"> {</w:t>
            </w:r>
          </w:p>
          <w:p w14:paraId="2EFFAA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p>
          <w:p w14:paraId="3955B14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0CB0EFE5">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numeros</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100000</w:t>
            </w:r>
            <w:r>
              <w:rPr>
                <w:rFonts w:hint="default" w:ascii="Consolas" w:hAnsi="Consolas" w:eastAsia="Consolas" w:cs="Consolas"/>
                <w:b w:val="0"/>
                <w:bCs w:val="0"/>
                <w:color w:val="BBBEBF"/>
                <w:kern w:val="0"/>
                <w:sz w:val="21"/>
                <w:szCs w:val="21"/>
                <w:shd w:val="clear" w:fill="121314"/>
                <w:lang w:val="en-US" w:eastAsia="zh-CN" w:bidi="ar"/>
              </w:rPr>
              <w:t>];</w:t>
            </w:r>
          </w:p>
          <w:p w14:paraId="4616872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numeros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w:t>
            </w:r>
          </w:p>
          <w:p w14:paraId="0A33896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numeros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4EC9B0"/>
                <w:kern w:val="0"/>
                <w:sz w:val="21"/>
                <w:szCs w:val="21"/>
                <w:shd w:val="clear" w:fill="121314"/>
                <w:lang w:val="en-US" w:eastAsia="zh-CN" w:bidi="ar"/>
              </w:rPr>
              <w:t>Math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random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100000</w:t>
            </w:r>
            <w:r>
              <w:rPr>
                <w:rFonts w:hint="default" w:ascii="Consolas" w:hAnsi="Consolas" w:eastAsia="Consolas" w:cs="Consolas"/>
                <w:b w:val="0"/>
                <w:bCs w:val="0"/>
                <w:color w:val="BBBEBF"/>
                <w:kern w:val="0"/>
                <w:sz w:val="21"/>
                <w:szCs w:val="21"/>
                <w:shd w:val="clear" w:fill="121314"/>
                <w:lang w:val="en-US" w:eastAsia="zh-CN" w:bidi="ar"/>
              </w:rPr>
              <w:t>);</w:t>
            </w:r>
          </w:p>
          <w:p w14:paraId="51D70546">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w:t>
            </w:r>
          </w:p>
          <w:p w14:paraId="152BCFB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Cronometro</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c1</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Cronometro</w:t>
            </w:r>
            <w:r>
              <w:rPr>
                <w:rFonts w:hint="default" w:ascii="Consolas" w:hAnsi="Consolas" w:eastAsia="Consolas" w:cs="Consolas"/>
                <w:b w:val="0"/>
                <w:bCs w:val="0"/>
                <w:color w:val="BBBEBF"/>
                <w:kern w:val="0"/>
                <w:sz w:val="21"/>
                <w:szCs w:val="21"/>
                <w:shd w:val="clear" w:fill="121314"/>
                <w:lang w:val="en-US" w:eastAsia="zh-CN" w:bidi="ar"/>
              </w:rPr>
              <w:t>();</w:t>
            </w:r>
          </w:p>
          <w:p w14:paraId="0B692F1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inicia</w:t>
            </w:r>
            <w:r>
              <w:rPr>
                <w:rFonts w:hint="default" w:ascii="Consolas" w:hAnsi="Consolas" w:eastAsia="Consolas" w:cs="Consolas"/>
                <w:b w:val="0"/>
                <w:bCs w:val="0"/>
                <w:color w:val="BBBEBF"/>
                <w:kern w:val="0"/>
                <w:sz w:val="21"/>
                <w:szCs w:val="21"/>
                <w:shd w:val="clear" w:fill="121314"/>
                <w:lang w:val="en-US" w:eastAsia="zh-CN" w:bidi="ar"/>
              </w:rPr>
              <w:t>();</w:t>
            </w:r>
          </w:p>
          <w:p w14:paraId="671B6C5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numeros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w:t>
            </w:r>
          </w:p>
          <w:p w14:paraId="360077D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indiceMenor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w:t>
            </w:r>
          </w:p>
          <w:p w14:paraId="5BD7C3C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j</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j</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numeros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j</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w:t>
            </w:r>
          </w:p>
          <w:p w14:paraId="36CAE86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numeros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j</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numeros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indiceMenor</w:t>
            </w:r>
            <w:r>
              <w:rPr>
                <w:rFonts w:hint="default" w:ascii="Consolas" w:hAnsi="Consolas" w:eastAsia="Consolas" w:cs="Consolas"/>
                <w:b w:val="0"/>
                <w:bCs w:val="0"/>
                <w:color w:val="BBBEBF"/>
                <w:kern w:val="0"/>
                <w:sz w:val="21"/>
                <w:szCs w:val="21"/>
                <w:shd w:val="clear" w:fill="121314"/>
                <w:lang w:val="en-US" w:eastAsia="zh-CN" w:bidi="ar"/>
              </w:rPr>
              <w:t>]) {</w:t>
            </w:r>
          </w:p>
          <w:p w14:paraId="74CFE4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indiceMenor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j</w:t>
            </w:r>
            <w:r>
              <w:rPr>
                <w:rFonts w:hint="default" w:ascii="Consolas" w:hAnsi="Consolas" w:eastAsia="Consolas" w:cs="Consolas"/>
                <w:b w:val="0"/>
                <w:bCs w:val="0"/>
                <w:color w:val="BBBEBF"/>
                <w:kern w:val="0"/>
                <w:sz w:val="21"/>
                <w:szCs w:val="21"/>
                <w:shd w:val="clear" w:fill="121314"/>
                <w:lang w:val="en-US" w:eastAsia="zh-CN" w:bidi="ar"/>
              </w:rPr>
              <w:t>;</w:t>
            </w:r>
          </w:p>
          <w:p w14:paraId="001A3A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7E5A323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w:t>
            </w:r>
          </w:p>
          <w:p w14:paraId="1596AB3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temporal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numeros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w:t>
            </w:r>
          </w:p>
          <w:p w14:paraId="675B798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numeros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numeros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indiceMenor</w:t>
            </w:r>
            <w:r>
              <w:rPr>
                <w:rFonts w:hint="default" w:ascii="Consolas" w:hAnsi="Consolas" w:eastAsia="Consolas" w:cs="Consolas"/>
                <w:b w:val="0"/>
                <w:bCs w:val="0"/>
                <w:color w:val="BBBEBF"/>
                <w:kern w:val="0"/>
                <w:sz w:val="21"/>
                <w:szCs w:val="21"/>
                <w:shd w:val="clear" w:fill="121314"/>
                <w:lang w:val="en-US" w:eastAsia="zh-CN" w:bidi="ar"/>
              </w:rPr>
              <w:t>];</w:t>
            </w:r>
          </w:p>
          <w:p w14:paraId="131E47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numeros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indiceMenor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temporal</w:t>
            </w:r>
            <w:r>
              <w:rPr>
                <w:rFonts w:hint="default" w:ascii="Consolas" w:hAnsi="Consolas" w:eastAsia="Consolas" w:cs="Consolas"/>
                <w:b w:val="0"/>
                <w:bCs w:val="0"/>
                <w:color w:val="BBBEBF"/>
                <w:kern w:val="0"/>
                <w:sz w:val="21"/>
                <w:szCs w:val="21"/>
                <w:shd w:val="clear" w:fill="121314"/>
                <w:lang w:val="en-US" w:eastAsia="zh-CN" w:bidi="ar"/>
              </w:rPr>
              <w:t>;</w:t>
            </w:r>
          </w:p>
          <w:p w14:paraId="435117A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w:t>
            </w:r>
          </w:p>
          <w:p w14:paraId="5007F1E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detener</w:t>
            </w:r>
            <w:r>
              <w:rPr>
                <w:rFonts w:hint="default" w:ascii="Consolas" w:hAnsi="Consolas" w:eastAsia="Consolas" w:cs="Consolas"/>
                <w:b w:val="0"/>
                <w:bCs w:val="0"/>
                <w:color w:val="BBBEBF"/>
                <w:kern w:val="0"/>
                <w:sz w:val="21"/>
                <w:szCs w:val="21"/>
                <w:shd w:val="clear" w:fill="121314"/>
                <w:lang w:val="en-US" w:eastAsia="zh-CN" w:bidi="ar"/>
              </w:rPr>
              <w:t>();</w:t>
            </w:r>
          </w:p>
          <w:p w14:paraId="35DFEB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"Tiempo de ordenación: "</w:t>
            </w:r>
          </w:p>
          <w:p w14:paraId="575601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lapsoDeTiempo</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 milisegundos"</w:t>
            </w:r>
            <w:r>
              <w:rPr>
                <w:rFonts w:hint="default" w:ascii="Consolas" w:hAnsi="Consolas" w:eastAsia="Consolas" w:cs="Consolas"/>
                <w:b w:val="0"/>
                <w:bCs w:val="0"/>
                <w:color w:val="BBBEBF"/>
                <w:kern w:val="0"/>
                <w:sz w:val="21"/>
                <w:szCs w:val="21"/>
                <w:shd w:val="clear" w:fill="121314"/>
                <w:lang w:val="en-US" w:eastAsia="zh-CN" w:bidi="ar"/>
              </w:rPr>
              <w:t>);</w:t>
            </w:r>
          </w:p>
          <w:p w14:paraId="43FE67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7C7815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387CA63A">
            <w:r>
              <w:rPr>
                <w:rFonts w:ascii="Consolas" w:hAnsi="Consolas"/>
                <w:sz w:val="17"/>
              </w:rPr>
              <w:br w:type="textWrapping"/>
            </w:r>
          </w:p>
        </w:tc>
      </w:tr>
    </w:tbl>
    <w:p w14:paraId="4A1A10C9"/>
    <w:p w14:paraId="1F0ED59C">
      <w:pPr>
        <w:pStyle w:val="4"/>
        <w:rPr>
          <w:sz w:val="24"/>
          <w:szCs w:val="24"/>
        </w:rPr>
      </w:pPr>
      <w:r>
        <w:rPr>
          <w:sz w:val="24"/>
          <w:szCs w:val="24"/>
        </w:rPr>
        <w:t>Ejecución</w:t>
      </w:r>
    </w:p>
    <w:tbl>
      <w:tblPr>
        <w:tblStyle w:val="12"/>
        <w:tblW w:w="0" w:type="auto"/>
        <w:tblInd w:w="0" w:type="dxa"/>
        <w:tblLayout w:type="autofit"/>
        <w:tblCellMar>
          <w:top w:w="0" w:type="dxa"/>
          <w:left w:w="108" w:type="dxa"/>
          <w:bottom w:w="0" w:type="dxa"/>
          <w:right w:w="108" w:type="dxa"/>
        </w:tblCellMar>
      </w:tblPr>
      <w:tblGrid>
        <w:gridCol w:w="10224"/>
      </w:tblGrid>
      <w:tr w14:paraId="49EEB141">
        <w:tblPrEx>
          <w:tblCellMar>
            <w:top w:w="0" w:type="dxa"/>
            <w:left w:w="108" w:type="dxa"/>
            <w:bottom w:w="0" w:type="dxa"/>
            <w:right w:w="108" w:type="dxa"/>
          </w:tblCellMar>
        </w:tblPrEx>
        <w:tc>
          <w:tcPr>
            <w:tcW w:w="10224" w:type="dxa"/>
            <w:tcBorders>
              <w:top w:val="single" w:color="404040" w:sz="10" w:space="0"/>
              <w:left w:val="single" w:color="404040" w:sz="10" w:space="0"/>
              <w:bottom w:val="single" w:color="404040" w:sz="10" w:space="0"/>
              <w:right w:val="single" w:color="404040" w:sz="10" w:space="0"/>
            </w:tcBorders>
            <w:shd w:val="clear" w:color="auto" w:fill="F7F7F7"/>
          </w:tcPr>
          <w:p w14:paraId="70E56569">
            <w:pPr>
              <w:jc w:val="center"/>
            </w:pPr>
            <w:r>
              <w:drawing>
                <wp:anchor distT="0" distB="0" distL="114300" distR="114300" simplePos="0" relativeHeight="251661312" behindDoc="0" locked="0" layoutInCell="1" allowOverlap="1">
                  <wp:simplePos x="0" y="0"/>
                  <wp:positionH relativeFrom="column">
                    <wp:posOffset>-33655</wp:posOffset>
                  </wp:positionH>
                  <wp:positionV relativeFrom="paragraph">
                    <wp:posOffset>219710</wp:posOffset>
                  </wp:positionV>
                  <wp:extent cx="6405880" cy="4690745"/>
                  <wp:effectExtent l="0" t="0" r="10160" b="317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7"/>
                          <a:srcRect r="5406"/>
                          <a:stretch>
                            <a:fillRect/>
                          </a:stretch>
                        </pic:blipFill>
                        <pic:spPr>
                          <a:xfrm>
                            <a:off x="0" y="0"/>
                            <a:ext cx="6405880" cy="4690745"/>
                          </a:xfrm>
                          <a:prstGeom prst="rect">
                            <a:avLst/>
                          </a:prstGeom>
                          <a:noFill/>
                          <a:ln>
                            <a:noFill/>
                          </a:ln>
                        </pic:spPr>
                      </pic:pic>
                    </a:graphicData>
                  </a:graphic>
                </wp:anchor>
              </w:drawing>
            </w:r>
            <w:r>
              <w:br w:type="textWrapping"/>
            </w:r>
          </w:p>
        </w:tc>
      </w:tr>
    </w:tbl>
    <w:p w14:paraId="353669D3"/>
    <w:p w14:paraId="4CFEEC2B">
      <w:r>
        <w:br w:type="page"/>
      </w:r>
    </w:p>
    <w:p w14:paraId="653F407C">
      <w:pPr>
        <w:pStyle w:val="3"/>
      </w:pPr>
      <w:r>
        <w:t>2.2. Ejercicio 2: Ecuación lineal 2 × 2</w:t>
      </w:r>
    </w:p>
    <w:p w14:paraId="38704932">
      <w:pPr>
        <w:pStyle w:val="4"/>
        <w:rPr>
          <w:sz w:val="24"/>
          <w:szCs w:val="24"/>
        </w:rPr>
      </w:pPr>
      <w:r>
        <w:rPr>
          <w:sz w:val="24"/>
          <w:szCs w:val="24"/>
        </w:rPr>
        <w:t>Enunciado</w:t>
      </w:r>
    </w:p>
    <w:p w14:paraId="6234144F">
      <w:r>
        <w:t>Diseñar la clase EcuacionLineal para resolver un sistema de ecuaciones de 2 × 2. La clase debe contener los atributos correspondientes a los coeficientes, un constructor, el método tieneSolucion() y los métodos getX() y getY(). El programa Test debe solicitar al usuario los valores necesarios y mostrar la solución o indicar cuando no existe solución.</w:t>
      </w:r>
    </w:p>
    <w:p w14:paraId="5BB4A02B">
      <w:pPr>
        <w:pStyle w:val="4"/>
        <w:rPr>
          <w:sz w:val="24"/>
          <w:szCs w:val="24"/>
        </w:rPr>
      </w:pPr>
      <w:r>
        <w:rPr>
          <w:sz w:val="24"/>
          <w:szCs w:val="24"/>
        </w:rPr>
        <w:t>Diagrama UML</w:t>
      </w:r>
    </w:p>
    <w:tbl>
      <w:tblPr>
        <w:tblStyle w:val="12"/>
        <w:tblW w:w="0" w:type="auto"/>
        <w:tblInd w:w="0" w:type="dxa"/>
        <w:tblLayout w:type="autofit"/>
        <w:tblCellMar>
          <w:top w:w="0" w:type="dxa"/>
          <w:left w:w="108" w:type="dxa"/>
          <w:bottom w:w="0" w:type="dxa"/>
          <w:right w:w="108" w:type="dxa"/>
        </w:tblCellMar>
      </w:tblPr>
      <w:tblGrid>
        <w:gridCol w:w="10224"/>
      </w:tblGrid>
      <w:tr w14:paraId="31428737">
        <w:tblPrEx>
          <w:tblCellMar>
            <w:top w:w="0" w:type="dxa"/>
            <w:left w:w="108" w:type="dxa"/>
            <w:bottom w:w="0" w:type="dxa"/>
            <w:right w:w="108" w:type="dxa"/>
          </w:tblCellMar>
        </w:tblPrEx>
        <w:trPr>
          <w:trHeight w:val="3493" w:hRule="atLeast"/>
        </w:trPr>
        <w:tc>
          <w:tcPr>
            <w:tcW w:w="10224" w:type="dxa"/>
            <w:tcBorders>
              <w:top w:val="single" w:color="404040" w:sz="10" w:space="0"/>
              <w:left w:val="single" w:color="404040" w:sz="10" w:space="0"/>
              <w:bottom w:val="single" w:color="404040" w:sz="10" w:space="0"/>
              <w:right w:val="single" w:color="404040" w:sz="10" w:space="0"/>
            </w:tcBorders>
            <w:shd w:val="clear" w:color="auto" w:fill="F7F7F7"/>
          </w:tcPr>
          <w:p w14:paraId="3175EB9F">
            <w:pPr>
              <w:jc w:val="center"/>
            </w:pPr>
            <w:r>
              <w:drawing>
                <wp:anchor distT="0" distB="0" distL="114300" distR="114300" simplePos="0" relativeHeight="251660288" behindDoc="0" locked="0" layoutInCell="1" allowOverlap="1">
                  <wp:simplePos x="0" y="0"/>
                  <wp:positionH relativeFrom="column">
                    <wp:posOffset>1026160</wp:posOffset>
                  </wp:positionH>
                  <wp:positionV relativeFrom="paragraph">
                    <wp:posOffset>31750</wp:posOffset>
                  </wp:positionV>
                  <wp:extent cx="4660900" cy="2985135"/>
                  <wp:effectExtent l="0" t="0" r="2540" b="190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8"/>
                          <a:stretch>
                            <a:fillRect/>
                          </a:stretch>
                        </pic:blipFill>
                        <pic:spPr>
                          <a:xfrm>
                            <a:off x="0" y="0"/>
                            <a:ext cx="4660900" cy="2985135"/>
                          </a:xfrm>
                          <a:prstGeom prst="rect">
                            <a:avLst/>
                          </a:prstGeom>
                          <a:noFill/>
                          <a:ln>
                            <a:noFill/>
                          </a:ln>
                        </pic:spPr>
                      </pic:pic>
                    </a:graphicData>
                  </a:graphic>
                </wp:anchor>
              </w:drawing>
            </w:r>
          </w:p>
        </w:tc>
      </w:tr>
    </w:tbl>
    <w:p w14:paraId="402D50DA"/>
    <w:p w14:paraId="49E794AE">
      <w:pPr>
        <w:pStyle w:val="4"/>
        <w:rPr>
          <w:sz w:val="24"/>
          <w:szCs w:val="24"/>
        </w:rPr>
      </w:pPr>
      <w:r>
        <w:rPr>
          <w:sz w:val="24"/>
          <w:szCs w:val="24"/>
        </w:rPr>
        <w:t>Código de la clase</w:t>
      </w:r>
    </w:p>
    <w:p w14:paraId="21EBA674">
      <w:r>
        <w:rPr>
          <w:rFonts w:ascii="Consolas" w:hAnsi="Consolas"/>
          <w:b/>
          <w:sz w:val="22"/>
        </w:rPr>
        <w:t>EcuacionLineal.java</w:t>
      </w:r>
    </w:p>
    <w:tbl>
      <w:tblPr>
        <w:tblStyle w:val="12"/>
        <w:tblW w:w="0" w:type="auto"/>
        <w:jc w:val="center"/>
        <w:tblLayout w:type="autofit"/>
        <w:tblCellMar>
          <w:top w:w="0" w:type="dxa"/>
          <w:left w:w="108" w:type="dxa"/>
          <w:bottom w:w="0" w:type="dxa"/>
          <w:right w:w="108" w:type="dxa"/>
        </w:tblCellMar>
      </w:tblPr>
      <w:tblGrid>
        <w:gridCol w:w="10224"/>
      </w:tblGrid>
      <w:tr w14:paraId="01C063CB">
        <w:tblPrEx>
          <w:tblCellMar>
            <w:top w:w="0" w:type="dxa"/>
            <w:left w:w="108" w:type="dxa"/>
            <w:bottom w:w="0" w:type="dxa"/>
            <w:right w:w="108" w:type="dxa"/>
          </w:tblCellMar>
        </w:tblPrEx>
        <w:trPr>
          <w:jc w:val="center"/>
        </w:trPr>
        <w:tc>
          <w:tcPr>
            <w:tcW w:w="10224" w:type="dxa"/>
            <w:tcBorders>
              <w:top w:val="single" w:color="404040" w:sz="10" w:space="0"/>
              <w:left w:val="single" w:color="404040" w:sz="10" w:space="0"/>
              <w:bottom w:val="single" w:color="404040" w:sz="10" w:space="0"/>
              <w:right w:val="single" w:color="404040" w:sz="10" w:space="0"/>
            </w:tcBorders>
            <w:shd w:val="clear" w:color="auto" w:fill="FAFAFA"/>
            <w:vAlign w:val="top"/>
          </w:tcPr>
          <w:p w14:paraId="604A71C7">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EcuacionLineal</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BAC78B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private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w:t>
            </w:r>
          </w:p>
          <w:p w14:paraId="23D4E08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private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w:t>
            </w:r>
          </w:p>
          <w:p w14:paraId="270DF7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private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w:t>
            </w:r>
          </w:p>
          <w:p w14:paraId="178D99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private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w:t>
            </w:r>
            <w:r>
              <w:rPr>
                <w:rFonts w:hint="default" w:ascii="Consolas" w:hAnsi="Consolas" w:eastAsia="Consolas" w:cs="Consolas"/>
                <w:b w:val="0"/>
                <w:bCs w:val="0"/>
                <w:color w:val="BBBEBF"/>
                <w:kern w:val="0"/>
                <w:sz w:val="21"/>
                <w:szCs w:val="21"/>
                <w:shd w:val="clear" w:fill="121314"/>
                <w:lang w:val="en-US" w:eastAsia="zh-CN" w:bidi="ar"/>
              </w:rPr>
              <w:t>;</w:t>
            </w:r>
          </w:p>
          <w:p w14:paraId="3D1583F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private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w:t>
            </w:r>
          </w:p>
          <w:p w14:paraId="2CFB3DF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private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p>
          <w:p w14:paraId="1663D8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EcuacionLineal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 {</w:t>
            </w:r>
          </w:p>
          <w:p w14:paraId="38F146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w:t>
            </w:r>
          </w:p>
          <w:p w14:paraId="0B40D5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w:t>
            </w:r>
          </w:p>
          <w:p w14:paraId="07680C9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w:t>
            </w:r>
          </w:p>
          <w:p w14:paraId="54305EB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d</w:t>
            </w:r>
            <w:r>
              <w:rPr>
                <w:rFonts w:hint="default" w:ascii="Consolas" w:hAnsi="Consolas" w:eastAsia="Consolas" w:cs="Consolas"/>
                <w:b w:val="0"/>
                <w:bCs w:val="0"/>
                <w:color w:val="BBBEBF"/>
                <w:kern w:val="0"/>
                <w:sz w:val="21"/>
                <w:szCs w:val="21"/>
                <w:shd w:val="clear" w:fill="121314"/>
                <w:lang w:val="en-US" w:eastAsia="zh-CN" w:bidi="ar"/>
              </w:rPr>
              <w:t>;</w:t>
            </w:r>
          </w:p>
          <w:p w14:paraId="7133876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w:t>
            </w:r>
          </w:p>
          <w:p w14:paraId="101D6D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p>
          <w:p w14:paraId="3C956E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56C60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boolean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tieneSolucion</w:t>
            </w:r>
            <w:r>
              <w:rPr>
                <w:rFonts w:hint="default" w:ascii="Consolas" w:hAnsi="Consolas" w:eastAsia="Consolas" w:cs="Consolas"/>
                <w:b w:val="0"/>
                <w:bCs w:val="0"/>
                <w:color w:val="BBBEBF"/>
                <w:kern w:val="0"/>
                <w:sz w:val="21"/>
                <w:szCs w:val="21"/>
                <w:shd w:val="clear" w:fill="121314"/>
                <w:lang w:val="en-US" w:eastAsia="zh-CN" w:bidi="ar"/>
              </w:rPr>
              <w:t>() {</w:t>
            </w:r>
          </w:p>
          <w:p w14:paraId="4E1D236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08DF2A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27A607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getX</w:t>
            </w:r>
            <w:r>
              <w:rPr>
                <w:rFonts w:hint="default" w:ascii="Consolas" w:hAnsi="Consolas" w:eastAsia="Consolas" w:cs="Consolas"/>
                <w:b w:val="0"/>
                <w:bCs w:val="0"/>
                <w:color w:val="BBBEBF"/>
                <w:kern w:val="0"/>
                <w:sz w:val="21"/>
                <w:szCs w:val="21"/>
                <w:shd w:val="clear" w:fill="121314"/>
                <w:lang w:val="en-US" w:eastAsia="zh-CN" w:bidi="ar"/>
              </w:rPr>
              <w:t>() {</w:t>
            </w:r>
          </w:p>
          <w:p w14:paraId="56CACE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w:t>
            </w:r>
          </w:p>
          <w:p w14:paraId="453F74E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387031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getY</w:t>
            </w:r>
            <w:r>
              <w:rPr>
                <w:rFonts w:hint="default" w:ascii="Consolas" w:hAnsi="Consolas" w:eastAsia="Consolas" w:cs="Consolas"/>
                <w:b w:val="0"/>
                <w:bCs w:val="0"/>
                <w:color w:val="BBBEBF"/>
                <w:kern w:val="0"/>
                <w:sz w:val="21"/>
                <w:szCs w:val="21"/>
                <w:shd w:val="clear" w:fill="121314"/>
                <w:lang w:val="en-US" w:eastAsia="zh-CN" w:bidi="ar"/>
              </w:rPr>
              <w:t>() {</w:t>
            </w:r>
          </w:p>
          <w:p w14:paraId="577297E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w:t>
            </w:r>
          </w:p>
          <w:p w14:paraId="534C293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043E00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3153F2B5"/>
        </w:tc>
      </w:tr>
    </w:tbl>
    <w:p w14:paraId="47F5F239"/>
    <w:p w14:paraId="7E420A8B">
      <w:pPr>
        <w:pStyle w:val="4"/>
        <w:rPr>
          <w:sz w:val="24"/>
          <w:szCs w:val="24"/>
        </w:rPr>
      </w:pPr>
      <w:r>
        <w:rPr>
          <w:sz w:val="24"/>
          <w:szCs w:val="24"/>
        </w:rPr>
        <w:t>Código de prueba</w:t>
      </w:r>
    </w:p>
    <w:p w14:paraId="47888357">
      <w:r>
        <w:rPr>
          <w:rFonts w:ascii="Consolas" w:hAnsi="Consolas"/>
          <w:b/>
          <w:sz w:val="22"/>
        </w:rPr>
        <w:t>TestEcuacionLineal.java</w:t>
      </w:r>
    </w:p>
    <w:tbl>
      <w:tblPr>
        <w:tblStyle w:val="12"/>
        <w:tblW w:w="0" w:type="auto"/>
        <w:jc w:val="center"/>
        <w:tblLayout w:type="autofit"/>
        <w:tblCellMar>
          <w:top w:w="0" w:type="dxa"/>
          <w:left w:w="108" w:type="dxa"/>
          <w:bottom w:w="0" w:type="dxa"/>
          <w:right w:w="108" w:type="dxa"/>
        </w:tblCellMar>
      </w:tblPr>
      <w:tblGrid>
        <w:gridCol w:w="10224"/>
      </w:tblGrid>
      <w:tr w14:paraId="5EFB17DD">
        <w:tblPrEx>
          <w:tblCellMar>
            <w:top w:w="0" w:type="dxa"/>
            <w:left w:w="108" w:type="dxa"/>
            <w:bottom w:w="0" w:type="dxa"/>
            <w:right w:w="108" w:type="dxa"/>
          </w:tblCellMar>
        </w:tblPrEx>
        <w:trPr>
          <w:jc w:val="center"/>
        </w:trPr>
        <w:tc>
          <w:tcPr>
            <w:tcW w:w="10224" w:type="dxa"/>
            <w:tcBorders>
              <w:top w:val="single" w:color="404040" w:sz="10" w:space="0"/>
              <w:left w:val="single" w:color="404040" w:sz="10" w:space="0"/>
              <w:bottom w:val="single" w:color="404040" w:sz="10" w:space="0"/>
              <w:right w:val="single" w:color="404040" w:sz="10" w:space="0"/>
            </w:tcBorders>
            <w:shd w:val="clear" w:color="auto" w:fill="FAFAFA"/>
            <w:vAlign w:val="top"/>
          </w:tcPr>
          <w:p w14:paraId="604A3EFA">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util</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Scanner</w:t>
            </w:r>
            <w:r>
              <w:rPr>
                <w:rFonts w:hint="default" w:ascii="Consolas" w:hAnsi="Consolas" w:eastAsia="Consolas" w:cs="Consolas"/>
                <w:b w:val="0"/>
                <w:bCs w:val="0"/>
                <w:color w:val="BBBEBF"/>
                <w:kern w:val="0"/>
                <w:sz w:val="21"/>
                <w:szCs w:val="21"/>
                <w:shd w:val="clear" w:fill="121314"/>
                <w:lang w:val="en-US" w:eastAsia="zh-CN" w:bidi="ar"/>
              </w:rPr>
              <w:t>;</w:t>
            </w:r>
          </w:p>
          <w:p w14:paraId="1C6574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TestEcuacionLineal</w:t>
            </w:r>
            <w:r>
              <w:rPr>
                <w:rFonts w:hint="default" w:ascii="Consolas" w:hAnsi="Consolas" w:eastAsia="Consolas" w:cs="Consolas"/>
                <w:b w:val="0"/>
                <w:bCs w:val="0"/>
                <w:color w:val="BBBEBF"/>
                <w:kern w:val="0"/>
                <w:sz w:val="21"/>
                <w:szCs w:val="21"/>
                <w:shd w:val="clear" w:fill="121314"/>
                <w:lang w:val="en-US" w:eastAsia="zh-CN" w:bidi="ar"/>
              </w:rPr>
              <w:t xml:space="preserve"> {</w:t>
            </w:r>
          </w:p>
          <w:p w14:paraId="34E8D0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2DCD7E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Scanner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Scanner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w:t>
            </w:r>
          </w:p>
          <w:p w14:paraId="1AFA55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"Ingrese a, b, c, d, e, f: "</w:t>
            </w:r>
            <w:r>
              <w:rPr>
                <w:rFonts w:hint="default" w:ascii="Consolas" w:hAnsi="Consolas" w:eastAsia="Consolas" w:cs="Consolas"/>
                <w:b w:val="0"/>
                <w:bCs w:val="0"/>
                <w:color w:val="BBBEBF"/>
                <w:kern w:val="0"/>
                <w:sz w:val="21"/>
                <w:szCs w:val="21"/>
                <w:shd w:val="clear" w:fill="121314"/>
                <w:lang w:val="en-US" w:eastAsia="zh-CN" w:bidi="ar"/>
              </w:rPr>
              <w:t>);</w:t>
            </w:r>
          </w:p>
          <w:p w14:paraId="7099566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nextDouble</w:t>
            </w:r>
            <w:r>
              <w:rPr>
                <w:rFonts w:hint="default" w:ascii="Consolas" w:hAnsi="Consolas" w:eastAsia="Consolas" w:cs="Consolas"/>
                <w:b w:val="0"/>
                <w:bCs w:val="0"/>
                <w:color w:val="BBBEBF"/>
                <w:kern w:val="0"/>
                <w:sz w:val="21"/>
                <w:szCs w:val="21"/>
                <w:shd w:val="clear" w:fill="121314"/>
                <w:lang w:val="en-US" w:eastAsia="zh-CN" w:bidi="ar"/>
              </w:rPr>
              <w:t>();</w:t>
            </w:r>
          </w:p>
          <w:p w14:paraId="7129FA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nextDouble</w:t>
            </w:r>
            <w:r>
              <w:rPr>
                <w:rFonts w:hint="default" w:ascii="Consolas" w:hAnsi="Consolas" w:eastAsia="Consolas" w:cs="Consolas"/>
                <w:b w:val="0"/>
                <w:bCs w:val="0"/>
                <w:color w:val="BBBEBF"/>
                <w:kern w:val="0"/>
                <w:sz w:val="21"/>
                <w:szCs w:val="21"/>
                <w:shd w:val="clear" w:fill="121314"/>
                <w:lang w:val="en-US" w:eastAsia="zh-CN" w:bidi="ar"/>
              </w:rPr>
              <w:t>();</w:t>
            </w:r>
          </w:p>
          <w:p w14:paraId="525D3E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nextDouble</w:t>
            </w:r>
            <w:r>
              <w:rPr>
                <w:rFonts w:hint="default" w:ascii="Consolas" w:hAnsi="Consolas" w:eastAsia="Consolas" w:cs="Consolas"/>
                <w:b w:val="0"/>
                <w:bCs w:val="0"/>
                <w:color w:val="BBBEBF"/>
                <w:kern w:val="0"/>
                <w:sz w:val="21"/>
                <w:szCs w:val="21"/>
                <w:shd w:val="clear" w:fill="121314"/>
                <w:lang w:val="en-US" w:eastAsia="zh-CN" w:bidi="ar"/>
              </w:rPr>
              <w:t>();</w:t>
            </w:r>
          </w:p>
          <w:p w14:paraId="6302DC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nextDouble</w:t>
            </w:r>
            <w:r>
              <w:rPr>
                <w:rFonts w:hint="default" w:ascii="Consolas" w:hAnsi="Consolas" w:eastAsia="Consolas" w:cs="Consolas"/>
                <w:b w:val="0"/>
                <w:bCs w:val="0"/>
                <w:color w:val="BBBEBF"/>
                <w:kern w:val="0"/>
                <w:sz w:val="21"/>
                <w:szCs w:val="21"/>
                <w:shd w:val="clear" w:fill="121314"/>
                <w:lang w:val="en-US" w:eastAsia="zh-CN" w:bidi="ar"/>
              </w:rPr>
              <w:t>();</w:t>
            </w:r>
          </w:p>
          <w:p w14:paraId="7BA581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nextDouble</w:t>
            </w:r>
            <w:r>
              <w:rPr>
                <w:rFonts w:hint="default" w:ascii="Consolas" w:hAnsi="Consolas" w:eastAsia="Consolas" w:cs="Consolas"/>
                <w:b w:val="0"/>
                <w:bCs w:val="0"/>
                <w:color w:val="BBBEBF"/>
                <w:kern w:val="0"/>
                <w:sz w:val="21"/>
                <w:szCs w:val="21"/>
                <w:shd w:val="clear" w:fill="121314"/>
                <w:lang w:val="en-US" w:eastAsia="zh-CN" w:bidi="ar"/>
              </w:rPr>
              <w:t>();</w:t>
            </w:r>
          </w:p>
          <w:p w14:paraId="50B6F47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nextDouble</w:t>
            </w:r>
            <w:r>
              <w:rPr>
                <w:rFonts w:hint="default" w:ascii="Consolas" w:hAnsi="Consolas" w:eastAsia="Consolas" w:cs="Consolas"/>
                <w:b w:val="0"/>
                <w:bCs w:val="0"/>
                <w:color w:val="BBBEBF"/>
                <w:kern w:val="0"/>
                <w:sz w:val="21"/>
                <w:szCs w:val="21"/>
                <w:shd w:val="clear" w:fill="121314"/>
                <w:lang w:val="en-US" w:eastAsia="zh-CN" w:bidi="ar"/>
              </w:rPr>
              <w:t>();</w:t>
            </w:r>
          </w:p>
          <w:p w14:paraId="334282D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EcuacionLineal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ecuacion</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EcuacionLineal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p>
          <w:p w14:paraId="22162F2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ecuacion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tieneSolucion</w:t>
            </w:r>
            <w:r>
              <w:rPr>
                <w:rFonts w:hint="default" w:ascii="Consolas" w:hAnsi="Consolas" w:eastAsia="Consolas" w:cs="Consolas"/>
                <w:b w:val="0"/>
                <w:bCs w:val="0"/>
                <w:color w:val="BBBEBF"/>
                <w:kern w:val="0"/>
                <w:sz w:val="21"/>
                <w:szCs w:val="21"/>
                <w:shd w:val="clear" w:fill="121314"/>
                <w:lang w:val="en-US" w:eastAsia="zh-CN" w:bidi="ar"/>
              </w:rPr>
              <w:t>()) {</w:t>
            </w:r>
          </w:p>
          <w:p w14:paraId="7F3B366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"x = %.1f, y = %.1f%n"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ecuacion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ecuacion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getY</w:t>
            </w:r>
            <w:r>
              <w:rPr>
                <w:rFonts w:hint="default" w:ascii="Consolas" w:hAnsi="Consolas" w:eastAsia="Consolas" w:cs="Consolas"/>
                <w:b w:val="0"/>
                <w:bCs w:val="0"/>
                <w:color w:val="BBBEBF"/>
                <w:kern w:val="0"/>
                <w:sz w:val="21"/>
                <w:szCs w:val="21"/>
                <w:shd w:val="clear" w:fill="121314"/>
                <w:lang w:val="en-US" w:eastAsia="zh-CN" w:bidi="ar"/>
              </w:rPr>
              <w:t>());</w:t>
            </w:r>
          </w:p>
          <w:p w14:paraId="73EED0A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CCE872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"La ecuacion no tiene solucion"</w:t>
            </w:r>
            <w:r>
              <w:rPr>
                <w:rFonts w:hint="default" w:ascii="Consolas" w:hAnsi="Consolas" w:eastAsia="Consolas" w:cs="Consolas"/>
                <w:b w:val="0"/>
                <w:bCs w:val="0"/>
                <w:color w:val="BBBEBF"/>
                <w:kern w:val="0"/>
                <w:sz w:val="21"/>
                <w:szCs w:val="21"/>
                <w:shd w:val="clear" w:fill="121314"/>
                <w:lang w:val="en-US" w:eastAsia="zh-CN" w:bidi="ar"/>
              </w:rPr>
              <w:t>);</w:t>
            </w:r>
          </w:p>
          <w:p w14:paraId="6C8DDC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47F82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279B1E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7E9049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493D5D9C"/>
        </w:tc>
      </w:tr>
    </w:tbl>
    <w:p w14:paraId="261A2FBE"/>
    <w:p w14:paraId="677D0D9B">
      <w:pPr>
        <w:pStyle w:val="4"/>
        <w:rPr>
          <w:sz w:val="24"/>
          <w:szCs w:val="24"/>
        </w:rPr>
      </w:pPr>
      <w:r>
        <w:rPr>
          <w:sz w:val="24"/>
          <w:szCs w:val="24"/>
        </w:rPr>
        <w:t>Ejecución</w:t>
      </w:r>
    </w:p>
    <w:tbl>
      <w:tblPr>
        <w:tblStyle w:val="12"/>
        <w:tblW w:w="0" w:type="auto"/>
        <w:tblInd w:w="0" w:type="dxa"/>
        <w:tblLayout w:type="autofit"/>
        <w:tblCellMar>
          <w:top w:w="0" w:type="dxa"/>
          <w:left w:w="108" w:type="dxa"/>
          <w:bottom w:w="0" w:type="dxa"/>
          <w:right w:w="108" w:type="dxa"/>
        </w:tblCellMar>
      </w:tblPr>
      <w:tblGrid>
        <w:gridCol w:w="10224"/>
      </w:tblGrid>
      <w:tr w14:paraId="427E825F">
        <w:tblPrEx>
          <w:tblCellMar>
            <w:top w:w="0" w:type="dxa"/>
            <w:left w:w="108" w:type="dxa"/>
            <w:bottom w:w="0" w:type="dxa"/>
            <w:right w:w="108" w:type="dxa"/>
          </w:tblCellMar>
        </w:tblPrEx>
        <w:tc>
          <w:tcPr>
            <w:tcW w:w="10224" w:type="dxa"/>
            <w:tcBorders>
              <w:top w:val="single" w:color="404040" w:sz="10" w:space="0"/>
              <w:left w:val="single" w:color="404040" w:sz="10" w:space="0"/>
              <w:bottom w:val="single" w:color="404040" w:sz="10" w:space="0"/>
              <w:right w:val="single" w:color="404040" w:sz="10" w:space="0"/>
            </w:tcBorders>
            <w:shd w:val="clear" w:color="auto" w:fill="F7F7F7"/>
          </w:tcPr>
          <w:p w14:paraId="3977D70B">
            <w:pPr>
              <w:jc w:val="both"/>
            </w:pPr>
            <w:r>
              <w:drawing>
                <wp:anchor distT="0" distB="0" distL="114300" distR="114300" simplePos="0" relativeHeight="251662336" behindDoc="0" locked="0" layoutInCell="1" allowOverlap="1">
                  <wp:simplePos x="0" y="0"/>
                  <wp:positionH relativeFrom="column">
                    <wp:posOffset>-19685</wp:posOffset>
                  </wp:positionH>
                  <wp:positionV relativeFrom="paragraph">
                    <wp:posOffset>36195</wp:posOffset>
                  </wp:positionV>
                  <wp:extent cx="6392545" cy="4871720"/>
                  <wp:effectExtent l="0" t="0" r="8255" b="508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9"/>
                          <a:srcRect l="1859"/>
                          <a:stretch>
                            <a:fillRect/>
                          </a:stretch>
                        </pic:blipFill>
                        <pic:spPr>
                          <a:xfrm>
                            <a:off x="0" y="0"/>
                            <a:ext cx="6392545" cy="4871720"/>
                          </a:xfrm>
                          <a:prstGeom prst="rect">
                            <a:avLst/>
                          </a:prstGeom>
                          <a:noFill/>
                          <a:ln>
                            <a:noFill/>
                          </a:ln>
                        </pic:spPr>
                      </pic:pic>
                    </a:graphicData>
                  </a:graphic>
                </wp:anchor>
              </w:drawing>
            </w:r>
          </w:p>
        </w:tc>
      </w:tr>
    </w:tbl>
    <w:p w14:paraId="11859352"/>
    <w:p w14:paraId="6864D45E">
      <w:r>
        <w:br w:type="page"/>
      </w:r>
    </w:p>
    <w:p w14:paraId="3A111E78">
      <w:pPr>
        <w:pStyle w:val="3"/>
      </w:pPr>
      <w:r>
        <w:t>2.3. Ejercicio 3: Ecuaciones cuadráticas</w:t>
      </w:r>
    </w:p>
    <w:p w14:paraId="569B653B">
      <w:pPr>
        <w:pStyle w:val="4"/>
        <w:rPr>
          <w:sz w:val="24"/>
          <w:szCs w:val="24"/>
        </w:rPr>
      </w:pPr>
      <w:r>
        <w:rPr>
          <w:sz w:val="24"/>
          <w:szCs w:val="24"/>
        </w:rPr>
        <w:t>Enunciado</w:t>
      </w:r>
    </w:p>
    <w:p w14:paraId="1D4A4410">
      <w:r>
        <w:t>Diseñar una clase para representar la ecuación cuadrática ax² + bx + c = 0. La clase debe contener los atributos privados a, b y c; un constructor; el método getDiscriminante(); y los métodos getRaiz1() y getRaiz2(). El programa Test debe mostrar el resultado según el valor del discriminante.</w:t>
      </w:r>
    </w:p>
    <w:p w14:paraId="4FA89608">
      <w:pPr>
        <w:pStyle w:val="4"/>
        <w:rPr>
          <w:sz w:val="24"/>
          <w:szCs w:val="24"/>
        </w:rPr>
      </w:pPr>
      <w:r>
        <w:rPr>
          <w:sz w:val="24"/>
          <w:szCs w:val="24"/>
        </w:rPr>
        <w:t>Diagrama UML</w:t>
      </w:r>
    </w:p>
    <w:tbl>
      <w:tblPr>
        <w:tblStyle w:val="12"/>
        <w:tblW w:w="0" w:type="auto"/>
        <w:tblInd w:w="0" w:type="dxa"/>
        <w:tblLayout w:type="autofit"/>
        <w:tblCellMar>
          <w:top w:w="0" w:type="dxa"/>
          <w:left w:w="108" w:type="dxa"/>
          <w:bottom w:w="0" w:type="dxa"/>
          <w:right w:w="108" w:type="dxa"/>
        </w:tblCellMar>
      </w:tblPr>
      <w:tblGrid>
        <w:gridCol w:w="10224"/>
      </w:tblGrid>
      <w:tr w14:paraId="69B43D5E">
        <w:tblPrEx>
          <w:tblCellMar>
            <w:top w:w="0" w:type="dxa"/>
            <w:left w:w="108" w:type="dxa"/>
            <w:bottom w:w="0" w:type="dxa"/>
            <w:right w:w="108" w:type="dxa"/>
          </w:tblCellMar>
        </w:tblPrEx>
        <w:tc>
          <w:tcPr>
            <w:tcW w:w="10224" w:type="dxa"/>
            <w:tcBorders>
              <w:top w:val="single" w:color="404040" w:sz="10" w:space="0"/>
              <w:left w:val="single" w:color="404040" w:sz="10" w:space="0"/>
              <w:bottom w:val="single" w:color="404040" w:sz="10" w:space="0"/>
              <w:right w:val="single" w:color="404040" w:sz="10" w:space="0"/>
            </w:tcBorders>
            <w:shd w:val="clear" w:color="auto" w:fill="F7F7F7"/>
          </w:tcPr>
          <w:p w14:paraId="44112D3A">
            <w:pPr>
              <w:jc w:val="center"/>
              <w:rPr>
                <w:rFonts w:hint="default"/>
                <w:lang/>
              </w:rPr>
            </w:pPr>
            <w:r>
              <w:drawing>
                <wp:anchor distT="0" distB="0" distL="114300" distR="114300" simplePos="0" relativeHeight="251663360" behindDoc="0" locked="0" layoutInCell="1" allowOverlap="1">
                  <wp:simplePos x="0" y="0"/>
                  <wp:positionH relativeFrom="column">
                    <wp:posOffset>805815</wp:posOffset>
                  </wp:positionH>
                  <wp:positionV relativeFrom="paragraph">
                    <wp:posOffset>56515</wp:posOffset>
                  </wp:positionV>
                  <wp:extent cx="4522470" cy="2359660"/>
                  <wp:effectExtent l="0" t="0" r="3810" b="254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0"/>
                          <a:stretch>
                            <a:fillRect/>
                          </a:stretch>
                        </pic:blipFill>
                        <pic:spPr>
                          <a:xfrm>
                            <a:off x="0" y="0"/>
                            <a:ext cx="4522470" cy="2359660"/>
                          </a:xfrm>
                          <a:prstGeom prst="rect">
                            <a:avLst/>
                          </a:prstGeom>
                          <a:noFill/>
                          <a:ln>
                            <a:noFill/>
                          </a:ln>
                        </pic:spPr>
                      </pic:pic>
                    </a:graphicData>
                  </a:graphic>
                </wp:anchor>
              </w:drawing>
            </w:r>
          </w:p>
        </w:tc>
      </w:tr>
    </w:tbl>
    <w:p w14:paraId="59AEFD17"/>
    <w:p w14:paraId="1EAB52A6">
      <w:pPr>
        <w:pStyle w:val="4"/>
        <w:rPr>
          <w:sz w:val="24"/>
          <w:szCs w:val="24"/>
        </w:rPr>
      </w:pPr>
      <w:r>
        <w:rPr>
          <w:sz w:val="24"/>
          <w:szCs w:val="24"/>
        </w:rPr>
        <w:t>Código de la clase</w:t>
      </w:r>
    </w:p>
    <w:p w14:paraId="251A8DB6">
      <w:r>
        <w:rPr>
          <w:rFonts w:ascii="Consolas" w:hAnsi="Consolas"/>
          <w:b/>
          <w:sz w:val="22"/>
        </w:rPr>
        <w:t>EcuacionCuadratica.java</w:t>
      </w:r>
    </w:p>
    <w:tbl>
      <w:tblPr>
        <w:tblStyle w:val="12"/>
        <w:tblW w:w="0" w:type="auto"/>
        <w:jc w:val="center"/>
        <w:tblLayout w:type="autofit"/>
        <w:tblCellMar>
          <w:top w:w="0" w:type="dxa"/>
          <w:left w:w="108" w:type="dxa"/>
          <w:bottom w:w="0" w:type="dxa"/>
          <w:right w:w="108" w:type="dxa"/>
        </w:tblCellMar>
      </w:tblPr>
      <w:tblGrid>
        <w:gridCol w:w="10224"/>
      </w:tblGrid>
      <w:tr w14:paraId="0B0A2D48">
        <w:tblPrEx>
          <w:tblCellMar>
            <w:top w:w="0" w:type="dxa"/>
            <w:left w:w="108" w:type="dxa"/>
            <w:bottom w:w="0" w:type="dxa"/>
            <w:right w:w="108" w:type="dxa"/>
          </w:tblCellMar>
        </w:tblPrEx>
        <w:trPr>
          <w:jc w:val="center"/>
        </w:trPr>
        <w:tc>
          <w:tcPr>
            <w:tcW w:w="10224" w:type="dxa"/>
            <w:tcBorders>
              <w:top w:val="single" w:color="404040" w:sz="10" w:space="0"/>
              <w:left w:val="single" w:color="404040" w:sz="10" w:space="0"/>
              <w:bottom w:val="single" w:color="404040" w:sz="10" w:space="0"/>
              <w:right w:val="single" w:color="404040" w:sz="10" w:space="0"/>
            </w:tcBorders>
            <w:shd w:val="clear" w:color="auto" w:fill="FAFAFA"/>
            <w:vAlign w:val="top"/>
          </w:tcPr>
          <w:p w14:paraId="477030C4">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EcuacionCuadratica</w:t>
            </w:r>
            <w:r>
              <w:rPr>
                <w:rFonts w:hint="default" w:ascii="Consolas" w:hAnsi="Consolas" w:eastAsia="Consolas" w:cs="Consolas"/>
                <w:b w:val="0"/>
                <w:bCs w:val="0"/>
                <w:color w:val="BBBEBF"/>
                <w:kern w:val="0"/>
                <w:sz w:val="21"/>
                <w:szCs w:val="21"/>
                <w:shd w:val="clear" w:fill="121314"/>
                <w:lang w:val="en-US" w:eastAsia="zh-CN" w:bidi="ar"/>
              </w:rPr>
              <w:t xml:space="preserve"> {</w:t>
            </w:r>
          </w:p>
          <w:p w14:paraId="56374E6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private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w:t>
            </w:r>
          </w:p>
          <w:p w14:paraId="1A0C7C2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private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w:t>
            </w:r>
          </w:p>
          <w:p w14:paraId="5E8DD5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private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w:t>
            </w:r>
          </w:p>
          <w:p w14:paraId="5BBC9F5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EcuacionCuadratica</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 {</w:t>
            </w:r>
          </w:p>
          <w:p w14:paraId="74B75C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w:t>
            </w:r>
          </w:p>
          <w:p w14:paraId="36D801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w:t>
            </w:r>
          </w:p>
          <w:p w14:paraId="3EE0A14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w:t>
            </w:r>
          </w:p>
          <w:p w14:paraId="2E117E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74A39A8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getDiscriminante</w:t>
            </w:r>
            <w:r>
              <w:rPr>
                <w:rFonts w:hint="default" w:ascii="Consolas" w:hAnsi="Consolas" w:eastAsia="Consolas" w:cs="Consolas"/>
                <w:b w:val="0"/>
                <w:bCs w:val="0"/>
                <w:color w:val="BBBEBF"/>
                <w:kern w:val="0"/>
                <w:sz w:val="21"/>
                <w:szCs w:val="21"/>
                <w:shd w:val="clear" w:fill="121314"/>
                <w:lang w:val="en-US" w:eastAsia="zh-CN" w:bidi="ar"/>
              </w:rPr>
              <w:t>() {</w:t>
            </w:r>
          </w:p>
          <w:p w14:paraId="5EACE8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w:t>
            </w:r>
          </w:p>
          <w:p w14:paraId="6698B6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6E169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getRaiz1</w:t>
            </w:r>
            <w:r>
              <w:rPr>
                <w:rFonts w:hint="default" w:ascii="Consolas" w:hAnsi="Consolas" w:eastAsia="Consolas" w:cs="Consolas"/>
                <w:b w:val="0"/>
                <w:bCs w:val="0"/>
                <w:color w:val="BBBEBF"/>
                <w:kern w:val="0"/>
                <w:sz w:val="21"/>
                <w:szCs w:val="21"/>
                <w:shd w:val="clear" w:fill="121314"/>
                <w:lang w:val="en-US" w:eastAsia="zh-CN" w:bidi="ar"/>
              </w:rPr>
              <w:t>() {</w:t>
            </w:r>
          </w:p>
          <w:p w14:paraId="124124A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disc</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getDiscriminante</w:t>
            </w:r>
            <w:r>
              <w:rPr>
                <w:rFonts w:hint="default" w:ascii="Consolas" w:hAnsi="Consolas" w:eastAsia="Consolas" w:cs="Consolas"/>
                <w:b w:val="0"/>
                <w:bCs w:val="0"/>
                <w:color w:val="BBBEBF"/>
                <w:kern w:val="0"/>
                <w:sz w:val="21"/>
                <w:szCs w:val="21"/>
                <w:shd w:val="clear" w:fill="121314"/>
                <w:lang w:val="en-US" w:eastAsia="zh-CN" w:bidi="ar"/>
              </w:rPr>
              <w:t>();</w:t>
            </w:r>
          </w:p>
          <w:p w14:paraId="13F5666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disc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w:t>
            </w:r>
          </w:p>
          <w:p w14:paraId="419AB0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32D02AE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78695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sqrt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disc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w:t>
            </w:r>
          </w:p>
          <w:p w14:paraId="12CA49E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1B39C6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getRaiz2</w:t>
            </w:r>
            <w:r>
              <w:rPr>
                <w:rFonts w:hint="default" w:ascii="Consolas" w:hAnsi="Consolas" w:eastAsia="Consolas" w:cs="Consolas"/>
                <w:b w:val="0"/>
                <w:bCs w:val="0"/>
                <w:color w:val="BBBEBF"/>
                <w:kern w:val="0"/>
                <w:sz w:val="21"/>
                <w:szCs w:val="21"/>
                <w:shd w:val="clear" w:fill="121314"/>
                <w:lang w:val="en-US" w:eastAsia="zh-CN" w:bidi="ar"/>
              </w:rPr>
              <w:t>() {</w:t>
            </w:r>
          </w:p>
          <w:p w14:paraId="7E00B7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disc</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getDiscriminante</w:t>
            </w:r>
            <w:r>
              <w:rPr>
                <w:rFonts w:hint="default" w:ascii="Consolas" w:hAnsi="Consolas" w:eastAsia="Consolas" w:cs="Consolas"/>
                <w:b w:val="0"/>
                <w:bCs w:val="0"/>
                <w:color w:val="BBBEBF"/>
                <w:kern w:val="0"/>
                <w:sz w:val="21"/>
                <w:szCs w:val="21"/>
                <w:shd w:val="clear" w:fill="121314"/>
                <w:lang w:val="en-US" w:eastAsia="zh-CN" w:bidi="ar"/>
              </w:rPr>
              <w:t>();</w:t>
            </w:r>
          </w:p>
          <w:p w14:paraId="004C4B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disc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w:t>
            </w:r>
          </w:p>
          <w:p w14:paraId="1FF2485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25F8D59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1587B44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sqrt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disc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w:t>
            </w:r>
          </w:p>
          <w:p w14:paraId="03B19C4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74D99B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57E9DEC9"/>
        </w:tc>
      </w:tr>
    </w:tbl>
    <w:p w14:paraId="5AEB219D"/>
    <w:p w14:paraId="422322CF">
      <w:pPr>
        <w:pStyle w:val="4"/>
        <w:rPr>
          <w:sz w:val="24"/>
          <w:szCs w:val="24"/>
        </w:rPr>
      </w:pPr>
      <w:r>
        <w:rPr>
          <w:sz w:val="24"/>
          <w:szCs w:val="24"/>
        </w:rPr>
        <w:t>Código de prueba</w:t>
      </w:r>
    </w:p>
    <w:p w14:paraId="6708E757">
      <w:r>
        <w:rPr>
          <w:rFonts w:ascii="Consolas" w:hAnsi="Consolas"/>
          <w:b/>
          <w:sz w:val="22"/>
        </w:rPr>
        <w:t>TestEcuacionCuadratica.java</w:t>
      </w:r>
    </w:p>
    <w:tbl>
      <w:tblPr>
        <w:tblStyle w:val="12"/>
        <w:tblW w:w="0" w:type="auto"/>
        <w:jc w:val="center"/>
        <w:tblLayout w:type="autofit"/>
        <w:tblCellMar>
          <w:top w:w="0" w:type="dxa"/>
          <w:left w:w="108" w:type="dxa"/>
          <w:bottom w:w="0" w:type="dxa"/>
          <w:right w:w="108" w:type="dxa"/>
        </w:tblCellMar>
      </w:tblPr>
      <w:tblGrid>
        <w:gridCol w:w="10224"/>
      </w:tblGrid>
      <w:tr w14:paraId="7B16BC89">
        <w:tblPrEx>
          <w:tblCellMar>
            <w:top w:w="0" w:type="dxa"/>
            <w:left w:w="108" w:type="dxa"/>
            <w:bottom w:w="0" w:type="dxa"/>
            <w:right w:w="108" w:type="dxa"/>
          </w:tblCellMar>
        </w:tblPrEx>
        <w:trPr>
          <w:jc w:val="center"/>
        </w:trPr>
        <w:tc>
          <w:tcPr>
            <w:tcW w:w="10224" w:type="dxa"/>
            <w:tcBorders>
              <w:top w:val="single" w:color="404040" w:sz="10" w:space="0"/>
              <w:left w:val="single" w:color="404040" w:sz="10" w:space="0"/>
              <w:bottom w:val="single" w:color="404040" w:sz="10" w:space="0"/>
              <w:right w:val="single" w:color="404040" w:sz="10" w:space="0"/>
            </w:tcBorders>
            <w:shd w:val="clear" w:color="auto" w:fill="FAFAFA"/>
            <w:vAlign w:val="top"/>
          </w:tcPr>
          <w:p w14:paraId="41F591DE">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util</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Scanner</w:t>
            </w:r>
            <w:r>
              <w:rPr>
                <w:rFonts w:hint="default" w:ascii="Consolas" w:hAnsi="Consolas" w:eastAsia="Consolas" w:cs="Consolas"/>
                <w:b w:val="0"/>
                <w:bCs w:val="0"/>
                <w:color w:val="BBBEBF"/>
                <w:kern w:val="0"/>
                <w:sz w:val="21"/>
                <w:szCs w:val="21"/>
                <w:shd w:val="clear" w:fill="121314"/>
                <w:lang w:val="en-US" w:eastAsia="zh-CN" w:bidi="ar"/>
              </w:rPr>
              <w:t>;</w:t>
            </w:r>
          </w:p>
          <w:p w14:paraId="0FEB638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TestEcuacionCuadratica</w:t>
            </w:r>
            <w:r>
              <w:rPr>
                <w:rFonts w:hint="default" w:ascii="Consolas" w:hAnsi="Consolas" w:eastAsia="Consolas" w:cs="Consolas"/>
                <w:b w:val="0"/>
                <w:bCs w:val="0"/>
                <w:color w:val="BBBEBF"/>
                <w:kern w:val="0"/>
                <w:sz w:val="21"/>
                <w:szCs w:val="21"/>
                <w:shd w:val="clear" w:fill="121314"/>
                <w:lang w:val="en-US" w:eastAsia="zh-CN" w:bidi="ar"/>
              </w:rPr>
              <w:t xml:space="preserve"> {</w:t>
            </w:r>
          </w:p>
          <w:p w14:paraId="3E9CBF1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3EB729B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Scanner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Scanner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w:t>
            </w:r>
          </w:p>
          <w:p w14:paraId="1F4F76A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"Ingrese a, b, c: "</w:t>
            </w:r>
            <w:r>
              <w:rPr>
                <w:rFonts w:hint="default" w:ascii="Consolas" w:hAnsi="Consolas" w:eastAsia="Consolas" w:cs="Consolas"/>
                <w:b w:val="0"/>
                <w:bCs w:val="0"/>
                <w:color w:val="BBBEBF"/>
                <w:kern w:val="0"/>
                <w:sz w:val="21"/>
                <w:szCs w:val="21"/>
                <w:shd w:val="clear" w:fill="121314"/>
                <w:lang w:val="en-US" w:eastAsia="zh-CN" w:bidi="ar"/>
              </w:rPr>
              <w:t>);</w:t>
            </w:r>
          </w:p>
          <w:p w14:paraId="45A3B9F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nextDouble</w:t>
            </w:r>
            <w:r>
              <w:rPr>
                <w:rFonts w:hint="default" w:ascii="Consolas" w:hAnsi="Consolas" w:eastAsia="Consolas" w:cs="Consolas"/>
                <w:b w:val="0"/>
                <w:bCs w:val="0"/>
                <w:color w:val="BBBEBF"/>
                <w:kern w:val="0"/>
                <w:sz w:val="21"/>
                <w:szCs w:val="21"/>
                <w:shd w:val="clear" w:fill="121314"/>
                <w:lang w:val="en-US" w:eastAsia="zh-CN" w:bidi="ar"/>
              </w:rPr>
              <w:t>();</w:t>
            </w:r>
          </w:p>
          <w:p w14:paraId="17CA8F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nextDouble</w:t>
            </w:r>
            <w:r>
              <w:rPr>
                <w:rFonts w:hint="default" w:ascii="Consolas" w:hAnsi="Consolas" w:eastAsia="Consolas" w:cs="Consolas"/>
                <w:b w:val="0"/>
                <w:bCs w:val="0"/>
                <w:color w:val="BBBEBF"/>
                <w:kern w:val="0"/>
                <w:sz w:val="21"/>
                <w:szCs w:val="21"/>
                <w:shd w:val="clear" w:fill="121314"/>
                <w:lang w:val="en-US" w:eastAsia="zh-CN" w:bidi="ar"/>
              </w:rPr>
              <w:t>();</w:t>
            </w:r>
          </w:p>
          <w:p w14:paraId="7D2E6CB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nextDouble</w:t>
            </w:r>
            <w:r>
              <w:rPr>
                <w:rFonts w:hint="default" w:ascii="Consolas" w:hAnsi="Consolas" w:eastAsia="Consolas" w:cs="Consolas"/>
                <w:b w:val="0"/>
                <w:bCs w:val="0"/>
                <w:color w:val="BBBEBF"/>
                <w:kern w:val="0"/>
                <w:sz w:val="21"/>
                <w:szCs w:val="21"/>
                <w:shd w:val="clear" w:fill="121314"/>
                <w:lang w:val="en-US" w:eastAsia="zh-CN" w:bidi="ar"/>
              </w:rPr>
              <w:t>();</w:t>
            </w:r>
          </w:p>
          <w:p w14:paraId="0A5945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EcuacionCuadratica</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ecuacion</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EcuacionCuadratica</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w:t>
            </w:r>
            <w:r>
              <w:rPr>
                <w:rFonts w:hint="default" w:ascii="Consolas" w:hAnsi="Consolas" w:eastAsia="Consolas" w:cs="Consolas"/>
                <w:b w:val="0"/>
                <w:bCs w:val="0"/>
                <w:color w:val="BBBEBF"/>
                <w:kern w:val="0"/>
                <w:sz w:val="21"/>
                <w:szCs w:val="21"/>
                <w:shd w:val="clear" w:fill="121314"/>
                <w:lang w:val="en-US" w:eastAsia="zh-CN" w:bidi="ar"/>
              </w:rPr>
              <w:t>);</w:t>
            </w:r>
          </w:p>
          <w:p w14:paraId="2DE860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disc</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ecuacion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getDiscriminante</w:t>
            </w:r>
            <w:r>
              <w:rPr>
                <w:rFonts w:hint="default" w:ascii="Consolas" w:hAnsi="Consolas" w:eastAsia="Consolas" w:cs="Consolas"/>
                <w:b w:val="0"/>
                <w:bCs w:val="0"/>
                <w:color w:val="BBBEBF"/>
                <w:kern w:val="0"/>
                <w:sz w:val="21"/>
                <w:szCs w:val="21"/>
                <w:shd w:val="clear" w:fill="121314"/>
                <w:lang w:val="en-US" w:eastAsia="zh-CN" w:bidi="ar"/>
              </w:rPr>
              <w:t>();</w:t>
            </w:r>
          </w:p>
          <w:p w14:paraId="354592E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disc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w:t>
            </w:r>
          </w:p>
          <w:p w14:paraId="6CBF27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"La ecuacion tiene dos raices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ecuacion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getRaiz1</w:t>
            </w:r>
            <w:r>
              <w:rPr>
                <w:rFonts w:hint="default" w:ascii="Consolas" w:hAnsi="Consolas" w:eastAsia="Consolas" w:cs="Consolas"/>
                <w:b w:val="0"/>
                <w:bCs w:val="0"/>
                <w:color w:val="BBBEBF"/>
                <w:kern w:val="0"/>
                <w:sz w:val="21"/>
                <w:szCs w:val="21"/>
                <w:shd w:val="clear" w:fill="121314"/>
                <w:lang w:val="en-US" w:eastAsia="zh-CN" w:bidi="ar"/>
              </w:rPr>
              <w:t>()</w:t>
            </w:r>
          </w:p>
          <w:p w14:paraId="6AB45E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 y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ecuacion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getRaiz2</w:t>
            </w:r>
            <w:r>
              <w:rPr>
                <w:rFonts w:hint="default" w:ascii="Consolas" w:hAnsi="Consolas" w:eastAsia="Consolas" w:cs="Consolas"/>
                <w:b w:val="0"/>
                <w:bCs w:val="0"/>
                <w:color w:val="BBBEBF"/>
                <w:kern w:val="0"/>
                <w:sz w:val="21"/>
                <w:szCs w:val="21"/>
                <w:shd w:val="clear" w:fill="121314"/>
                <w:lang w:val="en-US" w:eastAsia="zh-CN" w:bidi="ar"/>
              </w:rPr>
              <w:t>());</w:t>
            </w:r>
          </w:p>
          <w:p w14:paraId="470C8D4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disc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w:t>
            </w:r>
          </w:p>
          <w:p w14:paraId="702EE4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"La ecuacion tiene una raiz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ecuacion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getRaiz1</w:t>
            </w:r>
            <w:r>
              <w:rPr>
                <w:rFonts w:hint="default" w:ascii="Consolas" w:hAnsi="Consolas" w:eastAsia="Consolas" w:cs="Consolas"/>
                <w:b w:val="0"/>
                <w:bCs w:val="0"/>
                <w:color w:val="BBBEBF"/>
                <w:kern w:val="0"/>
                <w:sz w:val="21"/>
                <w:szCs w:val="21"/>
                <w:shd w:val="clear" w:fill="121314"/>
                <w:lang w:val="en-US" w:eastAsia="zh-CN" w:bidi="ar"/>
              </w:rPr>
              <w:t>());</w:t>
            </w:r>
          </w:p>
          <w:p w14:paraId="1B4ADD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BBBEBF"/>
                <w:kern w:val="0"/>
                <w:sz w:val="21"/>
                <w:szCs w:val="21"/>
                <w:shd w:val="clear" w:fill="121314"/>
                <w:lang w:val="en-US" w:eastAsia="zh-CN" w:bidi="ar"/>
              </w:rPr>
              <w:t xml:space="preserve"> {</w:t>
            </w:r>
          </w:p>
          <w:p w14:paraId="33D7554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"La ecuacion no tiene raices reales"</w:t>
            </w:r>
            <w:r>
              <w:rPr>
                <w:rFonts w:hint="default" w:ascii="Consolas" w:hAnsi="Consolas" w:eastAsia="Consolas" w:cs="Consolas"/>
                <w:b w:val="0"/>
                <w:bCs w:val="0"/>
                <w:color w:val="BBBEBF"/>
                <w:kern w:val="0"/>
                <w:sz w:val="21"/>
                <w:szCs w:val="21"/>
                <w:shd w:val="clear" w:fill="121314"/>
                <w:lang w:val="en-US" w:eastAsia="zh-CN" w:bidi="ar"/>
              </w:rPr>
              <w:t>);</w:t>
            </w:r>
          </w:p>
          <w:p w14:paraId="30B447A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FBA3F6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29950D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A4899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4E784F54"/>
        </w:tc>
      </w:tr>
    </w:tbl>
    <w:p w14:paraId="491EC233"/>
    <w:p w14:paraId="333D0EA1">
      <w:pPr>
        <w:pStyle w:val="4"/>
        <w:rPr>
          <w:sz w:val="24"/>
          <w:szCs w:val="24"/>
        </w:rPr>
      </w:pPr>
      <w:r>
        <w:rPr>
          <w:sz w:val="24"/>
          <w:szCs w:val="24"/>
        </w:rPr>
        <w:t>Ejecución</w:t>
      </w:r>
    </w:p>
    <w:tbl>
      <w:tblPr>
        <w:tblStyle w:val="12"/>
        <w:tblW w:w="0" w:type="auto"/>
        <w:tblInd w:w="0" w:type="dxa"/>
        <w:tblLayout w:type="autofit"/>
        <w:tblCellMar>
          <w:top w:w="0" w:type="dxa"/>
          <w:left w:w="108" w:type="dxa"/>
          <w:bottom w:w="0" w:type="dxa"/>
          <w:right w:w="108" w:type="dxa"/>
        </w:tblCellMar>
      </w:tblPr>
      <w:tblGrid>
        <w:gridCol w:w="10440"/>
      </w:tblGrid>
      <w:tr w14:paraId="45FBB201">
        <w:tblPrEx>
          <w:tblCellMar>
            <w:top w:w="0" w:type="dxa"/>
            <w:left w:w="108" w:type="dxa"/>
            <w:bottom w:w="0" w:type="dxa"/>
            <w:right w:w="108" w:type="dxa"/>
          </w:tblCellMar>
        </w:tblPrEx>
        <w:tc>
          <w:tcPr>
            <w:tcW w:w="10224" w:type="dxa"/>
            <w:tcBorders>
              <w:top w:val="single" w:color="404040" w:sz="10" w:space="0"/>
              <w:left w:val="single" w:color="404040" w:sz="10" w:space="0"/>
              <w:bottom w:val="single" w:color="404040" w:sz="10" w:space="0"/>
              <w:right w:val="single" w:color="404040" w:sz="10" w:space="0"/>
            </w:tcBorders>
            <w:shd w:val="clear" w:color="auto" w:fill="F7F7F7"/>
          </w:tcPr>
          <w:p w14:paraId="095E7F91">
            <w:pPr>
              <w:jc w:val="center"/>
            </w:pPr>
            <w:r>
              <w:drawing>
                <wp:inline distT="0" distB="0" distL="114300" distR="114300">
                  <wp:extent cx="6490335" cy="4684395"/>
                  <wp:effectExtent l="0" t="0" r="190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1"/>
                          <a:stretch>
                            <a:fillRect/>
                          </a:stretch>
                        </pic:blipFill>
                        <pic:spPr>
                          <a:xfrm>
                            <a:off x="0" y="0"/>
                            <a:ext cx="6490335" cy="4684395"/>
                          </a:xfrm>
                          <a:prstGeom prst="rect">
                            <a:avLst/>
                          </a:prstGeom>
                          <a:noFill/>
                          <a:ln>
                            <a:noFill/>
                          </a:ln>
                        </pic:spPr>
                      </pic:pic>
                    </a:graphicData>
                  </a:graphic>
                </wp:inline>
              </w:drawing>
            </w:r>
          </w:p>
        </w:tc>
      </w:tr>
    </w:tbl>
    <w:p w14:paraId="321327ED"/>
    <w:p w14:paraId="1DF2CC13">
      <w:r>
        <w:br w:type="page"/>
      </w:r>
    </w:p>
    <w:p w14:paraId="0BF7DCC9">
      <w:pPr>
        <w:pStyle w:val="3"/>
      </w:pPr>
      <w:r>
        <w:t>2.4. Ejercicio 4: Estadísticas</w:t>
      </w:r>
    </w:p>
    <w:p w14:paraId="72B7EE7A">
      <w:pPr>
        <w:pStyle w:val="4"/>
        <w:rPr>
          <w:sz w:val="24"/>
          <w:szCs w:val="24"/>
        </w:rPr>
      </w:pPr>
      <w:r>
        <w:rPr>
          <w:sz w:val="24"/>
          <w:szCs w:val="24"/>
        </w:rPr>
        <w:t>Enunciado</w:t>
      </w:r>
    </w:p>
    <w:p w14:paraId="5F1CBECF">
      <w:r>
        <w:t>Desarrollar un programa que solicite 10 números en punto flotante y calcule el promedio y la desviación estándar. Se debe obtener primero la solución mediante Programación Modular-Estructurada y posteriormente mediante Programación Orientada a Objetos. También se debe dibujar el diagrama UML de la clase Estadistica y agregar por escrito las ventajas de utilizar la P.O.O.</w:t>
      </w:r>
    </w:p>
    <w:p w14:paraId="041A5147">
      <w:pPr>
        <w:pStyle w:val="4"/>
        <w:rPr>
          <w:sz w:val="24"/>
          <w:szCs w:val="24"/>
        </w:rPr>
      </w:pPr>
      <w:r>
        <w:rPr>
          <w:sz w:val="24"/>
          <w:szCs w:val="24"/>
        </w:rPr>
        <w:t>A. Solución mediante Programación Modular-Estructurada</w:t>
      </w:r>
    </w:p>
    <w:p w14:paraId="6CF94EC2">
      <w:r>
        <w:rPr>
          <w:rFonts w:ascii="Consolas" w:hAnsi="Consolas"/>
          <w:b/>
          <w:sz w:val="22"/>
        </w:rPr>
        <w:t>EstadisticaModular.java</w:t>
      </w:r>
    </w:p>
    <w:tbl>
      <w:tblPr>
        <w:tblStyle w:val="12"/>
        <w:tblW w:w="0" w:type="auto"/>
        <w:jc w:val="center"/>
        <w:tblLayout w:type="autofit"/>
        <w:tblCellMar>
          <w:top w:w="0" w:type="dxa"/>
          <w:left w:w="108" w:type="dxa"/>
          <w:bottom w:w="0" w:type="dxa"/>
          <w:right w:w="108" w:type="dxa"/>
        </w:tblCellMar>
      </w:tblPr>
      <w:tblGrid>
        <w:gridCol w:w="10224"/>
      </w:tblGrid>
      <w:tr w14:paraId="5EE631BE">
        <w:tblPrEx>
          <w:tblCellMar>
            <w:top w:w="0" w:type="dxa"/>
            <w:left w:w="108" w:type="dxa"/>
            <w:bottom w:w="0" w:type="dxa"/>
            <w:right w:w="108" w:type="dxa"/>
          </w:tblCellMar>
        </w:tblPrEx>
        <w:trPr>
          <w:jc w:val="center"/>
        </w:trPr>
        <w:tc>
          <w:tcPr>
            <w:tcW w:w="10224" w:type="dxa"/>
            <w:tcBorders>
              <w:top w:val="single" w:color="404040" w:sz="10" w:space="0"/>
              <w:left w:val="single" w:color="404040" w:sz="10" w:space="0"/>
              <w:bottom w:val="single" w:color="404040" w:sz="10" w:space="0"/>
              <w:right w:val="single" w:color="404040" w:sz="10" w:space="0"/>
            </w:tcBorders>
            <w:shd w:val="clear" w:color="auto" w:fill="FAFAFA"/>
            <w:vAlign w:val="top"/>
          </w:tcPr>
          <w:p w14:paraId="5FA700B0">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util</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Scanner</w:t>
            </w:r>
            <w:r>
              <w:rPr>
                <w:rFonts w:hint="default" w:ascii="Consolas" w:hAnsi="Consolas" w:eastAsia="Consolas" w:cs="Consolas"/>
                <w:b w:val="0"/>
                <w:bCs w:val="0"/>
                <w:color w:val="BBBEBF"/>
                <w:kern w:val="0"/>
                <w:sz w:val="21"/>
                <w:szCs w:val="21"/>
                <w:shd w:val="clear" w:fill="121314"/>
                <w:lang w:val="en-US" w:eastAsia="zh-CN" w:bidi="ar"/>
              </w:rPr>
              <w:t>;</w:t>
            </w:r>
          </w:p>
          <w:p w14:paraId="7B83F1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Estadistica_Modular</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F475A6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p>
          <w:p w14:paraId="0B03AA9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promedio</w:t>
            </w:r>
            <w:r>
              <w:rPr>
                <w:rFonts w:hint="default" w:ascii="Consolas" w:hAnsi="Consolas" w:eastAsia="Consolas" w:cs="Consolas"/>
                <w:b w:val="0"/>
                <w:bCs w:val="0"/>
                <w:color w:val="BBBEBF"/>
                <w:kern w:val="0"/>
                <w:sz w:val="21"/>
                <w:szCs w:val="21"/>
                <w:shd w:val="clear" w:fill="121314"/>
                <w:lang w:val="en-US" w:eastAsia="zh-CN" w:bidi="ar"/>
              </w:rPr>
              <w:t>() {</w:t>
            </w:r>
          </w:p>
          <w:p w14:paraId="537392A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suma</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3AA647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w:t>
            </w:r>
          </w:p>
          <w:p w14:paraId="49BDB1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suma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w:t>
            </w:r>
          </w:p>
          <w:p w14:paraId="66CA378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43F5ED6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suma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w:t>
            </w:r>
          </w:p>
          <w:p w14:paraId="14A7A4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935753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desviacion</w:t>
            </w:r>
            <w:r>
              <w:rPr>
                <w:rFonts w:hint="default" w:ascii="Consolas" w:hAnsi="Consolas" w:eastAsia="Consolas" w:cs="Consolas"/>
                <w:b w:val="0"/>
                <w:bCs w:val="0"/>
                <w:color w:val="BBBEBF"/>
                <w:kern w:val="0"/>
                <w:sz w:val="21"/>
                <w:szCs w:val="21"/>
                <w:shd w:val="clear" w:fill="121314"/>
                <w:lang w:val="en-US" w:eastAsia="zh-CN" w:bidi="ar"/>
              </w:rPr>
              <w:t>() {</w:t>
            </w:r>
          </w:p>
          <w:p w14:paraId="532469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prom</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promedio</w:t>
            </w:r>
            <w:r>
              <w:rPr>
                <w:rFonts w:hint="default" w:ascii="Consolas" w:hAnsi="Consolas" w:eastAsia="Consolas" w:cs="Consolas"/>
                <w:b w:val="0"/>
                <w:bCs w:val="0"/>
                <w:color w:val="BBBEBF"/>
                <w:kern w:val="0"/>
                <w:sz w:val="21"/>
                <w:szCs w:val="21"/>
                <w:shd w:val="clear" w:fill="121314"/>
                <w:lang w:val="en-US" w:eastAsia="zh-CN" w:bidi="ar"/>
              </w:rPr>
              <w:t>();</w:t>
            </w:r>
          </w:p>
          <w:p w14:paraId="0DBD4F0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suma</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3623D3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w:t>
            </w:r>
          </w:p>
          <w:p w14:paraId="07AEA57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suma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pow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p>
          <w:p w14:paraId="450BFF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558621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sqrt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suma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p>
          <w:p w14:paraId="3CDFC4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07F41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7C33C6D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Scanner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Scanner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w:t>
            </w:r>
          </w:p>
          <w:p w14:paraId="3E1772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p>
          <w:p w14:paraId="76DD5C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"Ingrese 10 numeros: "</w:t>
            </w:r>
            <w:r>
              <w:rPr>
                <w:rFonts w:hint="default" w:ascii="Consolas" w:hAnsi="Consolas" w:eastAsia="Consolas" w:cs="Consolas"/>
                <w:b w:val="0"/>
                <w:bCs w:val="0"/>
                <w:color w:val="BBBEBF"/>
                <w:kern w:val="0"/>
                <w:sz w:val="21"/>
                <w:szCs w:val="21"/>
                <w:shd w:val="clear" w:fill="121314"/>
                <w:lang w:val="en-US" w:eastAsia="zh-CN" w:bidi="ar"/>
              </w:rPr>
              <w:t>);</w:t>
            </w:r>
          </w:p>
          <w:p w14:paraId="1F88106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w:t>
            </w:r>
          </w:p>
          <w:p w14:paraId="763B834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nextDouble</w:t>
            </w:r>
            <w:r>
              <w:rPr>
                <w:rFonts w:hint="default" w:ascii="Consolas" w:hAnsi="Consolas" w:eastAsia="Consolas" w:cs="Consolas"/>
                <w:b w:val="0"/>
                <w:bCs w:val="0"/>
                <w:color w:val="BBBEBF"/>
                <w:kern w:val="0"/>
                <w:sz w:val="21"/>
                <w:szCs w:val="21"/>
                <w:shd w:val="clear" w:fill="121314"/>
                <w:lang w:val="en-US" w:eastAsia="zh-CN" w:bidi="ar"/>
              </w:rPr>
              <w:t>();</w:t>
            </w:r>
          </w:p>
          <w:p w14:paraId="09B7213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7076431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"El promedio es %.2f%n"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promedio</w:t>
            </w:r>
            <w:r>
              <w:rPr>
                <w:rFonts w:hint="default" w:ascii="Consolas" w:hAnsi="Consolas" w:eastAsia="Consolas" w:cs="Consolas"/>
                <w:b w:val="0"/>
                <w:bCs w:val="0"/>
                <w:color w:val="BBBEBF"/>
                <w:kern w:val="0"/>
                <w:sz w:val="21"/>
                <w:szCs w:val="21"/>
                <w:shd w:val="clear" w:fill="121314"/>
                <w:lang w:val="en-US" w:eastAsia="zh-CN" w:bidi="ar"/>
              </w:rPr>
              <w:t>());</w:t>
            </w:r>
          </w:p>
          <w:p w14:paraId="6BE508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"La desviacion estandard es %.5f%n"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desviacion</w:t>
            </w:r>
            <w:r>
              <w:rPr>
                <w:rFonts w:hint="default" w:ascii="Consolas" w:hAnsi="Consolas" w:eastAsia="Consolas" w:cs="Consolas"/>
                <w:b w:val="0"/>
                <w:bCs w:val="0"/>
                <w:color w:val="BBBEBF"/>
                <w:kern w:val="0"/>
                <w:sz w:val="21"/>
                <w:szCs w:val="21"/>
                <w:shd w:val="clear" w:fill="121314"/>
                <w:lang w:val="en-US" w:eastAsia="zh-CN" w:bidi="ar"/>
              </w:rPr>
              <w:t>());</w:t>
            </w:r>
          </w:p>
          <w:p w14:paraId="4AC97F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51DA43C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35145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12843A4D"/>
        </w:tc>
      </w:tr>
    </w:tbl>
    <w:p w14:paraId="10C74A16"/>
    <w:p w14:paraId="2FB7AB04">
      <w:pPr>
        <w:pStyle w:val="4"/>
        <w:rPr>
          <w:sz w:val="24"/>
          <w:szCs w:val="24"/>
        </w:rPr>
      </w:pPr>
      <w:r>
        <w:rPr>
          <w:sz w:val="24"/>
          <w:szCs w:val="24"/>
        </w:rPr>
        <w:t>Ejecución de la solución modular</w:t>
      </w:r>
    </w:p>
    <w:tbl>
      <w:tblPr>
        <w:tblStyle w:val="12"/>
        <w:tblW w:w="0" w:type="auto"/>
        <w:tblInd w:w="0" w:type="dxa"/>
        <w:tblLayout w:type="autofit"/>
        <w:tblCellMar>
          <w:top w:w="0" w:type="dxa"/>
          <w:left w:w="108" w:type="dxa"/>
          <w:bottom w:w="0" w:type="dxa"/>
          <w:right w:w="108" w:type="dxa"/>
        </w:tblCellMar>
      </w:tblPr>
      <w:tblGrid>
        <w:gridCol w:w="10440"/>
      </w:tblGrid>
      <w:tr w14:paraId="7D342B2F">
        <w:tblPrEx>
          <w:tblCellMar>
            <w:top w:w="0" w:type="dxa"/>
            <w:left w:w="108" w:type="dxa"/>
            <w:bottom w:w="0" w:type="dxa"/>
            <w:right w:w="108" w:type="dxa"/>
          </w:tblCellMar>
        </w:tblPrEx>
        <w:tc>
          <w:tcPr>
            <w:tcW w:w="10224" w:type="dxa"/>
            <w:tcBorders>
              <w:top w:val="single" w:color="404040" w:sz="10" w:space="0"/>
              <w:left w:val="single" w:color="404040" w:sz="10" w:space="0"/>
              <w:bottom w:val="single" w:color="404040" w:sz="10" w:space="0"/>
              <w:right w:val="single" w:color="404040" w:sz="10" w:space="0"/>
            </w:tcBorders>
            <w:shd w:val="clear" w:color="auto" w:fill="F7F7F7"/>
          </w:tcPr>
          <w:p w14:paraId="3CEBD45B">
            <w:pPr>
              <w:jc w:val="center"/>
            </w:pPr>
            <w:r>
              <w:drawing>
                <wp:inline distT="0" distB="0" distL="114300" distR="114300">
                  <wp:extent cx="6491605" cy="4827270"/>
                  <wp:effectExtent l="0" t="0" r="635"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2"/>
                          <a:stretch>
                            <a:fillRect/>
                          </a:stretch>
                        </pic:blipFill>
                        <pic:spPr>
                          <a:xfrm>
                            <a:off x="0" y="0"/>
                            <a:ext cx="6491605" cy="4827270"/>
                          </a:xfrm>
                          <a:prstGeom prst="rect">
                            <a:avLst/>
                          </a:prstGeom>
                          <a:noFill/>
                          <a:ln>
                            <a:noFill/>
                          </a:ln>
                        </pic:spPr>
                      </pic:pic>
                    </a:graphicData>
                  </a:graphic>
                </wp:inline>
              </w:drawing>
            </w:r>
          </w:p>
        </w:tc>
      </w:tr>
    </w:tbl>
    <w:p w14:paraId="4A71CFF2"/>
    <w:p w14:paraId="32CEF5D1">
      <w:pPr>
        <w:pStyle w:val="4"/>
        <w:rPr>
          <w:sz w:val="24"/>
          <w:szCs w:val="24"/>
        </w:rPr>
      </w:pPr>
      <w:r>
        <w:rPr>
          <w:sz w:val="24"/>
          <w:szCs w:val="24"/>
        </w:rPr>
        <w:t>B. Solución mediante Programación Orientada a Objetos</w:t>
      </w:r>
    </w:p>
    <w:p w14:paraId="062AE86E">
      <w:pPr>
        <w:pStyle w:val="4"/>
        <w:rPr>
          <w:sz w:val="24"/>
          <w:szCs w:val="24"/>
        </w:rPr>
      </w:pPr>
      <w:r>
        <w:rPr>
          <w:sz w:val="24"/>
          <w:szCs w:val="24"/>
        </w:rPr>
        <w:t>Diagrama UML de la clase Estadistica</w:t>
      </w:r>
    </w:p>
    <w:tbl>
      <w:tblPr>
        <w:tblStyle w:val="12"/>
        <w:tblW w:w="0" w:type="auto"/>
        <w:tblInd w:w="0" w:type="dxa"/>
        <w:tblLayout w:type="autofit"/>
        <w:tblCellMar>
          <w:top w:w="0" w:type="dxa"/>
          <w:left w:w="108" w:type="dxa"/>
          <w:bottom w:w="0" w:type="dxa"/>
          <w:right w:w="108" w:type="dxa"/>
        </w:tblCellMar>
      </w:tblPr>
      <w:tblGrid>
        <w:gridCol w:w="10224"/>
      </w:tblGrid>
      <w:tr w14:paraId="442D743A">
        <w:tblPrEx>
          <w:tblCellMar>
            <w:top w:w="0" w:type="dxa"/>
            <w:left w:w="108" w:type="dxa"/>
            <w:bottom w:w="0" w:type="dxa"/>
            <w:right w:w="108" w:type="dxa"/>
          </w:tblCellMar>
        </w:tblPrEx>
        <w:tc>
          <w:tcPr>
            <w:tcW w:w="10224" w:type="dxa"/>
            <w:tcBorders>
              <w:top w:val="single" w:color="404040" w:sz="10" w:space="0"/>
              <w:left w:val="single" w:color="404040" w:sz="10" w:space="0"/>
              <w:bottom w:val="single" w:color="404040" w:sz="10" w:space="0"/>
              <w:right w:val="single" w:color="404040" w:sz="10" w:space="0"/>
            </w:tcBorders>
            <w:shd w:val="clear" w:color="auto" w:fill="F7F7F7"/>
          </w:tcPr>
          <w:p w14:paraId="629D2BC8">
            <w:pPr>
              <w:jc w:val="center"/>
            </w:pPr>
            <w:r>
              <w:drawing>
                <wp:anchor distT="0" distB="0" distL="114300" distR="114300" simplePos="0" relativeHeight="251664384" behindDoc="0" locked="0" layoutInCell="1" allowOverlap="1">
                  <wp:simplePos x="0" y="0"/>
                  <wp:positionH relativeFrom="column">
                    <wp:posOffset>702945</wp:posOffset>
                  </wp:positionH>
                  <wp:positionV relativeFrom="paragraph">
                    <wp:posOffset>180340</wp:posOffset>
                  </wp:positionV>
                  <wp:extent cx="5083175" cy="1958975"/>
                  <wp:effectExtent l="0" t="0" r="6985" b="6985"/>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3"/>
                          <a:stretch>
                            <a:fillRect/>
                          </a:stretch>
                        </pic:blipFill>
                        <pic:spPr>
                          <a:xfrm>
                            <a:off x="0" y="0"/>
                            <a:ext cx="5083175" cy="1958975"/>
                          </a:xfrm>
                          <a:prstGeom prst="rect">
                            <a:avLst/>
                          </a:prstGeom>
                          <a:noFill/>
                          <a:ln>
                            <a:noFill/>
                          </a:ln>
                        </pic:spPr>
                      </pic:pic>
                    </a:graphicData>
                  </a:graphic>
                </wp:anchor>
              </w:drawing>
            </w:r>
          </w:p>
        </w:tc>
      </w:tr>
    </w:tbl>
    <w:p w14:paraId="38A942B0"/>
    <w:p w14:paraId="2A0FD575">
      <w:pPr>
        <w:pStyle w:val="4"/>
        <w:rPr>
          <w:sz w:val="24"/>
          <w:szCs w:val="24"/>
        </w:rPr>
      </w:pPr>
      <w:r>
        <w:rPr>
          <w:sz w:val="24"/>
          <w:szCs w:val="24"/>
        </w:rPr>
        <w:t>Código de la clase</w:t>
      </w:r>
    </w:p>
    <w:p w14:paraId="69096F6A">
      <w:r>
        <w:rPr>
          <w:rFonts w:ascii="Consolas" w:hAnsi="Consolas"/>
          <w:b/>
          <w:sz w:val="22"/>
        </w:rPr>
        <w:t>Estadistica.java</w:t>
      </w:r>
    </w:p>
    <w:tbl>
      <w:tblPr>
        <w:tblStyle w:val="12"/>
        <w:tblW w:w="0" w:type="auto"/>
        <w:jc w:val="center"/>
        <w:tblLayout w:type="autofit"/>
        <w:tblCellMar>
          <w:top w:w="0" w:type="dxa"/>
          <w:left w:w="108" w:type="dxa"/>
          <w:bottom w:w="0" w:type="dxa"/>
          <w:right w:w="108" w:type="dxa"/>
        </w:tblCellMar>
      </w:tblPr>
      <w:tblGrid>
        <w:gridCol w:w="10224"/>
      </w:tblGrid>
      <w:tr w14:paraId="541B9ED6">
        <w:tblPrEx>
          <w:tblCellMar>
            <w:top w:w="0" w:type="dxa"/>
            <w:left w:w="108" w:type="dxa"/>
            <w:bottom w:w="0" w:type="dxa"/>
            <w:right w:w="108" w:type="dxa"/>
          </w:tblCellMar>
        </w:tblPrEx>
        <w:trPr>
          <w:jc w:val="center"/>
        </w:trPr>
        <w:tc>
          <w:tcPr>
            <w:tcW w:w="10224" w:type="dxa"/>
            <w:tcBorders>
              <w:top w:val="single" w:color="404040" w:sz="10" w:space="0"/>
              <w:left w:val="single" w:color="404040" w:sz="10" w:space="0"/>
              <w:bottom w:val="single" w:color="404040" w:sz="10" w:space="0"/>
              <w:right w:val="single" w:color="404040" w:sz="10" w:space="0"/>
            </w:tcBorders>
            <w:shd w:val="clear" w:color="auto" w:fill="FAFAFA"/>
            <w:vAlign w:val="top"/>
          </w:tcPr>
          <w:p w14:paraId="56E60FD2">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Estadistica</w:t>
            </w:r>
            <w:r>
              <w:rPr>
                <w:rFonts w:hint="default" w:ascii="Consolas" w:hAnsi="Consolas" w:eastAsia="Consolas" w:cs="Consolas"/>
                <w:b w:val="0"/>
                <w:bCs w:val="0"/>
                <w:color w:val="BBBEBF"/>
                <w:kern w:val="0"/>
                <w:sz w:val="21"/>
                <w:szCs w:val="21"/>
                <w:shd w:val="clear" w:fill="121314"/>
                <w:lang w:val="en-US" w:eastAsia="zh-CN" w:bidi="ar"/>
              </w:rPr>
              <w:t xml:space="preserve"> {</w:t>
            </w:r>
          </w:p>
          <w:p w14:paraId="48EE74A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private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p>
          <w:p w14:paraId="19E1883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Estadistica</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 {</w:t>
            </w:r>
          </w:p>
          <w:p w14:paraId="12AFB3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p>
          <w:p w14:paraId="1B98F5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125021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promedio</w:t>
            </w:r>
            <w:r>
              <w:rPr>
                <w:rFonts w:hint="default" w:ascii="Consolas" w:hAnsi="Consolas" w:eastAsia="Consolas" w:cs="Consolas"/>
                <w:b w:val="0"/>
                <w:bCs w:val="0"/>
                <w:color w:val="BBBEBF"/>
                <w:kern w:val="0"/>
                <w:sz w:val="21"/>
                <w:szCs w:val="21"/>
                <w:shd w:val="clear" w:fill="121314"/>
                <w:lang w:val="en-US" w:eastAsia="zh-CN" w:bidi="ar"/>
              </w:rPr>
              <w:t>() {</w:t>
            </w:r>
          </w:p>
          <w:p w14:paraId="3652AC4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suma</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63B6FA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w:t>
            </w:r>
          </w:p>
          <w:p w14:paraId="79A85DF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suma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w:t>
            </w:r>
          </w:p>
          <w:p w14:paraId="3CADF4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EA3772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suma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w:t>
            </w:r>
          </w:p>
          <w:p w14:paraId="3D11B4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87534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desviacion</w:t>
            </w:r>
            <w:r>
              <w:rPr>
                <w:rFonts w:hint="default" w:ascii="Consolas" w:hAnsi="Consolas" w:eastAsia="Consolas" w:cs="Consolas"/>
                <w:b w:val="0"/>
                <w:bCs w:val="0"/>
                <w:color w:val="BBBEBF"/>
                <w:kern w:val="0"/>
                <w:sz w:val="21"/>
                <w:szCs w:val="21"/>
                <w:shd w:val="clear" w:fill="121314"/>
                <w:lang w:val="en-US" w:eastAsia="zh-CN" w:bidi="ar"/>
              </w:rPr>
              <w:t>() {</w:t>
            </w:r>
          </w:p>
          <w:p w14:paraId="498961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prom</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promedio</w:t>
            </w:r>
            <w:r>
              <w:rPr>
                <w:rFonts w:hint="default" w:ascii="Consolas" w:hAnsi="Consolas" w:eastAsia="Consolas" w:cs="Consolas"/>
                <w:b w:val="0"/>
                <w:bCs w:val="0"/>
                <w:color w:val="BBBEBF"/>
                <w:kern w:val="0"/>
                <w:sz w:val="21"/>
                <w:szCs w:val="21"/>
                <w:shd w:val="clear" w:fill="121314"/>
                <w:lang w:val="en-US" w:eastAsia="zh-CN" w:bidi="ar"/>
              </w:rPr>
              <w:t>();</w:t>
            </w:r>
          </w:p>
          <w:p w14:paraId="44DAB6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suma</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2EE47AF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w:t>
            </w:r>
          </w:p>
          <w:p w14:paraId="48B8ED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suma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pow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p>
          <w:p w14:paraId="23A9BDE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D8A17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sqrt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suma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p>
          <w:p w14:paraId="3234EF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D2A1B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2E62FF58"/>
        </w:tc>
      </w:tr>
    </w:tbl>
    <w:p w14:paraId="2EDE89AB"/>
    <w:p w14:paraId="31324F90">
      <w:pPr>
        <w:pStyle w:val="4"/>
        <w:rPr>
          <w:sz w:val="24"/>
          <w:szCs w:val="24"/>
        </w:rPr>
      </w:pPr>
      <w:r>
        <w:rPr>
          <w:sz w:val="24"/>
          <w:szCs w:val="24"/>
        </w:rPr>
        <w:t>Código de prueba</w:t>
      </w:r>
    </w:p>
    <w:p w14:paraId="3FC4D63C">
      <w:r>
        <w:rPr>
          <w:rFonts w:ascii="Consolas" w:hAnsi="Consolas"/>
          <w:b/>
          <w:sz w:val="22"/>
        </w:rPr>
        <w:t>TestEstadistica.java</w:t>
      </w:r>
    </w:p>
    <w:tbl>
      <w:tblPr>
        <w:tblStyle w:val="12"/>
        <w:tblW w:w="0" w:type="auto"/>
        <w:jc w:val="center"/>
        <w:tblLayout w:type="autofit"/>
        <w:tblCellMar>
          <w:top w:w="0" w:type="dxa"/>
          <w:left w:w="108" w:type="dxa"/>
          <w:bottom w:w="0" w:type="dxa"/>
          <w:right w:w="108" w:type="dxa"/>
        </w:tblCellMar>
      </w:tblPr>
      <w:tblGrid>
        <w:gridCol w:w="10224"/>
      </w:tblGrid>
      <w:tr w14:paraId="73AD6D74">
        <w:tblPrEx>
          <w:tblCellMar>
            <w:top w:w="0" w:type="dxa"/>
            <w:left w:w="108" w:type="dxa"/>
            <w:bottom w:w="0" w:type="dxa"/>
            <w:right w:w="108" w:type="dxa"/>
          </w:tblCellMar>
        </w:tblPrEx>
        <w:trPr>
          <w:jc w:val="center"/>
        </w:trPr>
        <w:tc>
          <w:tcPr>
            <w:tcW w:w="10224" w:type="dxa"/>
            <w:tcBorders>
              <w:top w:val="single" w:color="404040" w:sz="10" w:space="0"/>
              <w:left w:val="single" w:color="404040" w:sz="10" w:space="0"/>
              <w:bottom w:val="single" w:color="404040" w:sz="10" w:space="0"/>
              <w:right w:val="single" w:color="404040" w:sz="10" w:space="0"/>
            </w:tcBorders>
            <w:shd w:val="clear" w:color="auto" w:fill="FAFAFA"/>
            <w:vAlign w:val="top"/>
          </w:tcPr>
          <w:p w14:paraId="7D02B68F">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util</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Scanner</w:t>
            </w:r>
            <w:r>
              <w:rPr>
                <w:rFonts w:hint="default" w:ascii="Consolas" w:hAnsi="Consolas" w:eastAsia="Consolas" w:cs="Consolas"/>
                <w:b w:val="0"/>
                <w:bCs w:val="0"/>
                <w:color w:val="BBBEBF"/>
                <w:kern w:val="0"/>
                <w:sz w:val="21"/>
                <w:szCs w:val="21"/>
                <w:shd w:val="clear" w:fill="121314"/>
                <w:lang w:val="en-US" w:eastAsia="zh-CN" w:bidi="ar"/>
              </w:rPr>
              <w:t>;</w:t>
            </w:r>
          </w:p>
          <w:p w14:paraId="42FB844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TestEstadistica</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E2B964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6628057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Scanner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Scanner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w:t>
            </w:r>
          </w:p>
          <w:p w14:paraId="6FB82D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p>
          <w:p w14:paraId="3C64567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p>
          <w:p w14:paraId="2386815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"Ingrese 10 numeros: "</w:t>
            </w:r>
            <w:r>
              <w:rPr>
                <w:rFonts w:hint="default" w:ascii="Consolas" w:hAnsi="Consolas" w:eastAsia="Consolas" w:cs="Consolas"/>
                <w:b w:val="0"/>
                <w:bCs w:val="0"/>
                <w:color w:val="BBBEBF"/>
                <w:kern w:val="0"/>
                <w:sz w:val="21"/>
                <w:szCs w:val="21"/>
                <w:shd w:val="clear" w:fill="121314"/>
                <w:lang w:val="en-US" w:eastAsia="zh-CN" w:bidi="ar"/>
              </w:rPr>
              <w:t>);</w:t>
            </w:r>
          </w:p>
          <w:p w14:paraId="78A7B7E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w:t>
            </w:r>
          </w:p>
          <w:p w14:paraId="4DD6F92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nextDouble</w:t>
            </w:r>
            <w:r>
              <w:rPr>
                <w:rFonts w:hint="default" w:ascii="Consolas" w:hAnsi="Consolas" w:eastAsia="Consolas" w:cs="Consolas"/>
                <w:b w:val="0"/>
                <w:bCs w:val="0"/>
                <w:color w:val="BBBEBF"/>
                <w:kern w:val="0"/>
                <w:sz w:val="21"/>
                <w:szCs w:val="21"/>
                <w:shd w:val="clear" w:fill="121314"/>
                <w:lang w:val="en-US" w:eastAsia="zh-CN" w:bidi="ar"/>
              </w:rPr>
              <w:t>();</w:t>
            </w:r>
          </w:p>
          <w:p w14:paraId="53D6FF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7D9A62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Estadistica</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estadistica</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Estadistica</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valores</w:t>
            </w:r>
            <w:r>
              <w:rPr>
                <w:rFonts w:hint="default" w:ascii="Consolas" w:hAnsi="Consolas" w:eastAsia="Consolas" w:cs="Consolas"/>
                <w:b w:val="0"/>
                <w:bCs w:val="0"/>
                <w:color w:val="BBBEBF"/>
                <w:kern w:val="0"/>
                <w:sz w:val="21"/>
                <w:szCs w:val="21"/>
                <w:shd w:val="clear" w:fill="121314"/>
                <w:lang w:val="en-US" w:eastAsia="zh-CN" w:bidi="ar"/>
              </w:rPr>
              <w:t>);</w:t>
            </w:r>
          </w:p>
          <w:p w14:paraId="5F70BAB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"El promedio es %.2f%n"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estadistica</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promedio</w:t>
            </w:r>
            <w:r>
              <w:rPr>
                <w:rFonts w:hint="default" w:ascii="Consolas" w:hAnsi="Consolas" w:eastAsia="Consolas" w:cs="Consolas"/>
                <w:b w:val="0"/>
                <w:bCs w:val="0"/>
                <w:color w:val="BBBEBF"/>
                <w:kern w:val="0"/>
                <w:sz w:val="21"/>
                <w:szCs w:val="21"/>
                <w:shd w:val="clear" w:fill="121314"/>
                <w:lang w:val="en-US" w:eastAsia="zh-CN" w:bidi="ar"/>
              </w:rPr>
              <w:t>());</w:t>
            </w:r>
          </w:p>
          <w:p w14:paraId="414A92A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"La desviacion estandard es %.5f%n"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estadistica</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desviacion</w:t>
            </w:r>
            <w:r>
              <w:rPr>
                <w:rFonts w:hint="default" w:ascii="Consolas" w:hAnsi="Consolas" w:eastAsia="Consolas" w:cs="Consolas"/>
                <w:b w:val="0"/>
                <w:bCs w:val="0"/>
                <w:color w:val="BBBEBF"/>
                <w:kern w:val="0"/>
                <w:sz w:val="21"/>
                <w:szCs w:val="21"/>
                <w:shd w:val="clear" w:fill="121314"/>
                <w:lang w:val="en-US" w:eastAsia="zh-CN" w:bidi="ar"/>
              </w:rPr>
              <w:t>());</w:t>
            </w:r>
          </w:p>
          <w:p w14:paraId="3D160E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1DB763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C33001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5BE16CA3"/>
        </w:tc>
      </w:tr>
    </w:tbl>
    <w:p w14:paraId="032FF138"/>
    <w:p w14:paraId="63443826">
      <w:pPr>
        <w:pStyle w:val="4"/>
        <w:rPr>
          <w:sz w:val="24"/>
          <w:szCs w:val="24"/>
        </w:rPr>
      </w:pPr>
      <w:r>
        <w:rPr>
          <w:sz w:val="24"/>
          <w:szCs w:val="24"/>
        </w:rPr>
        <w:t>Ejecución de la solución POO</w:t>
      </w:r>
    </w:p>
    <w:tbl>
      <w:tblPr>
        <w:tblStyle w:val="12"/>
        <w:tblW w:w="0" w:type="auto"/>
        <w:tblInd w:w="0" w:type="dxa"/>
        <w:tblLayout w:type="autofit"/>
        <w:tblCellMar>
          <w:top w:w="0" w:type="dxa"/>
          <w:left w:w="108" w:type="dxa"/>
          <w:bottom w:w="0" w:type="dxa"/>
          <w:right w:w="108" w:type="dxa"/>
        </w:tblCellMar>
      </w:tblPr>
      <w:tblGrid>
        <w:gridCol w:w="10224"/>
      </w:tblGrid>
      <w:tr w14:paraId="7365DE61">
        <w:tblPrEx>
          <w:tblCellMar>
            <w:top w:w="0" w:type="dxa"/>
            <w:left w:w="108" w:type="dxa"/>
            <w:bottom w:w="0" w:type="dxa"/>
            <w:right w:w="108" w:type="dxa"/>
          </w:tblCellMar>
        </w:tblPrEx>
        <w:tc>
          <w:tcPr>
            <w:tcW w:w="10224" w:type="dxa"/>
            <w:tcBorders>
              <w:top w:val="single" w:color="404040" w:sz="10" w:space="0"/>
              <w:left w:val="single" w:color="404040" w:sz="10" w:space="0"/>
              <w:bottom w:val="single" w:color="404040" w:sz="10" w:space="0"/>
              <w:right w:val="single" w:color="404040" w:sz="10" w:space="0"/>
            </w:tcBorders>
            <w:shd w:val="clear" w:color="auto" w:fill="F7F7F7"/>
          </w:tcPr>
          <w:p w14:paraId="5F1100B6">
            <w:pPr>
              <w:jc w:val="both"/>
            </w:pPr>
            <w:bookmarkStart w:id="0" w:name="_GoBack"/>
            <w:bookmarkEnd w:id="0"/>
            <w:r>
              <w:drawing>
                <wp:anchor distT="0" distB="0" distL="114300" distR="114300" simplePos="0" relativeHeight="251665408" behindDoc="0" locked="0" layoutInCell="1" allowOverlap="1">
                  <wp:simplePos x="0" y="0"/>
                  <wp:positionH relativeFrom="column">
                    <wp:posOffset>-48260</wp:posOffset>
                  </wp:positionH>
                  <wp:positionV relativeFrom="paragraph">
                    <wp:posOffset>40005</wp:posOffset>
                  </wp:positionV>
                  <wp:extent cx="6551295" cy="4804410"/>
                  <wp:effectExtent l="0" t="0" r="1905" b="1143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4"/>
                          <a:stretch>
                            <a:fillRect/>
                          </a:stretch>
                        </pic:blipFill>
                        <pic:spPr>
                          <a:xfrm>
                            <a:off x="0" y="0"/>
                            <a:ext cx="6551295" cy="4804410"/>
                          </a:xfrm>
                          <a:prstGeom prst="rect">
                            <a:avLst/>
                          </a:prstGeom>
                          <a:noFill/>
                          <a:ln>
                            <a:noFill/>
                          </a:ln>
                        </pic:spPr>
                      </pic:pic>
                    </a:graphicData>
                  </a:graphic>
                </wp:anchor>
              </w:drawing>
            </w:r>
          </w:p>
        </w:tc>
      </w:tr>
    </w:tbl>
    <w:p w14:paraId="3EE2A021">
      <w:pPr>
        <w:pStyle w:val="2"/>
      </w:pPr>
      <w:r>
        <w:t>3. VENTAJAS DE UTILIZAR LA PROGRAMACIÓN ORIENTADA A OBJETOS</w:t>
      </w:r>
    </w:p>
    <w:p w14:paraId="74F77BF4">
      <w:pPr>
        <w:pStyle w:val="45"/>
        <w:numPr>
          <w:ilvl w:val="0"/>
          <w:numId w:val="7"/>
        </w:numPr>
        <w:spacing w:after="100"/>
        <w:rPr>
          <w:sz w:val="24"/>
          <w:szCs w:val="24"/>
        </w:rPr>
      </w:pPr>
      <w:r>
        <w:rPr>
          <w:sz w:val="24"/>
          <w:szCs w:val="24"/>
        </w:rPr>
        <w:t>Encapsulamiento: el arreglo de valores queda protegido dentro del objeto (atributo privado); solo se accede a través de los métodos promedio() y desviacion(), evitando que otras partes del programa lo modifiquen directamente.</w:t>
      </w:r>
    </w:p>
    <w:p w14:paraId="00C98421">
      <w:pPr>
        <w:pStyle w:val="45"/>
        <w:numPr>
          <w:ilvl w:val="0"/>
          <w:numId w:val="7"/>
        </w:numPr>
        <w:spacing w:after="100"/>
        <w:rPr>
          <w:sz w:val="24"/>
          <w:szCs w:val="24"/>
        </w:rPr>
      </w:pPr>
      <w:r>
        <w:rPr>
          <w:sz w:val="24"/>
          <w:szCs w:val="24"/>
        </w:rPr>
        <w:t>Reutilización: la clase Estadistica puede instanciarse tantas veces como se necesite (por ejemplo, para distintos conjuntos de datos) sin duplicar código, mientras que en la versión modular los datos dependen de una única variable estática compartida.</w:t>
      </w:r>
    </w:p>
    <w:p w14:paraId="42FD6A18">
      <w:pPr>
        <w:pStyle w:val="45"/>
        <w:numPr>
          <w:ilvl w:val="0"/>
          <w:numId w:val="7"/>
        </w:numPr>
        <w:spacing w:after="100"/>
        <w:rPr>
          <w:sz w:val="24"/>
          <w:szCs w:val="24"/>
        </w:rPr>
      </w:pPr>
      <w:r>
        <w:rPr>
          <w:sz w:val="24"/>
          <w:szCs w:val="24"/>
        </w:rPr>
        <w:t>Mantenibilidad: si la fórmula de la desviación cambia, solo se modifica dentro de la clase, sin afectar al resto del programa que usa los objetos.</w:t>
      </w:r>
    </w:p>
    <w:p w14:paraId="27D887FA">
      <w:pPr>
        <w:pStyle w:val="45"/>
        <w:numPr>
          <w:ilvl w:val="0"/>
          <w:numId w:val="7"/>
        </w:numPr>
        <w:spacing w:after="100"/>
        <w:rPr>
          <w:sz w:val="24"/>
          <w:szCs w:val="24"/>
        </w:rPr>
      </w:pPr>
      <w:r>
        <w:rPr>
          <w:sz w:val="24"/>
          <w:szCs w:val="24"/>
        </w:rPr>
        <w:t>Organización: los datos (valores) y el comportamiento (promedio, desviación) se agrupan en una sola unidad lógica (la clase), lo que refleja mejor el problema del mundo real y facilita la lectura del código.</w:t>
      </w:r>
    </w:p>
    <w:p w14:paraId="31DFE2F4">
      <w:pPr>
        <w:pStyle w:val="45"/>
        <w:numPr>
          <w:ilvl w:val="0"/>
          <w:numId w:val="7"/>
        </w:numPr>
        <w:spacing w:after="100"/>
        <w:rPr>
          <w:sz w:val="24"/>
          <w:szCs w:val="24"/>
        </w:rPr>
      </w:pPr>
      <w:r>
        <w:rPr>
          <w:sz w:val="24"/>
          <w:szCs w:val="24"/>
        </w:rPr>
        <w:t>Escalabilidad: es más sencillo extender la clase (por ejemplo, agregando mediana o varianza) mediante herencia o nuevos métodos, sin reescribir la lógica ya existente.</w:t>
      </w:r>
    </w:p>
    <w:p w14:paraId="0C641BD4">
      <w:pPr>
        <w:pStyle w:val="45"/>
        <w:numPr>
          <w:numId w:val="0"/>
        </w:numPr>
        <w:spacing w:after="100"/>
      </w:pP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1"/>
  </w:num>
  <w:num w:numId="2">
    <w:abstractNumId w:val="0"/>
  </w:num>
  <w:num w:numId="3">
    <w:abstractNumId w:val="4"/>
  </w:num>
  <w:num w:numId="4">
    <w:abstractNumId w:val="2"/>
  </w:num>
  <w:num w:numId="5">
    <w:abstractNumId w:val="5"/>
  </w:num>
  <w:num w:numId="6">
    <w:abstractNumId w:val="3"/>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8530D4"/>
    <w:rsid w:val="338A6F78"/>
    <w:rsid w:val="432C42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qFormat/>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qFormat/>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qFormat/>
    <w:uiPriority w:val="99"/>
    <w:pPr>
      <w:numPr>
        <w:ilvl w:val="0"/>
        <w:numId w:val="2"/>
      </w:numPr>
      <w:contextualSpacing/>
    </w:pPr>
  </w:style>
  <w:style w:type="paragraph" w:styleId="25">
    <w:name w:val="List Number"/>
    <w:basedOn w:val="1"/>
    <w:unhideWhenUsed/>
    <w:qFormat/>
    <w:uiPriority w:val="99"/>
    <w:pPr>
      <w:numPr>
        <w:ilvl w:val="0"/>
        <w:numId w:val="3"/>
      </w:numPr>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uiPriority w:val="99"/>
  </w:style>
  <w:style w:type="character" w:customStyle="1" w:styleId="48">
    <w:name w:val="Body Text 3 Char"/>
    <w:basedOn w:val="11"/>
    <w:link w:val="34"/>
    <w:qFormat/>
    <w:uiPriority w:val="99"/>
    <w:rPr>
      <w:sz w:val="16"/>
      <w:szCs w:val="16"/>
    </w:rPr>
  </w:style>
  <w:style w:type="character" w:customStyle="1" w:styleId="49">
    <w:name w:val="Macro Text Char"/>
    <w:basedOn w:val="11"/>
    <w:link w:val="17"/>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1641</Words>
  <Characters>7200</Characters>
  <Lines>0</Lines>
  <Paragraphs>0</Paragraphs>
  <TotalTime>5</TotalTime>
  <ScaleCrop>false</ScaleCrop>
  <LinksUpToDate>false</LinksUpToDate>
  <CharactersWithSpaces>8612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N27 Villca Rhu Azael Aron</cp:lastModifiedBy>
  <dcterms:modified xsi:type="dcterms:W3CDTF">2026-09-02T05:21:45Z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eyJoZGlkIjoiZjE5MjAzNTM5NzdhMzU3ZDQ2NWQ0Njk0NDFhYTE4YTgiLCJ1c2VySWQiOiIxOTUzNDE5NTA3NDQxMiJ9</vt:lpwstr>
  </property>
  <property fmtid="{D5CDD505-2E9C-101B-9397-08002B2CF9AE}" pid="3" name="KSOProductBuildVer">
    <vt:lpwstr>3082-12.1.0.28032</vt:lpwstr>
  </property>
  <property fmtid="{D5CDD505-2E9C-101B-9397-08002B2CF9AE}" pid="4" name="ICV">
    <vt:lpwstr>0224690797554B6C8212912B8C008929_12</vt:lpwstr>
  </property>
</Properties>
</file>