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26A" w:rsidRPr="00987FC3" w:rsidRDefault="00D1426A" w:rsidP="00D1426A">
      <w:pPr>
        <w:spacing w:after="360"/>
        <w:jc w:val="center"/>
        <w:rPr>
          <w:rFonts w:ascii="Times New Roman" w:hAnsi="Times New Roman" w:cs="Times New Roman"/>
          <w:sz w:val="28"/>
          <w:szCs w:val="32"/>
        </w:rPr>
      </w:pPr>
      <w:r>
        <w:rPr>
          <w:rFonts w:ascii="Times New Roman" w:hAnsi="Times New Roman" w:cs="Times New Roman"/>
          <w:sz w:val="28"/>
          <w:szCs w:val="32"/>
        </w:rPr>
        <w:t>ABSTRACT ON</w:t>
      </w:r>
    </w:p>
    <w:p w:rsidR="00D1426A" w:rsidRDefault="00D1426A" w:rsidP="00D1426A">
      <w:pPr>
        <w:pStyle w:val="Default"/>
        <w:jc w:val="cente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818"/>
      </w:tblGrid>
      <w:tr w:rsidR="00D1426A" w:rsidTr="00751BB0">
        <w:trPr>
          <w:trHeight w:val="712"/>
        </w:trPr>
        <w:tc>
          <w:tcPr>
            <w:tcW w:w="10818" w:type="dxa"/>
          </w:tcPr>
          <w:p w:rsidR="00D1426A" w:rsidRDefault="00D1426A" w:rsidP="00751BB0">
            <w:pPr>
              <w:pStyle w:val="Default"/>
              <w:jc w:val="center"/>
              <w:rPr>
                <w:b/>
                <w:bCs/>
                <w:sz w:val="44"/>
                <w:szCs w:val="44"/>
              </w:rPr>
            </w:pPr>
            <w:r>
              <w:rPr>
                <w:b/>
                <w:bCs/>
                <w:sz w:val="44"/>
                <w:szCs w:val="44"/>
              </w:rPr>
              <w:t>Currency recognition system using image          processing</w:t>
            </w:r>
          </w:p>
          <w:p w:rsidR="00D1426A" w:rsidRDefault="00D1426A" w:rsidP="00751BB0">
            <w:pPr>
              <w:pStyle w:val="Default"/>
              <w:jc w:val="center"/>
              <w:rPr>
                <w:sz w:val="44"/>
                <w:szCs w:val="44"/>
              </w:rPr>
            </w:pPr>
          </w:p>
        </w:tc>
      </w:tr>
    </w:tbl>
    <w:p w:rsidR="00D1426A" w:rsidRDefault="00D1426A" w:rsidP="00D1426A">
      <w:pPr>
        <w:spacing w:after="0"/>
        <w:jc w:val="center"/>
        <w:rPr>
          <w:rFonts w:ascii="Times New Roman" w:hAnsi="Times New Roman" w:cs="Times New Roman"/>
          <w:sz w:val="28"/>
          <w:szCs w:val="32"/>
        </w:rPr>
      </w:pPr>
      <w:r w:rsidRPr="00987FC3">
        <w:rPr>
          <w:rFonts w:ascii="Times New Roman" w:hAnsi="Times New Roman" w:cs="Times New Roman"/>
          <w:sz w:val="28"/>
          <w:szCs w:val="32"/>
        </w:rPr>
        <w:t>By:</w:t>
      </w:r>
    </w:p>
    <w:p w:rsidR="00D1426A" w:rsidRPr="00987FC3" w:rsidRDefault="00D1426A" w:rsidP="00D1426A">
      <w:pPr>
        <w:spacing w:after="0"/>
        <w:jc w:val="center"/>
        <w:rPr>
          <w:rFonts w:ascii="Times New Roman" w:hAnsi="Times New Roman" w:cs="Times New Roman"/>
          <w:sz w:val="28"/>
          <w:szCs w:val="32"/>
        </w:rPr>
      </w:pPr>
    </w:p>
    <w:p w:rsidR="00D1426A" w:rsidRPr="00987FC3" w:rsidRDefault="00D1426A" w:rsidP="00D1426A">
      <w:pPr>
        <w:spacing w:after="0"/>
        <w:jc w:val="center"/>
        <w:rPr>
          <w:rFonts w:ascii="Times New Roman" w:hAnsi="Times New Roman" w:cs="Times New Roman"/>
          <w:sz w:val="32"/>
          <w:szCs w:val="32"/>
        </w:rPr>
      </w:pPr>
      <w:r>
        <w:rPr>
          <w:rFonts w:ascii="Times New Roman" w:hAnsi="Times New Roman" w:cs="Times New Roman"/>
          <w:sz w:val="32"/>
          <w:szCs w:val="32"/>
        </w:rPr>
        <w:t>AVINASH YADAV (20135103</w:t>
      </w:r>
      <w:r w:rsidRPr="00987FC3">
        <w:rPr>
          <w:rFonts w:ascii="Times New Roman" w:hAnsi="Times New Roman" w:cs="Times New Roman"/>
          <w:sz w:val="32"/>
          <w:szCs w:val="32"/>
        </w:rPr>
        <w:t>)</w:t>
      </w:r>
    </w:p>
    <w:p w:rsidR="00D1426A" w:rsidRPr="00987FC3" w:rsidRDefault="00D1426A" w:rsidP="00D1426A">
      <w:pPr>
        <w:spacing w:after="0"/>
        <w:jc w:val="center"/>
        <w:rPr>
          <w:rFonts w:ascii="Times New Roman" w:hAnsi="Times New Roman" w:cs="Times New Roman"/>
          <w:sz w:val="32"/>
          <w:szCs w:val="32"/>
        </w:rPr>
      </w:pPr>
      <w:r>
        <w:rPr>
          <w:rFonts w:ascii="Times New Roman" w:hAnsi="Times New Roman" w:cs="Times New Roman"/>
          <w:sz w:val="32"/>
          <w:szCs w:val="32"/>
        </w:rPr>
        <w:t>ANKIT ANAND (20135067</w:t>
      </w:r>
      <w:r w:rsidRPr="00987FC3">
        <w:rPr>
          <w:rFonts w:ascii="Times New Roman" w:hAnsi="Times New Roman" w:cs="Times New Roman"/>
          <w:sz w:val="32"/>
          <w:szCs w:val="32"/>
        </w:rPr>
        <w:t>)</w:t>
      </w:r>
    </w:p>
    <w:p w:rsidR="00D1426A" w:rsidRDefault="00D1426A" w:rsidP="00D1426A">
      <w:pPr>
        <w:spacing w:after="0"/>
        <w:jc w:val="center"/>
        <w:rPr>
          <w:rFonts w:ascii="Times New Roman" w:hAnsi="Times New Roman" w:cs="Times New Roman"/>
          <w:sz w:val="32"/>
          <w:szCs w:val="32"/>
        </w:rPr>
      </w:pPr>
      <w:r>
        <w:rPr>
          <w:rFonts w:ascii="Times New Roman" w:hAnsi="Times New Roman" w:cs="Times New Roman"/>
          <w:sz w:val="32"/>
          <w:szCs w:val="32"/>
        </w:rPr>
        <w:t>AVINASH SHAH (20135012</w:t>
      </w:r>
      <w:r w:rsidRPr="00987FC3">
        <w:rPr>
          <w:rFonts w:ascii="Times New Roman" w:hAnsi="Times New Roman" w:cs="Times New Roman"/>
          <w:sz w:val="32"/>
          <w:szCs w:val="32"/>
        </w:rPr>
        <w:t>)</w:t>
      </w:r>
    </w:p>
    <w:p w:rsidR="00D1426A" w:rsidRDefault="00D1426A" w:rsidP="00D1426A">
      <w:pPr>
        <w:jc w:val="center"/>
        <w:rPr>
          <w:rFonts w:ascii="Times New Roman" w:hAnsi="Times New Roman" w:cs="Times New Roman"/>
          <w:sz w:val="32"/>
          <w:szCs w:val="32"/>
        </w:rPr>
      </w:pPr>
      <w:r>
        <w:rPr>
          <w:rFonts w:ascii="Times New Roman" w:hAnsi="Times New Roman" w:cs="Times New Roman"/>
          <w:sz w:val="32"/>
          <w:szCs w:val="32"/>
        </w:rPr>
        <w:t>(B.TECH VIII SEMESTER)</w:t>
      </w:r>
    </w:p>
    <w:p w:rsidR="00D1426A" w:rsidRPr="009564B0" w:rsidRDefault="00D1426A" w:rsidP="00D1426A">
      <w:pPr>
        <w:jc w:val="center"/>
        <w:rPr>
          <w:rFonts w:ascii="Times New Roman" w:hAnsi="Times New Roman" w:cs="Times New Roman"/>
          <w:sz w:val="32"/>
          <w:szCs w:val="32"/>
        </w:rPr>
      </w:pPr>
    </w:p>
    <w:p w:rsidR="00D1426A" w:rsidRPr="00987FC3" w:rsidRDefault="00D1426A" w:rsidP="00D1426A">
      <w:pPr>
        <w:spacing w:after="0"/>
        <w:jc w:val="center"/>
        <w:rPr>
          <w:rFonts w:ascii="Times New Roman" w:hAnsi="Times New Roman" w:cs="Times New Roman"/>
          <w:sz w:val="28"/>
          <w:szCs w:val="32"/>
        </w:rPr>
      </w:pPr>
      <w:r w:rsidRPr="00987FC3">
        <w:rPr>
          <w:rFonts w:ascii="Times New Roman" w:hAnsi="Times New Roman" w:cs="Times New Roman"/>
          <w:sz w:val="28"/>
          <w:szCs w:val="32"/>
        </w:rPr>
        <w:t>Under the supervision of</w:t>
      </w:r>
    </w:p>
    <w:p w:rsidR="00D1426A" w:rsidRPr="00A550B3" w:rsidRDefault="00D1426A" w:rsidP="00D1426A">
      <w:pPr>
        <w:jc w:val="center"/>
        <w:rPr>
          <w:rFonts w:ascii="Times New Roman" w:hAnsi="Times New Roman" w:cs="Times New Roman"/>
          <w:b/>
          <w:sz w:val="24"/>
          <w:szCs w:val="24"/>
        </w:rPr>
      </w:pPr>
      <w:r>
        <w:rPr>
          <w:rFonts w:ascii="Times New Roman" w:hAnsi="Times New Roman" w:cs="Times New Roman"/>
          <w:b/>
          <w:bCs/>
          <w:sz w:val="32"/>
          <w:szCs w:val="32"/>
        </w:rPr>
        <w:t xml:space="preserve">Dr. </w:t>
      </w:r>
      <w:proofErr w:type="spellStart"/>
      <w:r>
        <w:rPr>
          <w:rFonts w:ascii="Times New Roman" w:hAnsi="Times New Roman" w:cs="Times New Roman"/>
          <w:b/>
          <w:bCs/>
          <w:sz w:val="36"/>
          <w:szCs w:val="32"/>
        </w:rPr>
        <w:t>Basant</w:t>
      </w:r>
      <w:proofErr w:type="spellEnd"/>
      <w:r>
        <w:rPr>
          <w:rFonts w:ascii="Times New Roman" w:hAnsi="Times New Roman" w:cs="Times New Roman"/>
          <w:b/>
          <w:bCs/>
          <w:sz w:val="36"/>
          <w:szCs w:val="32"/>
        </w:rPr>
        <w:t xml:space="preserve"> K</w:t>
      </w:r>
      <w:r w:rsidRPr="00DE34E6">
        <w:rPr>
          <w:rFonts w:ascii="Times New Roman" w:hAnsi="Times New Roman" w:cs="Times New Roman"/>
          <w:b/>
          <w:bCs/>
          <w:sz w:val="36"/>
          <w:szCs w:val="32"/>
        </w:rPr>
        <w:t>umar</w:t>
      </w:r>
    </w:p>
    <w:p w:rsidR="00D1426A" w:rsidRDefault="00D1426A" w:rsidP="00D1426A">
      <w:pPr>
        <w:spacing w:after="240"/>
        <w:jc w:val="center"/>
        <w:rPr>
          <w:rFonts w:ascii="Times New Roman" w:hAnsi="Times New Roman" w:cs="Times New Roman"/>
          <w:sz w:val="24"/>
          <w:szCs w:val="24"/>
          <w:vertAlign w:val="superscript"/>
        </w:rPr>
      </w:pPr>
      <w:r w:rsidRPr="00A550B3">
        <w:rPr>
          <w:rFonts w:ascii="Times New Roman" w:hAnsi="Times New Roman" w:cs="Times New Roman"/>
          <w:noProof/>
          <w:sz w:val="24"/>
          <w:szCs w:val="24"/>
          <w:vertAlign w:val="superscript"/>
        </w:rPr>
        <w:drawing>
          <wp:inline distT="0" distB="0" distL="0" distR="0" wp14:anchorId="43C705F8" wp14:editId="453CCB58">
            <wp:extent cx="1838210" cy="2075849"/>
            <wp:effectExtent l="0" t="0" r="0" b="0"/>
            <wp:docPr id="4" name="Picture 0" descr="mnn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nitlogo.jpg"/>
                    <pic:cNvPicPr/>
                  </pic:nvPicPr>
                  <pic:blipFill>
                    <a:blip r:embed="rId4"/>
                    <a:stretch>
                      <a:fillRect/>
                    </a:stretch>
                  </pic:blipFill>
                  <pic:spPr>
                    <a:xfrm>
                      <a:off x="0" y="0"/>
                      <a:ext cx="1848667" cy="2087658"/>
                    </a:xfrm>
                    <a:prstGeom prst="rect">
                      <a:avLst/>
                    </a:prstGeom>
                  </pic:spPr>
                </pic:pic>
              </a:graphicData>
            </a:graphic>
          </wp:inline>
        </w:drawing>
      </w:r>
    </w:p>
    <w:p w:rsidR="00D1426A" w:rsidRPr="00A550B3" w:rsidRDefault="00D1426A" w:rsidP="00D1426A">
      <w:pPr>
        <w:jc w:val="center"/>
        <w:rPr>
          <w:rFonts w:ascii="Times New Roman" w:hAnsi="Times New Roman" w:cs="Times New Roman"/>
          <w:sz w:val="24"/>
          <w:szCs w:val="24"/>
          <w:vertAlign w:val="superscript"/>
        </w:rPr>
      </w:pPr>
    </w:p>
    <w:p w:rsidR="00D1426A" w:rsidRPr="00A550B3" w:rsidRDefault="00D1426A" w:rsidP="00D1426A">
      <w:pPr>
        <w:jc w:val="center"/>
        <w:rPr>
          <w:rFonts w:ascii="Times New Roman" w:hAnsi="Times New Roman" w:cs="Times New Roman"/>
          <w:sz w:val="24"/>
          <w:szCs w:val="24"/>
          <w:vertAlign w:val="superscript"/>
        </w:rPr>
      </w:pPr>
    </w:p>
    <w:p w:rsidR="00D1426A" w:rsidRPr="004E21DD" w:rsidRDefault="00D1426A" w:rsidP="00D1426A">
      <w:pPr>
        <w:jc w:val="center"/>
        <w:rPr>
          <w:rFonts w:ascii="Times New Roman" w:hAnsi="Times New Roman" w:cs="Times New Roman"/>
          <w:sz w:val="28"/>
          <w:szCs w:val="28"/>
        </w:rPr>
      </w:pPr>
      <w:r w:rsidRPr="004E21DD">
        <w:rPr>
          <w:rFonts w:ascii="Times New Roman" w:hAnsi="Times New Roman" w:cs="Times New Roman"/>
          <w:sz w:val="28"/>
          <w:szCs w:val="28"/>
        </w:rPr>
        <w:t>DEPARTMENT OF ELECTRONICS AND COMMUNICATION ENGINEERING,</w:t>
      </w:r>
    </w:p>
    <w:p w:rsidR="00D1426A" w:rsidRDefault="00D1426A" w:rsidP="00D1426A">
      <w:pPr>
        <w:jc w:val="center"/>
        <w:rPr>
          <w:rFonts w:ascii="Times New Roman" w:hAnsi="Times New Roman" w:cs="Times New Roman"/>
          <w:sz w:val="28"/>
          <w:szCs w:val="28"/>
        </w:rPr>
      </w:pPr>
      <w:r w:rsidRPr="004E21DD">
        <w:rPr>
          <w:rFonts w:ascii="Times New Roman" w:hAnsi="Times New Roman" w:cs="Times New Roman"/>
          <w:sz w:val="28"/>
          <w:szCs w:val="28"/>
        </w:rPr>
        <w:t>MOTILAL NEHRU NATIONAL INSTITUTE OF TECHNOLOGY, ALLAHABAD</w:t>
      </w:r>
      <w:proofErr w:type="gramStart"/>
      <w:r w:rsidRPr="004E21DD">
        <w:rPr>
          <w:rFonts w:ascii="Times New Roman" w:hAnsi="Times New Roman" w:cs="Times New Roman"/>
          <w:sz w:val="28"/>
          <w:szCs w:val="28"/>
        </w:rPr>
        <w:t>,ALLAHABAD</w:t>
      </w:r>
      <w:proofErr w:type="gramEnd"/>
      <w:r w:rsidRPr="004E21DD">
        <w:rPr>
          <w:rFonts w:ascii="Times New Roman" w:hAnsi="Times New Roman" w:cs="Times New Roman"/>
          <w:sz w:val="28"/>
          <w:szCs w:val="28"/>
        </w:rPr>
        <w:t>, 211004, INDIA</w:t>
      </w:r>
    </w:p>
    <w:p w:rsidR="00BA71BA" w:rsidRPr="00D1426A" w:rsidRDefault="00BA71BA" w:rsidP="00BA71BA">
      <w:pPr>
        <w:pStyle w:val="Default"/>
        <w:rPr>
          <w:vertAlign w:val="subscript"/>
        </w:rPr>
      </w:pPr>
    </w:p>
    <w:p w:rsidR="007B7935" w:rsidRPr="00BA71BA" w:rsidRDefault="00BA71BA" w:rsidP="00BA71BA">
      <w:pPr>
        <w:spacing w:line="360" w:lineRule="auto"/>
        <w:jc w:val="both"/>
        <w:rPr>
          <w:rFonts w:ascii="Times New Roman" w:hAnsi="Times New Roman" w:cs="Times New Roman"/>
          <w:sz w:val="36"/>
          <w:szCs w:val="36"/>
        </w:rPr>
      </w:pPr>
      <w:r w:rsidRPr="00BA71BA">
        <w:rPr>
          <w:u w:val="single"/>
        </w:rPr>
        <w:lastRenderedPageBreak/>
        <w:t xml:space="preserve"> </w:t>
      </w:r>
      <w:r w:rsidRPr="009054BC">
        <w:rPr>
          <w:b/>
          <w:bCs/>
          <w:sz w:val="36"/>
          <w:szCs w:val="26"/>
          <w:u w:val="single"/>
        </w:rPr>
        <w:t>Abstract</w:t>
      </w:r>
      <w:r w:rsidRPr="00BA71BA">
        <w:rPr>
          <w:b/>
          <w:bCs/>
          <w:sz w:val="44"/>
          <w:szCs w:val="26"/>
        </w:rPr>
        <w:t xml:space="preserve"> </w:t>
      </w:r>
      <w:r w:rsidRPr="00BA71BA">
        <w:rPr>
          <w:rFonts w:ascii="Times New Roman" w:hAnsi="Times New Roman" w:cs="Times New Roman"/>
          <w:bCs/>
          <w:sz w:val="36"/>
          <w:szCs w:val="36"/>
        </w:rPr>
        <w:t xml:space="preserve">- </w:t>
      </w:r>
      <w:r w:rsidRPr="009054BC">
        <w:rPr>
          <w:rFonts w:ascii="Times New Roman" w:hAnsi="Times New Roman" w:cs="Times New Roman"/>
          <w:iCs/>
          <w:sz w:val="28"/>
          <w:szCs w:val="36"/>
        </w:rPr>
        <w:t>India is a developing country, Production and pri</w:t>
      </w:r>
      <w:bookmarkStart w:id="0" w:name="_GoBack"/>
      <w:bookmarkEnd w:id="0"/>
      <w:r w:rsidRPr="009054BC">
        <w:rPr>
          <w:rFonts w:ascii="Times New Roman" w:hAnsi="Times New Roman" w:cs="Times New Roman"/>
          <w:iCs/>
          <w:sz w:val="28"/>
          <w:szCs w:val="36"/>
        </w:rPr>
        <w:t>nting of Fake notes of Rs.100, 500 and 2000 are degrading economic growth of our country. From last few years due to technological advancement in color printing, duplicating, and scanning, counterfeiting problems are coming into picture. In this article, recognition of paper currency with the help of digital image processing techniques is described. Around eight characteristics of Indian paper currency is selected for counterfeit detection. The identification marks, optical variable link, see through register and currency color code decides the currency recognition. The security threads, water mark, Latent image and micro-lettering features are used for currency verification. The characteristics extraction is performed on the image of the currency and it is compared with the characteristics of the genuine currency. The currency will be verified by using image processing techniques. The approach consists of a number of components including image processing, edge detection, image segmentation and characteristic extraction and comparing images. The desired results shall verify with MATLAB software.</w:t>
      </w:r>
    </w:p>
    <w:sectPr w:rsidR="007B7935" w:rsidRPr="00BA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1BA"/>
    <w:rsid w:val="009054BC"/>
    <w:rsid w:val="00BA71BA"/>
    <w:rsid w:val="00C85829"/>
    <w:rsid w:val="00D1426A"/>
    <w:rsid w:val="00D4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510DD-475B-47E0-9EA8-6507A184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1BA"/>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Yadav</dc:creator>
  <cp:keywords/>
  <dc:description/>
  <cp:lastModifiedBy>Avinash Yadav</cp:lastModifiedBy>
  <cp:revision>2</cp:revision>
  <dcterms:created xsi:type="dcterms:W3CDTF">2017-01-15T09:08:00Z</dcterms:created>
  <dcterms:modified xsi:type="dcterms:W3CDTF">2017-01-16T04:58:00Z</dcterms:modified>
</cp:coreProperties>
</file>