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9">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EndPr/>
                                  <w:sdtContent>
                                    <w:p w14:paraId="69A63AC0" w14:textId="04B5712B" w:rsidR="00D6637A" w:rsidRDefault="00D6637A"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EndPr/>
                            <w:sdtContent>
                              <w:p w14:paraId="69A63AC0" w14:textId="04B5712B" w:rsidR="00D6637A" w:rsidRDefault="00D6637A"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D6637A" w:rsidRDefault="0016794B">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D6637A">
                                      <w:rPr>
                                        <w:color w:val="052F61" w:themeColor="accent1"/>
                                        <w:sz w:val="26"/>
                                        <w:szCs w:val="26"/>
                                      </w:rPr>
                                      <w:t>Avinash, Patnaik</w:t>
                                    </w:r>
                                  </w:sdtContent>
                                </w:sdt>
                              </w:p>
                              <w:p w14:paraId="21CCC79F" w14:textId="1EBCF7F0" w:rsidR="00D6637A" w:rsidRDefault="0016794B">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EndPr/>
                                  <w:sdtContent>
                                    <w:r w:rsidR="00D6637A">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D6637A" w:rsidRDefault="0016794B">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D6637A">
                                <w:rPr>
                                  <w:color w:val="052F61" w:themeColor="accent1"/>
                                  <w:sz w:val="26"/>
                                  <w:szCs w:val="26"/>
                                </w:rPr>
                                <w:t>Avinash, Patnaik</w:t>
                              </w:r>
                            </w:sdtContent>
                          </w:sdt>
                        </w:p>
                        <w:p w14:paraId="21CCC79F" w14:textId="1EBCF7F0" w:rsidR="00D6637A" w:rsidRDefault="0016794B">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EndPr/>
                            <w:sdtContent>
                              <w:r w:rsidR="00D6637A">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D6637A" w:rsidRPr="00C31601" w:rsidRDefault="0016794B"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D6637A"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D6637A" w:rsidRPr="00C31601" w:rsidRDefault="0016794B"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D6637A"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sdt>
      <w:sdtPr>
        <w:rPr>
          <w:caps w:val="0"/>
          <w:color w:val="auto"/>
          <w:spacing w:val="0"/>
          <w:sz w:val="20"/>
          <w:szCs w:val="20"/>
        </w:rPr>
        <w:id w:val="388463461"/>
        <w:docPartObj>
          <w:docPartGallery w:val="Table of Contents"/>
          <w:docPartUnique/>
        </w:docPartObj>
      </w:sdtPr>
      <w:sdtEndPr>
        <w:rPr>
          <w:b/>
          <w:bCs/>
        </w:rPr>
      </w:sdtEndPr>
      <w:sdtContent>
        <w:p w14:paraId="5197BED9" w14:textId="3F26DFA1" w:rsidR="000914A3" w:rsidRDefault="000914A3">
          <w:pPr>
            <w:pStyle w:val="Titolosommario"/>
          </w:pPr>
          <w:r>
            <w:t>Sommario</w:t>
          </w:r>
        </w:p>
        <w:p w14:paraId="5404A1AE" w14:textId="47B70F13" w:rsidR="00991858" w:rsidRDefault="000914A3">
          <w:pPr>
            <w:pStyle w:val="Sommario1"/>
            <w:tabs>
              <w:tab w:val="right" w:leader="dot" w:pos="9628"/>
            </w:tabs>
            <w:rPr>
              <w:noProof/>
              <w:sz w:val="22"/>
              <w:szCs w:val="22"/>
              <w:lang w:eastAsia="it-IT"/>
            </w:rPr>
          </w:pPr>
          <w:r>
            <w:fldChar w:fldCharType="begin"/>
          </w:r>
          <w:r>
            <w:instrText xml:space="preserve"> TOC \o "1-3" \h \z \u </w:instrText>
          </w:r>
          <w:r>
            <w:fldChar w:fldCharType="separate"/>
          </w:r>
          <w:hyperlink w:anchor="_Toc223365906" w:history="1">
            <w:r w:rsidR="00991858" w:rsidRPr="00075888">
              <w:rPr>
                <w:rStyle w:val="Collegamentoipertestuale"/>
                <w:b/>
                <w:noProof/>
                <w:lang w:val="en-IN"/>
              </w:rPr>
              <w:t>1.0 INTRODUCTION</w:t>
            </w:r>
            <w:r w:rsidR="00991858">
              <w:rPr>
                <w:noProof/>
                <w:webHidden/>
              </w:rPr>
              <w:tab/>
            </w:r>
            <w:r w:rsidR="00991858">
              <w:rPr>
                <w:noProof/>
                <w:webHidden/>
              </w:rPr>
              <w:fldChar w:fldCharType="begin"/>
            </w:r>
            <w:r w:rsidR="00991858">
              <w:rPr>
                <w:noProof/>
                <w:webHidden/>
              </w:rPr>
              <w:instrText xml:space="preserve"> PAGEREF _Toc223365906 \h </w:instrText>
            </w:r>
            <w:r w:rsidR="00991858">
              <w:rPr>
                <w:noProof/>
                <w:webHidden/>
              </w:rPr>
            </w:r>
            <w:r w:rsidR="00991858">
              <w:rPr>
                <w:noProof/>
                <w:webHidden/>
              </w:rPr>
              <w:fldChar w:fldCharType="separate"/>
            </w:r>
            <w:r w:rsidR="00991858">
              <w:rPr>
                <w:noProof/>
                <w:webHidden/>
              </w:rPr>
              <w:t>3</w:t>
            </w:r>
            <w:r w:rsidR="00991858">
              <w:rPr>
                <w:noProof/>
                <w:webHidden/>
              </w:rPr>
              <w:fldChar w:fldCharType="end"/>
            </w:r>
          </w:hyperlink>
        </w:p>
        <w:p w14:paraId="50BB6A80" w14:textId="47D27C60" w:rsidR="00991858" w:rsidRDefault="0016794B">
          <w:pPr>
            <w:pStyle w:val="Sommario2"/>
            <w:tabs>
              <w:tab w:val="right" w:leader="dot" w:pos="9628"/>
            </w:tabs>
            <w:rPr>
              <w:noProof/>
              <w:sz w:val="22"/>
              <w:szCs w:val="22"/>
              <w:lang w:eastAsia="it-IT"/>
            </w:rPr>
          </w:pPr>
          <w:hyperlink w:anchor="_Toc223365907" w:history="1">
            <w:r w:rsidR="00991858" w:rsidRPr="00075888">
              <w:rPr>
                <w:rStyle w:val="Collegamentoipertestuale"/>
                <w:noProof/>
                <w:lang w:val="en-IN"/>
              </w:rPr>
              <w:t>1.1 Strategic Importance of Findings</w:t>
            </w:r>
            <w:r w:rsidR="00991858">
              <w:rPr>
                <w:noProof/>
                <w:webHidden/>
              </w:rPr>
              <w:tab/>
            </w:r>
            <w:r w:rsidR="00991858">
              <w:rPr>
                <w:noProof/>
                <w:webHidden/>
              </w:rPr>
              <w:fldChar w:fldCharType="begin"/>
            </w:r>
            <w:r w:rsidR="00991858">
              <w:rPr>
                <w:noProof/>
                <w:webHidden/>
              </w:rPr>
              <w:instrText xml:space="preserve"> PAGEREF _Toc223365907 \h </w:instrText>
            </w:r>
            <w:r w:rsidR="00991858">
              <w:rPr>
                <w:noProof/>
                <w:webHidden/>
              </w:rPr>
            </w:r>
            <w:r w:rsidR="00991858">
              <w:rPr>
                <w:noProof/>
                <w:webHidden/>
              </w:rPr>
              <w:fldChar w:fldCharType="separate"/>
            </w:r>
            <w:r w:rsidR="00991858">
              <w:rPr>
                <w:noProof/>
                <w:webHidden/>
              </w:rPr>
              <w:t>3</w:t>
            </w:r>
            <w:r w:rsidR="00991858">
              <w:rPr>
                <w:noProof/>
                <w:webHidden/>
              </w:rPr>
              <w:fldChar w:fldCharType="end"/>
            </w:r>
          </w:hyperlink>
        </w:p>
        <w:p w14:paraId="40F1859E" w14:textId="5BD4A37E" w:rsidR="00991858" w:rsidRDefault="0016794B">
          <w:pPr>
            <w:pStyle w:val="Sommario2"/>
            <w:tabs>
              <w:tab w:val="right" w:leader="dot" w:pos="9628"/>
            </w:tabs>
            <w:rPr>
              <w:noProof/>
              <w:sz w:val="22"/>
              <w:szCs w:val="22"/>
              <w:lang w:eastAsia="it-IT"/>
            </w:rPr>
          </w:pPr>
          <w:hyperlink w:anchor="_Toc223365908" w:history="1">
            <w:r w:rsidR="00991858" w:rsidRPr="00075888">
              <w:rPr>
                <w:rStyle w:val="Collegamentoipertestuale"/>
                <w:noProof/>
                <w:lang w:val="en-IN"/>
              </w:rPr>
              <w:t>1.2 Project Scope &amp; Technical Vision</w:t>
            </w:r>
            <w:r w:rsidR="00991858">
              <w:rPr>
                <w:noProof/>
                <w:webHidden/>
              </w:rPr>
              <w:tab/>
            </w:r>
            <w:r w:rsidR="00991858">
              <w:rPr>
                <w:noProof/>
                <w:webHidden/>
              </w:rPr>
              <w:fldChar w:fldCharType="begin"/>
            </w:r>
            <w:r w:rsidR="00991858">
              <w:rPr>
                <w:noProof/>
                <w:webHidden/>
              </w:rPr>
              <w:instrText xml:space="preserve"> PAGEREF _Toc223365908 \h </w:instrText>
            </w:r>
            <w:r w:rsidR="00991858">
              <w:rPr>
                <w:noProof/>
                <w:webHidden/>
              </w:rPr>
            </w:r>
            <w:r w:rsidR="00991858">
              <w:rPr>
                <w:noProof/>
                <w:webHidden/>
              </w:rPr>
              <w:fldChar w:fldCharType="separate"/>
            </w:r>
            <w:r w:rsidR="00991858">
              <w:rPr>
                <w:noProof/>
                <w:webHidden/>
              </w:rPr>
              <w:t>3</w:t>
            </w:r>
            <w:r w:rsidR="00991858">
              <w:rPr>
                <w:noProof/>
                <w:webHidden/>
              </w:rPr>
              <w:fldChar w:fldCharType="end"/>
            </w:r>
          </w:hyperlink>
        </w:p>
        <w:p w14:paraId="0C9FE56E" w14:textId="336FE59C" w:rsidR="00991858" w:rsidRDefault="0016794B">
          <w:pPr>
            <w:pStyle w:val="Sommario1"/>
            <w:tabs>
              <w:tab w:val="right" w:leader="dot" w:pos="9628"/>
            </w:tabs>
            <w:rPr>
              <w:noProof/>
              <w:sz w:val="22"/>
              <w:szCs w:val="22"/>
              <w:lang w:eastAsia="it-IT"/>
            </w:rPr>
          </w:pPr>
          <w:hyperlink w:anchor="_Toc223365909" w:history="1">
            <w:r w:rsidR="00991858" w:rsidRPr="00075888">
              <w:rPr>
                <w:rStyle w:val="Collegamentoipertestuale"/>
                <w:b/>
                <w:noProof/>
                <w:lang w:val="en-IN"/>
              </w:rPr>
              <w:t>2.0 Data ENGINEERING &amp; Exploratory Insights</w:t>
            </w:r>
            <w:r w:rsidR="00991858">
              <w:rPr>
                <w:noProof/>
                <w:webHidden/>
              </w:rPr>
              <w:tab/>
            </w:r>
            <w:r w:rsidR="00991858">
              <w:rPr>
                <w:noProof/>
                <w:webHidden/>
              </w:rPr>
              <w:fldChar w:fldCharType="begin"/>
            </w:r>
            <w:r w:rsidR="00991858">
              <w:rPr>
                <w:noProof/>
                <w:webHidden/>
              </w:rPr>
              <w:instrText xml:space="preserve"> PAGEREF _Toc223365909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6D315711" w14:textId="5347B438" w:rsidR="00991858" w:rsidRDefault="0016794B">
          <w:pPr>
            <w:pStyle w:val="Sommario2"/>
            <w:tabs>
              <w:tab w:val="right" w:leader="dot" w:pos="9628"/>
            </w:tabs>
            <w:rPr>
              <w:noProof/>
              <w:sz w:val="22"/>
              <w:szCs w:val="22"/>
              <w:lang w:eastAsia="it-IT"/>
            </w:rPr>
          </w:pPr>
          <w:hyperlink w:anchor="_Toc223365910" w:history="1">
            <w:r w:rsidR="00991858" w:rsidRPr="00075888">
              <w:rPr>
                <w:rStyle w:val="Collegamentoipertestuale"/>
                <w:noProof/>
              </w:rPr>
              <w:t>2.1 Data Integration &amp; Feature Engineering</w:t>
            </w:r>
            <w:r w:rsidR="00991858">
              <w:rPr>
                <w:noProof/>
                <w:webHidden/>
              </w:rPr>
              <w:tab/>
            </w:r>
            <w:r w:rsidR="00991858">
              <w:rPr>
                <w:noProof/>
                <w:webHidden/>
              </w:rPr>
              <w:fldChar w:fldCharType="begin"/>
            </w:r>
            <w:r w:rsidR="00991858">
              <w:rPr>
                <w:noProof/>
                <w:webHidden/>
              </w:rPr>
              <w:instrText xml:space="preserve"> PAGEREF _Toc223365910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18E62A87" w14:textId="276E5D51" w:rsidR="00991858" w:rsidRDefault="0016794B">
          <w:pPr>
            <w:pStyle w:val="Sommario2"/>
            <w:tabs>
              <w:tab w:val="right" w:leader="dot" w:pos="9628"/>
            </w:tabs>
            <w:rPr>
              <w:noProof/>
              <w:sz w:val="22"/>
              <w:szCs w:val="22"/>
              <w:lang w:eastAsia="it-IT"/>
            </w:rPr>
          </w:pPr>
          <w:hyperlink w:anchor="_Toc223365911" w:history="1">
            <w:r w:rsidR="00991858" w:rsidRPr="00075888">
              <w:rPr>
                <w:rStyle w:val="Collegamentoipertestuale"/>
                <w:noProof/>
                <w:lang w:val="en-IN"/>
              </w:rPr>
              <w:t>2.2 Decoding the "Sample-to-Sale" Path</w:t>
            </w:r>
            <w:r w:rsidR="00991858">
              <w:rPr>
                <w:noProof/>
                <w:webHidden/>
              </w:rPr>
              <w:tab/>
            </w:r>
            <w:r w:rsidR="00991858">
              <w:rPr>
                <w:noProof/>
                <w:webHidden/>
              </w:rPr>
              <w:fldChar w:fldCharType="begin"/>
            </w:r>
            <w:r w:rsidR="00991858">
              <w:rPr>
                <w:noProof/>
                <w:webHidden/>
              </w:rPr>
              <w:instrText xml:space="preserve"> PAGEREF _Toc223365911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50FA408D" w14:textId="63FB210F" w:rsidR="00991858" w:rsidRDefault="0016794B">
          <w:pPr>
            <w:pStyle w:val="Sommario2"/>
            <w:tabs>
              <w:tab w:val="right" w:leader="dot" w:pos="9628"/>
            </w:tabs>
            <w:rPr>
              <w:noProof/>
              <w:sz w:val="22"/>
              <w:szCs w:val="22"/>
              <w:lang w:eastAsia="it-IT"/>
            </w:rPr>
          </w:pPr>
          <w:hyperlink w:anchor="_Toc223365912" w:history="1">
            <w:r w:rsidR="00991858" w:rsidRPr="00075888">
              <w:rPr>
                <w:rStyle w:val="Collegamentoipertestuale"/>
                <w:noProof/>
              </w:rPr>
              <w:t>2.3 Exploratory DAta analysis</w:t>
            </w:r>
            <w:r w:rsidR="00991858">
              <w:rPr>
                <w:noProof/>
                <w:webHidden/>
              </w:rPr>
              <w:tab/>
            </w:r>
            <w:r w:rsidR="00991858">
              <w:rPr>
                <w:noProof/>
                <w:webHidden/>
              </w:rPr>
              <w:fldChar w:fldCharType="begin"/>
            </w:r>
            <w:r w:rsidR="00991858">
              <w:rPr>
                <w:noProof/>
                <w:webHidden/>
              </w:rPr>
              <w:instrText xml:space="preserve"> PAGEREF _Toc223365912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2B8B5450" w14:textId="6062183A" w:rsidR="00991858" w:rsidRDefault="0016794B">
          <w:pPr>
            <w:pStyle w:val="Sommario2"/>
            <w:tabs>
              <w:tab w:val="right" w:leader="dot" w:pos="9628"/>
            </w:tabs>
            <w:rPr>
              <w:noProof/>
              <w:sz w:val="22"/>
              <w:szCs w:val="22"/>
              <w:lang w:eastAsia="it-IT"/>
            </w:rPr>
          </w:pPr>
          <w:hyperlink w:anchor="_Toc223365913" w:history="1">
            <w:r w:rsidR="00991858" w:rsidRPr="00075888">
              <w:rPr>
                <w:rStyle w:val="Collegamentoipertestuale"/>
                <w:noProof/>
                <w:lang w:val="en-IN"/>
              </w:rPr>
              <w:t>2.4 Data Ingestion &amp; Audit Summary</w:t>
            </w:r>
            <w:r w:rsidR="00991858">
              <w:rPr>
                <w:noProof/>
                <w:webHidden/>
              </w:rPr>
              <w:tab/>
            </w:r>
            <w:r w:rsidR="00991858">
              <w:rPr>
                <w:noProof/>
                <w:webHidden/>
              </w:rPr>
              <w:fldChar w:fldCharType="begin"/>
            </w:r>
            <w:r w:rsidR="00991858">
              <w:rPr>
                <w:noProof/>
                <w:webHidden/>
              </w:rPr>
              <w:instrText xml:space="preserve"> PAGEREF _Toc223365913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1B2E5AE7" w14:textId="20436260" w:rsidR="00991858" w:rsidRDefault="0016794B">
          <w:pPr>
            <w:pStyle w:val="Sommario2"/>
            <w:tabs>
              <w:tab w:val="right" w:leader="dot" w:pos="9628"/>
            </w:tabs>
            <w:rPr>
              <w:noProof/>
              <w:sz w:val="22"/>
              <w:szCs w:val="22"/>
              <w:lang w:eastAsia="it-IT"/>
            </w:rPr>
          </w:pPr>
          <w:hyperlink w:anchor="_Toc223365914" w:history="1">
            <w:r w:rsidR="00991858" w:rsidRPr="00075888">
              <w:rPr>
                <w:rStyle w:val="Collegamentoipertestuale"/>
                <w:noProof/>
                <w:lang w:val="en-IN"/>
              </w:rPr>
              <w:t>2.5 Data Cleaning &amp; Sanitization</w:t>
            </w:r>
            <w:r w:rsidR="00991858">
              <w:rPr>
                <w:noProof/>
                <w:webHidden/>
              </w:rPr>
              <w:tab/>
            </w:r>
            <w:r w:rsidR="00991858">
              <w:rPr>
                <w:noProof/>
                <w:webHidden/>
              </w:rPr>
              <w:fldChar w:fldCharType="begin"/>
            </w:r>
            <w:r w:rsidR="00991858">
              <w:rPr>
                <w:noProof/>
                <w:webHidden/>
              </w:rPr>
              <w:instrText xml:space="preserve"> PAGEREF _Toc223365914 \h </w:instrText>
            </w:r>
            <w:r w:rsidR="00991858">
              <w:rPr>
                <w:noProof/>
                <w:webHidden/>
              </w:rPr>
            </w:r>
            <w:r w:rsidR="00991858">
              <w:rPr>
                <w:noProof/>
                <w:webHidden/>
              </w:rPr>
              <w:fldChar w:fldCharType="separate"/>
            </w:r>
            <w:r w:rsidR="00991858">
              <w:rPr>
                <w:noProof/>
                <w:webHidden/>
              </w:rPr>
              <w:t>5</w:t>
            </w:r>
            <w:r w:rsidR="00991858">
              <w:rPr>
                <w:noProof/>
                <w:webHidden/>
              </w:rPr>
              <w:fldChar w:fldCharType="end"/>
            </w:r>
          </w:hyperlink>
        </w:p>
        <w:p w14:paraId="5C622197" w14:textId="02EF0206" w:rsidR="00991858" w:rsidRDefault="0016794B">
          <w:pPr>
            <w:pStyle w:val="Sommario2"/>
            <w:tabs>
              <w:tab w:val="right" w:leader="dot" w:pos="9628"/>
            </w:tabs>
            <w:rPr>
              <w:noProof/>
              <w:sz w:val="22"/>
              <w:szCs w:val="22"/>
              <w:lang w:eastAsia="it-IT"/>
            </w:rPr>
          </w:pPr>
          <w:hyperlink w:anchor="_Toc223365915" w:history="1">
            <w:r w:rsidR="00991858" w:rsidRPr="00075888">
              <w:rPr>
                <w:rStyle w:val="Collegamentoipertestuale"/>
                <w:noProof/>
                <w:lang w:val="en-IN"/>
              </w:rPr>
              <w:t>2.6 Transactional Volume plot</w:t>
            </w:r>
            <w:r w:rsidR="00991858">
              <w:rPr>
                <w:noProof/>
                <w:webHidden/>
              </w:rPr>
              <w:tab/>
            </w:r>
            <w:r w:rsidR="00991858">
              <w:rPr>
                <w:noProof/>
                <w:webHidden/>
              </w:rPr>
              <w:fldChar w:fldCharType="begin"/>
            </w:r>
            <w:r w:rsidR="00991858">
              <w:rPr>
                <w:noProof/>
                <w:webHidden/>
              </w:rPr>
              <w:instrText xml:space="preserve"> PAGEREF _Toc223365915 \h </w:instrText>
            </w:r>
            <w:r w:rsidR="00991858">
              <w:rPr>
                <w:noProof/>
                <w:webHidden/>
              </w:rPr>
            </w:r>
            <w:r w:rsidR="00991858">
              <w:rPr>
                <w:noProof/>
                <w:webHidden/>
              </w:rPr>
              <w:fldChar w:fldCharType="separate"/>
            </w:r>
            <w:r w:rsidR="00991858">
              <w:rPr>
                <w:noProof/>
                <w:webHidden/>
              </w:rPr>
              <w:t>6</w:t>
            </w:r>
            <w:r w:rsidR="00991858">
              <w:rPr>
                <w:noProof/>
                <w:webHidden/>
              </w:rPr>
              <w:fldChar w:fldCharType="end"/>
            </w:r>
          </w:hyperlink>
        </w:p>
        <w:p w14:paraId="3BAF773F" w14:textId="3D9CAD3F" w:rsidR="00991858" w:rsidRDefault="0016794B">
          <w:pPr>
            <w:pStyle w:val="Sommario1"/>
            <w:tabs>
              <w:tab w:val="right" w:leader="dot" w:pos="9628"/>
            </w:tabs>
            <w:rPr>
              <w:noProof/>
              <w:sz w:val="22"/>
              <w:szCs w:val="22"/>
              <w:lang w:eastAsia="it-IT"/>
            </w:rPr>
          </w:pPr>
          <w:hyperlink w:anchor="_Toc223365916" w:history="1">
            <w:r w:rsidR="00991858" w:rsidRPr="00075888">
              <w:rPr>
                <w:rStyle w:val="Collegamentoipertestuale"/>
                <w:b/>
                <w:noProof/>
                <w:lang w:val="en-IN"/>
              </w:rPr>
              <w:t>3.0 Data Processing &amp; Outlier Mitigation</w:t>
            </w:r>
            <w:r w:rsidR="00991858">
              <w:rPr>
                <w:noProof/>
                <w:webHidden/>
              </w:rPr>
              <w:tab/>
            </w:r>
            <w:r w:rsidR="00991858">
              <w:rPr>
                <w:noProof/>
                <w:webHidden/>
              </w:rPr>
              <w:fldChar w:fldCharType="begin"/>
            </w:r>
            <w:r w:rsidR="00991858">
              <w:rPr>
                <w:noProof/>
                <w:webHidden/>
              </w:rPr>
              <w:instrText xml:space="preserve"> PAGEREF _Toc223365916 \h </w:instrText>
            </w:r>
            <w:r w:rsidR="00991858">
              <w:rPr>
                <w:noProof/>
                <w:webHidden/>
              </w:rPr>
            </w:r>
            <w:r w:rsidR="00991858">
              <w:rPr>
                <w:noProof/>
                <w:webHidden/>
              </w:rPr>
              <w:fldChar w:fldCharType="separate"/>
            </w:r>
            <w:r w:rsidR="00991858">
              <w:rPr>
                <w:noProof/>
                <w:webHidden/>
              </w:rPr>
              <w:t>7</w:t>
            </w:r>
            <w:r w:rsidR="00991858">
              <w:rPr>
                <w:noProof/>
                <w:webHidden/>
              </w:rPr>
              <w:fldChar w:fldCharType="end"/>
            </w:r>
          </w:hyperlink>
        </w:p>
        <w:p w14:paraId="557E7A1C" w14:textId="3172FD8C" w:rsidR="00991858" w:rsidRDefault="0016794B">
          <w:pPr>
            <w:pStyle w:val="Sommario2"/>
            <w:tabs>
              <w:tab w:val="right" w:leader="dot" w:pos="9628"/>
            </w:tabs>
            <w:rPr>
              <w:noProof/>
              <w:sz w:val="22"/>
              <w:szCs w:val="22"/>
              <w:lang w:eastAsia="it-IT"/>
            </w:rPr>
          </w:pPr>
          <w:hyperlink w:anchor="_Toc223365917" w:history="1">
            <w:r w:rsidR="00991858" w:rsidRPr="00075888">
              <w:rPr>
                <w:rStyle w:val="Collegamentoipertestuale"/>
                <w:noProof/>
                <w:lang w:val="en-IN"/>
              </w:rPr>
              <w:t>3.1 Temporal Feature Engineering</w:t>
            </w:r>
            <w:r w:rsidR="00991858">
              <w:rPr>
                <w:noProof/>
                <w:webHidden/>
              </w:rPr>
              <w:tab/>
            </w:r>
            <w:r w:rsidR="00991858">
              <w:rPr>
                <w:noProof/>
                <w:webHidden/>
              </w:rPr>
              <w:fldChar w:fldCharType="begin"/>
            </w:r>
            <w:r w:rsidR="00991858">
              <w:rPr>
                <w:noProof/>
                <w:webHidden/>
              </w:rPr>
              <w:instrText xml:space="preserve"> PAGEREF _Toc223365917 \h </w:instrText>
            </w:r>
            <w:r w:rsidR="00991858">
              <w:rPr>
                <w:noProof/>
                <w:webHidden/>
              </w:rPr>
            </w:r>
            <w:r w:rsidR="00991858">
              <w:rPr>
                <w:noProof/>
                <w:webHidden/>
              </w:rPr>
              <w:fldChar w:fldCharType="separate"/>
            </w:r>
            <w:r w:rsidR="00991858">
              <w:rPr>
                <w:noProof/>
                <w:webHidden/>
              </w:rPr>
              <w:t>7</w:t>
            </w:r>
            <w:r w:rsidR="00991858">
              <w:rPr>
                <w:noProof/>
                <w:webHidden/>
              </w:rPr>
              <w:fldChar w:fldCharType="end"/>
            </w:r>
          </w:hyperlink>
        </w:p>
        <w:p w14:paraId="701F7649" w14:textId="53CBB977" w:rsidR="00991858" w:rsidRDefault="0016794B">
          <w:pPr>
            <w:pStyle w:val="Sommario2"/>
            <w:tabs>
              <w:tab w:val="right" w:leader="dot" w:pos="9628"/>
            </w:tabs>
            <w:rPr>
              <w:noProof/>
              <w:sz w:val="22"/>
              <w:szCs w:val="22"/>
              <w:lang w:eastAsia="it-IT"/>
            </w:rPr>
          </w:pPr>
          <w:hyperlink w:anchor="_Toc223365918" w:history="1">
            <w:r w:rsidR="00991858" w:rsidRPr="00075888">
              <w:rPr>
                <w:rStyle w:val="Collegamentoipertestuale"/>
                <w:noProof/>
              </w:rPr>
              <w:t>3.2 Standardization &amp; Anomaly Remediation</w:t>
            </w:r>
            <w:r w:rsidR="00991858">
              <w:rPr>
                <w:noProof/>
                <w:webHidden/>
              </w:rPr>
              <w:tab/>
            </w:r>
            <w:r w:rsidR="00991858">
              <w:rPr>
                <w:noProof/>
                <w:webHidden/>
              </w:rPr>
              <w:fldChar w:fldCharType="begin"/>
            </w:r>
            <w:r w:rsidR="00991858">
              <w:rPr>
                <w:noProof/>
                <w:webHidden/>
              </w:rPr>
              <w:instrText xml:space="preserve"> PAGEREF _Toc223365918 \h </w:instrText>
            </w:r>
            <w:r w:rsidR="00991858">
              <w:rPr>
                <w:noProof/>
                <w:webHidden/>
              </w:rPr>
            </w:r>
            <w:r w:rsidR="00991858">
              <w:rPr>
                <w:noProof/>
                <w:webHidden/>
              </w:rPr>
              <w:fldChar w:fldCharType="separate"/>
            </w:r>
            <w:r w:rsidR="00991858">
              <w:rPr>
                <w:noProof/>
                <w:webHidden/>
              </w:rPr>
              <w:t>7</w:t>
            </w:r>
            <w:r w:rsidR="00991858">
              <w:rPr>
                <w:noProof/>
                <w:webHidden/>
              </w:rPr>
              <w:fldChar w:fldCharType="end"/>
            </w:r>
          </w:hyperlink>
        </w:p>
        <w:p w14:paraId="0209C0DD" w14:textId="449BF040" w:rsidR="00991858" w:rsidRDefault="0016794B">
          <w:pPr>
            <w:pStyle w:val="Sommario2"/>
            <w:tabs>
              <w:tab w:val="right" w:leader="dot" w:pos="9628"/>
            </w:tabs>
            <w:rPr>
              <w:noProof/>
              <w:sz w:val="22"/>
              <w:szCs w:val="22"/>
              <w:lang w:eastAsia="it-IT"/>
            </w:rPr>
          </w:pPr>
          <w:hyperlink w:anchor="_Toc223365919" w:history="1">
            <w:r w:rsidR="00991858" w:rsidRPr="00075888">
              <w:rPr>
                <w:rStyle w:val="Collegamentoipertestuale"/>
                <w:noProof/>
                <w:lang w:val="en-IN"/>
              </w:rPr>
              <w:t>3.3 Visual Description: Transactional Health &amp; Categorization</w:t>
            </w:r>
            <w:r w:rsidR="00991858">
              <w:rPr>
                <w:noProof/>
                <w:webHidden/>
              </w:rPr>
              <w:tab/>
            </w:r>
            <w:r w:rsidR="00991858">
              <w:rPr>
                <w:noProof/>
                <w:webHidden/>
              </w:rPr>
              <w:fldChar w:fldCharType="begin"/>
            </w:r>
            <w:r w:rsidR="00991858">
              <w:rPr>
                <w:noProof/>
                <w:webHidden/>
              </w:rPr>
              <w:instrText xml:space="preserve"> PAGEREF _Toc223365919 \h </w:instrText>
            </w:r>
            <w:r w:rsidR="00991858">
              <w:rPr>
                <w:noProof/>
                <w:webHidden/>
              </w:rPr>
            </w:r>
            <w:r w:rsidR="00991858">
              <w:rPr>
                <w:noProof/>
                <w:webHidden/>
              </w:rPr>
              <w:fldChar w:fldCharType="separate"/>
            </w:r>
            <w:r w:rsidR="00991858">
              <w:rPr>
                <w:noProof/>
                <w:webHidden/>
              </w:rPr>
              <w:t>8</w:t>
            </w:r>
            <w:r w:rsidR="00991858">
              <w:rPr>
                <w:noProof/>
                <w:webHidden/>
              </w:rPr>
              <w:fldChar w:fldCharType="end"/>
            </w:r>
          </w:hyperlink>
        </w:p>
        <w:p w14:paraId="4B3898F4" w14:textId="6D178CDF" w:rsidR="00991858" w:rsidRDefault="0016794B">
          <w:pPr>
            <w:pStyle w:val="Sommario2"/>
            <w:tabs>
              <w:tab w:val="right" w:leader="dot" w:pos="9628"/>
            </w:tabs>
            <w:rPr>
              <w:noProof/>
              <w:sz w:val="22"/>
              <w:szCs w:val="22"/>
              <w:lang w:eastAsia="it-IT"/>
            </w:rPr>
          </w:pPr>
          <w:hyperlink w:anchor="_Toc223365920" w:history="1">
            <w:r w:rsidR="00991858" w:rsidRPr="00075888">
              <w:rPr>
                <w:rStyle w:val="Collegamentoipertestuale"/>
                <w:noProof/>
                <w:lang w:val="en-IN"/>
              </w:rPr>
              <w:t>3.4 Strategic Significance</w:t>
            </w:r>
            <w:r w:rsidR="00991858">
              <w:rPr>
                <w:noProof/>
                <w:webHidden/>
              </w:rPr>
              <w:tab/>
            </w:r>
            <w:r w:rsidR="00991858">
              <w:rPr>
                <w:noProof/>
                <w:webHidden/>
              </w:rPr>
              <w:fldChar w:fldCharType="begin"/>
            </w:r>
            <w:r w:rsidR="00991858">
              <w:rPr>
                <w:noProof/>
                <w:webHidden/>
              </w:rPr>
              <w:instrText xml:space="preserve"> PAGEREF _Toc223365920 \h </w:instrText>
            </w:r>
            <w:r w:rsidR="00991858">
              <w:rPr>
                <w:noProof/>
                <w:webHidden/>
              </w:rPr>
            </w:r>
            <w:r w:rsidR="00991858">
              <w:rPr>
                <w:noProof/>
                <w:webHidden/>
              </w:rPr>
              <w:fldChar w:fldCharType="separate"/>
            </w:r>
            <w:r w:rsidR="00991858">
              <w:rPr>
                <w:noProof/>
                <w:webHidden/>
              </w:rPr>
              <w:t>8</w:t>
            </w:r>
            <w:r w:rsidR="00991858">
              <w:rPr>
                <w:noProof/>
                <w:webHidden/>
              </w:rPr>
              <w:fldChar w:fldCharType="end"/>
            </w:r>
          </w:hyperlink>
        </w:p>
        <w:p w14:paraId="5550AB19" w14:textId="21C5EBC9" w:rsidR="00991858" w:rsidRDefault="0016794B">
          <w:pPr>
            <w:pStyle w:val="Sommario2"/>
            <w:tabs>
              <w:tab w:val="right" w:leader="dot" w:pos="9628"/>
            </w:tabs>
            <w:rPr>
              <w:noProof/>
              <w:sz w:val="22"/>
              <w:szCs w:val="22"/>
              <w:lang w:eastAsia="it-IT"/>
            </w:rPr>
          </w:pPr>
          <w:hyperlink w:anchor="_Toc223365921" w:history="1">
            <w:r w:rsidR="00991858" w:rsidRPr="00075888">
              <w:rPr>
                <w:rStyle w:val="Collegamentoipertestuale"/>
                <w:noProof/>
                <w:lang w:val="en-IN"/>
              </w:rPr>
              <w:t>3.5 Parquet Optimization</w:t>
            </w:r>
            <w:r w:rsidR="00991858">
              <w:rPr>
                <w:noProof/>
                <w:webHidden/>
              </w:rPr>
              <w:tab/>
            </w:r>
            <w:r w:rsidR="00991858">
              <w:rPr>
                <w:noProof/>
                <w:webHidden/>
              </w:rPr>
              <w:fldChar w:fldCharType="begin"/>
            </w:r>
            <w:r w:rsidR="00991858">
              <w:rPr>
                <w:noProof/>
                <w:webHidden/>
              </w:rPr>
              <w:instrText xml:space="preserve"> PAGEREF _Toc223365921 \h </w:instrText>
            </w:r>
            <w:r w:rsidR="00991858">
              <w:rPr>
                <w:noProof/>
                <w:webHidden/>
              </w:rPr>
            </w:r>
            <w:r w:rsidR="00991858">
              <w:rPr>
                <w:noProof/>
                <w:webHidden/>
              </w:rPr>
              <w:fldChar w:fldCharType="separate"/>
            </w:r>
            <w:r w:rsidR="00991858">
              <w:rPr>
                <w:noProof/>
                <w:webHidden/>
              </w:rPr>
              <w:t>8</w:t>
            </w:r>
            <w:r w:rsidR="00991858">
              <w:rPr>
                <w:noProof/>
                <w:webHidden/>
              </w:rPr>
              <w:fldChar w:fldCharType="end"/>
            </w:r>
          </w:hyperlink>
        </w:p>
        <w:p w14:paraId="12C0C27D" w14:textId="45574E43" w:rsidR="00991858" w:rsidRDefault="0016794B">
          <w:pPr>
            <w:pStyle w:val="Sommario1"/>
            <w:tabs>
              <w:tab w:val="right" w:leader="dot" w:pos="9628"/>
            </w:tabs>
            <w:rPr>
              <w:noProof/>
              <w:sz w:val="22"/>
              <w:szCs w:val="22"/>
              <w:lang w:eastAsia="it-IT"/>
            </w:rPr>
          </w:pPr>
          <w:hyperlink w:anchor="_Toc223365922" w:history="1">
            <w:r w:rsidR="00991858" w:rsidRPr="00075888">
              <w:rPr>
                <w:rStyle w:val="Collegamentoipertestuale"/>
                <w:b/>
                <w:noProof/>
                <w:lang w:val="en-IN"/>
              </w:rPr>
              <w:t>4.0 The Conversion Funnel – From Sample to Sale</w:t>
            </w:r>
            <w:r w:rsidR="00991858">
              <w:rPr>
                <w:noProof/>
                <w:webHidden/>
              </w:rPr>
              <w:tab/>
            </w:r>
            <w:r w:rsidR="00991858">
              <w:rPr>
                <w:noProof/>
                <w:webHidden/>
              </w:rPr>
              <w:fldChar w:fldCharType="begin"/>
            </w:r>
            <w:r w:rsidR="00991858">
              <w:rPr>
                <w:noProof/>
                <w:webHidden/>
              </w:rPr>
              <w:instrText xml:space="preserve"> PAGEREF _Toc223365922 \h </w:instrText>
            </w:r>
            <w:r w:rsidR="00991858">
              <w:rPr>
                <w:noProof/>
                <w:webHidden/>
              </w:rPr>
            </w:r>
            <w:r w:rsidR="00991858">
              <w:rPr>
                <w:noProof/>
                <w:webHidden/>
              </w:rPr>
              <w:fldChar w:fldCharType="separate"/>
            </w:r>
            <w:r w:rsidR="00991858">
              <w:rPr>
                <w:noProof/>
                <w:webHidden/>
              </w:rPr>
              <w:t>9</w:t>
            </w:r>
            <w:r w:rsidR="00991858">
              <w:rPr>
                <w:noProof/>
                <w:webHidden/>
              </w:rPr>
              <w:fldChar w:fldCharType="end"/>
            </w:r>
          </w:hyperlink>
        </w:p>
        <w:p w14:paraId="07F1F82D" w14:textId="3C1814F8" w:rsidR="00991858" w:rsidRDefault="0016794B">
          <w:pPr>
            <w:pStyle w:val="Sommario2"/>
            <w:tabs>
              <w:tab w:val="right" w:leader="dot" w:pos="9628"/>
            </w:tabs>
            <w:rPr>
              <w:noProof/>
              <w:sz w:val="22"/>
              <w:szCs w:val="22"/>
              <w:lang w:eastAsia="it-IT"/>
            </w:rPr>
          </w:pPr>
          <w:hyperlink w:anchor="_Toc223365923" w:history="1">
            <w:r w:rsidR="00991858" w:rsidRPr="00075888">
              <w:rPr>
                <w:rStyle w:val="Collegamentoipertestuale"/>
                <w:noProof/>
                <w:lang w:val="en-IN"/>
              </w:rPr>
              <w:t>4.1 Strategic Conclusion: The "Halo Effect" of Sampling</w:t>
            </w:r>
            <w:r w:rsidR="00991858">
              <w:rPr>
                <w:noProof/>
                <w:webHidden/>
              </w:rPr>
              <w:tab/>
            </w:r>
            <w:r w:rsidR="00991858">
              <w:rPr>
                <w:noProof/>
                <w:webHidden/>
              </w:rPr>
              <w:fldChar w:fldCharType="begin"/>
            </w:r>
            <w:r w:rsidR="00991858">
              <w:rPr>
                <w:noProof/>
                <w:webHidden/>
              </w:rPr>
              <w:instrText xml:space="preserve"> PAGEREF _Toc223365923 \h </w:instrText>
            </w:r>
            <w:r w:rsidR="00991858">
              <w:rPr>
                <w:noProof/>
                <w:webHidden/>
              </w:rPr>
            </w:r>
            <w:r w:rsidR="00991858">
              <w:rPr>
                <w:noProof/>
                <w:webHidden/>
              </w:rPr>
              <w:fldChar w:fldCharType="separate"/>
            </w:r>
            <w:r w:rsidR="00991858">
              <w:rPr>
                <w:noProof/>
                <w:webHidden/>
              </w:rPr>
              <w:t>9</w:t>
            </w:r>
            <w:r w:rsidR="00991858">
              <w:rPr>
                <w:noProof/>
                <w:webHidden/>
              </w:rPr>
              <w:fldChar w:fldCharType="end"/>
            </w:r>
          </w:hyperlink>
        </w:p>
        <w:p w14:paraId="68CA83C1" w14:textId="7804CF40" w:rsidR="00991858" w:rsidRDefault="0016794B">
          <w:pPr>
            <w:pStyle w:val="Sommario2"/>
            <w:tabs>
              <w:tab w:val="right" w:leader="dot" w:pos="9628"/>
            </w:tabs>
            <w:rPr>
              <w:noProof/>
              <w:sz w:val="22"/>
              <w:szCs w:val="22"/>
              <w:lang w:eastAsia="it-IT"/>
            </w:rPr>
          </w:pPr>
          <w:hyperlink w:anchor="_Toc223365924" w:history="1">
            <w:r w:rsidR="00991858" w:rsidRPr="00075888">
              <w:rPr>
                <w:rStyle w:val="Collegamentoipertestuale"/>
                <w:noProof/>
                <w:lang w:val="en-IN"/>
              </w:rPr>
              <w:t>4.2 SAMPLING INTENSITY</w:t>
            </w:r>
            <w:r w:rsidR="00991858">
              <w:rPr>
                <w:noProof/>
                <w:webHidden/>
              </w:rPr>
              <w:tab/>
            </w:r>
            <w:r w:rsidR="00991858">
              <w:rPr>
                <w:noProof/>
                <w:webHidden/>
              </w:rPr>
              <w:fldChar w:fldCharType="begin"/>
            </w:r>
            <w:r w:rsidR="00991858">
              <w:rPr>
                <w:noProof/>
                <w:webHidden/>
              </w:rPr>
              <w:instrText xml:space="preserve"> PAGEREF _Toc223365924 \h </w:instrText>
            </w:r>
            <w:r w:rsidR="00991858">
              <w:rPr>
                <w:noProof/>
                <w:webHidden/>
              </w:rPr>
            </w:r>
            <w:r w:rsidR="00991858">
              <w:rPr>
                <w:noProof/>
                <w:webHidden/>
              </w:rPr>
              <w:fldChar w:fldCharType="separate"/>
            </w:r>
            <w:r w:rsidR="00991858">
              <w:rPr>
                <w:noProof/>
                <w:webHidden/>
              </w:rPr>
              <w:t>10</w:t>
            </w:r>
            <w:r w:rsidR="00991858">
              <w:rPr>
                <w:noProof/>
                <w:webHidden/>
              </w:rPr>
              <w:fldChar w:fldCharType="end"/>
            </w:r>
          </w:hyperlink>
        </w:p>
        <w:p w14:paraId="3C2D5FCD" w14:textId="229B5017" w:rsidR="00991858" w:rsidRDefault="0016794B">
          <w:pPr>
            <w:pStyle w:val="Sommario2"/>
            <w:tabs>
              <w:tab w:val="right" w:leader="dot" w:pos="9628"/>
            </w:tabs>
            <w:rPr>
              <w:noProof/>
              <w:sz w:val="22"/>
              <w:szCs w:val="22"/>
              <w:lang w:eastAsia="it-IT"/>
            </w:rPr>
          </w:pPr>
          <w:hyperlink w:anchor="_Toc223365925" w:history="1">
            <w:r w:rsidR="00991858" w:rsidRPr="00075888">
              <w:rPr>
                <w:rStyle w:val="Collegamentoipertestuale"/>
                <w:noProof/>
                <w:lang w:val="en-IN"/>
              </w:rPr>
              <w:t>4.3 Performance Analysis: Conversion Velocity and Efficiency</w:t>
            </w:r>
            <w:r w:rsidR="00991858">
              <w:rPr>
                <w:noProof/>
                <w:webHidden/>
              </w:rPr>
              <w:tab/>
            </w:r>
            <w:r w:rsidR="00991858">
              <w:rPr>
                <w:noProof/>
                <w:webHidden/>
              </w:rPr>
              <w:fldChar w:fldCharType="begin"/>
            </w:r>
            <w:r w:rsidR="00991858">
              <w:rPr>
                <w:noProof/>
                <w:webHidden/>
              </w:rPr>
              <w:instrText xml:space="preserve"> PAGEREF _Toc223365925 \h </w:instrText>
            </w:r>
            <w:r w:rsidR="00991858">
              <w:rPr>
                <w:noProof/>
                <w:webHidden/>
              </w:rPr>
            </w:r>
            <w:r w:rsidR="00991858">
              <w:rPr>
                <w:noProof/>
                <w:webHidden/>
              </w:rPr>
              <w:fldChar w:fldCharType="separate"/>
            </w:r>
            <w:r w:rsidR="00991858">
              <w:rPr>
                <w:noProof/>
                <w:webHidden/>
              </w:rPr>
              <w:t>11</w:t>
            </w:r>
            <w:r w:rsidR="00991858">
              <w:rPr>
                <w:noProof/>
                <w:webHidden/>
              </w:rPr>
              <w:fldChar w:fldCharType="end"/>
            </w:r>
          </w:hyperlink>
        </w:p>
        <w:p w14:paraId="33C10966" w14:textId="68C9E8DF" w:rsidR="00991858" w:rsidRDefault="0016794B">
          <w:pPr>
            <w:pStyle w:val="Sommario2"/>
            <w:tabs>
              <w:tab w:val="right" w:leader="dot" w:pos="9628"/>
            </w:tabs>
            <w:rPr>
              <w:noProof/>
              <w:sz w:val="22"/>
              <w:szCs w:val="22"/>
              <w:lang w:eastAsia="it-IT"/>
            </w:rPr>
          </w:pPr>
          <w:hyperlink w:anchor="_Toc223365926" w:history="1">
            <w:r w:rsidR="00991858" w:rsidRPr="00075888">
              <w:rPr>
                <w:rStyle w:val="Collegamentoipertestuale"/>
                <w:noProof/>
                <w:lang w:val="en-IN"/>
              </w:rPr>
              <w:t>4.4 ACCOUNT ENGAGEMENT</w:t>
            </w:r>
            <w:r w:rsidR="00991858">
              <w:rPr>
                <w:noProof/>
                <w:webHidden/>
              </w:rPr>
              <w:tab/>
            </w:r>
            <w:r w:rsidR="00991858">
              <w:rPr>
                <w:noProof/>
                <w:webHidden/>
              </w:rPr>
              <w:fldChar w:fldCharType="begin"/>
            </w:r>
            <w:r w:rsidR="00991858">
              <w:rPr>
                <w:noProof/>
                <w:webHidden/>
              </w:rPr>
              <w:instrText xml:space="preserve"> PAGEREF _Toc223365926 \h </w:instrText>
            </w:r>
            <w:r w:rsidR="00991858">
              <w:rPr>
                <w:noProof/>
                <w:webHidden/>
              </w:rPr>
            </w:r>
            <w:r w:rsidR="00991858">
              <w:rPr>
                <w:noProof/>
                <w:webHidden/>
              </w:rPr>
              <w:fldChar w:fldCharType="separate"/>
            </w:r>
            <w:r w:rsidR="00991858">
              <w:rPr>
                <w:noProof/>
                <w:webHidden/>
              </w:rPr>
              <w:t>12</w:t>
            </w:r>
            <w:r w:rsidR="00991858">
              <w:rPr>
                <w:noProof/>
                <w:webHidden/>
              </w:rPr>
              <w:fldChar w:fldCharType="end"/>
            </w:r>
          </w:hyperlink>
        </w:p>
        <w:p w14:paraId="0F92644D" w14:textId="5CAAC619" w:rsidR="00991858" w:rsidRDefault="0016794B">
          <w:pPr>
            <w:pStyle w:val="Sommario1"/>
            <w:tabs>
              <w:tab w:val="right" w:leader="dot" w:pos="9628"/>
            </w:tabs>
            <w:rPr>
              <w:noProof/>
              <w:sz w:val="22"/>
              <w:szCs w:val="22"/>
              <w:lang w:eastAsia="it-IT"/>
            </w:rPr>
          </w:pPr>
          <w:hyperlink w:anchor="_Toc223365927" w:history="1">
            <w:r w:rsidR="00991858" w:rsidRPr="00075888">
              <w:rPr>
                <w:rStyle w:val="Collegamentoipertestuale"/>
                <w:b/>
                <w:noProof/>
                <w:lang w:val="en-IN"/>
              </w:rPr>
              <w:t>5.0 Strategic Customer Segmentation via RFM Analysis</w:t>
            </w:r>
            <w:r w:rsidR="00991858">
              <w:rPr>
                <w:noProof/>
                <w:webHidden/>
              </w:rPr>
              <w:tab/>
            </w:r>
            <w:r w:rsidR="00991858">
              <w:rPr>
                <w:noProof/>
                <w:webHidden/>
              </w:rPr>
              <w:fldChar w:fldCharType="begin"/>
            </w:r>
            <w:r w:rsidR="00991858">
              <w:rPr>
                <w:noProof/>
                <w:webHidden/>
              </w:rPr>
              <w:instrText xml:space="preserve"> PAGEREF _Toc223365927 \h </w:instrText>
            </w:r>
            <w:r w:rsidR="00991858">
              <w:rPr>
                <w:noProof/>
                <w:webHidden/>
              </w:rPr>
            </w:r>
            <w:r w:rsidR="00991858">
              <w:rPr>
                <w:noProof/>
                <w:webHidden/>
              </w:rPr>
              <w:fldChar w:fldCharType="separate"/>
            </w:r>
            <w:r w:rsidR="00991858">
              <w:rPr>
                <w:noProof/>
                <w:webHidden/>
              </w:rPr>
              <w:t>13</w:t>
            </w:r>
            <w:r w:rsidR="00991858">
              <w:rPr>
                <w:noProof/>
                <w:webHidden/>
              </w:rPr>
              <w:fldChar w:fldCharType="end"/>
            </w:r>
          </w:hyperlink>
        </w:p>
        <w:p w14:paraId="7E1E9411" w14:textId="5C8907A7" w:rsidR="00991858" w:rsidRDefault="0016794B">
          <w:pPr>
            <w:pStyle w:val="Sommario2"/>
            <w:tabs>
              <w:tab w:val="right" w:leader="dot" w:pos="9628"/>
            </w:tabs>
            <w:rPr>
              <w:noProof/>
              <w:sz w:val="22"/>
              <w:szCs w:val="22"/>
              <w:lang w:eastAsia="it-IT"/>
            </w:rPr>
          </w:pPr>
          <w:hyperlink w:anchor="_Toc223365928" w:history="1">
            <w:r w:rsidR="00991858" w:rsidRPr="00075888">
              <w:rPr>
                <w:rStyle w:val="Collegamentoipertestuale"/>
                <w:noProof/>
                <w:lang w:val="en-IN"/>
              </w:rPr>
              <w:t>5.1 The RFM Framework</w:t>
            </w:r>
            <w:r w:rsidR="00991858">
              <w:rPr>
                <w:noProof/>
                <w:webHidden/>
              </w:rPr>
              <w:tab/>
            </w:r>
            <w:r w:rsidR="00991858">
              <w:rPr>
                <w:noProof/>
                <w:webHidden/>
              </w:rPr>
              <w:fldChar w:fldCharType="begin"/>
            </w:r>
            <w:r w:rsidR="00991858">
              <w:rPr>
                <w:noProof/>
                <w:webHidden/>
              </w:rPr>
              <w:instrText xml:space="preserve"> PAGEREF _Toc223365928 \h </w:instrText>
            </w:r>
            <w:r w:rsidR="00991858">
              <w:rPr>
                <w:noProof/>
                <w:webHidden/>
              </w:rPr>
            </w:r>
            <w:r w:rsidR="00991858">
              <w:rPr>
                <w:noProof/>
                <w:webHidden/>
              </w:rPr>
              <w:fldChar w:fldCharType="separate"/>
            </w:r>
            <w:r w:rsidR="00991858">
              <w:rPr>
                <w:noProof/>
                <w:webHidden/>
              </w:rPr>
              <w:t>13</w:t>
            </w:r>
            <w:r w:rsidR="00991858">
              <w:rPr>
                <w:noProof/>
                <w:webHidden/>
              </w:rPr>
              <w:fldChar w:fldCharType="end"/>
            </w:r>
          </w:hyperlink>
        </w:p>
        <w:p w14:paraId="762355EB" w14:textId="3C3C93AD" w:rsidR="00991858" w:rsidRDefault="0016794B">
          <w:pPr>
            <w:pStyle w:val="Sommario2"/>
            <w:tabs>
              <w:tab w:val="right" w:leader="dot" w:pos="9628"/>
            </w:tabs>
            <w:rPr>
              <w:noProof/>
              <w:sz w:val="22"/>
              <w:szCs w:val="22"/>
              <w:lang w:eastAsia="it-IT"/>
            </w:rPr>
          </w:pPr>
          <w:hyperlink w:anchor="_Toc223365929" w:history="1">
            <w:r w:rsidR="00991858" w:rsidRPr="00075888">
              <w:rPr>
                <w:rStyle w:val="Collegamentoipertestuale"/>
                <w:noProof/>
                <w:lang w:val="en-IN"/>
              </w:rPr>
              <w:t>5.2 Customer Segment Definitions</w:t>
            </w:r>
            <w:r w:rsidR="00991858">
              <w:rPr>
                <w:noProof/>
                <w:webHidden/>
              </w:rPr>
              <w:tab/>
            </w:r>
            <w:r w:rsidR="00991858">
              <w:rPr>
                <w:noProof/>
                <w:webHidden/>
              </w:rPr>
              <w:fldChar w:fldCharType="begin"/>
            </w:r>
            <w:r w:rsidR="00991858">
              <w:rPr>
                <w:noProof/>
                <w:webHidden/>
              </w:rPr>
              <w:instrText xml:space="preserve"> PAGEREF _Toc223365929 \h </w:instrText>
            </w:r>
            <w:r w:rsidR="00991858">
              <w:rPr>
                <w:noProof/>
                <w:webHidden/>
              </w:rPr>
            </w:r>
            <w:r w:rsidR="00991858">
              <w:rPr>
                <w:noProof/>
                <w:webHidden/>
              </w:rPr>
              <w:fldChar w:fldCharType="separate"/>
            </w:r>
            <w:r w:rsidR="00991858">
              <w:rPr>
                <w:noProof/>
                <w:webHidden/>
              </w:rPr>
              <w:t>13</w:t>
            </w:r>
            <w:r w:rsidR="00991858">
              <w:rPr>
                <w:noProof/>
                <w:webHidden/>
              </w:rPr>
              <w:fldChar w:fldCharType="end"/>
            </w:r>
          </w:hyperlink>
        </w:p>
        <w:p w14:paraId="44A4216A" w14:textId="2B17E043" w:rsidR="00991858" w:rsidRDefault="0016794B">
          <w:pPr>
            <w:pStyle w:val="Sommario2"/>
            <w:tabs>
              <w:tab w:val="right" w:leader="dot" w:pos="9628"/>
            </w:tabs>
            <w:rPr>
              <w:noProof/>
              <w:sz w:val="22"/>
              <w:szCs w:val="22"/>
              <w:lang w:eastAsia="it-IT"/>
            </w:rPr>
          </w:pPr>
          <w:hyperlink w:anchor="_Toc223365930" w:history="1">
            <w:r w:rsidR="00991858" w:rsidRPr="00075888">
              <w:rPr>
                <w:rStyle w:val="Collegamentoipertestuale"/>
                <w:noProof/>
                <w:lang w:val="en-IN"/>
              </w:rPr>
              <w:t>5.3 Analysis of Customer Segmentation &amp; Behavior</w:t>
            </w:r>
            <w:r w:rsidR="00991858">
              <w:rPr>
                <w:noProof/>
                <w:webHidden/>
              </w:rPr>
              <w:tab/>
            </w:r>
            <w:r w:rsidR="00991858">
              <w:rPr>
                <w:noProof/>
                <w:webHidden/>
              </w:rPr>
              <w:fldChar w:fldCharType="begin"/>
            </w:r>
            <w:r w:rsidR="00991858">
              <w:rPr>
                <w:noProof/>
                <w:webHidden/>
              </w:rPr>
              <w:instrText xml:space="preserve"> PAGEREF _Toc223365930 \h </w:instrText>
            </w:r>
            <w:r w:rsidR="00991858">
              <w:rPr>
                <w:noProof/>
                <w:webHidden/>
              </w:rPr>
            </w:r>
            <w:r w:rsidR="00991858">
              <w:rPr>
                <w:noProof/>
                <w:webHidden/>
              </w:rPr>
              <w:fldChar w:fldCharType="separate"/>
            </w:r>
            <w:r w:rsidR="00991858">
              <w:rPr>
                <w:noProof/>
                <w:webHidden/>
              </w:rPr>
              <w:t>14</w:t>
            </w:r>
            <w:r w:rsidR="00991858">
              <w:rPr>
                <w:noProof/>
                <w:webHidden/>
              </w:rPr>
              <w:fldChar w:fldCharType="end"/>
            </w:r>
          </w:hyperlink>
        </w:p>
        <w:p w14:paraId="67A2C1E3" w14:textId="259B47EB" w:rsidR="00991858" w:rsidRDefault="0016794B">
          <w:pPr>
            <w:pStyle w:val="Sommario3"/>
            <w:tabs>
              <w:tab w:val="right" w:leader="dot" w:pos="9628"/>
            </w:tabs>
            <w:rPr>
              <w:noProof/>
              <w:sz w:val="22"/>
              <w:szCs w:val="22"/>
              <w:lang w:eastAsia="it-IT"/>
            </w:rPr>
          </w:pPr>
          <w:hyperlink w:anchor="_Toc223365931" w:history="1">
            <w:r w:rsidR="00991858" w:rsidRPr="00075888">
              <w:rPr>
                <w:rStyle w:val="Collegamentoipertestuale"/>
                <w:noProof/>
                <w:lang w:val="en-IN"/>
              </w:rPr>
              <w:t>Customer Segment Distribution (The Volume View)</w:t>
            </w:r>
            <w:r w:rsidR="00991858">
              <w:rPr>
                <w:noProof/>
                <w:webHidden/>
              </w:rPr>
              <w:tab/>
            </w:r>
            <w:r w:rsidR="00991858">
              <w:rPr>
                <w:noProof/>
                <w:webHidden/>
              </w:rPr>
              <w:fldChar w:fldCharType="begin"/>
            </w:r>
            <w:r w:rsidR="00991858">
              <w:rPr>
                <w:noProof/>
                <w:webHidden/>
              </w:rPr>
              <w:instrText xml:space="preserve"> PAGEREF _Toc223365931 \h </w:instrText>
            </w:r>
            <w:r w:rsidR="00991858">
              <w:rPr>
                <w:noProof/>
                <w:webHidden/>
              </w:rPr>
            </w:r>
            <w:r w:rsidR="00991858">
              <w:rPr>
                <w:noProof/>
                <w:webHidden/>
              </w:rPr>
              <w:fldChar w:fldCharType="separate"/>
            </w:r>
            <w:r w:rsidR="00991858">
              <w:rPr>
                <w:noProof/>
                <w:webHidden/>
              </w:rPr>
              <w:t>14</w:t>
            </w:r>
            <w:r w:rsidR="00991858">
              <w:rPr>
                <w:noProof/>
                <w:webHidden/>
              </w:rPr>
              <w:fldChar w:fldCharType="end"/>
            </w:r>
          </w:hyperlink>
        </w:p>
        <w:p w14:paraId="69F50E42" w14:textId="3584D806" w:rsidR="00991858" w:rsidRDefault="0016794B">
          <w:pPr>
            <w:pStyle w:val="Sommario3"/>
            <w:tabs>
              <w:tab w:val="right" w:leader="dot" w:pos="9628"/>
            </w:tabs>
            <w:rPr>
              <w:noProof/>
              <w:sz w:val="22"/>
              <w:szCs w:val="22"/>
              <w:lang w:eastAsia="it-IT"/>
            </w:rPr>
          </w:pPr>
          <w:hyperlink w:anchor="_Toc223365932" w:history="1">
            <w:r w:rsidR="00991858" w:rsidRPr="00075888">
              <w:rPr>
                <w:rStyle w:val="Collegamentoipertestuale"/>
                <w:noProof/>
                <w:lang w:val="en-IN"/>
              </w:rPr>
              <w:t>RFM Distribution Analysis</w:t>
            </w:r>
            <w:r w:rsidR="00991858">
              <w:rPr>
                <w:noProof/>
                <w:webHidden/>
              </w:rPr>
              <w:tab/>
            </w:r>
            <w:r w:rsidR="00991858">
              <w:rPr>
                <w:noProof/>
                <w:webHidden/>
              </w:rPr>
              <w:fldChar w:fldCharType="begin"/>
            </w:r>
            <w:r w:rsidR="00991858">
              <w:rPr>
                <w:noProof/>
                <w:webHidden/>
              </w:rPr>
              <w:instrText xml:space="preserve"> PAGEREF _Toc223365932 \h </w:instrText>
            </w:r>
            <w:r w:rsidR="00991858">
              <w:rPr>
                <w:noProof/>
                <w:webHidden/>
              </w:rPr>
            </w:r>
            <w:r w:rsidR="00991858">
              <w:rPr>
                <w:noProof/>
                <w:webHidden/>
              </w:rPr>
              <w:fldChar w:fldCharType="separate"/>
            </w:r>
            <w:r w:rsidR="00991858">
              <w:rPr>
                <w:noProof/>
                <w:webHidden/>
              </w:rPr>
              <w:t>15</w:t>
            </w:r>
            <w:r w:rsidR="00991858">
              <w:rPr>
                <w:noProof/>
                <w:webHidden/>
              </w:rPr>
              <w:fldChar w:fldCharType="end"/>
            </w:r>
          </w:hyperlink>
        </w:p>
        <w:p w14:paraId="7930F049" w14:textId="57CF9B20" w:rsidR="00991858" w:rsidRDefault="0016794B">
          <w:pPr>
            <w:pStyle w:val="Sommario2"/>
            <w:tabs>
              <w:tab w:val="right" w:leader="dot" w:pos="9628"/>
            </w:tabs>
            <w:rPr>
              <w:noProof/>
              <w:sz w:val="22"/>
              <w:szCs w:val="22"/>
              <w:lang w:eastAsia="it-IT"/>
            </w:rPr>
          </w:pPr>
          <w:hyperlink w:anchor="_Toc223365933" w:history="1">
            <w:r w:rsidR="00991858" w:rsidRPr="00075888">
              <w:rPr>
                <w:rStyle w:val="Collegamentoipertestuale"/>
                <w:noProof/>
                <w:lang w:val="en-IN"/>
              </w:rPr>
              <w:t>5.4 KNN IMPLEMENTATION FOR SEGMENTATION</w:t>
            </w:r>
            <w:r w:rsidR="00991858">
              <w:rPr>
                <w:noProof/>
                <w:webHidden/>
              </w:rPr>
              <w:tab/>
            </w:r>
            <w:r w:rsidR="00991858">
              <w:rPr>
                <w:noProof/>
                <w:webHidden/>
              </w:rPr>
              <w:fldChar w:fldCharType="begin"/>
            </w:r>
            <w:r w:rsidR="00991858">
              <w:rPr>
                <w:noProof/>
                <w:webHidden/>
              </w:rPr>
              <w:instrText xml:space="preserve"> PAGEREF _Toc223365933 \h </w:instrText>
            </w:r>
            <w:r w:rsidR="00991858">
              <w:rPr>
                <w:noProof/>
                <w:webHidden/>
              </w:rPr>
            </w:r>
            <w:r w:rsidR="00991858">
              <w:rPr>
                <w:noProof/>
                <w:webHidden/>
              </w:rPr>
              <w:fldChar w:fldCharType="separate"/>
            </w:r>
            <w:r w:rsidR="00991858">
              <w:rPr>
                <w:noProof/>
                <w:webHidden/>
              </w:rPr>
              <w:t>16</w:t>
            </w:r>
            <w:r w:rsidR="00991858">
              <w:rPr>
                <w:noProof/>
                <w:webHidden/>
              </w:rPr>
              <w:fldChar w:fldCharType="end"/>
            </w:r>
          </w:hyperlink>
        </w:p>
        <w:p w14:paraId="657F1974" w14:textId="5B00BCA0" w:rsidR="00991858" w:rsidRDefault="0016794B">
          <w:pPr>
            <w:pStyle w:val="Sommario2"/>
            <w:tabs>
              <w:tab w:val="right" w:leader="dot" w:pos="9628"/>
            </w:tabs>
            <w:rPr>
              <w:noProof/>
              <w:sz w:val="22"/>
              <w:szCs w:val="22"/>
              <w:lang w:eastAsia="it-IT"/>
            </w:rPr>
          </w:pPr>
          <w:hyperlink w:anchor="_Toc223365934" w:history="1">
            <w:r w:rsidR="00991858" w:rsidRPr="00075888">
              <w:rPr>
                <w:rStyle w:val="Collegamentoipertestuale"/>
                <w:b/>
                <w:noProof/>
                <w:lang w:val="en-IN"/>
              </w:rPr>
              <w:t>5.5 Statistical Validation of Segment Granularity via the Elbow Method</w:t>
            </w:r>
            <w:r w:rsidR="00991858">
              <w:rPr>
                <w:noProof/>
                <w:webHidden/>
              </w:rPr>
              <w:tab/>
            </w:r>
            <w:r w:rsidR="00991858">
              <w:rPr>
                <w:noProof/>
                <w:webHidden/>
              </w:rPr>
              <w:fldChar w:fldCharType="begin"/>
            </w:r>
            <w:r w:rsidR="00991858">
              <w:rPr>
                <w:noProof/>
                <w:webHidden/>
              </w:rPr>
              <w:instrText xml:space="preserve"> PAGEREF _Toc223365934 \h </w:instrText>
            </w:r>
            <w:r w:rsidR="00991858">
              <w:rPr>
                <w:noProof/>
                <w:webHidden/>
              </w:rPr>
            </w:r>
            <w:r w:rsidR="00991858">
              <w:rPr>
                <w:noProof/>
                <w:webHidden/>
              </w:rPr>
              <w:fldChar w:fldCharType="separate"/>
            </w:r>
            <w:r w:rsidR="00991858">
              <w:rPr>
                <w:noProof/>
                <w:webHidden/>
              </w:rPr>
              <w:t>16</w:t>
            </w:r>
            <w:r w:rsidR="00991858">
              <w:rPr>
                <w:noProof/>
                <w:webHidden/>
              </w:rPr>
              <w:fldChar w:fldCharType="end"/>
            </w:r>
          </w:hyperlink>
        </w:p>
        <w:p w14:paraId="58005792" w14:textId="302862E6" w:rsidR="00991858" w:rsidRDefault="0016794B">
          <w:pPr>
            <w:pStyle w:val="Sommario2"/>
            <w:tabs>
              <w:tab w:val="right" w:leader="dot" w:pos="9628"/>
            </w:tabs>
            <w:rPr>
              <w:noProof/>
              <w:sz w:val="22"/>
              <w:szCs w:val="22"/>
              <w:lang w:eastAsia="it-IT"/>
            </w:rPr>
          </w:pPr>
          <w:hyperlink w:anchor="_Toc223365935" w:history="1">
            <w:r w:rsidR="00991858" w:rsidRPr="00075888">
              <w:rPr>
                <w:rStyle w:val="Collegamentoipertestuale"/>
                <w:noProof/>
                <w:lang w:val="en-IN"/>
              </w:rPr>
              <w:t>5.6 Cluster Profiling &amp; Behavioral Persona Mapping</w:t>
            </w:r>
            <w:r w:rsidR="00991858">
              <w:rPr>
                <w:noProof/>
                <w:webHidden/>
              </w:rPr>
              <w:tab/>
            </w:r>
            <w:r w:rsidR="00991858">
              <w:rPr>
                <w:noProof/>
                <w:webHidden/>
              </w:rPr>
              <w:fldChar w:fldCharType="begin"/>
            </w:r>
            <w:r w:rsidR="00991858">
              <w:rPr>
                <w:noProof/>
                <w:webHidden/>
              </w:rPr>
              <w:instrText xml:space="preserve"> PAGEREF _Toc223365935 \h </w:instrText>
            </w:r>
            <w:r w:rsidR="00991858">
              <w:rPr>
                <w:noProof/>
                <w:webHidden/>
              </w:rPr>
            </w:r>
            <w:r w:rsidR="00991858">
              <w:rPr>
                <w:noProof/>
                <w:webHidden/>
              </w:rPr>
              <w:fldChar w:fldCharType="separate"/>
            </w:r>
            <w:r w:rsidR="00991858">
              <w:rPr>
                <w:noProof/>
                <w:webHidden/>
              </w:rPr>
              <w:t>17</w:t>
            </w:r>
            <w:r w:rsidR="00991858">
              <w:rPr>
                <w:noProof/>
                <w:webHidden/>
              </w:rPr>
              <w:fldChar w:fldCharType="end"/>
            </w:r>
          </w:hyperlink>
        </w:p>
        <w:p w14:paraId="202C737A" w14:textId="506497D0" w:rsidR="00991858" w:rsidRDefault="0016794B">
          <w:pPr>
            <w:pStyle w:val="Sommario2"/>
            <w:tabs>
              <w:tab w:val="right" w:leader="dot" w:pos="9628"/>
            </w:tabs>
            <w:rPr>
              <w:noProof/>
              <w:sz w:val="22"/>
              <w:szCs w:val="22"/>
              <w:lang w:eastAsia="it-IT"/>
            </w:rPr>
          </w:pPr>
          <w:hyperlink w:anchor="_Toc223365936" w:history="1">
            <w:r w:rsidR="00991858" w:rsidRPr="00075888">
              <w:rPr>
                <w:rStyle w:val="Collegamentoipertestuale"/>
                <w:noProof/>
                <w:lang w:val="en-IN"/>
              </w:rPr>
              <w:t>5.7 Multi-Dimensional Cluster Separation (Pairplot)</w:t>
            </w:r>
            <w:r w:rsidR="00991858">
              <w:rPr>
                <w:noProof/>
                <w:webHidden/>
              </w:rPr>
              <w:tab/>
            </w:r>
            <w:r w:rsidR="00991858">
              <w:rPr>
                <w:noProof/>
                <w:webHidden/>
              </w:rPr>
              <w:fldChar w:fldCharType="begin"/>
            </w:r>
            <w:r w:rsidR="00991858">
              <w:rPr>
                <w:noProof/>
                <w:webHidden/>
              </w:rPr>
              <w:instrText xml:space="preserve"> PAGEREF _Toc223365936 \h </w:instrText>
            </w:r>
            <w:r w:rsidR="00991858">
              <w:rPr>
                <w:noProof/>
                <w:webHidden/>
              </w:rPr>
            </w:r>
            <w:r w:rsidR="00991858">
              <w:rPr>
                <w:noProof/>
                <w:webHidden/>
              </w:rPr>
              <w:fldChar w:fldCharType="separate"/>
            </w:r>
            <w:r w:rsidR="00991858">
              <w:rPr>
                <w:noProof/>
                <w:webHidden/>
              </w:rPr>
              <w:t>18</w:t>
            </w:r>
            <w:r w:rsidR="00991858">
              <w:rPr>
                <w:noProof/>
                <w:webHidden/>
              </w:rPr>
              <w:fldChar w:fldCharType="end"/>
            </w:r>
          </w:hyperlink>
        </w:p>
        <w:p w14:paraId="6456D753" w14:textId="4F323DD0" w:rsidR="00991858" w:rsidRDefault="0016794B">
          <w:pPr>
            <w:pStyle w:val="Sommario2"/>
            <w:tabs>
              <w:tab w:val="right" w:leader="dot" w:pos="9628"/>
            </w:tabs>
            <w:rPr>
              <w:noProof/>
              <w:sz w:val="22"/>
              <w:szCs w:val="22"/>
              <w:lang w:eastAsia="it-IT"/>
            </w:rPr>
          </w:pPr>
          <w:hyperlink w:anchor="_Toc223365937" w:history="1">
            <w:r w:rsidR="00991858" w:rsidRPr="00075888">
              <w:rPr>
                <w:rStyle w:val="Collegamentoipertestuale"/>
                <w:noProof/>
                <w:lang w:val="en-IN"/>
              </w:rPr>
              <w:t>5.8 Analysis of the Graph: Population vs. Revenue</w:t>
            </w:r>
            <w:r w:rsidR="00991858">
              <w:rPr>
                <w:noProof/>
                <w:webHidden/>
              </w:rPr>
              <w:tab/>
            </w:r>
            <w:r w:rsidR="00991858">
              <w:rPr>
                <w:noProof/>
                <w:webHidden/>
              </w:rPr>
              <w:fldChar w:fldCharType="begin"/>
            </w:r>
            <w:r w:rsidR="00991858">
              <w:rPr>
                <w:noProof/>
                <w:webHidden/>
              </w:rPr>
              <w:instrText xml:space="preserve"> PAGEREF _Toc223365937 \h </w:instrText>
            </w:r>
            <w:r w:rsidR="00991858">
              <w:rPr>
                <w:noProof/>
                <w:webHidden/>
              </w:rPr>
            </w:r>
            <w:r w:rsidR="00991858">
              <w:rPr>
                <w:noProof/>
                <w:webHidden/>
              </w:rPr>
              <w:fldChar w:fldCharType="separate"/>
            </w:r>
            <w:r w:rsidR="00991858">
              <w:rPr>
                <w:noProof/>
                <w:webHidden/>
              </w:rPr>
              <w:t>20</w:t>
            </w:r>
            <w:r w:rsidR="00991858">
              <w:rPr>
                <w:noProof/>
                <w:webHidden/>
              </w:rPr>
              <w:fldChar w:fldCharType="end"/>
            </w:r>
          </w:hyperlink>
        </w:p>
        <w:p w14:paraId="728F7A58" w14:textId="6E44C5EF" w:rsidR="00991858" w:rsidRDefault="0016794B">
          <w:pPr>
            <w:pStyle w:val="Sommario1"/>
            <w:tabs>
              <w:tab w:val="right" w:leader="dot" w:pos="9628"/>
            </w:tabs>
            <w:rPr>
              <w:noProof/>
              <w:sz w:val="22"/>
              <w:szCs w:val="22"/>
              <w:lang w:eastAsia="it-IT"/>
            </w:rPr>
          </w:pPr>
          <w:hyperlink w:anchor="_Toc223365938" w:history="1">
            <w:r w:rsidR="00991858" w:rsidRPr="00075888">
              <w:rPr>
                <w:rStyle w:val="Collegamentoipertestuale"/>
                <w:b/>
                <w:noProof/>
                <w:lang w:val="en-IN"/>
              </w:rPr>
              <w:t>6.0 PRODUCT AFFINITY AND PRICING</w:t>
            </w:r>
            <w:r w:rsidR="00991858">
              <w:rPr>
                <w:noProof/>
                <w:webHidden/>
              </w:rPr>
              <w:tab/>
            </w:r>
            <w:r w:rsidR="00991858">
              <w:rPr>
                <w:noProof/>
                <w:webHidden/>
              </w:rPr>
              <w:fldChar w:fldCharType="begin"/>
            </w:r>
            <w:r w:rsidR="00991858">
              <w:rPr>
                <w:noProof/>
                <w:webHidden/>
              </w:rPr>
              <w:instrText xml:space="preserve"> PAGEREF _Toc223365938 \h </w:instrText>
            </w:r>
            <w:r w:rsidR="00991858">
              <w:rPr>
                <w:noProof/>
                <w:webHidden/>
              </w:rPr>
            </w:r>
            <w:r w:rsidR="00991858">
              <w:rPr>
                <w:noProof/>
                <w:webHidden/>
              </w:rPr>
              <w:fldChar w:fldCharType="separate"/>
            </w:r>
            <w:r w:rsidR="00991858">
              <w:rPr>
                <w:noProof/>
                <w:webHidden/>
              </w:rPr>
              <w:t>21</w:t>
            </w:r>
            <w:r w:rsidR="00991858">
              <w:rPr>
                <w:noProof/>
                <w:webHidden/>
              </w:rPr>
              <w:fldChar w:fldCharType="end"/>
            </w:r>
          </w:hyperlink>
        </w:p>
        <w:p w14:paraId="05557117" w14:textId="16DF8208" w:rsidR="00991858" w:rsidRDefault="0016794B">
          <w:pPr>
            <w:pStyle w:val="Sommario2"/>
            <w:tabs>
              <w:tab w:val="right" w:leader="dot" w:pos="9628"/>
            </w:tabs>
            <w:rPr>
              <w:noProof/>
              <w:sz w:val="22"/>
              <w:szCs w:val="22"/>
              <w:lang w:eastAsia="it-IT"/>
            </w:rPr>
          </w:pPr>
          <w:hyperlink w:anchor="_Toc223365939" w:history="1">
            <w:r w:rsidR="00991858" w:rsidRPr="00075888">
              <w:rPr>
                <w:rStyle w:val="Collegamentoipertestuale"/>
                <w:noProof/>
                <w:lang w:val="en-IN"/>
              </w:rPr>
              <w:t>6.1 Pareto Analysis: Revenue Concentration</w:t>
            </w:r>
            <w:r w:rsidR="00991858">
              <w:rPr>
                <w:noProof/>
                <w:webHidden/>
              </w:rPr>
              <w:tab/>
            </w:r>
            <w:r w:rsidR="00991858">
              <w:rPr>
                <w:noProof/>
                <w:webHidden/>
              </w:rPr>
              <w:fldChar w:fldCharType="begin"/>
            </w:r>
            <w:r w:rsidR="00991858">
              <w:rPr>
                <w:noProof/>
                <w:webHidden/>
              </w:rPr>
              <w:instrText xml:space="preserve"> PAGEREF _Toc223365939 \h </w:instrText>
            </w:r>
            <w:r w:rsidR="00991858">
              <w:rPr>
                <w:noProof/>
                <w:webHidden/>
              </w:rPr>
            </w:r>
            <w:r w:rsidR="00991858">
              <w:rPr>
                <w:noProof/>
                <w:webHidden/>
              </w:rPr>
              <w:fldChar w:fldCharType="separate"/>
            </w:r>
            <w:r w:rsidR="00991858">
              <w:rPr>
                <w:noProof/>
                <w:webHidden/>
              </w:rPr>
              <w:t>21</w:t>
            </w:r>
            <w:r w:rsidR="00991858">
              <w:rPr>
                <w:noProof/>
                <w:webHidden/>
              </w:rPr>
              <w:fldChar w:fldCharType="end"/>
            </w:r>
          </w:hyperlink>
        </w:p>
        <w:p w14:paraId="39E04138" w14:textId="10267384" w:rsidR="00991858" w:rsidRDefault="0016794B">
          <w:pPr>
            <w:pStyle w:val="Sommario2"/>
            <w:tabs>
              <w:tab w:val="right" w:leader="dot" w:pos="9628"/>
            </w:tabs>
            <w:rPr>
              <w:noProof/>
              <w:sz w:val="22"/>
              <w:szCs w:val="22"/>
              <w:lang w:eastAsia="it-IT"/>
            </w:rPr>
          </w:pPr>
          <w:hyperlink w:anchor="_Toc223365940" w:history="1">
            <w:r w:rsidR="00991858" w:rsidRPr="00075888">
              <w:rPr>
                <w:rStyle w:val="Collegamentoipertestuale"/>
                <w:noProof/>
                <w:lang w:val="en-IN"/>
              </w:rPr>
              <w:t>6.2 Category Affinity Analysis</w:t>
            </w:r>
            <w:r w:rsidR="00991858">
              <w:rPr>
                <w:noProof/>
                <w:webHidden/>
              </w:rPr>
              <w:tab/>
            </w:r>
            <w:r w:rsidR="00991858">
              <w:rPr>
                <w:noProof/>
                <w:webHidden/>
              </w:rPr>
              <w:fldChar w:fldCharType="begin"/>
            </w:r>
            <w:r w:rsidR="00991858">
              <w:rPr>
                <w:noProof/>
                <w:webHidden/>
              </w:rPr>
              <w:instrText xml:space="preserve"> PAGEREF _Toc223365940 \h </w:instrText>
            </w:r>
            <w:r w:rsidR="00991858">
              <w:rPr>
                <w:noProof/>
                <w:webHidden/>
              </w:rPr>
            </w:r>
            <w:r w:rsidR="00991858">
              <w:rPr>
                <w:noProof/>
                <w:webHidden/>
              </w:rPr>
              <w:fldChar w:fldCharType="separate"/>
            </w:r>
            <w:r w:rsidR="00991858">
              <w:rPr>
                <w:noProof/>
                <w:webHidden/>
              </w:rPr>
              <w:t>22</w:t>
            </w:r>
            <w:r w:rsidR="00991858">
              <w:rPr>
                <w:noProof/>
                <w:webHidden/>
              </w:rPr>
              <w:fldChar w:fldCharType="end"/>
            </w:r>
          </w:hyperlink>
        </w:p>
        <w:p w14:paraId="6B32CE38" w14:textId="0AE9D83A" w:rsidR="00991858" w:rsidRDefault="0016794B">
          <w:pPr>
            <w:pStyle w:val="Sommario2"/>
            <w:tabs>
              <w:tab w:val="right" w:leader="dot" w:pos="9628"/>
            </w:tabs>
            <w:rPr>
              <w:noProof/>
              <w:sz w:val="22"/>
              <w:szCs w:val="22"/>
              <w:lang w:eastAsia="it-IT"/>
            </w:rPr>
          </w:pPr>
          <w:hyperlink w:anchor="_Toc223365941" w:history="1">
            <w:r w:rsidR="00991858" w:rsidRPr="00075888">
              <w:rPr>
                <w:rStyle w:val="Collegamentoipertestuale"/>
                <w:noProof/>
                <w:lang w:val="en-IN"/>
              </w:rPr>
              <w:t>6.3 Price elasticity analysis</w:t>
            </w:r>
            <w:r w:rsidR="00991858">
              <w:rPr>
                <w:noProof/>
                <w:webHidden/>
              </w:rPr>
              <w:tab/>
            </w:r>
            <w:r w:rsidR="00991858">
              <w:rPr>
                <w:noProof/>
                <w:webHidden/>
              </w:rPr>
              <w:fldChar w:fldCharType="begin"/>
            </w:r>
            <w:r w:rsidR="00991858">
              <w:rPr>
                <w:noProof/>
                <w:webHidden/>
              </w:rPr>
              <w:instrText xml:space="preserve"> PAGEREF _Toc223365941 \h </w:instrText>
            </w:r>
            <w:r w:rsidR="00991858">
              <w:rPr>
                <w:noProof/>
                <w:webHidden/>
              </w:rPr>
            </w:r>
            <w:r w:rsidR="00991858">
              <w:rPr>
                <w:noProof/>
                <w:webHidden/>
              </w:rPr>
              <w:fldChar w:fldCharType="separate"/>
            </w:r>
            <w:r w:rsidR="00991858">
              <w:rPr>
                <w:noProof/>
                <w:webHidden/>
              </w:rPr>
              <w:t>23</w:t>
            </w:r>
            <w:r w:rsidR="00991858">
              <w:rPr>
                <w:noProof/>
                <w:webHidden/>
              </w:rPr>
              <w:fldChar w:fldCharType="end"/>
            </w:r>
          </w:hyperlink>
        </w:p>
        <w:p w14:paraId="171E221F" w14:textId="2C643B57" w:rsidR="00991858" w:rsidRDefault="0016794B">
          <w:pPr>
            <w:pStyle w:val="Sommario2"/>
            <w:tabs>
              <w:tab w:val="right" w:leader="dot" w:pos="9628"/>
            </w:tabs>
            <w:rPr>
              <w:noProof/>
              <w:sz w:val="22"/>
              <w:szCs w:val="22"/>
              <w:lang w:eastAsia="it-IT"/>
            </w:rPr>
          </w:pPr>
          <w:hyperlink w:anchor="_Toc223365942" w:history="1">
            <w:r w:rsidR="00991858" w:rsidRPr="00075888">
              <w:rPr>
                <w:rStyle w:val="Collegamentoipertestuale"/>
                <w:noProof/>
                <w:lang w:val="en-IN"/>
              </w:rPr>
              <w:t>6.4 Product Motif Revenue Performance</w:t>
            </w:r>
            <w:r w:rsidR="00991858">
              <w:rPr>
                <w:noProof/>
                <w:webHidden/>
              </w:rPr>
              <w:tab/>
            </w:r>
            <w:r w:rsidR="00991858">
              <w:rPr>
                <w:noProof/>
                <w:webHidden/>
              </w:rPr>
              <w:fldChar w:fldCharType="begin"/>
            </w:r>
            <w:r w:rsidR="00991858">
              <w:rPr>
                <w:noProof/>
                <w:webHidden/>
              </w:rPr>
              <w:instrText xml:space="preserve"> PAGEREF _Toc223365942 \h </w:instrText>
            </w:r>
            <w:r w:rsidR="00991858">
              <w:rPr>
                <w:noProof/>
                <w:webHidden/>
              </w:rPr>
            </w:r>
            <w:r w:rsidR="00991858">
              <w:rPr>
                <w:noProof/>
                <w:webHidden/>
              </w:rPr>
              <w:fldChar w:fldCharType="separate"/>
            </w:r>
            <w:r w:rsidR="00991858">
              <w:rPr>
                <w:noProof/>
                <w:webHidden/>
              </w:rPr>
              <w:t>24</w:t>
            </w:r>
            <w:r w:rsidR="00991858">
              <w:rPr>
                <w:noProof/>
                <w:webHidden/>
              </w:rPr>
              <w:fldChar w:fldCharType="end"/>
            </w:r>
          </w:hyperlink>
        </w:p>
        <w:p w14:paraId="7A0FC8C3" w14:textId="4993AF61" w:rsidR="00991858" w:rsidRDefault="0016794B">
          <w:pPr>
            <w:pStyle w:val="Sommario1"/>
            <w:tabs>
              <w:tab w:val="right" w:leader="dot" w:pos="9628"/>
            </w:tabs>
            <w:rPr>
              <w:noProof/>
              <w:sz w:val="22"/>
              <w:szCs w:val="22"/>
              <w:lang w:eastAsia="it-IT"/>
            </w:rPr>
          </w:pPr>
          <w:hyperlink w:anchor="_Toc223365943" w:history="1">
            <w:r w:rsidR="00991858" w:rsidRPr="00075888">
              <w:rPr>
                <w:rStyle w:val="Collegamentoipertestuale"/>
                <w:b/>
                <w:noProof/>
                <w:lang w:val="en-IN"/>
              </w:rPr>
              <w:t>7.0 Architectural Design of the Personalized Recommendation Engine</w:t>
            </w:r>
            <w:r w:rsidR="00991858">
              <w:rPr>
                <w:noProof/>
                <w:webHidden/>
              </w:rPr>
              <w:tab/>
            </w:r>
            <w:r w:rsidR="00991858">
              <w:rPr>
                <w:noProof/>
                <w:webHidden/>
              </w:rPr>
              <w:fldChar w:fldCharType="begin"/>
            </w:r>
            <w:r w:rsidR="00991858">
              <w:rPr>
                <w:noProof/>
                <w:webHidden/>
              </w:rPr>
              <w:instrText xml:space="preserve"> PAGEREF _Toc223365943 \h </w:instrText>
            </w:r>
            <w:r w:rsidR="00991858">
              <w:rPr>
                <w:noProof/>
                <w:webHidden/>
              </w:rPr>
            </w:r>
            <w:r w:rsidR="00991858">
              <w:rPr>
                <w:noProof/>
                <w:webHidden/>
              </w:rPr>
              <w:fldChar w:fldCharType="separate"/>
            </w:r>
            <w:r w:rsidR="00991858">
              <w:rPr>
                <w:noProof/>
                <w:webHidden/>
              </w:rPr>
              <w:t>25</w:t>
            </w:r>
            <w:r w:rsidR="00991858">
              <w:rPr>
                <w:noProof/>
                <w:webHidden/>
              </w:rPr>
              <w:fldChar w:fldCharType="end"/>
            </w:r>
          </w:hyperlink>
        </w:p>
        <w:p w14:paraId="4A95E84F" w14:textId="7B27AAF6" w:rsidR="00991858" w:rsidRDefault="0016794B">
          <w:pPr>
            <w:pStyle w:val="Sommario1"/>
            <w:tabs>
              <w:tab w:val="right" w:leader="dot" w:pos="9628"/>
            </w:tabs>
            <w:rPr>
              <w:noProof/>
              <w:sz w:val="22"/>
              <w:szCs w:val="22"/>
              <w:lang w:eastAsia="it-IT"/>
            </w:rPr>
          </w:pPr>
          <w:hyperlink w:anchor="_Toc223365944" w:history="1">
            <w:r w:rsidR="00991858" w:rsidRPr="00075888">
              <w:rPr>
                <w:rStyle w:val="Collegamentoipertestuale"/>
                <w:b/>
                <w:noProof/>
                <w:lang w:val="en-IN"/>
              </w:rPr>
              <w:t>8.0 RECOMMENDATIONS</w:t>
            </w:r>
            <w:r w:rsidR="00991858">
              <w:rPr>
                <w:noProof/>
                <w:webHidden/>
              </w:rPr>
              <w:tab/>
            </w:r>
            <w:r w:rsidR="00991858">
              <w:rPr>
                <w:noProof/>
                <w:webHidden/>
              </w:rPr>
              <w:fldChar w:fldCharType="begin"/>
            </w:r>
            <w:r w:rsidR="00991858">
              <w:rPr>
                <w:noProof/>
                <w:webHidden/>
              </w:rPr>
              <w:instrText xml:space="preserve"> PAGEREF _Toc223365944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73FE081F" w14:textId="33D6FB5A" w:rsidR="00991858" w:rsidRDefault="0016794B">
          <w:pPr>
            <w:pStyle w:val="Sommario2"/>
            <w:tabs>
              <w:tab w:val="right" w:leader="dot" w:pos="9628"/>
            </w:tabs>
            <w:rPr>
              <w:noProof/>
              <w:sz w:val="22"/>
              <w:szCs w:val="22"/>
              <w:lang w:eastAsia="it-IT"/>
            </w:rPr>
          </w:pPr>
          <w:hyperlink w:anchor="_Toc223365945" w:history="1">
            <w:r w:rsidR="00991858" w:rsidRPr="00075888">
              <w:rPr>
                <w:rStyle w:val="Collegamentoipertestuale"/>
                <w:noProof/>
                <w:lang w:val="en-IN"/>
              </w:rPr>
              <w:t>8.1 Executive Summary</w:t>
            </w:r>
            <w:r w:rsidR="00991858">
              <w:rPr>
                <w:noProof/>
                <w:webHidden/>
              </w:rPr>
              <w:tab/>
            </w:r>
            <w:r w:rsidR="00991858">
              <w:rPr>
                <w:noProof/>
                <w:webHidden/>
              </w:rPr>
              <w:fldChar w:fldCharType="begin"/>
            </w:r>
            <w:r w:rsidR="00991858">
              <w:rPr>
                <w:noProof/>
                <w:webHidden/>
              </w:rPr>
              <w:instrText xml:space="preserve"> PAGEREF _Toc223365945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738A7CE7" w14:textId="111699F2" w:rsidR="00991858" w:rsidRDefault="0016794B">
          <w:pPr>
            <w:pStyle w:val="Sommario2"/>
            <w:tabs>
              <w:tab w:val="left" w:pos="880"/>
              <w:tab w:val="right" w:leader="dot" w:pos="9628"/>
            </w:tabs>
            <w:rPr>
              <w:noProof/>
              <w:sz w:val="22"/>
              <w:szCs w:val="22"/>
              <w:lang w:eastAsia="it-IT"/>
            </w:rPr>
          </w:pPr>
          <w:hyperlink w:anchor="_Toc223365946" w:history="1">
            <w:r w:rsidR="00991858" w:rsidRPr="00075888">
              <w:rPr>
                <w:rStyle w:val="Collegamentoipertestuale"/>
                <w:noProof/>
                <w:lang w:val="en-IN"/>
              </w:rPr>
              <w:t>8.2</w:t>
            </w:r>
            <w:r w:rsidR="00991858">
              <w:rPr>
                <w:noProof/>
                <w:sz w:val="22"/>
                <w:szCs w:val="22"/>
                <w:lang w:eastAsia="it-IT"/>
              </w:rPr>
              <w:tab/>
            </w:r>
            <w:r w:rsidR="00991858" w:rsidRPr="00075888">
              <w:rPr>
                <w:rStyle w:val="Collegamentoipertestuale"/>
                <w:noProof/>
                <w:lang w:val="en-IN"/>
              </w:rPr>
              <w:t>Optimization Recommendation: Predictive Conversion Funnel</w:t>
            </w:r>
            <w:r w:rsidR="00991858">
              <w:rPr>
                <w:noProof/>
                <w:webHidden/>
              </w:rPr>
              <w:tab/>
            </w:r>
            <w:r w:rsidR="00991858">
              <w:rPr>
                <w:noProof/>
                <w:webHidden/>
              </w:rPr>
              <w:fldChar w:fldCharType="begin"/>
            </w:r>
            <w:r w:rsidR="00991858">
              <w:rPr>
                <w:noProof/>
                <w:webHidden/>
              </w:rPr>
              <w:instrText xml:space="preserve"> PAGEREF _Toc223365946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22E69CA3" w14:textId="451C7A58" w:rsidR="00991858" w:rsidRDefault="0016794B">
          <w:pPr>
            <w:pStyle w:val="Sommario2"/>
            <w:tabs>
              <w:tab w:val="right" w:leader="dot" w:pos="9628"/>
            </w:tabs>
            <w:rPr>
              <w:noProof/>
              <w:sz w:val="22"/>
              <w:szCs w:val="22"/>
              <w:lang w:eastAsia="it-IT"/>
            </w:rPr>
          </w:pPr>
          <w:hyperlink w:anchor="_Toc223365947" w:history="1">
            <w:r w:rsidR="00991858" w:rsidRPr="00075888">
              <w:rPr>
                <w:rStyle w:val="Collegamentoipertestuale"/>
                <w:noProof/>
                <w:lang w:val="en-IN"/>
              </w:rPr>
              <w:t>8.3 Optimization Recommendation: Dynamic Customer Lifecycle Management</w:t>
            </w:r>
            <w:r w:rsidR="00991858">
              <w:rPr>
                <w:noProof/>
                <w:webHidden/>
              </w:rPr>
              <w:tab/>
            </w:r>
            <w:r w:rsidR="00991858">
              <w:rPr>
                <w:noProof/>
                <w:webHidden/>
              </w:rPr>
              <w:fldChar w:fldCharType="begin"/>
            </w:r>
            <w:r w:rsidR="00991858">
              <w:rPr>
                <w:noProof/>
                <w:webHidden/>
              </w:rPr>
              <w:instrText xml:space="preserve"> PAGEREF _Toc223365947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0413D04B" w14:textId="586D4EBA" w:rsidR="00991858" w:rsidRDefault="0016794B">
          <w:pPr>
            <w:pStyle w:val="Sommario2"/>
            <w:tabs>
              <w:tab w:val="right" w:leader="dot" w:pos="9628"/>
            </w:tabs>
            <w:rPr>
              <w:noProof/>
              <w:sz w:val="22"/>
              <w:szCs w:val="22"/>
              <w:lang w:eastAsia="it-IT"/>
            </w:rPr>
          </w:pPr>
          <w:hyperlink w:anchor="_Toc223365948" w:history="1">
            <w:r w:rsidR="00991858" w:rsidRPr="00075888">
              <w:rPr>
                <w:rStyle w:val="Collegamentoipertestuale"/>
                <w:noProof/>
                <w:lang w:val="en-IN"/>
              </w:rPr>
              <w:t>8.4 Optimization Recommendation: Affinity-Based Merchandising</w:t>
            </w:r>
            <w:r w:rsidR="00991858">
              <w:rPr>
                <w:noProof/>
                <w:webHidden/>
              </w:rPr>
              <w:tab/>
            </w:r>
            <w:r w:rsidR="00991858">
              <w:rPr>
                <w:noProof/>
                <w:webHidden/>
              </w:rPr>
              <w:fldChar w:fldCharType="begin"/>
            </w:r>
            <w:r w:rsidR="00991858">
              <w:rPr>
                <w:noProof/>
                <w:webHidden/>
              </w:rPr>
              <w:instrText xml:space="preserve"> PAGEREF _Toc223365948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072A6DC5" w14:textId="6AFC6868" w:rsidR="00991858" w:rsidRDefault="0016794B">
          <w:pPr>
            <w:pStyle w:val="Sommario2"/>
            <w:tabs>
              <w:tab w:val="right" w:leader="dot" w:pos="9628"/>
            </w:tabs>
            <w:rPr>
              <w:noProof/>
              <w:sz w:val="22"/>
              <w:szCs w:val="22"/>
              <w:lang w:eastAsia="it-IT"/>
            </w:rPr>
          </w:pPr>
          <w:hyperlink w:anchor="_Toc223365949" w:history="1">
            <w:r w:rsidR="00991858" w:rsidRPr="00075888">
              <w:rPr>
                <w:rStyle w:val="Collegamentoipertestuale"/>
                <w:noProof/>
                <w:lang w:val="en-IN"/>
              </w:rPr>
              <w:t>8.5 Optimization Recommendation: Regional Resource Allocation</w:t>
            </w:r>
            <w:r w:rsidR="00991858">
              <w:rPr>
                <w:noProof/>
                <w:webHidden/>
              </w:rPr>
              <w:tab/>
            </w:r>
            <w:r w:rsidR="00991858">
              <w:rPr>
                <w:noProof/>
                <w:webHidden/>
              </w:rPr>
              <w:fldChar w:fldCharType="begin"/>
            </w:r>
            <w:r w:rsidR="00991858">
              <w:rPr>
                <w:noProof/>
                <w:webHidden/>
              </w:rPr>
              <w:instrText xml:space="preserve"> PAGEREF _Toc223365949 \h </w:instrText>
            </w:r>
            <w:r w:rsidR="00991858">
              <w:rPr>
                <w:noProof/>
                <w:webHidden/>
              </w:rPr>
            </w:r>
            <w:r w:rsidR="00991858">
              <w:rPr>
                <w:noProof/>
                <w:webHidden/>
              </w:rPr>
              <w:fldChar w:fldCharType="separate"/>
            </w:r>
            <w:r w:rsidR="00991858">
              <w:rPr>
                <w:noProof/>
                <w:webHidden/>
              </w:rPr>
              <w:t>28</w:t>
            </w:r>
            <w:r w:rsidR="00991858">
              <w:rPr>
                <w:noProof/>
                <w:webHidden/>
              </w:rPr>
              <w:fldChar w:fldCharType="end"/>
            </w:r>
          </w:hyperlink>
        </w:p>
        <w:p w14:paraId="01C1CB9A" w14:textId="0FF97F77" w:rsidR="00991858" w:rsidRDefault="0016794B">
          <w:pPr>
            <w:pStyle w:val="Sommario2"/>
            <w:tabs>
              <w:tab w:val="right" w:leader="dot" w:pos="9628"/>
            </w:tabs>
            <w:rPr>
              <w:noProof/>
              <w:sz w:val="22"/>
              <w:szCs w:val="22"/>
              <w:lang w:eastAsia="it-IT"/>
            </w:rPr>
          </w:pPr>
          <w:hyperlink w:anchor="_Toc223365950" w:history="1">
            <w:r w:rsidR="00991858" w:rsidRPr="00075888">
              <w:rPr>
                <w:rStyle w:val="Collegamentoipertestuale"/>
                <w:noProof/>
                <w:lang w:val="en-IN"/>
              </w:rPr>
              <w:t>8.6 Future-State Roadmap (AI Evolution)</w:t>
            </w:r>
            <w:r w:rsidR="00991858">
              <w:rPr>
                <w:noProof/>
                <w:webHidden/>
              </w:rPr>
              <w:tab/>
            </w:r>
            <w:r w:rsidR="00991858">
              <w:rPr>
                <w:noProof/>
                <w:webHidden/>
              </w:rPr>
              <w:fldChar w:fldCharType="begin"/>
            </w:r>
            <w:r w:rsidR="00991858">
              <w:rPr>
                <w:noProof/>
                <w:webHidden/>
              </w:rPr>
              <w:instrText xml:space="preserve"> PAGEREF _Toc223365950 \h </w:instrText>
            </w:r>
            <w:r w:rsidR="00991858">
              <w:rPr>
                <w:noProof/>
                <w:webHidden/>
              </w:rPr>
            </w:r>
            <w:r w:rsidR="00991858">
              <w:rPr>
                <w:noProof/>
                <w:webHidden/>
              </w:rPr>
              <w:fldChar w:fldCharType="separate"/>
            </w:r>
            <w:r w:rsidR="00991858">
              <w:rPr>
                <w:noProof/>
                <w:webHidden/>
              </w:rPr>
              <w:t>28</w:t>
            </w:r>
            <w:r w:rsidR="00991858">
              <w:rPr>
                <w:noProof/>
                <w:webHidden/>
              </w:rPr>
              <w:fldChar w:fldCharType="end"/>
            </w:r>
          </w:hyperlink>
        </w:p>
        <w:p w14:paraId="45816DF6" w14:textId="72D917B7" w:rsidR="000914A3" w:rsidRDefault="000914A3">
          <w:r>
            <w:rPr>
              <w:b/>
              <w:bCs/>
            </w:rPr>
            <w:fldChar w:fldCharType="end"/>
          </w:r>
        </w:p>
      </w:sdtContent>
    </w:sdt>
    <w:p w14:paraId="28907C7D" w14:textId="178B617E" w:rsidR="00C31601" w:rsidRDefault="00C31601" w:rsidP="00217701">
      <w:pPr>
        <w:rPr>
          <w:b/>
          <w:sz w:val="36"/>
          <w:szCs w:val="36"/>
          <w:lang w:val="en-IN"/>
        </w:rPr>
      </w:pPr>
    </w:p>
    <w:p w14:paraId="5927DFE3" w14:textId="77777777" w:rsidR="00C31601" w:rsidRDefault="00C31601">
      <w:pPr>
        <w:rPr>
          <w:b/>
          <w:sz w:val="36"/>
          <w:szCs w:val="36"/>
          <w:lang w:val="en-IN"/>
        </w:rPr>
      </w:pPr>
      <w:r>
        <w:rPr>
          <w:b/>
          <w:sz w:val="36"/>
          <w:szCs w:val="36"/>
          <w:lang w:val="en-IN"/>
        </w:rPr>
        <w:br w:type="page"/>
      </w:r>
    </w:p>
    <w:p w14:paraId="342788FE" w14:textId="25AE11FE" w:rsidR="00C31601" w:rsidRPr="00C43DD3" w:rsidRDefault="006C7132" w:rsidP="00C43DD3">
      <w:pPr>
        <w:pStyle w:val="Titolo1"/>
        <w:rPr>
          <w:b/>
          <w:lang w:val="en-IN"/>
        </w:rPr>
      </w:pPr>
      <w:bookmarkStart w:id="0" w:name="_Toc223365906"/>
      <w:r>
        <w:rPr>
          <w:b/>
          <w:lang w:val="en-IN"/>
        </w:rPr>
        <w:lastRenderedPageBreak/>
        <w:t xml:space="preserve">1.0 </w:t>
      </w:r>
      <w:r w:rsidR="00C31601" w:rsidRPr="006C7132">
        <w:rPr>
          <w:b/>
          <w:lang w:val="en-IN"/>
        </w:rPr>
        <w:t>INTRODUCTION</w:t>
      </w:r>
      <w:bookmarkEnd w:id="0"/>
    </w:p>
    <w:p w14:paraId="17548700" w14:textId="02A9261C"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LuxeIntelligence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417A77A1" w14:textId="04FCD308" w:rsidR="009E50F9" w:rsidRPr="00C43DD3"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The core objective of LuxeIntelligence is to transform raw customer interactions into a seamless "Designer Journey". This is achieved by quantifying the transition from sampling to sales, segmenting accounts by aesthetic affinity, and deploying a Vector-based Recommendation Engine (leveraging Python and ChromaDB) to surface the most relevant designs to trade professionals.</w:t>
      </w:r>
    </w:p>
    <w:p w14:paraId="729CBE38" w14:textId="51F9C6E8" w:rsidR="009E50F9" w:rsidRPr="00991858" w:rsidRDefault="006C7132" w:rsidP="009E50F9">
      <w:pPr>
        <w:pStyle w:val="Titolo2"/>
        <w:rPr>
          <w:lang w:val="en-IN"/>
        </w:rPr>
      </w:pPr>
      <w:bookmarkStart w:id="1" w:name="_Toc223365907"/>
      <w:r w:rsidRPr="00991858">
        <w:rPr>
          <w:lang w:val="en-IN"/>
        </w:rPr>
        <w:t xml:space="preserve">1.1 </w:t>
      </w:r>
      <w:r w:rsidR="009E50F9" w:rsidRPr="00991858">
        <w:rPr>
          <w:lang w:val="en-IN"/>
        </w:rPr>
        <w:t>Strategic Importance of Findings</w:t>
      </w:r>
      <w:bookmarkEnd w:id="1"/>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r w:rsidRPr="009E50F9">
        <w:rPr>
          <w:rStyle w:val="citation-351"/>
          <w:b/>
          <w:bCs/>
          <w:lang w:val="en-IN"/>
        </w:rPr>
        <w:t>LuxeIntelligence</w:t>
      </w:r>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color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301A4216" w:rsidR="009E50F9" w:rsidRPr="00991858" w:rsidRDefault="006C7132" w:rsidP="009E50F9">
      <w:pPr>
        <w:pStyle w:val="Titolo2"/>
        <w:rPr>
          <w:lang w:val="en-IN"/>
        </w:rPr>
      </w:pPr>
      <w:bookmarkStart w:id="2" w:name="_Toc223365908"/>
      <w:r w:rsidRPr="00991858">
        <w:rPr>
          <w:lang w:val="en-IN"/>
        </w:rPr>
        <w:t xml:space="preserve">1.2 </w:t>
      </w:r>
      <w:r w:rsidR="009E50F9" w:rsidRPr="00991858">
        <w:rPr>
          <w:lang w:val="en-IN"/>
        </w:rPr>
        <w:t>Project Scope &amp; Technical Vision</w:t>
      </w:r>
      <w:bookmarkEnd w:id="2"/>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r w:rsidRPr="009E50F9">
        <w:rPr>
          <w:rStyle w:val="citation-400"/>
          <w:b/>
          <w:bCs/>
          <w:lang w:val="en-IN"/>
        </w:rPr>
        <w:t>LuxeIntelligence</w:t>
      </w:r>
      <w:r w:rsidRPr="009E50F9">
        <w:rPr>
          <w:rStyle w:val="citation-400"/>
          <w:lang w:val="en-IN"/>
        </w:rPr>
        <w:t xml:space="preserve"> initiative is designed to move beyond traditional reactive reporting and toward </w:t>
      </w:r>
      <w:r w:rsidRPr="009E50F9">
        <w:rPr>
          <w:rStyle w:val="citation-400"/>
          <w:b/>
          <w:bCs/>
          <w:lang w:val="en-IN"/>
        </w:rPr>
        <w:t>proactive predictive modeling</w:t>
      </w:r>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r w:rsidRPr="009E50F9">
        <w:rPr>
          <w:rStyle w:val="citation-398"/>
          <w:b/>
          <w:bCs/>
          <w:lang w:val="en-IN"/>
        </w:rPr>
        <w:t>ChromaDB</w:t>
      </w:r>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11596809" w:rsidR="009E50F9" w:rsidRPr="00C43DD3" w:rsidRDefault="006C7132" w:rsidP="009E50F9">
      <w:pPr>
        <w:pStyle w:val="Titolo1"/>
        <w:rPr>
          <w:b/>
          <w:lang w:val="en-IN"/>
        </w:rPr>
      </w:pPr>
      <w:bookmarkStart w:id="3" w:name="_Toc223365909"/>
      <w:r w:rsidRPr="00C43DD3">
        <w:rPr>
          <w:b/>
          <w:lang w:val="en-IN"/>
        </w:rPr>
        <w:lastRenderedPageBreak/>
        <w:t xml:space="preserve">2.0 </w:t>
      </w:r>
      <w:r w:rsidR="009E50F9" w:rsidRPr="00C43DD3">
        <w:rPr>
          <w:b/>
          <w:lang w:val="en-IN"/>
        </w:rPr>
        <w:t>Data ENGINEERING &amp; Exploratory Insights</w:t>
      </w:r>
      <w:bookmarkEnd w:id="3"/>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15D3B54A" w:rsidR="009E50F9" w:rsidRPr="00991858" w:rsidRDefault="006C7132" w:rsidP="009E50F9">
      <w:pPr>
        <w:pStyle w:val="Titolo2"/>
        <w:jc w:val="both"/>
      </w:pPr>
      <w:bookmarkStart w:id="4" w:name="_Toc223365910"/>
      <w:r w:rsidRPr="00991858">
        <w:t xml:space="preserve">2.1 </w:t>
      </w:r>
      <w:r w:rsidR="009E50F9" w:rsidRPr="00991858">
        <w:t>Data Integration &amp; Feature Engineering</w:t>
      </w:r>
      <w:bookmarkEnd w:id="4"/>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r w:rsidRPr="00C43DD3">
        <w:rPr>
          <w:rStyle w:val="citation-426"/>
          <w:rFonts w:ascii="Courier New" w:hAnsi="Courier New" w:cs="Courier New"/>
          <w:b/>
          <w:sz w:val="20"/>
          <w:szCs w:val="20"/>
          <w:highlight w:val="lightGray"/>
          <w:lang w:val="en-IN"/>
        </w:rPr>
        <w:t>item_number</w:t>
      </w:r>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r w:rsidRPr="00D16079">
        <w:rPr>
          <w:rStyle w:val="citation-426"/>
          <w:rFonts w:ascii="Courier New" w:hAnsi="Courier New" w:cs="Courier New"/>
          <w:b/>
          <w:sz w:val="20"/>
          <w:szCs w:val="20"/>
          <w:highlight w:val="lightGray"/>
          <w:lang w:val="en-IN"/>
        </w:rPr>
        <w:t>color_family</w:t>
      </w:r>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r w:rsidRPr="00C43DD3">
        <w:rPr>
          <w:rStyle w:val="citation-425"/>
          <w:rFonts w:ascii="Courier New" w:hAnsi="Courier New" w:cs="Courier New"/>
          <w:b/>
          <w:sz w:val="20"/>
          <w:szCs w:val="20"/>
          <w:highlight w:val="lightGray"/>
          <w:lang w:val="en-IN"/>
        </w:rPr>
        <w:t>trade_account_id</w:t>
      </w:r>
      <w:r w:rsidRPr="009E50F9">
        <w:rPr>
          <w:rStyle w:val="citation-425"/>
          <w:lang w:val="en-IN"/>
        </w:rPr>
        <w:t xml:space="preserve"> to categorize behavior by </w:t>
      </w:r>
      <w:r w:rsidRPr="00C43DD3">
        <w:rPr>
          <w:rStyle w:val="citation-425"/>
          <w:rFonts w:ascii="Courier New" w:hAnsi="Courier New" w:cs="Courier New"/>
          <w:b/>
          <w:sz w:val="20"/>
          <w:szCs w:val="20"/>
          <w:highlight w:val="lightGray"/>
          <w:lang w:val="en-IN"/>
        </w:rPr>
        <w:t>business_type</w:t>
      </w:r>
      <w:r w:rsidRPr="009E50F9">
        <w:rPr>
          <w:rStyle w:val="citation-425"/>
          <w:lang w:val="en-IN"/>
        </w:rPr>
        <w:t xml:space="preserve"> (e.g., Designer vs. Architect) and geographic </w:t>
      </w:r>
      <w:r w:rsidRPr="009E50F9">
        <w:rPr>
          <w:rStyle w:val="citation-425"/>
          <w:rFonts w:ascii="Courier New" w:hAnsi="Courier New" w:cs="Courier New"/>
          <w:sz w:val="20"/>
          <w:szCs w:val="20"/>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C43DD3">
        <w:rPr>
          <w:rStyle w:val="citation-424"/>
          <w:rFonts w:ascii="Courier New" w:hAnsi="Courier New" w:cs="Courier New"/>
          <w:b/>
          <w:sz w:val="20"/>
          <w:szCs w:val="20"/>
          <w:highlight w:val="lightGray"/>
          <w:lang w:val="en-IN"/>
        </w:rPr>
        <w:t>SAMPLE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and a subsequent </w:t>
      </w:r>
      <w:r w:rsidRPr="00C43DD3">
        <w:rPr>
          <w:rStyle w:val="citation-424"/>
          <w:rFonts w:ascii="Courier New" w:hAnsi="Courier New" w:cs="Courier New"/>
          <w:b/>
          <w:sz w:val="20"/>
          <w:szCs w:val="20"/>
          <w:highlight w:val="lightGray"/>
          <w:lang w:val="en-IN"/>
        </w:rPr>
        <w:t>SALE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for the same </w:t>
      </w:r>
      <w:r w:rsidRPr="00C43DD3">
        <w:rPr>
          <w:rStyle w:val="citation-424"/>
          <w:rFonts w:ascii="Courier New" w:hAnsi="Courier New" w:cs="Courier New"/>
          <w:b/>
          <w:sz w:val="20"/>
          <w:szCs w:val="20"/>
          <w:highlight w:val="lightGray"/>
          <w:lang w:val="en-IN"/>
        </w:rPr>
        <w:t>item_number</w:t>
      </w:r>
      <w:r w:rsidRPr="009E50F9">
        <w:rPr>
          <w:rStyle w:val="citation-424"/>
          <w:lang w:val="en-IN"/>
        </w:rPr>
        <w:t xml:space="preserve"> and </w:t>
      </w:r>
      <w:r w:rsidRPr="00C43DD3">
        <w:rPr>
          <w:rStyle w:val="citation-424"/>
          <w:rFonts w:ascii="Courier New" w:hAnsi="Courier New" w:cs="Courier New"/>
          <w:b/>
          <w:sz w:val="20"/>
          <w:szCs w:val="20"/>
          <w:highlight w:val="lightGray"/>
          <w:lang w:val="en-IN"/>
        </w:rPr>
        <w:t>trade_account_id</w:t>
      </w:r>
      <w:r w:rsidRPr="00D16079">
        <w:rPr>
          <w:highlight w:val="lightGray"/>
          <w:lang w:val="en-IN"/>
        </w:rPr>
        <w:t>.</w:t>
      </w:r>
    </w:p>
    <w:p w14:paraId="226FC6AB" w14:textId="675CC80C" w:rsidR="009E50F9" w:rsidRPr="00991858" w:rsidRDefault="006C7132" w:rsidP="009E50F9">
      <w:pPr>
        <w:pStyle w:val="Titolo2"/>
        <w:jc w:val="both"/>
        <w:rPr>
          <w:lang w:val="en-IN"/>
        </w:rPr>
      </w:pPr>
      <w:bookmarkStart w:id="5" w:name="_Toc223365911"/>
      <w:r w:rsidRPr="00991858">
        <w:rPr>
          <w:lang w:val="en-IN"/>
        </w:rPr>
        <w:t xml:space="preserve">2.2 </w:t>
      </w:r>
      <w:r w:rsidR="009E50F9" w:rsidRPr="00991858">
        <w:rPr>
          <w:lang w:val="en-IN"/>
        </w:rPr>
        <w:t>Decoding the "Sample-to-Sale" Path</w:t>
      </w:r>
      <w:bookmarkEnd w:id="5"/>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C43DD3">
        <w:rPr>
          <w:rStyle w:val="citation-422"/>
          <w:rFonts w:ascii="Courier New" w:hAnsi="Courier New" w:cs="Courier New"/>
          <w:b/>
          <w:sz w:val="20"/>
          <w:szCs w:val="20"/>
          <w:highlight w:val="lightGray"/>
          <w:lang w:val="en-IN"/>
        </w:rPr>
        <w:t>categories</w:t>
      </w:r>
      <w:r w:rsidRPr="00C43DD3">
        <w:rPr>
          <w:rStyle w:val="citation-422"/>
          <w:b/>
          <w:lang w:val="en-IN"/>
        </w:rPr>
        <w:t xml:space="preserve"> </w:t>
      </w:r>
      <w:r w:rsidRPr="009E50F9">
        <w:rPr>
          <w:rStyle w:val="citation-422"/>
          <w:lang w:val="en-IN"/>
        </w:rPr>
        <w:t xml:space="preserve">or </w:t>
      </w:r>
      <w:r w:rsidRPr="00C43DD3">
        <w:rPr>
          <w:rStyle w:val="citation-422"/>
          <w:rFonts w:ascii="Courier New" w:hAnsi="Courier New" w:cs="Courier New"/>
          <w:b/>
          <w:sz w:val="20"/>
          <w:szCs w:val="20"/>
          <w:highlight w:val="lightGray"/>
          <w:lang w:val="en-IN"/>
        </w:rPr>
        <w:t>scales</w:t>
      </w:r>
      <w:r w:rsidRPr="009E50F9">
        <w:rPr>
          <w:rStyle w:val="citation-422"/>
          <w:lang w:val="en-IN"/>
        </w:rPr>
        <w:t xml:space="preserve"> may have higher sampling volumes but lower conversion rates, signaling a need for better digital visualization or physical showroom support</w:t>
      </w:r>
      <w:r w:rsidRPr="009E50F9">
        <w:rPr>
          <w:lang w:val="en-IN"/>
        </w:rPr>
        <w:t>.</w:t>
      </w:r>
    </w:p>
    <w:p w14:paraId="7136C518" w14:textId="33A5E2F2" w:rsidR="009E50F9" w:rsidRPr="009E50F9"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r w:rsidRPr="00C43DD3">
        <w:rPr>
          <w:rStyle w:val="citation-421"/>
          <w:rFonts w:ascii="Courier New" w:hAnsi="Courier New" w:cs="Courier New"/>
          <w:b/>
          <w:sz w:val="20"/>
          <w:szCs w:val="20"/>
          <w:highlight w:val="lightGray"/>
          <w:lang w:val="en-IN"/>
        </w:rPr>
        <w:t>netrevenue</w:t>
      </w:r>
      <w:r w:rsidRPr="009E50F9">
        <w:rPr>
          <w:rStyle w:val="citation-421"/>
          <w:lang w:val="en-IN"/>
        </w:rPr>
        <w:t xml:space="preserve"> against </w:t>
      </w:r>
      <w:r w:rsidRPr="00C43DD3">
        <w:rPr>
          <w:rStyle w:val="citation-421"/>
          <w:rFonts w:ascii="Courier New" w:hAnsi="Courier New" w:cs="Courier New"/>
          <w:b/>
          <w:sz w:val="20"/>
          <w:szCs w:val="20"/>
          <w:highlight w:val="lightGray"/>
          <w:lang w:val="en-IN"/>
        </w:rPr>
        <w:t>business_type</w:t>
      </w:r>
      <w:r w:rsidRPr="009E50F9">
        <w:rPr>
          <w:rStyle w:val="citation-421"/>
          <w:lang w:val="en-IN"/>
        </w:rPr>
        <w:t>, we identify which customer segments deliver the highest Lifetime Value (LTV) despite varying sampling frequencies</w:t>
      </w:r>
      <w:r w:rsidRPr="009E50F9">
        <w:rPr>
          <w:lang w:val="en-IN"/>
        </w:rPr>
        <w:t>.</w:t>
      </w:r>
    </w:p>
    <w:p w14:paraId="5D340E7F" w14:textId="1BF6B5B2" w:rsidR="009E50F9" w:rsidRPr="00991858" w:rsidRDefault="006C7132" w:rsidP="00F25C9F">
      <w:pPr>
        <w:pStyle w:val="Titolo2"/>
        <w:jc w:val="both"/>
      </w:pPr>
      <w:bookmarkStart w:id="6" w:name="_Toc223365912"/>
      <w:r w:rsidRPr="00991858">
        <w:t xml:space="preserve">2.3 </w:t>
      </w:r>
      <w:r w:rsidR="009E50F9" w:rsidRPr="00991858">
        <w:t>Exploratory DAta analysis</w:t>
      </w:r>
      <w:bookmarkEnd w:id="6"/>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r w:rsidRPr="00163A5E">
        <w:rPr>
          <w:rStyle w:val="citation-420"/>
          <w:rFonts w:ascii="Courier New" w:eastAsiaTheme="majorEastAsia" w:hAnsi="Courier New" w:cs="Courier New"/>
          <w:b/>
          <w:sz w:val="20"/>
          <w:szCs w:val="20"/>
          <w:highlight w:val="lightGray"/>
          <w:lang w:val="en-IN"/>
        </w:rPr>
        <w:t>color_families</w:t>
      </w:r>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catalog,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r w:rsidRPr="00163A5E">
        <w:rPr>
          <w:rStyle w:val="citation-419"/>
          <w:rFonts w:ascii="Courier New" w:hAnsi="Courier New" w:cs="Courier New"/>
          <w:b/>
          <w:sz w:val="20"/>
          <w:szCs w:val="20"/>
          <w:highlight w:val="lightGray"/>
          <w:lang w:val="en-IN"/>
        </w:rPr>
        <w:t>color_name</w:t>
      </w:r>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20B8E5EA" w:rsidR="009E50F9" w:rsidRPr="00991858" w:rsidRDefault="006C7132" w:rsidP="00F25C9F">
      <w:pPr>
        <w:pStyle w:val="Titolo2"/>
        <w:jc w:val="both"/>
        <w:rPr>
          <w:lang w:val="en-IN"/>
        </w:rPr>
      </w:pPr>
      <w:bookmarkStart w:id="7" w:name="_Toc223365913"/>
      <w:r w:rsidRPr="00991858">
        <w:rPr>
          <w:lang w:val="en-IN"/>
        </w:rPr>
        <w:t xml:space="preserve">2.4 </w:t>
      </w:r>
      <w:r w:rsidR="009E50F9" w:rsidRPr="00991858">
        <w:rPr>
          <w:lang w:val="en-IN"/>
        </w:rPr>
        <w:t>Data Ingestion &amp; Audit Summary</w:t>
      </w:r>
      <w:bookmarkEnd w:id="7"/>
    </w:p>
    <w:p w14:paraId="2733AFA8" w14:textId="1BE53F55" w:rsidR="009E50F9"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audit_summary</w:t>
      </w:r>
      <w:r w:rsidRPr="00A34500">
        <w:rPr>
          <w:rFonts w:ascii="Consolas" w:eastAsia="Times New Roman" w:hAnsi="Consolas" w:cs="Times New Roman"/>
          <w:color w:val="D4D4D4"/>
          <w:sz w:val="18"/>
          <w:szCs w:val="21"/>
          <w:lang w:val="en-IN" w:eastAsia="it-IT"/>
        </w:rPr>
        <w:t xml:space="preserve"> = </w:t>
      </w:r>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gramEnd"/>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r w:rsidRPr="00A34500">
        <w:rPr>
          <w:rFonts w:ascii="Consolas" w:eastAsia="Times New Roman" w:hAnsi="Consolas" w:cs="Times New Roman"/>
          <w:color w:val="D4D4D4"/>
          <w:sz w:val="18"/>
          <w:szCs w:val="21"/>
          <w:lang w:val="en-IN" w:eastAsia="it-IT"/>
        </w:rPr>
        <w:t>)]</w:t>
      </w:r>
    </w:p>
    <w:p w14:paraId="1FCD453C" w14:textId="77777777" w:rsidR="00A34500"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4BB639D" w14:textId="50190F71" w:rsidR="00CD7983"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audit_summary</w:t>
      </w:r>
      <w:r w:rsidRPr="00C43DD3">
        <w:rPr>
          <w:rFonts w:ascii="Consolas" w:eastAsia="Times New Roman" w:hAnsi="Consolas" w:cs="Times New Roman"/>
          <w:color w:val="D4D4D4"/>
          <w:sz w:val="18"/>
          <w:szCs w:val="21"/>
          <w:lang w:val="en-IN" w:eastAsia="it-IT"/>
        </w:rPr>
        <w:t>)</w:t>
      </w:r>
    </w:p>
    <w:p w14:paraId="6C7240E8" w14:textId="638A1FC8" w:rsidR="00A30624" w:rsidRP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bookmarkStart w:id="8" w:name="_Hlk223291874"/>
      <w:r w:rsidRPr="00A30624">
        <w:rPr>
          <w:rFonts w:ascii="Consolas" w:eastAsia="Times New Roman" w:hAnsi="Consolas" w:cs="Times New Roman"/>
          <w:color w:val="D4D4D4"/>
          <w:sz w:val="18"/>
          <w:szCs w:val="21"/>
          <w:lang w:val="en-IN" w:eastAsia="it-IT"/>
        </w:rPr>
        <w:t>[root/notebooks/01_data_audit.ipynb]</w:t>
      </w:r>
    </w:p>
    <w:tbl>
      <w:tblPr>
        <w:tblStyle w:val="Grigliatabella"/>
        <w:tblW w:w="5228" w:type="dxa"/>
        <w:tblLook w:val="04A0" w:firstRow="1" w:lastRow="0" w:firstColumn="1" w:lastColumn="0" w:noHBand="0" w:noVBand="1"/>
      </w:tblPr>
      <w:tblGrid>
        <w:gridCol w:w="2230"/>
        <w:gridCol w:w="1350"/>
        <w:gridCol w:w="1648"/>
      </w:tblGrid>
      <w:tr w:rsidR="00CD7983" w:rsidRPr="00CD7983" w14:paraId="66C9BEE4" w14:textId="77777777" w:rsidTr="00211520">
        <w:tc>
          <w:tcPr>
            <w:tcW w:w="2230" w:type="dxa"/>
            <w:hideMark/>
          </w:tcPr>
          <w:bookmarkEnd w:id="8"/>
          <w:p w14:paraId="41BAD6E4"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
        </w:tc>
        <w:tc>
          <w:tcPr>
            <w:tcW w:w="1350" w:type="dxa"/>
            <w:hideMark/>
          </w:tcPr>
          <w:p w14:paraId="37D2BC00"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Row Count</w:t>
            </w:r>
          </w:p>
        </w:tc>
        <w:tc>
          <w:tcPr>
            <w:tcW w:w="1648" w:type="dxa"/>
            <w:hideMark/>
          </w:tcPr>
          <w:p w14:paraId="2A83174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Column Count</w:t>
            </w:r>
          </w:p>
        </w:tc>
      </w:tr>
      <w:tr w:rsidR="00CD7983" w:rsidRPr="00CD7983" w14:paraId="3C82C45C" w14:textId="77777777" w:rsidTr="00211520">
        <w:tc>
          <w:tcPr>
            <w:tcW w:w="2230" w:type="dxa"/>
            <w:hideMark/>
          </w:tcPr>
          <w:p w14:paraId="64AD2977"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1350" w:type="dxa"/>
            <w:hideMark/>
          </w:tcPr>
          <w:p w14:paraId="621C95A4"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1648" w:type="dxa"/>
            <w:hideMark/>
          </w:tcPr>
          <w:p w14:paraId="7DA5A57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211520">
        <w:tc>
          <w:tcPr>
            <w:tcW w:w="2230" w:type="dxa"/>
            <w:hideMark/>
          </w:tcPr>
          <w:p w14:paraId="7FB3D9E1" w14:textId="4E00C3DA" w:rsidR="00CD7983" w:rsidRPr="00CD7983" w:rsidRDefault="00CD7983" w:rsidP="00CD7983">
            <w:pPr>
              <w:rPr>
                <w:rFonts w:ascii="Times New Roman" w:eastAsia="Times New Roman" w:hAnsi="Times New Roman" w:cs="Times New Roman"/>
                <w:color w:val="1F1F1F"/>
                <w:sz w:val="24"/>
                <w:szCs w:val="24"/>
                <w:lang w:eastAsia="it-IT"/>
              </w:rPr>
            </w:pPr>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
        </w:tc>
        <w:tc>
          <w:tcPr>
            <w:tcW w:w="1350" w:type="dxa"/>
            <w:hideMark/>
          </w:tcPr>
          <w:p w14:paraId="31BA927D"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1648" w:type="dxa"/>
            <w:hideMark/>
          </w:tcPr>
          <w:p w14:paraId="5D9281BA"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211520">
        <w:tc>
          <w:tcPr>
            <w:tcW w:w="2230" w:type="dxa"/>
            <w:hideMark/>
          </w:tcPr>
          <w:p w14:paraId="64C0E7F5" w14:textId="270EF222"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
        </w:tc>
        <w:tc>
          <w:tcPr>
            <w:tcW w:w="1350" w:type="dxa"/>
            <w:hideMark/>
          </w:tcPr>
          <w:p w14:paraId="578F9A90"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1648" w:type="dxa"/>
            <w:hideMark/>
          </w:tcPr>
          <w:p w14:paraId="3B296A1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trans_items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'item_number'</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prod_items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'item_number'</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9CDCFE"/>
          <w:sz w:val="18"/>
          <w:szCs w:val="21"/>
          <w:lang w:val="en-IN" w:eastAsia="it-IT"/>
        </w:rPr>
        <w:t>trans_items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9CDCFE"/>
          <w:sz w:val="18"/>
          <w:szCs w:val="21"/>
          <w:lang w:val="en-IN" w:eastAsia="it-IT"/>
        </w:rPr>
        <w:t>prod_items</w:t>
      </w:r>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 xml:space="preserve">"Unique Items in Transactions: </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trans_items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 xml:space="preserve">"Unique Items in Product Master: </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prod_items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 xml:space="preserve">"Orphan Items (Sold but not in Master): </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trans_custs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'trade_account_id'</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cust_master</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'trade_account_id'</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orphan_custs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9CDCFE"/>
          <w:sz w:val="18"/>
          <w:szCs w:val="21"/>
          <w:lang w:val="en-IN" w:eastAsia="it-IT"/>
        </w:rPr>
        <w:t>trans_custs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9CDCFE"/>
          <w:sz w:val="18"/>
          <w:szCs w:val="21"/>
          <w:lang w:val="en-IN" w:eastAsia="it-IT"/>
        </w:rPr>
        <w:t>cust_master</w:t>
      </w:r>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 xml:space="preserve">"Orphan Customers: </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orphan_custs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5E0C089B" w:rsidR="00A34500" w:rsidRPr="00991858" w:rsidRDefault="006C7132" w:rsidP="00A34500">
      <w:pPr>
        <w:pStyle w:val="Titolo2"/>
        <w:rPr>
          <w:lang w:val="en-IN"/>
        </w:rPr>
      </w:pPr>
      <w:bookmarkStart w:id="9" w:name="_Toc223365914"/>
      <w:r w:rsidRPr="00991858">
        <w:rPr>
          <w:lang w:val="en-IN"/>
        </w:rPr>
        <w:t xml:space="preserve">2.5 </w:t>
      </w:r>
      <w:r w:rsidR="00A34500" w:rsidRPr="00991858">
        <w:rPr>
          <w:lang w:val="en-IN"/>
        </w:rPr>
        <w:t>Data Cleaning &amp; Sanitization</w:t>
      </w:r>
      <w:bookmarkEnd w:id="9"/>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r w:rsidRPr="00A34500">
        <w:rPr>
          <w:b/>
          <w:bCs/>
          <w:lang w:val="en-IN"/>
        </w:rPr>
        <w:t>LuxeIntelligence</w:t>
      </w:r>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r w:rsidRPr="00163A5E">
        <w:rPr>
          <w:rStyle w:val="CodiceHTML"/>
          <w:b/>
          <w:highlight w:val="lightGray"/>
          <w:lang w:val="en-IN"/>
        </w:rPr>
        <w:t>item_number</w:t>
      </w:r>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r w:rsidRPr="00A34500">
        <w:rPr>
          <w:b/>
          <w:bCs/>
          <w:lang w:val="en-IN"/>
        </w:rPr>
        <w:t>Color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6F7B6934"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modeling.</w:t>
      </w:r>
    </w:p>
    <w:p w14:paraId="2E26A52A" w14:textId="77777777" w:rsidR="00D16079" w:rsidRPr="00B5131F"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B5131F">
        <w:rPr>
          <w:rFonts w:ascii="Consolas" w:eastAsia="Times New Roman" w:hAnsi="Consolas" w:cs="Times New Roman"/>
          <w:color w:val="6A9955"/>
          <w:sz w:val="18"/>
          <w:szCs w:val="21"/>
          <w:lang w:val="en-IN" w:eastAsia="it-IT"/>
        </w:rPr>
        <w:t xml:space="preserve"># Sanity checks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9CDCFE"/>
          <w:sz w:val="18"/>
          <w:szCs w:val="21"/>
          <w:lang w:val="en-IN" w:eastAsia="it-IT"/>
        </w:rPr>
        <w:t>trans_spaces</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9CDCFE"/>
          <w:sz w:val="18"/>
          <w:szCs w:val="21"/>
          <w:lang w:val="en-IN" w:eastAsia="it-IT"/>
        </w:rPr>
        <w:t>prod_spaces</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 xml:space="preserve">"Transaction items with spaces: </w:t>
      </w:r>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9CDCFE"/>
          <w:sz w:val="18"/>
          <w:szCs w:val="21"/>
          <w:lang w:val="en-IN" w:eastAsia="it-IT"/>
        </w:rPr>
        <w:t>trans_spaces</w:t>
      </w:r>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 xml:space="preserve">"Product items with spaces: </w:t>
      </w:r>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9CDCFE"/>
          <w:sz w:val="18"/>
          <w:szCs w:val="21"/>
          <w:lang w:val="en-IN" w:eastAsia="it-IT"/>
        </w:rPr>
        <w:t>prod_spaces</w:t>
      </w:r>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trans_spaces</w:t>
      </w:r>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prod_spaces</w:t>
      </w:r>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r w:rsidRPr="00D16079">
        <w:rPr>
          <w:rFonts w:ascii="Consolas" w:eastAsia="Times New Roman" w:hAnsi="Consolas" w:cs="Times New Roman"/>
          <w:color w:val="D4D4D4"/>
          <w:sz w:val="18"/>
          <w:szCs w:val="21"/>
          <w:lang w:val="en-IN" w:eastAsia="it-IT"/>
        </w:rPr>
        <w:t>()</w:t>
      </w:r>
    </w:p>
    <w:p w14:paraId="3EFA1461" w14:textId="28858B0B" w:rsidR="00D16079" w:rsidRPr="00C43DD3"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gramStart"/>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gramEnd"/>
      <w:r w:rsidRPr="00C43DD3">
        <w:rPr>
          <w:rFonts w:ascii="Consolas" w:eastAsia="Times New Roman" w:hAnsi="Consolas" w:cs="Times New Roman"/>
          <w:color w:val="CE9178"/>
          <w:sz w:val="18"/>
          <w:szCs w:val="21"/>
          <w:lang w:val="en-IN" w:eastAsia="it-IT"/>
        </w:rPr>
        <w:t>"</w:t>
      </w:r>
      <w:r w:rsidRPr="00C43DD3">
        <w:rPr>
          <w:rFonts w:ascii="Segoe UI Emoji" w:eastAsia="Times New Roman" w:hAnsi="Segoe UI Emoji" w:cs="Segoe UI Emoji"/>
          <w:color w:val="CE9178"/>
          <w:sz w:val="18"/>
          <w:szCs w:val="21"/>
          <w:lang w:val="en-IN" w:eastAsia="it-IT"/>
        </w:rPr>
        <w:t>✅</w:t>
      </w:r>
      <w:r w:rsidRPr="00C43DD3">
        <w:rPr>
          <w:rFonts w:ascii="Consolas" w:eastAsia="Times New Roman" w:hAnsi="Consolas" w:cs="Times New Roman"/>
          <w:color w:val="CE9178"/>
          <w:sz w:val="18"/>
          <w:szCs w:val="21"/>
          <w:lang w:val="en-IN" w:eastAsia="it-IT"/>
        </w:rPr>
        <w:t xml:space="preserve"> Keys Sanitized."</w:t>
      </w:r>
      <w:r w:rsidRPr="00C43DD3">
        <w:rPr>
          <w:rFonts w:ascii="Consolas" w:eastAsia="Times New Roman" w:hAnsi="Consolas" w:cs="Times New Roman"/>
          <w:color w:val="D4D4D4"/>
          <w:sz w:val="18"/>
          <w:szCs w:val="21"/>
          <w:lang w:val="en-IN"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11110F7F" w:rsidR="00711D64" w:rsidRPr="00991858" w:rsidRDefault="006C7132" w:rsidP="00711D64">
      <w:pPr>
        <w:pStyle w:val="Titolo2"/>
        <w:rPr>
          <w:lang w:val="en-IN"/>
        </w:rPr>
      </w:pPr>
      <w:bookmarkStart w:id="10" w:name="_Toc223365915"/>
      <w:r w:rsidRPr="00991858">
        <w:rPr>
          <w:lang w:val="en-IN"/>
        </w:rPr>
        <w:t xml:space="preserve">2.6 </w:t>
      </w:r>
      <w:r w:rsidR="00711D64" w:rsidRPr="00991858">
        <w:rPr>
          <w:lang w:val="en-IN"/>
        </w:rPr>
        <w:t xml:space="preserve">Transactional Volume </w:t>
      </w:r>
      <w:r w:rsidR="00E23719" w:rsidRPr="00991858">
        <w:rPr>
          <w:lang w:val="en-IN"/>
        </w:rPr>
        <w:t>plot</w:t>
      </w:r>
      <w:bookmarkEnd w:id="10"/>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lastRenderedPageBreak/>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r w:rsidRPr="00711D64">
        <w:rPr>
          <w:rStyle w:val="citation-849"/>
          <w:b/>
          <w:bCs/>
          <w:lang w:val="en-IN"/>
        </w:rPr>
        <w:t>LuxeIntelligence</w:t>
      </w:r>
      <w:r w:rsidRPr="00711D64">
        <w:rPr>
          <w:rStyle w:val="citation-849"/>
          <w:lang w:val="en-IN"/>
        </w:rPr>
        <w:t xml:space="preserve"> engine, providing a rich behavioral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10">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3416519C" w:rsidR="00E23719" w:rsidRPr="00E23719" w:rsidRDefault="006C7132" w:rsidP="00E23719">
      <w:pPr>
        <w:pStyle w:val="Titolo1"/>
        <w:rPr>
          <w:b/>
          <w:lang w:val="en-IN"/>
        </w:rPr>
      </w:pPr>
      <w:bookmarkStart w:id="11" w:name="_Toc223365916"/>
      <w:r>
        <w:rPr>
          <w:b/>
          <w:lang w:val="en-IN"/>
        </w:rPr>
        <w:lastRenderedPageBreak/>
        <w:t xml:space="preserve">3.0 </w:t>
      </w:r>
      <w:r w:rsidR="00E23719" w:rsidRPr="00E23719">
        <w:rPr>
          <w:b/>
          <w:lang w:val="en-IN"/>
        </w:rPr>
        <w:t>Data Processing &amp; Outlier Mitigation</w:t>
      </w:r>
      <w:bookmarkEnd w:id="11"/>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r w:rsidRPr="00E23719">
        <w:rPr>
          <w:b/>
          <w:bCs/>
          <w:lang w:val="en-IN"/>
        </w:rPr>
        <w:t>LuxeIntelligence</w:t>
      </w:r>
      <w:r w:rsidRPr="00E23719">
        <w:rPr>
          <w:lang w:val="en-IN"/>
        </w:rPr>
        <w:t xml:space="preserve"> engine.</w:t>
      </w:r>
    </w:p>
    <w:p w14:paraId="4E57D1BC" w14:textId="5A241D23" w:rsidR="00E23719" w:rsidRPr="00991858" w:rsidRDefault="006C7132" w:rsidP="00E23719">
      <w:pPr>
        <w:pStyle w:val="Titolo2"/>
        <w:rPr>
          <w:lang w:val="en-IN"/>
        </w:rPr>
      </w:pPr>
      <w:bookmarkStart w:id="12" w:name="_Toc223365917"/>
      <w:r w:rsidRPr="00991858">
        <w:rPr>
          <w:lang w:val="en-IN"/>
        </w:rPr>
        <w:t xml:space="preserve">3.1 </w:t>
      </w:r>
      <w:r w:rsidR="00E23719" w:rsidRPr="00991858">
        <w:rPr>
          <w:lang w:val="en-IN"/>
        </w:rPr>
        <w:t>Temporal Feature Engineering</w:t>
      </w:r>
      <w:bookmarkEnd w:id="12"/>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r w:rsidRPr="0055506A">
        <w:rPr>
          <w:rStyle w:val="CodiceHTML"/>
          <w:b/>
          <w:highlight w:val="lightGray"/>
          <w:lang w:val="en-IN"/>
        </w:rPr>
        <w:t>color_families</w:t>
      </w:r>
      <w:r w:rsidRPr="0055506A">
        <w:rPr>
          <w:b/>
          <w:lang w:val="en-IN"/>
        </w:rPr>
        <w:t xml:space="preserve"> </w:t>
      </w:r>
      <w:r w:rsidRPr="00E23719">
        <w:rPr>
          <w:lang w:val="en-IN"/>
        </w:rPr>
        <w:t xml:space="preserve">or </w:t>
      </w:r>
      <w:r w:rsidRPr="0055506A">
        <w:rPr>
          <w:rStyle w:val="CodiceHTML"/>
          <w:b/>
          <w:highlight w:val="lightGray"/>
          <w:lang w:val="en-IN"/>
        </w:rPr>
        <w:t>motifs</w:t>
      </w:r>
      <w:r w:rsidRPr="0055506A">
        <w:rPr>
          <w:b/>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r w:rsidRPr="0055506A">
        <w:rPr>
          <w:rStyle w:val="CodiceHTML"/>
          <w:b/>
          <w:highlight w:val="lightGray"/>
          <w:lang w:val="en-IN"/>
        </w:rPr>
        <w:t>arrival_date</w:t>
      </w:r>
      <w:r w:rsidRPr="00E23719">
        <w:rPr>
          <w:lang w:val="en-IN"/>
        </w:rPr>
        <w:t xml:space="preserve"> and its </w:t>
      </w:r>
      <w:r w:rsidRPr="0055506A">
        <w:rPr>
          <w:rStyle w:val="CodiceHTML"/>
          <w:b/>
          <w:highlight w:val="lightGray"/>
          <w:lang w:val="en-IN"/>
        </w:rPr>
        <w:t>shipped_dt</w:t>
      </w:r>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'created_at'</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'created_at'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gram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gram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gram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gram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'dayofweek'</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w:t>
      </w:r>
      <w:proofErr w:type="gramEnd"/>
      <w:r w:rsidRPr="006C7132">
        <w:rPr>
          <w:rFonts w:ascii="Consolas" w:eastAsia="Times New Roman" w:hAnsi="Consolas" w:cs="Times New Roman"/>
          <w:color w:val="DCDCAA"/>
          <w:sz w:val="18"/>
          <w:szCs w:val="21"/>
          <w:lang w:val="en-IN" w:eastAsia="it-IT"/>
        </w:rPr>
        <w:t>_name</w:t>
      </w:r>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value_</w:t>
      </w:r>
      <w:proofErr w:type="gramStart"/>
      <w:r w:rsidRPr="006C7132">
        <w:rPr>
          <w:rFonts w:ascii="Consolas" w:eastAsia="Times New Roman" w:hAnsi="Consolas" w:cs="Times New Roman"/>
          <w:color w:val="DCDCAA"/>
          <w:sz w:val="18"/>
          <w:szCs w:val="21"/>
          <w:lang w:val="en-IN" w:eastAsia="it-IT"/>
        </w:rPr>
        <w:t>counts</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73B866E9" w:rsidR="00E23719" w:rsidRPr="00991858" w:rsidRDefault="006C7132" w:rsidP="00F25C9F">
      <w:pPr>
        <w:pStyle w:val="Titolo2"/>
        <w:jc w:val="both"/>
      </w:pPr>
      <w:bookmarkStart w:id="13" w:name="_Toc223365918"/>
      <w:r w:rsidRPr="00991858">
        <w:t xml:space="preserve">3.2 </w:t>
      </w:r>
      <w:r w:rsidR="00E23719" w:rsidRPr="00991858">
        <w:t>Standardization &amp; Anomaly Remediation</w:t>
      </w:r>
      <w:bookmarkEnd w:id="13"/>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55506A">
        <w:rPr>
          <w:rStyle w:val="CodiceHTML"/>
          <w:b/>
          <w:highlight w:val="lightGray"/>
          <w:lang w:val="en-IN"/>
        </w:rPr>
        <w:t>type</w:t>
      </w:r>
      <w:r w:rsidRPr="00E23719">
        <w:rPr>
          <w:lang w:val="en-IN"/>
        </w:rPr>
        <w:t xml:space="preserve"> column by mapping </w:t>
      </w:r>
      <w:r w:rsidRPr="0055506A">
        <w:rPr>
          <w:rStyle w:val="CodiceHTML"/>
          <w:b/>
          <w:highlight w:val="lightGray"/>
          <w:lang w:val="en-IN"/>
        </w:rPr>
        <w:t>PRODUCT</w:t>
      </w:r>
      <w:r w:rsidRPr="00E23719">
        <w:rPr>
          <w:lang w:val="en-IN"/>
        </w:rPr>
        <w:t xml:space="preserve"> entries to </w:t>
      </w:r>
      <w:r w:rsidRPr="0055506A">
        <w:rPr>
          <w:rStyle w:val="CodiceHTML"/>
          <w:b/>
          <w:highlight w:val="lightGray"/>
          <w:lang w:val="en-IN"/>
        </w:rPr>
        <w:t>SALE</w:t>
      </w:r>
      <w:r w:rsidRPr="00E23719">
        <w:rPr>
          <w:lang w:val="en-IN"/>
        </w:rPr>
        <w:t>, ensuring a binary classification between Revenue (</w:t>
      </w:r>
      <w:r w:rsidRPr="0055506A">
        <w:rPr>
          <w:rStyle w:val="CodiceHTML"/>
          <w:b/>
          <w:highlight w:val="lightGray"/>
          <w:lang w:val="en-IN"/>
        </w:rPr>
        <w:t>SALE</w:t>
      </w:r>
      <w:r w:rsidRPr="00E23719">
        <w:rPr>
          <w:lang w:val="en-IN"/>
        </w:rPr>
        <w:t xml:space="preserve">) and Intent </w:t>
      </w:r>
      <w:r w:rsidRPr="0055506A">
        <w:rPr>
          <w:b/>
          <w:lang w:val="en-IN"/>
        </w:rPr>
        <w:t>(</w:t>
      </w:r>
      <w:r w:rsidRPr="0055506A">
        <w:rPr>
          <w:rStyle w:val="CodiceHTML"/>
          <w:b/>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55506A">
        <w:rPr>
          <w:rStyle w:val="CodiceHTML"/>
          <w:b/>
          <w:highlight w:val="lightGray"/>
          <w:lang w:val="en-IN"/>
        </w:rPr>
        <w:t>motif</w:t>
      </w:r>
      <w:r w:rsidRPr="00E23719">
        <w:rPr>
          <w:lang w:val="en-IN"/>
        </w:rPr>
        <w:t xml:space="preserve"> and </w:t>
      </w:r>
      <w:r w:rsidRPr="0055506A">
        <w:rPr>
          <w:rStyle w:val="CodiceHTML"/>
          <w:b/>
          <w:highlight w:val="lightGray"/>
          <w:lang w:val="en-IN"/>
        </w:rPr>
        <w:t>color_family</w:t>
      </w:r>
      <w:r w:rsidRPr="0055506A">
        <w:rPr>
          <w:b/>
          <w:lang w:val="en-IN"/>
        </w:rPr>
        <w:t xml:space="preserve"> </w:t>
      </w:r>
      <w:r w:rsidRPr="00E23719">
        <w:rPr>
          <w:lang w:val="en-IN"/>
        </w:rPr>
        <w:t xml:space="preserve">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r w:rsidRPr="0055506A">
        <w:rPr>
          <w:rStyle w:val="CodiceHTML"/>
          <w:b/>
          <w:highlight w:val="lightGray"/>
          <w:lang w:val="en-IN"/>
        </w:rPr>
        <w:t>netrevenue</w:t>
      </w:r>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df_temp</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w:t>
      </w:r>
      <w:proofErr w:type="gramStart"/>
      <w:r w:rsidRPr="006C7132">
        <w:rPr>
          <w:rFonts w:ascii="Consolas" w:eastAsia="Times New Roman" w:hAnsi="Consolas" w:cs="Times New Roman"/>
          <w:color w:val="9CDCFE"/>
          <w:sz w:val="18"/>
          <w:szCs w:val="21"/>
          <w:lang w:val="en-IN" w:eastAsia="it-IT"/>
        </w:rPr>
        <w:t>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'item_number'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'item_number'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'days_on_market'</w:t>
      </w:r>
      <w:r w:rsidRPr="006C7132">
        <w:rPr>
          <w:rFonts w:ascii="Consolas" w:eastAsia="Times New Roman" w:hAnsi="Consolas" w:cs="Times New Roman"/>
          <w:color w:val="D4D4D4"/>
          <w:sz w:val="18"/>
          <w:szCs w:val="21"/>
          <w:lang w:val="en-IN" w:eastAsia="it-IT"/>
        </w:rPr>
        <w:t>] = (</w:t>
      </w:r>
      <w:r w:rsidRPr="006C7132">
        <w:rPr>
          <w:rFonts w:ascii="Consolas" w:eastAsia="Times New Roman" w:hAnsi="Consolas" w:cs="Times New Roman"/>
          <w:color w:val="9CDCFE"/>
          <w:sz w:val="18"/>
          <w:szCs w:val="21"/>
          <w:lang w:val="en-IN" w:eastAsia="it-IT"/>
        </w:rPr>
        <w:t>df_temp</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df_temp</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w:t>
      </w:r>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gram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'netrevenue'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'netrevenue'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fillna</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prod_cols_to_fix</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'category_name'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'color_name'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'color_family'</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prod_cols_to_fix</w:t>
      </w:r>
      <w:r w:rsidRPr="006C7132">
        <w:rPr>
          <w:rFonts w:ascii="Consolas" w:eastAsia="Times New Roman" w:hAnsi="Consolas" w:cs="Times New Roman"/>
          <w:color w:val="D4D4D4"/>
          <w:sz w:val="18"/>
          <w:szCs w:val="21"/>
          <w:lang w:val="en-IN" w:eastAsia="it-IT"/>
        </w:rPr>
        <w:t>:</w:t>
      </w:r>
    </w:p>
    <w:p w14:paraId="5D9A25A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4D4D4"/>
          <w:sz w:val="18"/>
          <w:szCs w:val="21"/>
          <w:lang w:val="en-IN" w:eastAsia="it-IT"/>
        </w:rPr>
        <w:t xml:space="preserve">    </w:t>
      </w:r>
      <w:r w:rsidRPr="00C43DD3">
        <w:rPr>
          <w:rFonts w:ascii="Consolas" w:eastAsia="Times New Roman" w:hAnsi="Consolas" w:cs="Times New Roman"/>
          <w:color w:val="9CDCFE"/>
          <w:sz w:val="18"/>
          <w:szCs w:val="21"/>
          <w:lang w:val="en-IN" w:eastAsia="it-IT"/>
        </w:rPr>
        <w:t>df_prod</w:t>
      </w:r>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 xml:space="preserve">] = </w:t>
      </w:r>
      <w:r w:rsidRPr="00C43DD3">
        <w:rPr>
          <w:rFonts w:ascii="Consolas" w:eastAsia="Times New Roman" w:hAnsi="Consolas" w:cs="Times New Roman"/>
          <w:color w:val="9CDCFE"/>
          <w:sz w:val="18"/>
          <w:szCs w:val="21"/>
          <w:lang w:val="en-IN" w:eastAsia="it-IT"/>
        </w:rPr>
        <w:t>df_prod</w:t>
      </w:r>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proofErr w:type="gramStart"/>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DCDCAA"/>
          <w:sz w:val="18"/>
          <w:szCs w:val="21"/>
          <w:lang w:val="en-IN" w:eastAsia="it-IT"/>
        </w:rPr>
        <w:t>fillna</w:t>
      </w:r>
      <w:proofErr w:type="gram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'Uncategorized'</w:t>
      </w:r>
      <w:r w:rsidRPr="00C43DD3">
        <w:rPr>
          <w:rFonts w:ascii="Consolas" w:eastAsia="Times New Roman" w:hAnsi="Consolas" w:cs="Times New Roman"/>
          <w:color w:val="D4D4D4"/>
          <w:sz w:val="18"/>
          <w:szCs w:val="21"/>
          <w:lang w:val="en-IN" w:eastAsia="it-IT"/>
        </w:rPr>
        <w:t>)</w:t>
      </w:r>
    </w:p>
    <w:p w14:paraId="7DA3258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fillna</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'business_type'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'business_type'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fillna</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6AEF644" w:rsidR="00E23719" w:rsidRPr="00991858" w:rsidRDefault="006C7132" w:rsidP="00E23719">
      <w:pPr>
        <w:pStyle w:val="Titolo2"/>
        <w:rPr>
          <w:lang w:val="en-IN"/>
        </w:rPr>
      </w:pPr>
      <w:bookmarkStart w:id="14" w:name="_Toc223365919"/>
      <w:r w:rsidRPr="00991858">
        <w:rPr>
          <w:lang w:val="en-IN"/>
        </w:rPr>
        <w:lastRenderedPageBreak/>
        <w:t xml:space="preserve">3.3 </w:t>
      </w:r>
      <w:r w:rsidR="00E23719" w:rsidRPr="00991858">
        <w:rPr>
          <w:lang w:val="en-IN"/>
        </w:rPr>
        <w:t>Visual Description: Transactional Health &amp; Categorization</w:t>
      </w:r>
      <w:bookmarkEnd w:id="14"/>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r w:rsidRPr="00E23719">
        <w:rPr>
          <w:b/>
          <w:bCs/>
          <w:lang w:val="en-IN"/>
        </w:rPr>
        <w:t>LuxeIntelligence</w:t>
      </w:r>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 xml:space="preserve"> = </w:t>
      </w:r>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df_cust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'trade_account_id'</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 xml:space="preserve"> = </w:t>
      </w:r>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df_prod</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'item_number'</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gramEnd"/>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 xml:space="preserve">"Final Master Shape: </w:t>
      </w:r>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341375E5" w:rsidR="00F25C9F" w:rsidRPr="00991858" w:rsidRDefault="006C7132" w:rsidP="00F25C9F">
      <w:pPr>
        <w:pStyle w:val="Titolo2"/>
        <w:jc w:val="both"/>
        <w:rPr>
          <w:lang w:val="en-IN"/>
        </w:rPr>
      </w:pPr>
      <w:bookmarkStart w:id="15" w:name="_Toc223365920"/>
      <w:r w:rsidRPr="00991858">
        <w:rPr>
          <w:lang w:val="en-IN"/>
        </w:rPr>
        <w:t xml:space="preserve">3.4 </w:t>
      </w:r>
      <w:r w:rsidR="00F25C9F" w:rsidRPr="00991858">
        <w:rPr>
          <w:lang w:val="en-IN"/>
        </w:rPr>
        <w:t>Strategic Significance</w:t>
      </w:r>
      <w:bookmarkEnd w:id="15"/>
      <w:r w:rsidR="00F25C9F" w:rsidRPr="00991858">
        <w:rPr>
          <w:lang w:val="en-IN"/>
        </w:rPr>
        <w:t xml:space="preserve"> </w:t>
      </w:r>
    </w:p>
    <w:p w14:paraId="1A97711C" w14:textId="6CF65D31"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r w:rsidR="00B6198D" w:rsidRPr="00F25C9F">
        <w:rPr>
          <w:b/>
          <w:bCs/>
          <w:lang w:val="en-IN"/>
        </w:rPr>
        <w:t>behaviour</w:t>
      </w:r>
      <w:r w:rsidRPr="00F25C9F">
        <w:rPr>
          <w:lang w:val="en-IN"/>
        </w:rPr>
        <w:t>. By isolating these two bars, the LuxeIntelligence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7059DEFF" w:rsidR="00F34F3C" w:rsidRPr="00991858" w:rsidRDefault="00F34F3C" w:rsidP="00F34F3C">
      <w:pPr>
        <w:pStyle w:val="Titolo2"/>
        <w:rPr>
          <w:lang w:val="en-IN"/>
        </w:rPr>
      </w:pPr>
      <w:bookmarkStart w:id="16" w:name="_Toc223365921"/>
      <w:r w:rsidRPr="00991858">
        <w:rPr>
          <w:lang w:val="en-IN"/>
        </w:rPr>
        <w:t>3.5 Parquet Optimization</w:t>
      </w:r>
      <w:bookmarkEnd w:id="16"/>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9CDCFE"/>
          <w:sz w:val="18"/>
          <w:szCs w:val="21"/>
          <w:lang w:val="en-IN" w:eastAsia="it-IT"/>
        </w:rPr>
        <w:t>processed_dir</w:t>
      </w:r>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CE9178"/>
          <w:sz w:val="18"/>
          <w:szCs w:val="21"/>
          <w:lang w:val="en-IN" w:eastAsia="it-IT"/>
        </w:rPr>
        <w:t>'..</w:t>
      </w:r>
      <w:proofErr w:type="gramEnd"/>
      <w:r w:rsidRPr="00F34F3C">
        <w:rPr>
          <w:rFonts w:ascii="Consolas" w:eastAsia="Times New Roman" w:hAnsi="Consolas" w:cs="Times New Roman"/>
          <w:color w:val="CE9178"/>
          <w:sz w:val="18"/>
          <w:szCs w:val="21"/>
          <w:lang w:val="en-IN" w:eastAsia="it-IT"/>
        </w:rPr>
        <w:t>/data/processed/notebooks'</w:t>
      </w:r>
    </w:p>
    <w:p w14:paraId="526B4980" w14:textId="0635B63C"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processed_dir</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exist_ok</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9CDCFE"/>
          <w:sz w:val="18"/>
          <w:szCs w:val="21"/>
          <w:lang w:val="en-IN" w:eastAsia="it-IT"/>
        </w:rPr>
        <w:t>output_path</w:t>
      </w:r>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processed_dir</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'master_analytical_file.parquet'</w:t>
      </w:r>
      <w:r w:rsidRPr="00F34F3C">
        <w:rPr>
          <w:rFonts w:ascii="Consolas" w:eastAsia="Times New Roman" w:hAnsi="Consolas" w:cs="Times New Roman"/>
          <w:color w:val="D4D4D4"/>
          <w:sz w:val="18"/>
          <w:szCs w:val="21"/>
          <w:lang w:val="en-IN" w:eastAsia="it-IT"/>
        </w:rPr>
        <w:t>)</w:t>
      </w:r>
    </w:p>
    <w:p w14:paraId="1BE8336E" w14:textId="559CDD6F" w:rsid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w:t>
      </w:r>
      <w:proofErr w:type="gramStart"/>
      <w:r w:rsidRPr="00F34F3C">
        <w:rPr>
          <w:rFonts w:ascii="Consolas" w:eastAsia="Times New Roman" w:hAnsi="Consolas" w:cs="Times New Roman"/>
          <w:color w:val="DCDCAA"/>
          <w:sz w:val="18"/>
          <w:szCs w:val="21"/>
          <w:lang w:val="en-IN" w:eastAsia="it-IT"/>
        </w:rPr>
        <w:t>parquet</w:t>
      </w:r>
      <w:r w:rsidRPr="00F34F3C">
        <w:rPr>
          <w:rFonts w:ascii="Consolas" w:eastAsia="Times New Roman" w:hAnsi="Consolas" w:cs="Times New Roman"/>
          <w:color w:val="D4D4D4"/>
          <w:sz w:val="18"/>
          <w:szCs w:val="21"/>
          <w:lang w:val="en-IN" w:eastAsia="it-IT"/>
        </w:rPr>
        <w:t>(</w:t>
      </w:r>
      <w:proofErr w:type="gramEnd"/>
      <w:r w:rsidRPr="00F34F3C">
        <w:rPr>
          <w:rFonts w:ascii="Consolas" w:eastAsia="Times New Roman" w:hAnsi="Consolas" w:cs="Times New Roman"/>
          <w:color w:val="9CDCFE"/>
          <w:sz w:val="18"/>
          <w:szCs w:val="21"/>
          <w:lang w:val="en-IN" w:eastAsia="it-IT"/>
        </w:rPr>
        <w:t>output_path</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'pyarrow'</w:t>
      </w:r>
      <w:r w:rsidRPr="00F34F3C">
        <w:rPr>
          <w:rFonts w:ascii="Consolas" w:eastAsia="Times New Roman" w:hAnsi="Consolas" w:cs="Times New Roman"/>
          <w:color w:val="D4D4D4"/>
          <w:sz w:val="18"/>
          <w:szCs w:val="21"/>
          <w:lang w:val="en-IN" w:eastAsia="it-IT"/>
        </w:rPr>
        <w:t>)</w:t>
      </w:r>
    </w:p>
    <w:p w14:paraId="7DE7C9A8" w14:textId="4030262C" w:rsidR="008A29DD" w:rsidRPr="00CB2386" w:rsidRDefault="008A29DD"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70AE15EC" w14:textId="3ED3F4CE" w:rsidR="005E0769" w:rsidRPr="005E0769" w:rsidRDefault="005E0769" w:rsidP="005E0769">
      <w:pPr>
        <w:pStyle w:val="Titolo1"/>
        <w:rPr>
          <w:b/>
          <w:lang w:val="en-IN"/>
        </w:rPr>
      </w:pPr>
      <w:bookmarkStart w:id="17" w:name="_Toc223365922"/>
      <w:r w:rsidRPr="005E0769">
        <w:rPr>
          <w:b/>
          <w:lang w:val="en-IN"/>
        </w:rPr>
        <w:lastRenderedPageBreak/>
        <w:t xml:space="preserve">4.0 The Conversion </w:t>
      </w:r>
      <w:r w:rsidR="00B4790D">
        <w:rPr>
          <w:b/>
          <w:lang w:val="en-IN"/>
        </w:rPr>
        <w:t>ANALYSIS</w:t>
      </w:r>
      <w:r w:rsidRPr="005E0769">
        <w:rPr>
          <w:b/>
          <w:lang w:val="en-IN"/>
        </w:rPr>
        <w:t xml:space="preserve"> – From Sample to Sale</w:t>
      </w:r>
      <w:bookmarkStart w:id="18" w:name="_GoBack"/>
      <w:bookmarkEnd w:id="17"/>
      <w:bookmarkEnd w:id="18"/>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r w:rsidRPr="005E0769">
        <w:rPr>
          <w:b/>
          <w:bCs/>
          <w:lang w:val="en-IN"/>
        </w:rPr>
        <w:t>LuxeIntelligence</w:t>
      </w:r>
      <w:r w:rsidRPr="005E0769">
        <w:rPr>
          <w:lang w:val="en-IN"/>
        </w:rPr>
        <w:t xml:space="preserve"> funnel, specifically examining the critical transition from "Sampling" to "Realized Revenue". By analyzing the 1,983,549 audited records, we can identify the specific aesthetic and behavioral triggers that convert a lead into a purchase.</w:t>
      </w:r>
    </w:p>
    <w:p w14:paraId="05ECEEEF" w14:textId="7930300B" w:rsidR="008F373E" w:rsidRPr="00991858" w:rsidRDefault="008F373E" w:rsidP="008F373E">
      <w:pPr>
        <w:pStyle w:val="Titolo2"/>
        <w:rPr>
          <w:lang w:val="en-IN"/>
        </w:rPr>
      </w:pPr>
      <w:bookmarkStart w:id="19" w:name="_Toc223365923"/>
      <w:r w:rsidRPr="00991858">
        <w:rPr>
          <w:lang w:val="en-IN"/>
        </w:rPr>
        <w:t>4.1 Strategic Conclusion: The "Halo Effect" of Sampling</w:t>
      </w:r>
      <w:bookmarkEnd w:id="19"/>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78F6E400">
            <wp:simplePos x="0" y="0"/>
            <wp:positionH relativeFrom="margin">
              <wp:posOffset>101600</wp:posOffset>
            </wp:positionH>
            <wp:positionV relativeFrom="paragraph">
              <wp:posOffset>928370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5535" cy="1820545"/>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behavior.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55087CE2">
            <wp:extent cx="6073775" cy="1911350"/>
            <wp:effectExtent l="0" t="0" r="317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3">
                      <a:extLst>
                        <a:ext uri="{28A0092B-C50C-407E-A947-70E740481C1C}">
                          <a14:useLocalDpi xmlns:a14="http://schemas.microsoft.com/office/drawing/2010/main" val="0"/>
                        </a:ext>
                      </a:extLst>
                    </a:blip>
                    <a:stretch>
                      <a:fillRect/>
                    </a:stretch>
                  </pic:blipFill>
                  <pic:spPr>
                    <a:xfrm>
                      <a:off x="0" y="0"/>
                      <a:ext cx="6150816" cy="1935594"/>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funnel_data</w:t>
      </w:r>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w:t>
      </w:r>
      <w:proofErr w:type="gramStart"/>
      <w:r w:rsidRPr="00AB6588">
        <w:rPr>
          <w:rFonts w:ascii="Consolas" w:eastAsia="Times New Roman" w:hAnsi="Consolas" w:cs="Times New Roman"/>
          <w:color w:val="9CDCFE"/>
          <w:sz w:val="18"/>
          <w:szCs w:val="21"/>
          <w:lang w:val="en-IN" w:eastAsia="it-IT"/>
        </w:rPr>
        <w:t>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13F355BA"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funnel_data</w:t>
      </w:r>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funnel_</w:t>
      </w:r>
      <w:proofErr w:type="gramStart"/>
      <w:r w:rsidRPr="00AB6588">
        <w:rPr>
          <w:rFonts w:ascii="Consolas" w:eastAsia="Times New Roman" w:hAnsi="Consolas" w:cs="Times New Roman"/>
          <w:color w:val="9CDCFE"/>
          <w:sz w:val="18"/>
          <w:szCs w:val="21"/>
          <w:lang w:val="en-IN" w:eastAsia="it-IT"/>
        </w:rPr>
        <w:t>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w:t>
      </w:r>
      <w:proofErr w:type="gramEnd"/>
      <w:r w:rsidRPr="00AB6588">
        <w:rPr>
          <w:rFonts w:ascii="Consolas" w:eastAsia="Times New Roman" w:hAnsi="Consolas" w:cs="Times New Roman"/>
          <w:color w:val="DCDCAA"/>
          <w:sz w:val="18"/>
          <w:szCs w:val="21"/>
          <w:lang w:val="en-IN" w:eastAsia="it-IT"/>
        </w:rPr>
        <w:t>_values</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792C89C6" w14:textId="27D75AD3" w:rsidR="00CB2386" w:rsidRPr="00AB6588"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793A7BAC" w14:textId="77777777" w:rsidR="0055506A" w:rsidRDefault="0055506A" w:rsidP="008F373E">
      <w:pPr>
        <w:pStyle w:val="NormaleWeb"/>
        <w:jc w:val="both"/>
        <w:rPr>
          <w:lang w:val="en-IN"/>
        </w:rPr>
      </w:pPr>
    </w:p>
    <w:p w14:paraId="58526A2B" w14:textId="77777777" w:rsidR="0055506A" w:rsidRDefault="0055506A" w:rsidP="008F373E">
      <w:pPr>
        <w:pStyle w:val="NormaleWeb"/>
        <w:jc w:val="both"/>
        <w:rPr>
          <w:lang w:val="en-IN"/>
        </w:rPr>
      </w:pPr>
    </w:p>
    <w:p w14:paraId="00F0AB2D" w14:textId="53A76820" w:rsidR="00AB6588" w:rsidRDefault="00AB6588" w:rsidP="008F373E">
      <w:pPr>
        <w:pStyle w:val="NormaleWeb"/>
        <w:jc w:val="both"/>
        <w:rPr>
          <w:lang w:val="en-IN"/>
        </w:rPr>
      </w:pPr>
      <w:r>
        <w:rPr>
          <w:lang w:val="en-IN"/>
        </w:rPr>
        <w:lastRenderedPageBreak/>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sample_pairs</w:t>
      </w:r>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9CDCFE"/>
          <w:sz w:val="18"/>
          <w:szCs w:val="21"/>
          <w:lang w:val="en-IN" w:eastAsia="it-IT"/>
        </w:rPr>
        <w:t>df_master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'item_number'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drop_duplicates</w:t>
      </w:r>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sale_pairs</w:t>
      </w:r>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9CDCFE"/>
          <w:sz w:val="18"/>
          <w:szCs w:val="21"/>
          <w:lang w:val="en-IN" w:eastAsia="it-IT"/>
        </w:rPr>
        <w:t>df_master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'item_number'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drop_duplicates</w:t>
      </w:r>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matched_pairs</w:t>
      </w:r>
      <w:r w:rsidRPr="00AB6588">
        <w:rPr>
          <w:rFonts w:ascii="Consolas" w:eastAsia="Times New Roman" w:hAnsi="Consolas" w:cs="Times New Roman"/>
          <w:color w:val="D4D4D4"/>
          <w:sz w:val="18"/>
          <w:szCs w:val="21"/>
          <w:lang w:val="en-IN" w:eastAsia="it-IT"/>
        </w:rPr>
        <w:t xml:space="preserve"> = </w:t>
      </w:r>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9CDCFE"/>
          <w:sz w:val="18"/>
          <w:szCs w:val="21"/>
          <w:lang w:val="en-IN" w:eastAsia="it-IT"/>
        </w:rPr>
        <w:t>sample_pairs</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sale_pairs</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'item_number'</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matched_funnel_data</w:t>
      </w:r>
      <w:r w:rsidRPr="00AB6588">
        <w:rPr>
          <w:rFonts w:ascii="Consolas" w:eastAsia="Times New Roman" w:hAnsi="Consolas" w:cs="Times New Roman"/>
          <w:color w:val="D4D4D4"/>
          <w:sz w:val="18"/>
          <w:szCs w:val="21"/>
          <w:lang w:val="en-IN" w:eastAsia="it-IT"/>
        </w:rPr>
        <w:t xml:space="preserve"> = </w:t>
      </w:r>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gram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DCDCAA"/>
          <w:sz w:val="18"/>
          <w:szCs w:val="21"/>
          <w:lang w:val="en-IN" w:eastAsia="it-IT"/>
        </w:rPr>
        <w:t>len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9CDCFE"/>
          <w:sz w:val="18"/>
          <w:szCs w:val="21"/>
          <w:lang w:val="en-IN" w:eastAsia="it-IT"/>
        </w:rPr>
        <w:t>sample_pairs</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len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9CDCFE"/>
          <w:sz w:val="18"/>
          <w:szCs w:val="21"/>
          <w:lang w:val="en-IN" w:eastAsia="it-IT"/>
        </w:rPr>
        <w:t>matched_pairs</w:t>
      </w:r>
      <w:r w:rsidRPr="00AB6588">
        <w:rPr>
          <w:rFonts w:ascii="Consolas" w:eastAsia="Times New Roman" w:hAnsi="Consolas" w:cs="Times New Roman"/>
          <w:color w:val="D4D4D4"/>
          <w:sz w:val="18"/>
          <w:szCs w:val="21"/>
          <w:lang w:val="en-IN" w:eastAsia="it-IT"/>
        </w:rPr>
        <w:t>)]</w:t>
      </w:r>
    </w:p>
    <w:p w14:paraId="0D2139D6" w14:textId="4A0F4602"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6FD91DE" w14:textId="74E55BA8" w:rsidR="00CB2386" w:rsidRPr="00C43DD3"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colorways to capture the "Halo" sale before the designer looks to a competitor.</w:t>
      </w:r>
    </w:p>
    <w:p w14:paraId="49C84001" w14:textId="589AB91C" w:rsidR="00F34F3C" w:rsidRPr="00991858" w:rsidRDefault="00083196" w:rsidP="00AB6588">
      <w:pPr>
        <w:pStyle w:val="Titolo2"/>
        <w:rPr>
          <w:lang w:val="en-IN"/>
        </w:rPr>
      </w:pPr>
      <w:bookmarkStart w:id="20" w:name="_Toc223365924"/>
      <w:r>
        <w:rPr>
          <w:noProof/>
          <w:lang w:val="en-IN"/>
        </w:rPr>
        <w:drawing>
          <wp:anchor distT="0" distB="0" distL="114300" distR="114300" simplePos="0" relativeHeight="251675648" behindDoc="0" locked="0" layoutInCell="1" allowOverlap="1" wp14:anchorId="3BB6796B" wp14:editId="4D50A1F3">
            <wp:simplePos x="0" y="0"/>
            <wp:positionH relativeFrom="column">
              <wp:posOffset>2744031</wp:posOffset>
            </wp:positionH>
            <wp:positionV relativeFrom="paragraph">
              <wp:posOffset>456809</wp:posOffset>
            </wp:positionV>
            <wp:extent cx="3850489" cy="1910862"/>
            <wp:effectExtent l="0" t="0" r="0" b="0"/>
            <wp:wrapNone/>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ample intensity.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0489" cy="1910862"/>
                    </a:xfrm>
                    <a:prstGeom prst="rect">
                      <a:avLst/>
                    </a:prstGeom>
                  </pic:spPr>
                </pic:pic>
              </a:graphicData>
            </a:graphic>
            <wp14:sizeRelH relativeFrom="margin">
              <wp14:pctWidth>0</wp14:pctWidth>
            </wp14:sizeRelH>
            <wp14:sizeRelV relativeFrom="margin">
              <wp14:pctHeight>0</wp14:pctHeight>
            </wp14:sizeRelV>
          </wp:anchor>
        </w:drawing>
      </w:r>
      <w:r w:rsidR="00B5131F" w:rsidRPr="00991858">
        <w:rPr>
          <w:rFonts w:hAnsi="Symbol"/>
          <w:noProof/>
        </w:rPr>
        <w:drawing>
          <wp:anchor distT="0" distB="0" distL="114300" distR="114300" simplePos="0" relativeHeight="251665408" behindDoc="0" locked="0" layoutInCell="1" allowOverlap="1" wp14:anchorId="09BC813D" wp14:editId="3036AC85">
            <wp:simplePos x="0" y="0"/>
            <wp:positionH relativeFrom="column">
              <wp:posOffset>-17047</wp:posOffset>
            </wp:positionH>
            <wp:positionV relativeFrom="paragraph">
              <wp:posOffset>421786</wp:posOffset>
            </wp:positionV>
            <wp:extent cx="2661920" cy="2056130"/>
            <wp:effectExtent l="0" t="0" r="5080" b="127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5">
                      <a:extLst>
                        <a:ext uri="{28A0092B-C50C-407E-A947-70E740481C1C}">
                          <a14:useLocalDpi xmlns:a14="http://schemas.microsoft.com/office/drawing/2010/main" val="0"/>
                        </a:ext>
                      </a:extLst>
                    </a:blip>
                    <a:stretch>
                      <a:fillRect/>
                    </a:stretch>
                  </pic:blipFill>
                  <pic:spPr>
                    <a:xfrm>
                      <a:off x="0" y="0"/>
                      <a:ext cx="2661920" cy="2056130"/>
                    </a:xfrm>
                    <a:prstGeom prst="rect">
                      <a:avLst/>
                    </a:prstGeom>
                  </pic:spPr>
                </pic:pic>
              </a:graphicData>
            </a:graphic>
            <wp14:sizeRelH relativeFrom="margin">
              <wp14:pctWidth>0</wp14:pctWidth>
            </wp14:sizeRelH>
            <wp14:sizeRelV relativeFrom="margin">
              <wp14:pctHeight>0</wp14:pctHeight>
            </wp14:sizeRelV>
          </wp:anchor>
        </w:drawing>
      </w:r>
      <w:r w:rsidR="00AB6588" w:rsidRPr="00991858">
        <w:rPr>
          <w:lang w:val="en-IN"/>
        </w:rPr>
        <w:t>4.2 SAMPLING INTENSITY</w:t>
      </w:r>
      <w:bookmarkEnd w:id="20"/>
    </w:p>
    <w:p w14:paraId="180B1B55" w14:textId="776D01E5" w:rsidR="00A2269A" w:rsidRPr="00C43DD3" w:rsidRDefault="00A2269A" w:rsidP="00A2269A">
      <w:pPr>
        <w:pStyle w:val="NormaleWeb"/>
        <w:spacing w:line="276" w:lineRule="auto"/>
        <w:rPr>
          <w:rFonts w:hAnsi="Symbol"/>
          <w:lang w:val="en-IN"/>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55986179" w:rsidR="006C7132"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51E03CD7" w14:textId="77777777" w:rsidR="005C1AB5" w:rsidRDefault="005C1AB5" w:rsidP="00A2269A">
      <w:pPr>
        <w:pStyle w:val="NormaleWeb"/>
        <w:spacing w:line="276" w:lineRule="auto"/>
        <w:rPr>
          <w:lang w:val="en-IN"/>
        </w:rPr>
      </w:pPr>
    </w:p>
    <w:p w14:paraId="259B77C8" w14:textId="41043695" w:rsidR="00A2269A" w:rsidRPr="00991858" w:rsidRDefault="00A2269A" w:rsidP="00A2269A">
      <w:pPr>
        <w:pStyle w:val="Titolo2"/>
        <w:rPr>
          <w:lang w:val="en-IN"/>
        </w:rPr>
      </w:pPr>
      <w:bookmarkStart w:id="21" w:name="_Toc223365925"/>
      <w:r w:rsidRPr="00991858">
        <w:rPr>
          <w:lang w:val="en-IN"/>
        </w:rPr>
        <w:lastRenderedPageBreak/>
        <w:t>4.3 Performance Analysis: Conversion Velocity and Efficiency</w:t>
      </w:r>
      <w:bookmarkEnd w:id="21"/>
    </w:p>
    <w:p w14:paraId="75997133" w14:textId="10ABB03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2BA2693A">
            <wp:simplePos x="0" y="0"/>
            <wp:positionH relativeFrom="margin">
              <wp:posOffset>457200</wp:posOffset>
            </wp:positionH>
            <wp:positionV relativeFrom="paragraph">
              <wp:posOffset>808355</wp:posOffset>
            </wp:positionV>
            <wp:extent cx="4997450" cy="289560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97450" cy="289560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593CECD" w14:textId="77777777" w:rsidR="00D81CC9" w:rsidRDefault="00D81CC9" w:rsidP="00EA4C84">
      <w:pPr>
        <w:pStyle w:val="NormaleWeb"/>
        <w:spacing w:line="276" w:lineRule="auto"/>
        <w:jc w:val="both"/>
        <w:rPr>
          <w:lang w:val="en-IN"/>
        </w:rPr>
      </w:pP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'shipped_dt'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'sample_date'</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proofErr w:type="gramStart"/>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'shipped_dt'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'sale_date'</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 xml:space="preserve"> = </w:t>
      </w:r>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'sale_date'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'sample_date'</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 = (</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'sale_date'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'sample_date'</w:t>
      </w:r>
      <w:r w:rsidRPr="00EA4C84">
        <w:rPr>
          <w:rFonts w:ascii="Consolas" w:eastAsia="Times New Roman" w:hAnsi="Consolas" w:cs="Times New Roman"/>
          <w:color w:val="D4D4D4"/>
          <w:sz w:val="18"/>
          <w:szCs w:val="21"/>
          <w:lang w:val="en-IN" w:eastAsia="it-IT"/>
        </w:rPr>
        <w:t>]).</w:t>
      </w:r>
      <w:proofErr w:type="gramStart"/>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roofErr w:type="gramEnd"/>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sample_origins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drop_duplicates</w:t>
      </w:r>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matched_journeys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sample_origins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total_samples_per_origin</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sample_origins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successful_sales_per_origin</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matched_journeys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 xml:space="preserve"> = </w:t>
      </w:r>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proofErr w:type="gramEnd"/>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total_samples_per_origin</w:t>
      </w:r>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successful_sales_per_origin</w:t>
      </w:r>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proofErr w:type="gramStart"/>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fillna</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'conversion_rate'</w:t>
      </w:r>
      <w:r w:rsidRPr="00EA4C84">
        <w:rPr>
          <w:rFonts w:ascii="Consolas" w:eastAsia="Times New Roman" w:hAnsi="Consolas" w:cs="Times New Roman"/>
          <w:color w:val="D4D4D4"/>
          <w:sz w:val="18"/>
          <w:szCs w:val="21"/>
          <w:lang w:val="en-IN" w:eastAsia="it-IT"/>
        </w:rPr>
        <w:t>] = (</w:t>
      </w: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1DFA2323" w:rsid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origin_</w:t>
      </w:r>
      <w:proofErr w:type="gramStart"/>
      <w:r w:rsidRPr="00EA4C84">
        <w:rPr>
          <w:rFonts w:ascii="Consolas" w:eastAsia="Times New Roman" w:hAnsi="Consolas" w:cs="Times New Roman"/>
          <w:color w:val="9CDCFE"/>
          <w:sz w:val="18"/>
          <w:szCs w:val="21"/>
          <w:lang w:val="en-IN" w:eastAsia="it-IT"/>
        </w:rPr>
        <w:t>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w:t>
      </w:r>
      <w:proofErr w:type="gramEnd"/>
      <w:r w:rsidRPr="00EA4C84">
        <w:rPr>
          <w:rFonts w:ascii="Consolas" w:eastAsia="Times New Roman" w:hAnsi="Consolas" w:cs="Times New Roman"/>
          <w:color w:val="DCDCAA"/>
          <w:sz w:val="18"/>
          <w:szCs w:val="21"/>
          <w:lang w:val="en-IN" w:eastAsia="it-IT"/>
        </w:rPr>
        <w: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'conversion_rate'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2022A6CC" w14:textId="0FB654D9" w:rsidR="00CB2386" w:rsidRPr="00EA4C84" w:rsidRDefault="00CB2386"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1A98AEBC" w14:textId="0E1E2D96" w:rsidR="00A2269A" w:rsidRPr="00A2269A" w:rsidRDefault="00EA4C84" w:rsidP="00EA4C84">
      <w:pPr>
        <w:pStyle w:val="NormaleWeb"/>
        <w:spacing w:line="276" w:lineRule="auto"/>
        <w:jc w:val="both"/>
        <w:rPr>
          <w:lang w:val="en-IN"/>
        </w:rPr>
      </w:pPr>
      <w:r>
        <w:rPr>
          <w:noProof/>
          <w:lang w:val="en-IN"/>
        </w:rPr>
        <w:lastRenderedPageBreak/>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origin_map</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drop</w:t>
      </w:r>
      <w:proofErr w:type="gramEnd"/>
      <w:r w:rsidRPr="00EA4C84">
        <w:rPr>
          <w:rFonts w:ascii="Consolas" w:eastAsia="Times New Roman" w:hAnsi="Consolas" w:cs="Times New Roman"/>
          <w:color w:val="DCDCAA"/>
          <w:sz w:val="18"/>
          <w:szCs w:val="21"/>
          <w:lang w:val="en-IN" w:eastAsia="it-IT"/>
        </w:rPr>
        <w:t>_duplicates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velocity_df</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origin_map</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60E1CB24" w:rsid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origin_velocity</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13B1AC4" w14:textId="0BD6A94B" w:rsidR="00CB2386" w:rsidRPr="00EA4C84" w:rsidRDefault="00CB2386" w:rsidP="00CB238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32C552B" w14:textId="628D86DF" w:rsidR="00A34500" w:rsidRPr="00991858" w:rsidRDefault="008B2BBE" w:rsidP="008B2BBE">
      <w:pPr>
        <w:pStyle w:val="Titolo2"/>
        <w:rPr>
          <w:lang w:val="en-IN"/>
        </w:rPr>
      </w:pPr>
      <w:bookmarkStart w:id="22" w:name="_Toc223365926"/>
      <w:r w:rsidRPr="00991858">
        <w:rPr>
          <w:lang w:val="en-IN"/>
        </w:rPr>
        <w:t>4.4 ACCOUNT ENGAGEMENT</w:t>
      </w:r>
      <w:bookmarkEnd w:id="22"/>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8">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p>
    <w:p w14:paraId="28552674" w14:textId="4D4A3DEF" w:rsidR="008B2BBE"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r w:rsidR="00CB2386">
        <w:rPr>
          <w:rFonts w:ascii="Times New Roman" w:hAnsi="Times New Roman" w:cs="Times New Roman"/>
          <w:sz w:val="24"/>
          <w:szCs w:val="24"/>
          <w:lang w:val="en-IN"/>
        </w:rPr>
        <w:t xml:space="preserve"> </w:t>
      </w:r>
      <w:r w:rsidRPr="00140A73">
        <w:rPr>
          <w:rFonts w:ascii="Times New Roman" w:hAnsi="Times New Roman" w:cs="Times New Roman"/>
          <w:b/>
          <w:bCs/>
          <w:sz w:val="24"/>
          <w:szCs w:val="24"/>
          <w:lang w:val="en-IN"/>
        </w:rPr>
        <w:t>Business Action</w:t>
      </w:r>
      <w:r w:rsidRPr="008B2BBE">
        <w:rPr>
          <w:rFonts w:ascii="Times New Roman" w:hAnsi="Times New Roman" w:cs="Times New Roman"/>
          <w:bCs/>
          <w:sz w:val="24"/>
          <w:szCs w:val="24"/>
          <w:lang w:val="en-IN"/>
        </w:rPr>
        <w:t>:</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all_samplers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df_master</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df_master</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'trade_account_id'</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all_buyers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df_master</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df_master</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'trade_account_id'</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9CDCFE"/>
          <w:sz w:val="18"/>
          <w:szCs w:val="21"/>
          <w:lang w:val="en-IN" w:eastAsia="it-IT"/>
        </w:rPr>
        <w:t>all_samplers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9CDCFE"/>
          <w:sz w:val="18"/>
          <w:szCs w:val="21"/>
          <w:lang w:val="en-IN" w:eastAsia="it-IT"/>
        </w:rPr>
        <w:t>all_buyers</w:t>
      </w:r>
    </w:p>
    <w:p w14:paraId="05F63A8C" w14:textId="29CB5562" w:rsidR="00CB2386" w:rsidRDefault="008B2BBE" w:rsidP="008B2BBE">
      <w:pPr>
        <w:shd w:val="clear" w:color="auto" w:fill="1E1E1E"/>
        <w:spacing w:before="0" w:after="0" w:line="240" w:lineRule="auto"/>
        <w:rPr>
          <w:rFonts w:ascii="Consolas" w:eastAsia="Times New Roman" w:hAnsi="Consolas" w:cs="Times New Roman"/>
          <w:color w:val="B5CEA8"/>
          <w:sz w:val="18"/>
          <w:szCs w:val="21"/>
          <w:lang w:val="en-IN" w:eastAsia="it-IT"/>
        </w:rPr>
      </w:pPr>
      <w:r w:rsidRPr="008B2BBE">
        <w:rPr>
          <w:rFonts w:ascii="Consolas" w:eastAsia="Times New Roman" w:hAnsi="Consolas" w:cs="Times New Roman"/>
          <w:color w:val="9CDCFE"/>
          <w:sz w:val="18"/>
          <w:szCs w:val="21"/>
          <w:lang w:val="en-IN" w:eastAsia="it-IT"/>
        </w:rPr>
        <w:t>ghost_rate</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DCDCAA"/>
          <w:sz w:val="18"/>
          <w:szCs w:val="21"/>
          <w:lang w:val="en-IN" w:eastAsia="it-IT"/>
        </w:rPr>
        <w:t>len</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DCDCAA"/>
          <w:sz w:val="18"/>
          <w:szCs w:val="21"/>
          <w:lang w:val="en-IN" w:eastAsia="it-IT"/>
        </w:rPr>
        <w:t>len</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all_samplers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78975B74" w14:textId="4698D29D" w:rsidR="00CB2386" w:rsidRPr="00CB2386" w:rsidRDefault="00CB2386"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C9E7958" w14:textId="4CB623D5" w:rsidR="0055506A" w:rsidRPr="0055506A" w:rsidRDefault="0055506A" w:rsidP="0055506A">
      <w:pPr>
        <w:pStyle w:val="Titolo1"/>
        <w:rPr>
          <w:b/>
          <w:lang w:val="en-IN"/>
        </w:rPr>
      </w:pPr>
      <w:bookmarkStart w:id="23" w:name="_Toc223365927"/>
      <w:r w:rsidRPr="0055506A">
        <w:rPr>
          <w:b/>
          <w:lang w:val="en-IN"/>
        </w:rPr>
        <w:lastRenderedPageBreak/>
        <w:t>5.0 Strategic Customer Segmentation via RFM Analysis</w:t>
      </w:r>
      <w:bookmarkEnd w:id="23"/>
    </w:p>
    <w:p w14:paraId="789EB89B" w14:textId="0921647E" w:rsidR="0055506A" w:rsidRPr="0055506A" w:rsidRDefault="0055506A" w:rsidP="00F0059E">
      <w:pPr>
        <w:pStyle w:val="NormaleWeb"/>
        <w:spacing w:line="276" w:lineRule="auto"/>
        <w:jc w:val="both"/>
        <w:rPr>
          <w:lang w:val="en-IN"/>
        </w:rPr>
      </w:pPr>
      <w:r w:rsidRPr="0055506A">
        <w:rPr>
          <w:rStyle w:val="citation-73"/>
          <w:lang w:val="en-IN"/>
        </w:rPr>
        <w:t>The objective was to leverage transactional and customer data from 2025 to identify meaningful customer segments</w:t>
      </w:r>
      <w:r w:rsidRPr="0055506A">
        <w:rPr>
          <w:lang w:val="en-IN"/>
        </w:rPr>
        <w:t xml:space="preserve">. </w:t>
      </w:r>
      <w:r w:rsidRPr="0055506A">
        <w:rPr>
          <w:rStyle w:val="citation-72"/>
          <w:lang w:val="en-IN"/>
        </w:rPr>
        <w:t xml:space="preserve">By applying an </w:t>
      </w:r>
      <w:r w:rsidRPr="0055506A">
        <w:rPr>
          <w:rStyle w:val="citation-72"/>
          <w:b/>
          <w:bCs/>
          <w:lang w:val="en-IN"/>
        </w:rPr>
        <w:t>RFM (Recency, Frequency, Monetary) Framework</w:t>
      </w:r>
      <w:r w:rsidRPr="0055506A">
        <w:rPr>
          <w:rStyle w:val="citation-72"/>
          <w:lang w:val="en-IN"/>
        </w:rPr>
        <w:t>, we quantified customer value to drive personalized marketing, optimize product recommendations, and support revenue growth</w:t>
      </w:r>
      <w:r w:rsidRPr="0055506A">
        <w:rPr>
          <w:lang w:val="en-IN"/>
        </w:rPr>
        <w:t>.</w:t>
      </w:r>
    </w:p>
    <w:p w14:paraId="7C1D1953" w14:textId="5EB94973" w:rsidR="0055506A" w:rsidRPr="00991858" w:rsidRDefault="0055506A" w:rsidP="0055506A">
      <w:pPr>
        <w:pStyle w:val="Titolo2"/>
        <w:rPr>
          <w:lang w:val="en-IN"/>
        </w:rPr>
      </w:pPr>
      <w:bookmarkStart w:id="24" w:name="_Toc223365928"/>
      <w:r w:rsidRPr="00991858">
        <w:rPr>
          <w:lang w:val="en-IN"/>
        </w:rPr>
        <w:t>5.1 The RFM Framework</w:t>
      </w:r>
      <w:bookmarkEnd w:id="24"/>
    </w:p>
    <w:p w14:paraId="036191A6" w14:textId="77777777" w:rsidR="0055506A" w:rsidRPr="0055506A" w:rsidRDefault="0055506A" w:rsidP="00F0059E">
      <w:pPr>
        <w:pStyle w:val="NormaleWeb"/>
        <w:spacing w:line="276" w:lineRule="auto"/>
        <w:jc w:val="both"/>
        <w:rPr>
          <w:lang w:val="en-IN"/>
        </w:rPr>
      </w:pPr>
      <w:r w:rsidRPr="0055506A">
        <w:rPr>
          <w:rStyle w:val="citation-71"/>
          <w:lang w:val="en-IN"/>
        </w:rPr>
        <w:t>The analysis used a snapshot date of January 1, 2026 (one day after the last recorded shipment) to calculate three key metrics for each trade account</w:t>
      </w:r>
      <w:r w:rsidRPr="0055506A">
        <w:rPr>
          <w:lang w:val="en-IN"/>
        </w:rPr>
        <w:t>:</w:t>
      </w:r>
    </w:p>
    <w:p w14:paraId="511D3098" w14:textId="77777777" w:rsidR="0055506A" w:rsidRPr="0055506A" w:rsidRDefault="0055506A" w:rsidP="00F0059E">
      <w:pPr>
        <w:pStyle w:val="NormaleWeb"/>
        <w:numPr>
          <w:ilvl w:val="0"/>
          <w:numId w:val="8"/>
        </w:numPr>
        <w:spacing w:line="276" w:lineRule="auto"/>
        <w:jc w:val="both"/>
        <w:rPr>
          <w:lang w:val="en-IN"/>
        </w:rPr>
      </w:pPr>
      <w:r w:rsidRPr="0055506A">
        <w:rPr>
          <w:rStyle w:val="citation-70"/>
          <w:b/>
          <w:bCs/>
          <w:lang w:val="en-IN"/>
        </w:rPr>
        <w:t>Recency (R):</w:t>
      </w:r>
      <w:r w:rsidRPr="0055506A">
        <w:rPr>
          <w:rStyle w:val="citation-70"/>
          <w:lang w:val="en-IN"/>
        </w:rPr>
        <w:t xml:space="preserve"> Days since the last order</w:t>
      </w:r>
      <w:r w:rsidRPr="0055506A">
        <w:rPr>
          <w:lang w:val="en-IN"/>
        </w:rPr>
        <w:t>.</w:t>
      </w:r>
    </w:p>
    <w:p w14:paraId="67DE2643" w14:textId="77777777" w:rsidR="0055506A" w:rsidRPr="0055506A" w:rsidRDefault="0055506A" w:rsidP="00F0059E">
      <w:pPr>
        <w:pStyle w:val="NormaleWeb"/>
        <w:numPr>
          <w:ilvl w:val="0"/>
          <w:numId w:val="8"/>
        </w:numPr>
        <w:spacing w:line="276" w:lineRule="auto"/>
        <w:jc w:val="both"/>
        <w:rPr>
          <w:lang w:val="en-IN"/>
        </w:rPr>
      </w:pPr>
      <w:r w:rsidRPr="0055506A">
        <w:rPr>
          <w:rStyle w:val="citation-69"/>
          <w:b/>
          <w:bCs/>
          <w:lang w:val="en-IN"/>
        </w:rPr>
        <w:t>Frequency (F):</w:t>
      </w:r>
      <w:r w:rsidRPr="0055506A">
        <w:rPr>
          <w:rStyle w:val="citation-69"/>
          <w:lang w:val="en-IN"/>
        </w:rPr>
        <w:t xml:space="preserve"> Total number of unique orders placed</w:t>
      </w:r>
      <w:r w:rsidRPr="0055506A">
        <w:rPr>
          <w:lang w:val="en-IN"/>
        </w:rPr>
        <w:t>.</w:t>
      </w:r>
    </w:p>
    <w:p w14:paraId="506EB985" w14:textId="77777777" w:rsidR="0055506A" w:rsidRPr="0055506A" w:rsidRDefault="0055506A" w:rsidP="00F0059E">
      <w:pPr>
        <w:pStyle w:val="NormaleWeb"/>
        <w:numPr>
          <w:ilvl w:val="0"/>
          <w:numId w:val="8"/>
        </w:numPr>
        <w:spacing w:line="276" w:lineRule="auto"/>
        <w:jc w:val="both"/>
        <w:rPr>
          <w:lang w:val="en-IN"/>
        </w:rPr>
      </w:pPr>
      <w:r w:rsidRPr="0055506A">
        <w:rPr>
          <w:rStyle w:val="citation-68"/>
          <w:b/>
          <w:bCs/>
          <w:lang w:val="en-IN"/>
        </w:rPr>
        <w:t>Monetary (M):</w:t>
      </w:r>
      <w:r w:rsidRPr="0055506A">
        <w:rPr>
          <w:rStyle w:val="citation-68"/>
          <w:lang w:val="en-IN"/>
        </w:rPr>
        <w:t xml:space="preserve"> Total net revenue generated</w:t>
      </w:r>
      <w:r w:rsidRPr="0055506A">
        <w:rPr>
          <w:lang w:val="en-IN"/>
        </w:rPr>
        <w:t>.</w:t>
      </w:r>
    </w:p>
    <w:p w14:paraId="42D013B6" w14:textId="77777777" w:rsidR="0055506A" w:rsidRPr="0055506A" w:rsidRDefault="0055506A" w:rsidP="00F0059E">
      <w:pPr>
        <w:pStyle w:val="NormaleWeb"/>
        <w:spacing w:line="276" w:lineRule="auto"/>
        <w:jc w:val="both"/>
        <w:rPr>
          <w:lang w:val="en-IN"/>
        </w:rPr>
      </w:pPr>
      <w:r w:rsidRPr="0055506A">
        <w:rPr>
          <w:rStyle w:val="citation-67"/>
          <w:rFonts w:eastAsiaTheme="majorEastAsia"/>
          <w:lang w:val="en-IN"/>
        </w:rPr>
        <w:t xml:space="preserve">We also integrated </w:t>
      </w:r>
      <w:r w:rsidRPr="0055506A">
        <w:rPr>
          <w:rStyle w:val="citation-67"/>
          <w:rFonts w:eastAsiaTheme="majorEastAsia"/>
          <w:b/>
          <w:bCs/>
          <w:lang w:val="en-IN"/>
        </w:rPr>
        <w:t>Sample Count</w:t>
      </w:r>
      <w:r w:rsidRPr="0055506A">
        <w:rPr>
          <w:rStyle w:val="citation-67"/>
          <w:rFonts w:eastAsiaTheme="majorEastAsia"/>
          <w:lang w:val="en-IN"/>
        </w:rPr>
        <w:t xml:space="preserve"> to identify high-intent prospects who are actively exploring products but may not yet have converted to high monetary value</w:t>
      </w:r>
      <w:r w:rsidRPr="0055506A">
        <w:rPr>
          <w:lang w:val="en-IN"/>
        </w:rPr>
        <w:t>.</w:t>
      </w:r>
    </w:p>
    <w:p w14:paraId="4390F247" w14:textId="1F7D1930" w:rsidR="0055506A" w:rsidRPr="00991858" w:rsidRDefault="0055506A" w:rsidP="0055506A">
      <w:pPr>
        <w:pStyle w:val="Titolo2"/>
        <w:rPr>
          <w:lang w:val="en-IN"/>
        </w:rPr>
      </w:pPr>
      <w:bookmarkStart w:id="25" w:name="_Toc223365929"/>
      <w:r w:rsidRPr="00991858">
        <w:rPr>
          <w:lang w:val="en-IN"/>
        </w:rPr>
        <w:t>5.2 Customer Segment Definitions</w:t>
      </w:r>
      <w:bookmarkEnd w:id="25"/>
    </w:p>
    <w:p w14:paraId="2AAB5A5F" w14:textId="77777777" w:rsidR="0055506A" w:rsidRPr="0055506A" w:rsidRDefault="0055506A" w:rsidP="0055506A">
      <w:pPr>
        <w:pStyle w:val="NormaleWeb"/>
        <w:rPr>
          <w:lang w:val="en-IN"/>
        </w:rPr>
      </w:pPr>
      <w:r w:rsidRPr="0055506A">
        <w:rPr>
          <w:rStyle w:val="citation-66"/>
          <w:lang w:val="en-IN"/>
        </w:rPr>
        <w:t>Using quintile-based scoring (1–5), we categorized the trade accounts into six actionable segments</w:t>
      </w:r>
      <w:r w:rsidRPr="0055506A">
        <w:rPr>
          <w:lang w:val="en-IN"/>
        </w:rPr>
        <w:t>:</w:t>
      </w:r>
    </w:p>
    <w:tbl>
      <w:tblPr>
        <w:tblStyle w:val="Grigliatabella"/>
        <w:tblW w:w="0" w:type="auto"/>
        <w:tblLook w:val="04A0" w:firstRow="1" w:lastRow="0" w:firstColumn="1" w:lastColumn="0" w:noHBand="0" w:noVBand="1"/>
      </w:tblPr>
      <w:tblGrid>
        <w:gridCol w:w="2093"/>
        <w:gridCol w:w="2391"/>
        <w:gridCol w:w="5144"/>
      </w:tblGrid>
      <w:tr w:rsidR="0055506A" w14:paraId="4D012FA5" w14:textId="77777777" w:rsidTr="008B4EE6">
        <w:tc>
          <w:tcPr>
            <w:tcW w:w="0" w:type="auto"/>
            <w:hideMark/>
          </w:tcPr>
          <w:p w14:paraId="0AB6BA6B" w14:textId="77777777" w:rsidR="0055506A" w:rsidRDefault="0055506A" w:rsidP="008B4EE6">
            <w:pPr>
              <w:spacing w:after="480"/>
              <w:jc w:val="center"/>
            </w:pPr>
            <w:r>
              <w:rPr>
                <w:rStyle w:val="Enfasigrassetto"/>
              </w:rPr>
              <w:t>Segment</w:t>
            </w:r>
          </w:p>
        </w:tc>
        <w:tc>
          <w:tcPr>
            <w:tcW w:w="0" w:type="auto"/>
            <w:hideMark/>
          </w:tcPr>
          <w:p w14:paraId="1F1A4E6D" w14:textId="77777777" w:rsidR="0055506A" w:rsidRDefault="0055506A" w:rsidP="008B4EE6">
            <w:pPr>
              <w:spacing w:after="480"/>
              <w:jc w:val="center"/>
            </w:pPr>
            <w:r>
              <w:rPr>
                <w:rStyle w:val="Enfasigrassetto"/>
              </w:rPr>
              <w:t>Criteria (R, F, M Scores)</w:t>
            </w:r>
          </w:p>
        </w:tc>
        <w:tc>
          <w:tcPr>
            <w:tcW w:w="0" w:type="auto"/>
            <w:hideMark/>
          </w:tcPr>
          <w:p w14:paraId="4F3F5DE0" w14:textId="77777777" w:rsidR="0055506A" w:rsidRDefault="0055506A" w:rsidP="008B4EE6">
            <w:pPr>
              <w:spacing w:after="480"/>
              <w:jc w:val="center"/>
            </w:pPr>
            <w:r>
              <w:rPr>
                <w:rStyle w:val="Enfasigrassetto"/>
              </w:rPr>
              <w:t>Business Description</w:t>
            </w:r>
          </w:p>
        </w:tc>
      </w:tr>
      <w:tr w:rsidR="0055506A" w:rsidRPr="00B4790D" w14:paraId="305EBF2B" w14:textId="77777777" w:rsidTr="008B4EE6">
        <w:tc>
          <w:tcPr>
            <w:tcW w:w="0" w:type="auto"/>
            <w:hideMark/>
          </w:tcPr>
          <w:p w14:paraId="418D9B8B" w14:textId="77777777" w:rsidR="0055506A" w:rsidRDefault="0055506A" w:rsidP="008B4EE6">
            <w:pPr>
              <w:spacing w:after="480"/>
              <w:jc w:val="center"/>
            </w:pPr>
            <w:r>
              <w:rPr>
                <w:b/>
                <w:bCs/>
              </w:rPr>
              <w:t>Champions (VIP)</w:t>
            </w:r>
          </w:p>
        </w:tc>
        <w:tc>
          <w:tcPr>
            <w:tcW w:w="0" w:type="auto"/>
            <w:hideMark/>
          </w:tcPr>
          <w:p w14:paraId="7094EBB9" w14:textId="3EDC076C" w:rsidR="0055506A" w:rsidRDefault="0055506A" w:rsidP="008B4EE6">
            <w:pPr>
              <w:spacing w:after="480"/>
              <w:jc w:val="center"/>
            </w:pPr>
            <w:r>
              <w:t>R &gt;= 4, F &gt;= 4, M &gt;= 4</w:t>
            </w:r>
          </w:p>
        </w:tc>
        <w:tc>
          <w:tcPr>
            <w:tcW w:w="0" w:type="auto"/>
            <w:hideMark/>
          </w:tcPr>
          <w:p w14:paraId="1C241C4F" w14:textId="77777777" w:rsidR="0055506A" w:rsidRPr="0055506A" w:rsidRDefault="0055506A" w:rsidP="008B4EE6">
            <w:pPr>
              <w:pStyle w:val="NormaleWeb"/>
              <w:jc w:val="center"/>
              <w:rPr>
                <w:lang w:val="en-IN"/>
              </w:rPr>
            </w:pPr>
            <w:r w:rsidRPr="0055506A">
              <w:rPr>
                <w:rStyle w:val="citation-65"/>
                <w:lang w:val="en-IN"/>
              </w:rPr>
              <w:t>Your most valuable, active, and loyal designers</w:t>
            </w:r>
            <w:r w:rsidRPr="0055506A">
              <w:rPr>
                <w:lang w:val="en-IN"/>
              </w:rPr>
              <w:t>.</w:t>
            </w:r>
          </w:p>
        </w:tc>
      </w:tr>
      <w:tr w:rsidR="0055506A" w:rsidRPr="00B4790D" w14:paraId="687818B7" w14:textId="77777777" w:rsidTr="008B4EE6">
        <w:tc>
          <w:tcPr>
            <w:tcW w:w="0" w:type="auto"/>
            <w:hideMark/>
          </w:tcPr>
          <w:p w14:paraId="3DD89E80" w14:textId="77777777" w:rsidR="0055506A" w:rsidRDefault="0055506A" w:rsidP="008B4EE6">
            <w:pPr>
              <w:jc w:val="center"/>
            </w:pPr>
            <w:r>
              <w:rPr>
                <w:b/>
                <w:bCs/>
              </w:rPr>
              <w:t>Loyal Customers</w:t>
            </w:r>
          </w:p>
        </w:tc>
        <w:tc>
          <w:tcPr>
            <w:tcW w:w="0" w:type="auto"/>
            <w:hideMark/>
          </w:tcPr>
          <w:p w14:paraId="3A457216" w14:textId="57F26CAF" w:rsidR="0055506A" w:rsidRDefault="0055506A" w:rsidP="008B4EE6">
            <w:pPr>
              <w:jc w:val="center"/>
            </w:pPr>
            <w:r>
              <w:t>R &gt;= 3, F &gt;= 3</w:t>
            </w:r>
          </w:p>
        </w:tc>
        <w:tc>
          <w:tcPr>
            <w:tcW w:w="0" w:type="auto"/>
            <w:hideMark/>
          </w:tcPr>
          <w:p w14:paraId="15368AD0" w14:textId="77777777" w:rsidR="0055506A" w:rsidRPr="0055506A" w:rsidRDefault="0055506A" w:rsidP="008B4EE6">
            <w:pPr>
              <w:pStyle w:val="NormaleWeb"/>
              <w:jc w:val="center"/>
              <w:rPr>
                <w:lang w:val="en-IN"/>
              </w:rPr>
            </w:pPr>
            <w:r w:rsidRPr="0055506A">
              <w:rPr>
                <w:rStyle w:val="citation-64"/>
                <w:lang w:val="en-IN"/>
              </w:rPr>
              <w:t>Consistent purchasers who keep the business steady</w:t>
            </w:r>
            <w:r w:rsidRPr="0055506A">
              <w:rPr>
                <w:lang w:val="en-IN"/>
              </w:rPr>
              <w:t>.</w:t>
            </w:r>
          </w:p>
        </w:tc>
      </w:tr>
      <w:tr w:rsidR="0055506A" w:rsidRPr="00B4790D" w14:paraId="77820676" w14:textId="77777777" w:rsidTr="008B4EE6">
        <w:tc>
          <w:tcPr>
            <w:tcW w:w="0" w:type="auto"/>
            <w:hideMark/>
          </w:tcPr>
          <w:p w14:paraId="62590570" w14:textId="77777777" w:rsidR="0055506A" w:rsidRDefault="0055506A" w:rsidP="008B4EE6">
            <w:pPr>
              <w:jc w:val="center"/>
            </w:pPr>
            <w:r>
              <w:rPr>
                <w:b/>
                <w:bCs/>
              </w:rPr>
              <w:t>New Prospects</w:t>
            </w:r>
          </w:p>
        </w:tc>
        <w:tc>
          <w:tcPr>
            <w:tcW w:w="0" w:type="auto"/>
            <w:hideMark/>
          </w:tcPr>
          <w:p w14:paraId="0C32752E" w14:textId="12C4C90A" w:rsidR="0055506A" w:rsidRDefault="0055506A" w:rsidP="008B4EE6">
            <w:pPr>
              <w:jc w:val="center"/>
            </w:pPr>
            <w:r>
              <w:t xml:space="preserve">R &gt;= </w:t>
            </w:r>
            <w:r w:rsidR="00F0059E">
              <w:t>4</w:t>
            </w:r>
            <w:r>
              <w:t xml:space="preserve">, F &gt;= </w:t>
            </w:r>
            <w:r w:rsidR="00F0059E">
              <w:t>2</w:t>
            </w:r>
          </w:p>
        </w:tc>
        <w:tc>
          <w:tcPr>
            <w:tcW w:w="0" w:type="auto"/>
            <w:hideMark/>
          </w:tcPr>
          <w:p w14:paraId="06C610E0" w14:textId="77777777" w:rsidR="0055506A" w:rsidRPr="0055506A" w:rsidRDefault="0055506A" w:rsidP="008B4EE6">
            <w:pPr>
              <w:pStyle w:val="NormaleWeb"/>
              <w:jc w:val="center"/>
              <w:rPr>
                <w:lang w:val="en-IN"/>
              </w:rPr>
            </w:pPr>
            <w:r w:rsidRPr="0055506A">
              <w:rPr>
                <w:rStyle w:val="citation-63"/>
                <w:lang w:val="en-IN"/>
              </w:rPr>
              <w:t>Recently joined or made their first small purchase</w:t>
            </w:r>
            <w:r w:rsidRPr="0055506A">
              <w:rPr>
                <w:lang w:val="en-IN"/>
              </w:rPr>
              <w:t>.</w:t>
            </w:r>
          </w:p>
        </w:tc>
      </w:tr>
      <w:tr w:rsidR="0055506A" w:rsidRPr="00B4790D" w14:paraId="6416579B" w14:textId="77777777" w:rsidTr="008B4EE6">
        <w:tc>
          <w:tcPr>
            <w:tcW w:w="0" w:type="auto"/>
            <w:hideMark/>
          </w:tcPr>
          <w:p w14:paraId="523ED9B2" w14:textId="77777777" w:rsidR="0055506A" w:rsidRDefault="0055506A" w:rsidP="008B4EE6">
            <w:pPr>
              <w:jc w:val="center"/>
            </w:pPr>
            <w:r>
              <w:rPr>
                <w:b/>
                <w:bCs/>
              </w:rPr>
              <w:t>At Risk (High Value)</w:t>
            </w:r>
          </w:p>
        </w:tc>
        <w:tc>
          <w:tcPr>
            <w:tcW w:w="0" w:type="auto"/>
            <w:hideMark/>
          </w:tcPr>
          <w:p w14:paraId="5032732E" w14:textId="0E9F6D02" w:rsidR="0055506A" w:rsidRDefault="00F0059E" w:rsidP="008B4EE6">
            <w:pPr>
              <w:jc w:val="center"/>
            </w:pPr>
            <w:r>
              <w:t>R &gt;= 2, M &gt;= 4</w:t>
            </w:r>
          </w:p>
        </w:tc>
        <w:tc>
          <w:tcPr>
            <w:tcW w:w="0" w:type="auto"/>
            <w:hideMark/>
          </w:tcPr>
          <w:p w14:paraId="3A798CAB" w14:textId="77777777" w:rsidR="0055506A" w:rsidRPr="0055506A" w:rsidRDefault="0055506A" w:rsidP="008B4EE6">
            <w:pPr>
              <w:pStyle w:val="NormaleWeb"/>
              <w:jc w:val="center"/>
              <w:rPr>
                <w:lang w:val="en-IN"/>
              </w:rPr>
            </w:pPr>
            <w:r w:rsidRPr="0055506A">
              <w:rPr>
                <w:rStyle w:val="citation-62"/>
                <w:lang w:val="en-IN"/>
              </w:rPr>
              <w:t>Former big spenders who haven't ordered recently</w:t>
            </w:r>
            <w:r w:rsidRPr="0055506A">
              <w:rPr>
                <w:lang w:val="en-IN"/>
              </w:rPr>
              <w:t>.</w:t>
            </w:r>
          </w:p>
        </w:tc>
      </w:tr>
      <w:tr w:rsidR="0055506A" w:rsidRPr="00B4790D" w14:paraId="2EB8F8A7" w14:textId="77777777" w:rsidTr="008B4EE6">
        <w:tc>
          <w:tcPr>
            <w:tcW w:w="0" w:type="auto"/>
            <w:hideMark/>
          </w:tcPr>
          <w:p w14:paraId="482BCD32" w14:textId="77777777" w:rsidR="0055506A" w:rsidRDefault="0055506A" w:rsidP="008B4EE6">
            <w:pPr>
              <w:jc w:val="center"/>
            </w:pPr>
            <w:r>
              <w:rPr>
                <w:b/>
                <w:bCs/>
              </w:rPr>
              <w:t>Hibernating</w:t>
            </w:r>
          </w:p>
        </w:tc>
        <w:tc>
          <w:tcPr>
            <w:tcW w:w="0" w:type="auto"/>
            <w:hideMark/>
          </w:tcPr>
          <w:p w14:paraId="536BC29E" w14:textId="445810B2" w:rsidR="0055506A" w:rsidRDefault="00F0059E" w:rsidP="008B4EE6">
            <w:pPr>
              <w:jc w:val="center"/>
            </w:pPr>
            <w:r>
              <w:t>R &gt;= 2, F &gt;= 2</w:t>
            </w:r>
          </w:p>
        </w:tc>
        <w:tc>
          <w:tcPr>
            <w:tcW w:w="0" w:type="auto"/>
            <w:hideMark/>
          </w:tcPr>
          <w:p w14:paraId="6815FDDD" w14:textId="77777777" w:rsidR="0055506A" w:rsidRPr="0055506A" w:rsidRDefault="0055506A" w:rsidP="008B4EE6">
            <w:pPr>
              <w:pStyle w:val="NormaleWeb"/>
              <w:jc w:val="center"/>
              <w:rPr>
                <w:lang w:val="en-IN"/>
              </w:rPr>
            </w:pPr>
            <w:r w:rsidRPr="0055506A">
              <w:rPr>
                <w:rStyle w:val="citation-61"/>
                <w:lang w:val="en-IN"/>
              </w:rPr>
              <w:t>Inactive accounts with low lifetime value</w:t>
            </w:r>
            <w:r w:rsidRPr="0055506A">
              <w:rPr>
                <w:lang w:val="en-IN"/>
              </w:rPr>
              <w:t>.</w:t>
            </w:r>
          </w:p>
        </w:tc>
      </w:tr>
      <w:tr w:rsidR="0055506A" w:rsidRPr="00B4790D" w14:paraId="7D2023AF" w14:textId="77777777" w:rsidTr="008B4EE6">
        <w:tc>
          <w:tcPr>
            <w:tcW w:w="0" w:type="auto"/>
            <w:hideMark/>
          </w:tcPr>
          <w:p w14:paraId="0927F1B1" w14:textId="77777777" w:rsidR="0055506A" w:rsidRDefault="0055506A" w:rsidP="008B4EE6">
            <w:pPr>
              <w:jc w:val="center"/>
            </w:pPr>
            <w:r>
              <w:rPr>
                <w:b/>
                <w:bCs/>
              </w:rPr>
              <w:t>General Trade</w:t>
            </w:r>
          </w:p>
        </w:tc>
        <w:tc>
          <w:tcPr>
            <w:tcW w:w="0" w:type="auto"/>
            <w:hideMark/>
          </w:tcPr>
          <w:p w14:paraId="5C6FD0AA" w14:textId="77777777" w:rsidR="0055506A" w:rsidRDefault="0055506A" w:rsidP="008B4EE6">
            <w:pPr>
              <w:jc w:val="center"/>
            </w:pPr>
            <w:r>
              <w:t>All Others</w:t>
            </w:r>
          </w:p>
        </w:tc>
        <w:tc>
          <w:tcPr>
            <w:tcW w:w="0" w:type="auto"/>
            <w:hideMark/>
          </w:tcPr>
          <w:p w14:paraId="48A500E5" w14:textId="77777777" w:rsidR="0055506A" w:rsidRPr="0055506A" w:rsidRDefault="0055506A" w:rsidP="008B4EE6">
            <w:pPr>
              <w:pStyle w:val="NormaleWeb"/>
              <w:jc w:val="center"/>
              <w:rPr>
                <w:lang w:val="en-IN"/>
              </w:rPr>
            </w:pPr>
            <w:r w:rsidRPr="0055506A">
              <w:rPr>
                <w:rStyle w:val="citation-60"/>
                <w:lang w:val="en-IN"/>
              </w:rPr>
              <w:t>The standard "middle" of the customer base</w:t>
            </w:r>
            <w:r w:rsidRPr="0055506A">
              <w:rPr>
                <w:lang w:val="en-IN"/>
              </w:rPr>
              <w:t>.</w:t>
            </w:r>
          </w:p>
        </w:tc>
      </w:tr>
    </w:tbl>
    <w:p w14:paraId="65000690"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'R_Score'</w:t>
      </w:r>
      <w:r w:rsidRPr="00F0059E">
        <w:rPr>
          <w:rFonts w:ascii="Consolas" w:eastAsia="Times New Roman" w:hAnsi="Consolas" w:cs="Times New Roman"/>
          <w:color w:val="D4D4D4"/>
          <w:sz w:val="18"/>
          <w:szCs w:val="21"/>
          <w:lang w:val="en-IN" w:eastAsia="it-IT"/>
        </w:rPr>
        <w:t xml:space="preserve">] = </w:t>
      </w:r>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'Recency'</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D08BD88"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'F_Score'</w:t>
      </w:r>
      <w:r w:rsidRPr="00F0059E">
        <w:rPr>
          <w:rFonts w:ascii="Consolas" w:eastAsia="Times New Roman" w:hAnsi="Consolas" w:cs="Times New Roman"/>
          <w:color w:val="D4D4D4"/>
          <w:sz w:val="18"/>
          <w:szCs w:val="21"/>
          <w:lang w:val="en-IN" w:eastAsia="it-IT"/>
        </w:rPr>
        <w:t xml:space="preserve">] = </w:t>
      </w:r>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'Frequency'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635BEC43"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'M_Score'</w:t>
      </w:r>
      <w:r w:rsidRPr="00F0059E">
        <w:rPr>
          <w:rFonts w:ascii="Consolas" w:eastAsia="Times New Roman" w:hAnsi="Consolas" w:cs="Times New Roman"/>
          <w:color w:val="D4D4D4"/>
          <w:sz w:val="18"/>
          <w:szCs w:val="21"/>
          <w:lang w:val="en-IN" w:eastAsia="it-IT"/>
        </w:rPr>
        <w:t xml:space="preserve">] = </w:t>
      </w:r>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'Monetary'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5883A8B8" w14:textId="419EDF76" w:rsid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'RFM_Cell'</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'R_Score'</w:t>
      </w:r>
      <w:proofErr w:type="gramStart"/>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astype</w:t>
      </w:r>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'F_Score'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astype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'M_Score'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astype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w:t>
      </w:r>
    </w:p>
    <w:p w14:paraId="06EF8F3B" w14:textId="4D7AFCC6" w:rsidR="008C63E6" w:rsidRPr="00F0059E" w:rsidRDefault="008C63E6" w:rsidP="008C63E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1D299BBF" w14:textId="557E4C63" w:rsidR="008B2BBE" w:rsidRDefault="00F0059E" w:rsidP="00F0059E">
      <w:pPr>
        <w:jc w:val="both"/>
        <w:rPr>
          <w:rFonts w:ascii="Times New Roman" w:hAnsi="Times New Roman" w:cs="Times New Roman"/>
          <w:sz w:val="24"/>
          <w:szCs w:val="24"/>
          <w:lang w:val="en-IN"/>
        </w:rPr>
      </w:pPr>
      <w:r w:rsidRPr="00F0059E">
        <w:rPr>
          <w:rFonts w:ascii="Times New Roman" w:hAnsi="Times New Roman" w:cs="Times New Roman"/>
          <w:sz w:val="24"/>
          <w:szCs w:val="24"/>
          <w:lang w:val="en-IN"/>
        </w:rPr>
        <w:t xml:space="preserve">The segmentation logic was developed by applying a </w:t>
      </w:r>
      <w:r w:rsidRPr="00F0059E">
        <w:rPr>
          <w:rFonts w:ascii="Times New Roman" w:hAnsi="Times New Roman" w:cs="Times New Roman"/>
          <w:b/>
          <w:bCs/>
          <w:sz w:val="24"/>
          <w:szCs w:val="24"/>
          <w:lang w:val="en-IN"/>
        </w:rPr>
        <w:t>weighted scoring system</w:t>
      </w:r>
      <w:r w:rsidRPr="00F0059E">
        <w:rPr>
          <w:rFonts w:ascii="Times New Roman" w:hAnsi="Times New Roman" w:cs="Times New Roman"/>
          <w:sz w:val="24"/>
          <w:szCs w:val="24"/>
          <w:lang w:val="en-IN"/>
        </w:rPr>
        <w:t xml:space="preserve"> to the three RFM dimensions (Recency, Frequency, and Monetary value). First, the raw data for each trade account was calculated, and then customers were divided into </w:t>
      </w:r>
      <w:r w:rsidRPr="00F0059E">
        <w:rPr>
          <w:rFonts w:ascii="Times New Roman" w:hAnsi="Times New Roman" w:cs="Times New Roman"/>
          <w:b/>
          <w:bCs/>
          <w:sz w:val="24"/>
          <w:szCs w:val="24"/>
          <w:lang w:val="en-IN"/>
        </w:rPr>
        <w:t>quintiles (1 to 5)</w:t>
      </w:r>
      <w:r w:rsidRPr="00F0059E">
        <w:rPr>
          <w:rFonts w:ascii="Times New Roman" w:hAnsi="Times New Roman" w:cs="Times New Roman"/>
          <w:sz w:val="24"/>
          <w:szCs w:val="24"/>
          <w:lang w:val="en-IN"/>
        </w:rPr>
        <w:t xml:space="preserve"> for each metric; for example, a Recency score of 5 represents the top 20% of customers who purchased most recently, while a Monetary score of 5 represents the highest spenders. These individual scores were then concatenated </w:t>
      </w:r>
      <w:r w:rsidRPr="00F0059E">
        <w:rPr>
          <w:rFonts w:ascii="Times New Roman" w:hAnsi="Times New Roman" w:cs="Times New Roman"/>
          <w:sz w:val="24"/>
          <w:szCs w:val="24"/>
          <w:lang w:val="en-IN"/>
        </w:rPr>
        <w:lastRenderedPageBreak/>
        <w:t xml:space="preserve">or averaged to create an overall </w:t>
      </w:r>
      <w:r w:rsidRPr="00F0059E">
        <w:rPr>
          <w:rFonts w:ascii="Times New Roman" w:hAnsi="Times New Roman" w:cs="Times New Roman"/>
          <w:b/>
          <w:bCs/>
          <w:sz w:val="24"/>
          <w:szCs w:val="24"/>
          <w:lang w:val="en-IN"/>
        </w:rPr>
        <w:t>RFM Index</w:t>
      </w:r>
      <w:r w:rsidRPr="00F0059E">
        <w:rPr>
          <w:rFonts w:ascii="Times New Roman" w:hAnsi="Times New Roman" w:cs="Times New Roman"/>
          <w:sz w:val="24"/>
          <w:szCs w:val="24"/>
          <w:lang w:val="en-IN"/>
        </w:rPr>
        <w:t xml:space="preserve">. The segments were defined by specific combinations of these scores: </w:t>
      </w:r>
      <w:r w:rsidRPr="00F0059E">
        <w:rPr>
          <w:rFonts w:ascii="Times New Roman" w:hAnsi="Times New Roman" w:cs="Times New Roman"/>
          <w:b/>
          <w:bCs/>
          <w:sz w:val="24"/>
          <w:szCs w:val="24"/>
          <w:lang w:val="en-IN"/>
        </w:rPr>
        <w:t>"Champions"</w:t>
      </w:r>
      <w:r w:rsidRPr="00F0059E">
        <w:rPr>
          <w:rFonts w:ascii="Times New Roman" w:hAnsi="Times New Roman" w:cs="Times New Roman"/>
          <w:sz w:val="24"/>
          <w:szCs w:val="24"/>
          <w:lang w:val="en-IN"/>
        </w:rPr>
        <w:t xml:space="preserve"> required high scores across all three dimensions (4-5), while </w:t>
      </w:r>
      <w:r w:rsidRPr="00F0059E">
        <w:rPr>
          <w:rFonts w:ascii="Times New Roman" w:hAnsi="Times New Roman" w:cs="Times New Roman"/>
          <w:b/>
          <w:bCs/>
          <w:sz w:val="24"/>
          <w:szCs w:val="24"/>
          <w:lang w:val="en-IN"/>
        </w:rPr>
        <w:t>"At Risk"</w:t>
      </w:r>
      <w:r w:rsidRPr="00F0059E">
        <w:rPr>
          <w:rFonts w:ascii="Times New Roman" w:hAnsi="Times New Roman" w:cs="Times New Roman"/>
          <w:sz w:val="24"/>
          <w:szCs w:val="24"/>
          <w:lang w:val="en-IN"/>
        </w:rPr>
        <w:t xml:space="preserve"> segments were identified by a high Monetary score but a plummeting Recency score (1-2). This logic ensures that the segments are not just arbitrary groups, but mathematically distinct tiers that reflect a customer's lifetime value and current engagement level.</w:t>
      </w:r>
    </w:p>
    <w:p w14:paraId="5A4EC32F"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569CD6"/>
          <w:sz w:val="18"/>
          <w:szCs w:val="21"/>
          <w:lang w:val="en-IN" w:eastAsia="it-IT"/>
        </w:rPr>
        <w:t>def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segment_me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p>
    <w:p w14:paraId="1AA2BD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'R_Score'</w:t>
      </w:r>
      <w:r w:rsidRPr="00F0059E">
        <w:rPr>
          <w:rFonts w:ascii="Consolas" w:eastAsia="Times New Roman" w:hAnsi="Consolas" w:cs="Times New Roman"/>
          <w:color w:val="D4D4D4"/>
          <w:sz w:val="18"/>
          <w:szCs w:val="21"/>
          <w:lang w:val="en-IN" w:eastAsia="it-IT"/>
        </w:rPr>
        <w:t>])</w:t>
      </w:r>
    </w:p>
    <w:p w14:paraId="7054CE93"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'F_Score'</w:t>
      </w:r>
      <w:r w:rsidRPr="00F0059E">
        <w:rPr>
          <w:rFonts w:ascii="Consolas" w:eastAsia="Times New Roman" w:hAnsi="Consolas" w:cs="Times New Roman"/>
          <w:color w:val="D4D4D4"/>
          <w:sz w:val="18"/>
          <w:szCs w:val="21"/>
          <w:lang w:val="en-IN" w:eastAsia="it-IT"/>
        </w:rPr>
        <w:t>])</w:t>
      </w:r>
    </w:p>
    <w:p w14:paraId="0085C6FB"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'M_Score'</w:t>
      </w:r>
      <w:r w:rsidRPr="00F0059E">
        <w:rPr>
          <w:rFonts w:ascii="Consolas" w:eastAsia="Times New Roman" w:hAnsi="Consolas" w:cs="Times New Roman"/>
          <w:color w:val="D4D4D4"/>
          <w:sz w:val="18"/>
          <w:szCs w:val="21"/>
          <w:lang w:val="en-IN" w:eastAsia="it-IT"/>
        </w:rPr>
        <w:t>])</w:t>
      </w:r>
    </w:p>
    <w:p w14:paraId="272F3C1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
    <w:p w14:paraId="5A21EF7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2EC7FC8"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'Champions (VIP)'</w:t>
      </w:r>
    </w:p>
    <w:p w14:paraId="25EF1232"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w:t>
      </w:r>
    </w:p>
    <w:p w14:paraId="5F99C94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'Loyal Customers'</w:t>
      </w:r>
    </w:p>
    <w:p w14:paraId="29CB7C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E7C3CB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'New/Recent Prospects'</w:t>
      </w:r>
    </w:p>
    <w:p w14:paraId="7F330AB4"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42E98E5"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'At Risk (High Value)'</w:t>
      </w:r>
    </w:p>
    <w:p w14:paraId="6AAC6C9E"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3CFEB0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'Hibernating (Lost)'</w:t>
      </w:r>
    </w:p>
    <w:p w14:paraId="0A78282A"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else</w:t>
      </w:r>
      <w:r w:rsidRPr="00F0059E">
        <w:rPr>
          <w:rFonts w:ascii="Consolas" w:eastAsia="Times New Roman" w:hAnsi="Consolas" w:cs="Times New Roman"/>
          <w:color w:val="D4D4D4"/>
          <w:sz w:val="18"/>
          <w:szCs w:val="21"/>
          <w:lang w:val="en-IN" w:eastAsia="it-IT"/>
        </w:rPr>
        <w:t>:</w:t>
      </w:r>
    </w:p>
    <w:p w14:paraId="3EA984C9"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'General Trade'</w:t>
      </w:r>
    </w:p>
    <w:p w14:paraId="0857EF5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
    <w:p w14:paraId="30856154" w14:textId="6F27620A" w:rsid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'Segment'</w:t>
      </w:r>
      <w:r w:rsidRPr="00F0059E">
        <w:rPr>
          <w:rFonts w:ascii="Consolas" w:eastAsia="Times New Roman" w:hAnsi="Consolas" w:cs="Times New Roman"/>
          <w:color w:val="D4D4D4"/>
          <w:sz w:val="18"/>
          <w:szCs w:val="21"/>
          <w:lang w:val="en-IN" w:eastAsia="it-IT"/>
        </w:rPr>
        <w:t xml:space="preserve">] = </w:t>
      </w:r>
      <w:proofErr w:type="gramStart"/>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apply</w:t>
      </w:r>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segment_me</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axis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2895DDC" w14:textId="450CB8F8" w:rsidR="0093452B" w:rsidRPr="00F0059E" w:rsidRDefault="008C63E6"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69454A9A" w14:textId="68EEA036" w:rsidR="00914503" w:rsidRPr="00991858" w:rsidRDefault="0093452B" w:rsidP="0093452B">
      <w:pPr>
        <w:pStyle w:val="Titolo2"/>
        <w:rPr>
          <w:rFonts w:ascii="Times New Roman" w:hAnsi="Times New Roman" w:cs="Times New Roman"/>
          <w:sz w:val="24"/>
          <w:szCs w:val="24"/>
          <w:lang w:val="en-IN"/>
        </w:rPr>
      </w:pPr>
      <w:bookmarkStart w:id="26" w:name="_Toc223365930"/>
      <w:r w:rsidRPr="00991858">
        <w:rPr>
          <w:lang w:val="en-IN"/>
        </w:rPr>
        <w:t>5.3 Analysis of Customer Segmentation &amp; Behavior</w:t>
      </w:r>
      <w:bookmarkEnd w:id="26"/>
    </w:p>
    <w:p w14:paraId="396CA80D" w14:textId="16E60573" w:rsidR="00914503" w:rsidRPr="00914503" w:rsidRDefault="00914503" w:rsidP="00914503">
      <w:pPr>
        <w:pStyle w:val="Titolo3"/>
        <w:rPr>
          <w:lang w:val="en-IN"/>
        </w:rPr>
      </w:pPr>
      <w:bookmarkStart w:id="27" w:name="_Toc223365931"/>
      <w:r w:rsidRPr="00914503">
        <w:rPr>
          <w:lang w:val="en-IN"/>
        </w:rPr>
        <w:t>Customer Segment Distribution (The Volume View)</w:t>
      </w:r>
      <w:bookmarkEnd w:id="27"/>
    </w:p>
    <w:p w14:paraId="1877DED4" w14:textId="77777777" w:rsidR="00914503" w:rsidRPr="00914503" w:rsidRDefault="00914503" w:rsidP="00914503">
      <w:pPr>
        <w:pStyle w:val="NormaleWeb"/>
        <w:numPr>
          <w:ilvl w:val="0"/>
          <w:numId w:val="9"/>
        </w:numPr>
        <w:spacing w:line="276" w:lineRule="auto"/>
        <w:jc w:val="both"/>
        <w:rPr>
          <w:lang w:val="en-IN"/>
        </w:rPr>
      </w:pPr>
      <w:r w:rsidRPr="00914503">
        <w:rPr>
          <w:b/>
          <w:bCs/>
          <w:lang w:val="en-IN"/>
        </w:rPr>
        <w:t>Visual Insight:</w:t>
      </w:r>
      <w:r w:rsidRPr="00914503">
        <w:rPr>
          <w:lang w:val="en-IN"/>
        </w:rPr>
        <w:t xml:space="preserve"> The bar chart provides a macro-view of the health of the trade account base. It reveals that the </w:t>
      </w:r>
      <w:r w:rsidRPr="00914503">
        <w:rPr>
          <w:b/>
          <w:bCs/>
          <w:lang w:val="en-IN"/>
        </w:rPr>
        <w:t>"Loyal Customers"</w:t>
      </w:r>
      <w:r w:rsidRPr="00914503">
        <w:rPr>
          <w:lang w:val="en-IN"/>
        </w:rPr>
        <w:t xml:space="preserve"> and </w:t>
      </w:r>
      <w:r w:rsidRPr="00914503">
        <w:rPr>
          <w:b/>
          <w:bCs/>
          <w:lang w:val="en-IN"/>
        </w:rPr>
        <w:t>"General Trade"</w:t>
      </w:r>
      <w:r w:rsidRPr="00914503">
        <w:rPr>
          <w:lang w:val="en-IN"/>
        </w:rPr>
        <w:t xml:space="preserve"> segments form the backbone of the business volume.</w:t>
      </w:r>
    </w:p>
    <w:p w14:paraId="66336604" w14:textId="41E7A52D" w:rsidR="00914503" w:rsidRDefault="00914503" w:rsidP="00914503">
      <w:pPr>
        <w:pStyle w:val="NormaleWeb"/>
        <w:numPr>
          <w:ilvl w:val="0"/>
          <w:numId w:val="9"/>
        </w:numPr>
        <w:spacing w:line="276" w:lineRule="auto"/>
        <w:jc w:val="both"/>
        <w:rPr>
          <w:lang w:val="en-IN"/>
        </w:rPr>
      </w:pPr>
      <w:r w:rsidRPr="00914503">
        <w:rPr>
          <w:b/>
          <w:bCs/>
          <w:lang w:val="en-IN"/>
        </w:rPr>
        <w:t>Strategic Meaning:</w:t>
      </w:r>
      <w:r>
        <w:rPr>
          <w:lang w:val="en-IN"/>
        </w:rPr>
        <w:t xml:space="preserve"> </w:t>
      </w:r>
      <w:r w:rsidRPr="00914503">
        <w:rPr>
          <w:lang w:val="en-IN"/>
        </w:rPr>
        <w:t xml:space="preserve">The </w:t>
      </w:r>
      <w:r w:rsidRPr="00914503">
        <w:rPr>
          <w:b/>
          <w:bCs/>
          <w:lang w:val="en-IN"/>
        </w:rPr>
        <w:t>"Champions (VIP)"</w:t>
      </w:r>
      <w:r w:rsidRPr="00914503">
        <w:rPr>
          <w:lang w:val="en-IN"/>
        </w:rPr>
        <w:t xml:space="preserve"> segment represents the highest tier of engagement and value. Though smaller in volume, these accounts require white-glove service to maintain their status.</w:t>
      </w:r>
    </w:p>
    <w:p w14:paraId="706DB725" w14:textId="35A6EEEE" w:rsidR="00914503" w:rsidRDefault="00914503" w:rsidP="00914503">
      <w:pPr>
        <w:pStyle w:val="NormaleWeb"/>
        <w:numPr>
          <w:ilvl w:val="0"/>
          <w:numId w:val="9"/>
        </w:numPr>
        <w:spacing w:line="276" w:lineRule="auto"/>
        <w:jc w:val="both"/>
        <w:rPr>
          <w:lang w:val="en-IN"/>
        </w:rPr>
      </w:pPr>
      <w:r w:rsidRPr="00914503">
        <w:rPr>
          <w:lang w:val="en-IN"/>
        </w:rPr>
        <w:t xml:space="preserve">The significant presence of </w:t>
      </w:r>
      <w:r w:rsidRPr="00914503">
        <w:rPr>
          <w:b/>
          <w:bCs/>
          <w:lang w:val="en-IN"/>
        </w:rPr>
        <w:t>"At Risk (High Value)"</w:t>
      </w:r>
      <w:r w:rsidRPr="00914503">
        <w:rPr>
          <w:lang w:val="en-IN"/>
        </w:rPr>
        <w:t xml:space="preserve"> and </w:t>
      </w:r>
      <w:r w:rsidRPr="00914503">
        <w:rPr>
          <w:b/>
          <w:bCs/>
          <w:lang w:val="en-IN"/>
        </w:rPr>
        <w:t>"Hibernating (Lost)"</w:t>
      </w:r>
      <w:r w:rsidRPr="00914503">
        <w:rPr>
          <w:lang w:val="en-IN"/>
        </w:rPr>
        <w:t xml:space="preserve"> accounts indicates a critical need for a structured re-engagement program. These are accounts that once showed high potential or value but have lapsed in recency.</w:t>
      </w:r>
    </w:p>
    <w:p w14:paraId="4F61684B" w14:textId="5BA2BA1E" w:rsidR="00B410B6" w:rsidRPr="00B11641" w:rsidRDefault="00B11641" w:rsidP="00550CC0">
      <w:pPr>
        <w:pStyle w:val="NormaleWeb"/>
        <w:numPr>
          <w:ilvl w:val="0"/>
          <w:numId w:val="9"/>
        </w:numPr>
        <w:spacing w:line="276" w:lineRule="auto"/>
        <w:jc w:val="both"/>
        <w:rPr>
          <w:lang w:val="en-IN"/>
        </w:rPr>
      </w:pPr>
      <w:r>
        <w:rPr>
          <w:noProof/>
          <w:lang w:val="en-IN"/>
        </w:rPr>
        <w:drawing>
          <wp:anchor distT="0" distB="0" distL="114300" distR="114300" simplePos="0" relativeHeight="251673600" behindDoc="0" locked="0" layoutInCell="1" allowOverlap="1" wp14:anchorId="3D63EB0C" wp14:editId="224E7131">
            <wp:simplePos x="0" y="0"/>
            <wp:positionH relativeFrom="column">
              <wp:posOffset>1038860</wp:posOffset>
            </wp:positionH>
            <wp:positionV relativeFrom="paragraph">
              <wp:posOffset>504825</wp:posOffset>
            </wp:positionV>
            <wp:extent cx="4210050" cy="2032000"/>
            <wp:effectExtent l="0" t="0" r="0" b="6350"/>
            <wp:wrapTopAndBottom/>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de account segmentati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10050" cy="2032000"/>
                    </a:xfrm>
                    <a:prstGeom prst="rect">
                      <a:avLst/>
                    </a:prstGeom>
                  </pic:spPr>
                </pic:pic>
              </a:graphicData>
            </a:graphic>
            <wp14:sizeRelH relativeFrom="margin">
              <wp14:pctWidth>0</wp14:pctWidth>
            </wp14:sizeRelH>
            <wp14:sizeRelV relativeFrom="margin">
              <wp14:pctHeight>0</wp14:pctHeight>
            </wp14:sizeRelV>
          </wp:anchor>
        </w:drawing>
      </w:r>
      <w:r w:rsidR="00914503" w:rsidRPr="00914503">
        <w:rPr>
          <w:b/>
          <w:bCs/>
          <w:lang w:val="en-IN"/>
        </w:rPr>
        <w:t>"New/Recent Prospects"</w:t>
      </w:r>
      <w:r w:rsidR="00914503" w:rsidRPr="00914503">
        <w:rPr>
          <w:lang w:val="en-IN"/>
        </w:rPr>
        <w:t xml:space="preserve"> represent the future pipeline; their transition into "Loyal" status is a key KPI for the sales team.</w:t>
      </w:r>
    </w:p>
    <w:p w14:paraId="4D6AF5AB" w14:textId="5EC333EE" w:rsidR="00550CC0" w:rsidRPr="00550CC0" w:rsidRDefault="00550CC0" w:rsidP="00550CC0">
      <w:pPr>
        <w:pStyle w:val="Titolo3"/>
        <w:rPr>
          <w:lang w:val="en-IN"/>
        </w:rPr>
      </w:pPr>
      <w:bookmarkStart w:id="28" w:name="_Toc223365932"/>
      <w:r w:rsidRPr="00550CC0">
        <w:rPr>
          <w:lang w:val="en-IN"/>
        </w:rPr>
        <w:lastRenderedPageBreak/>
        <w:t>RFM Distribution Analysis</w:t>
      </w:r>
      <w:bookmarkEnd w:id="28"/>
    </w:p>
    <w:p w14:paraId="1B5F8B4C" w14:textId="708CF64B" w:rsidR="00550CC0" w:rsidRPr="00550CC0" w:rsidRDefault="00550CC0" w:rsidP="00550CC0">
      <w:pPr>
        <w:pStyle w:val="NormaleWeb"/>
        <w:spacing w:line="276" w:lineRule="auto"/>
        <w:jc w:val="both"/>
        <w:rPr>
          <w:lang w:val="en-IN"/>
        </w:rPr>
      </w:pPr>
      <w:r w:rsidRPr="00550CC0">
        <w:rPr>
          <w:lang w:val="en-IN"/>
        </w:rPr>
        <w:t xml:space="preserve">This set of visualizations (the histograms and boxplots for Recency, Frequency, and Monetary) serves as the </w:t>
      </w:r>
      <w:r w:rsidRPr="00550CC0">
        <w:rPr>
          <w:b/>
          <w:bCs/>
          <w:lang w:val="en-IN"/>
        </w:rPr>
        <w:t>"Diagnostic Health Check"</w:t>
      </w:r>
      <w:r w:rsidRPr="00550CC0">
        <w:rPr>
          <w:lang w:val="en-IN"/>
        </w:rPr>
        <w:t xml:space="preserve"> of the Schumacher customer base.</w:t>
      </w:r>
    </w:p>
    <w:p w14:paraId="3B6FA4D9" w14:textId="48790D99" w:rsidR="00550CC0" w:rsidRPr="00550CC0" w:rsidRDefault="00550CC0" w:rsidP="00550CC0">
      <w:pPr>
        <w:pStyle w:val="NormaleWeb"/>
        <w:numPr>
          <w:ilvl w:val="0"/>
          <w:numId w:val="11"/>
        </w:numPr>
        <w:spacing w:line="276" w:lineRule="auto"/>
        <w:jc w:val="both"/>
        <w:rPr>
          <w:lang w:val="en-IN"/>
        </w:rPr>
      </w:pPr>
      <w:r w:rsidRPr="00550CC0">
        <w:rPr>
          <w:b/>
          <w:bCs/>
          <w:lang w:val="en-IN"/>
        </w:rPr>
        <w:t>Recency Distribution:</w:t>
      </w:r>
      <w:r w:rsidRPr="00550CC0">
        <w:rPr>
          <w:lang w:val="en-IN"/>
        </w:rPr>
        <w:t xml:space="preserve"> The plot typically shows a "Right-Skewed" distribution. This indicates that while there is a healthy pulse of recent activity (the peak near zero days), there is a significant "long tail" of accounts that haven't interacted in 200+ days. This confirms that the customer base is non-homogeneous and requires a tiered re-engagement strategy.</w:t>
      </w:r>
    </w:p>
    <w:p w14:paraId="4513E230" w14:textId="1F4374C6" w:rsidR="00550CC0" w:rsidRPr="00550CC0" w:rsidRDefault="00550CC0" w:rsidP="00550CC0">
      <w:pPr>
        <w:pStyle w:val="NormaleWeb"/>
        <w:numPr>
          <w:ilvl w:val="0"/>
          <w:numId w:val="11"/>
        </w:numPr>
        <w:spacing w:line="276" w:lineRule="auto"/>
        <w:jc w:val="both"/>
        <w:rPr>
          <w:lang w:val="en-IN"/>
        </w:rPr>
      </w:pPr>
      <w:r w:rsidRPr="00550CC0">
        <w:rPr>
          <w:b/>
          <w:bCs/>
          <w:lang w:val="en-IN"/>
        </w:rPr>
        <w:t>Frequency &amp; Monetary Distribution:</w:t>
      </w:r>
      <w:r w:rsidRPr="00550CC0">
        <w:rPr>
          <w:lang w:val="en-IN"/>
        </w:rPr>
        <w:t xml:space="preserve"> These usually follow a </w:t>
      </w:r>
      <w:r w:rsidRPr="00550CC0">
        <w:rPr>
          <w:b/>
          <w:bCs/>
          <w:lang w:val="en-IN"/>
        </w:rPr>
        <w:t>Power Law (80/20 Rule)</w:t>
      </w:r>
      <w:r w:rsidRPr="00550CC0">
        <w:rPr>
          <w:lang w:val="en-IN"/>
        </w:rPr>
        <w:t xml:space="preserve">. The vast majority of accounts have low frequency and moderate spend, while a tiny "Elite" sliver of accounts contributes the massive spikes in revenue. In your report, refer to these as </w:t>
      </w:r>
      <w:r w:rsidRPr="00550CC0">
        <w:rPr>
          <w:b/>
          <w:bCs/>
          <w:lang w:val="en-IN"/>
        </w:rPr>
        <w:t>"High-Velocity Accounts."</w:t>
      </w:r>
    </w:p>
    <w:p w14:paraId="4D2169F7" w14:textId="390C1652" w:rsidR="00550CC0" w:rsidRDefault="00550CC0" w:rsidP="00550CC0">
      <w:pPr>
        <w:pStyle w:val="NormaleWeb"/>
        <w:spacing w:line="276" w:lineRule="auto"/>
        <w:rPr>
          <w:lang w:val="en-IN"/>
        </w:rPr>
      </w:pPr>
      <w:r w:rsidRPr="00550CC0">
        <w:rPr>
          <w:lang w:val="en-IN"/>
        </w:rPr>
        <w:t>The distribution analysis of Recency, Frequency, and Monetary (RFM) metrics reveals a classic Pareto distribution within the trade account base, where a vital minority of 'Champion' accounts drive the majority of organizational revenue. The strong positive correlation between order frequency and total spend confirms that customer lifetime value (CLV) is built through consistent, iterative engagement rather than isolated high-value transactions. Furthermore, the distribution of Recency highlights a critical 'Churn Window'—a period where decreasing engagement frequency serves as a statistically significant predictor of account dormancy. By quantifying these correlations, we have moved beyond basic descriptive statistics into a predictive framework that allows the sales team to intervene exactly when an account’s engagement metrics begin to deviate from the 'Loyal' growth trajectory.</w:t>
      </w:r>
    </w:p>
    <w:p w14:paraId="2890CDE9" w14:textId="775B8DBB" w:rsidR="00550CC0" w:rsidRDefault="00B612EC" w:rsidP="00550CC0">
      <w:pPr>
        <w:pStyle w:val="NormaleWeb"/>
        <w:spacing w:line="276" w:lineRule="auto"/>
        <w:rPr>
          <w:lang w:val="en-IN"/>
        </w:rPr>
      </w:pPr>
      <w:r>
        <w:rPr>
          <w:noProof/>
          <w:lang w:val="en-IN"/>
        </w:rPr>
        <w:drawing>
          <wp:anchor distT="0" distB="0" distL="114300" distR="114300" simplePos="0" relativeHeight="251669504" behindDoc="0" locked="0" layoutInCell="1" allowOverlap="1" wp14:anchorId="70372E0F" wp14:editId="74682780">
            <wp:simplePos x="0" y="0"/>
            <wp:positionH relativeFrom="margin">
              <wp:posOffset>-204275</wp:posOffset>
            </wp:positionH>
            <wp:positionV relativeFrom="paragraph">
              <wp:posOffset>6203</wp:posOffset>
            </wp:positionV>
            <wp:extent cx="6528435" cy="1788795"/>
            <wp:effectExtent l="0" t="0" r="5715" b="1905"/>
            <wp:wrapNone/>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m distribution.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559300" cy="1797252"/>
                    </a:xfrm>
                    <a:prstGeom prst="rect">
                      <a:avLst/>
                    </a:prstGeom>
                  </pic:spPr>
                </pic:pic>
              </a:graphicData>
            </a:graphic>
            <wp14:sizeRelH relativeFrom="margin">
              <wp14:pctWidth>0</wp14:pctWidth>
            </wp14:sizeRelH>
            <wp14:sizeRelV relativeFrom="margin">
              <wp14:pctHeight>0</wp14:pctHeight>
            </wp14:sizeRelV>
          </wp:anchor>
        </w:drawing>
      </w:r>
    </w:p>
    <w:p w14:paraId="428DDE68" w14:textId="4E21894C" w:rsidR="00550CC0" w:rsidRDefault="00550CC0" w:rsidP="00550CC0">
      <w:pPr>
        <w:pStyle w:val="NormaleWeb"/>
        <w:spacing w:line="276" w:lineRule="auto"/>
        <w:rPr>
          <w:lang w:val="en-IN"/>
        </w:rPr>
      </w:pPr>
    </w:p>
    <w:p w14:paraId="4BE635D3" w14:textId="38F2F4FB" w:rsidR="00550CC0" w:rsidRDefault="00550CC0" w:rsidP="00550CC0">
      <w:pPr>
        <w:pStyle w:val="NormaleWeb"/>
        <w:spacing w:line="276" w:lineRule="auto"/>
        <w:rPr>
          <w:lang w:val="en-IN"/>
        </w:rPr>
      </w:pPr>
    </w:p>
    <w:p w14:paraId="2AA79794" w14:textId="68F41877" w:rsidR="00550CC0" w:rsidRPr="00550CC0" w:rsidRDefault="00550CC0" w:rsidP="00550CC0">
      <w:pPr>
        <w:pStyle w:val="NormaleWeb"/>
        <w:spacing w:line="276" w:lineRule="auto"/>
        <w:rPr>
          <w:lang w:val="en-IN"/>
        </w:rPr>
      </w:pPr>
    </w:p>
    <w:p w14:paraId="5B12D21E" w14:textId="77777777" w:rsidR="00B410B6" w:rsidRPr="00B410B6" w:rsidRDefault="00B410B6" w:rsidP="00B410B6">
      <w:pPr>
        <w:rPr>
          <w:lang w:val="en-IN"/>
        </w:rPr>
      </w:pPr>
    </w:p>
    <w:p w14:paraId="16AE648D" w14:textId="7C13B637" w:rsidR="00B410B6" w:rsidRDefault="00B410B6" w:rsidP="00B410B6">
      <w:pPr>
        <w:rPr>
          <w:lang w:val="en-IN"/>
        </w:rPr>
      </w:pPr>
    </w:p>
    <w:p w14:paraId="1B425CB6" w14:textId="41A62BD4" w:rsidR="00B410B6" w:rsidRPr="00991858" w:rsidRDefault="00B410B6" w:rsidP="00B410B6">
      <w:pPr>
        <w:pStyle w:val="Titolo2"/>
        <w:rPr>
          <w:lang w:val="en-IN"/>
        </w:rPr>
      </w:pPr>
      <w:bookmarkStart w:id="29" w:name="_Toc223365933"/>
      <w:r w:rsidRPr="00991858">
        <w:rPr>
          <w:lang w:val="en-IN"/>
        </w:rPr>
        <w:t>5.4 KNN IMPLEMENTATION FOR SEGMENTATION</w:t>
      </w:r>
      <w:bookmarkEnd w:id="29"/>
    </w:p>
    <w:p w14:paraId="130456F6" w14:textId="0257D970" w:rsidR="00F0059E" w:rsidRDefault="00B410B6" w:rsidP="00B410B6">
      <w:pPr>
        <w:jc w:val="both"/>
        <w:rPr>
          <w:rFonts w:ascii="Times New Roman" w:hAnsi="Times New Roman" w:cs="Times New Roman"/>
          <w:sz w:val="24"/>
          <w:lang w:val="en-IN"/>
        </w:rPr>
      </w:pPr>
      <w:r w:rsidRPr="00B410B6">
        <w:rPr>
          <w:rFonts w:ascii="Times New Roman" w:hAnsi="Times New Roman" w:cs="Times New Roman"/>
          <w:sz w:val="24"/>
          <w:lang w:val="en-IN"/>
        </w:rPr>
        <w:t xml:space="preserve">This Machine Learning approach uses unsupervised clustering to uncover </w:t>
      </w:r>
      <w:r w:rsidRPr="00B410B6">
        <w:rPr>
          <w:rFonts w:ascii="Times New Roman" w:hAnsi="Times New Roman" w:cs="Times New Roman"/>
          <w:b/>
          <w:bCs/>
          <w:sz w:val="24"/>
          <w:lang w:val="en-IN"/>
        </w:rPr>
        <w:t>hidden behavioral patterns</w:t>
      </w:r>
      <w:r w:rsidRPr="00B410B6">
        <w:rPr>
          <w:rFonts w:ascii="Times New Roman" w:hAnsi="Times New Roman" w:cs="Times New Roman"/>
          <w:sz w:val="24"/>
          <w:lang w:val="en-IN"/>
        </w:rPr>
        <w:t xml:space="preserve"> that human-defined rules might miss. By analyzing the multidimensional "distance" between data points after log transformation and scaling, the K-Means algorithm identifies natural clusters based on the mathematical density of the data. This reveals "sub-segments"</w:t>
      </w:r>
      <w:r>
        <w:rPr>
          <w:rFonts w:ascii="Times New Roman" w:hAnsi="Times New Roman" w:cs="Times New Roman"/>
          <w:sz w:val="24"/>
          <w:lang w:val="en-IN"/>
        </w:rPr>
        <w:t xml:space="preserve"> </w:t>
      </w:r>
      <w:r w:rsidRPr="00B410B6">
        <w:rPr>
          <w:rFonts w:ascii="Times New Roman" w:hAnsi="Times New Roman" w:cs="Times New Roman"/>
          <w:sz w:val="24"/>
          <w:lang w:val="en-IN"/>
        </w:rPr>
        <w:t>such as a high-spending group that samples very little versus a high-spending group that samples excessively</w:t>
      </w:r>
      <w:r>
        <w:rPr>
          <w:rFonts w:ascii="Times New Roman" w:hAnsi="Times New Roman" w:cs="Times New Roman"/>
          <w:sz w:val="24"/>
          <w:lang w:val="en-IN"/>
        </w:rPr>
        <w:t xml:space="preserve"> </w:t>
      </w:r>
      <w:r w:rsidRPr="00B410B6">
        <w:rPr>
          <w:rFonts w:ascii="Times New Roman" w:hAnsi="Times New Roman" w:cs="Times New Roman"/>
          <w:sz w:val="24"/>
          <w:lang w:val="en-IN"/>
        </w:rPr>
        <w:t xml:space="preserve">allowing for a much more </w:t>
      </w:r>
      <w:r w:rsidRPr="00B410B6">
        <w:rPr>
          <w:rFonts w:ascii="Times New Roman" w:hAnsi="Times New Roman" w:cs="Times New Roman"/>
          <w:b/>
          <w:bCs/>
          <w:sz w:val="24"/>
          <w:lang w:val="en-IN"/>
        </w:rPr>
        <w:t>granular and predictive</w:t>
      </w:r>
      <w:r w:rsidRPr="00B410B6">
        <w:rPr>
          <w:rFonts w:ascii="Times New Roman" w:hAnsi="Times New Roman" w:cs="Times New Roman"/>
          <w:sz w:val="24"/>
          <w:lang w:val="en-IN"/>
        </w:rPr>
        <w:t xml:space="preserve"> level of personalization that evolves as the data grows.</w:t>
      </w:r>
    </w:p>
    <w:p w14:paraId="05CB205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lastRenderedPageBreak/>
        <w:t>from</w:t>
      </w:r>
      <w:r w:rsidRPr="00B410B6">
        <w:rPr>
          <w:rFonts w:ascii="Consolas" w:eastAsia="Times New Roman" w:hAnsi="Consolas" w:cs="Times New Roman"/>
          <w:color w:val="D4D4D4"/>
          <w:sz w:val="18"/>
          <w:szCs w:val="21"/>
          <w:lang w:val="en-IN" w:eastAsia="it-IT"/>
        </w:rPr>
        <w:t xml:space="preserve"> </w:t>
      </w:r>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preprocessing</w:t>
      </w:r>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StandardScaler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MinMaxScaler</w:t>
      </w:r>
    </w:p>
    <w:p w14:paraId="5CA4AA08"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cluster</w:t>
      </w:r>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KMeans</w:t>
      </w:r>
    </w:p>
    <w:p w14:paraId="341BDB7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numpy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as</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np</w:t>
      </w:r>
    </w:p>
    <w:p w14:paraId="2BBFF11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7D90353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CE9178"/>
          <w:sz w:val="18"/>
          <w:szCs w:val="21"/>
          <w:lang w:val="en-IN" w:eastAsia="it-IT"/>
        </w:rPr>
        <w:t>'Recency'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'Frequency'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'Monetary'</w:t>
      </w:r>
      <w:r w:rsidRPr="00B410B6">
        <w:rPr>
          <w:rFonts w:ascii="Consolas" w:eastAsia="Times New Roman" w:hAnsi="Consolas" w:cs="Times New Roman"/>
          <w:color w:val="D4D4D4"/>
          <w:sz w:val="18"/>
          <w:szCs w:val="21"/>
          <w:lang w:val="en-IN" w:eastAsia="it-IT"/>
        </w:rPr>
        <w:t>]</w:t>
      </w:r>
    </w:p>
    <w:p w14:paraId="2057BFCE"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date_to_scale</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9CDCFE"/>
          <w:sz w:val="18"/>
          <w:szCs w:val="21"/>
          <w:lang w:val="en-IN" w:eastAsia="it-IT"/>
        </w:rPr>
        <w:t>rfm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w:t>
      </w:r>
    </w:p>
    <w:p w14:paraId="6165F682"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1FAECDAB"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data_log</w:t>
      </w:r>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np</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log</w:t>
      </w:r>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9CDCFE"/>
          <w:sz w:val="18"/>
          <w:szCs w:val="21"/>
          <w:lang w:val="en-IN" w:eastAsia="it-IT"/>
        </w:rPr>
        <w:t>date_to_scale</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DCDCAA"/>
          <w:sz w:val="18"/>
          <w:szCs w:val="21"/>
          <w:lang w:val="en-IN" w:eastAsia="it-IT"/>
        </w:rPr>
        <w: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w:t>
      </w:r>
    </w:p>
    <w:p w14:paraId="1014D6F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0A86896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StandardScaler</w:t>
      </w:r>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D4D4D4"/>
          <w:sz w:val="18"/>
          <w:szCs w:val="21"/>
          <w:lang w:val="en-IN" w:eastAsia="it-IT"/>
        </w:rPr>
        <w:t>)</w:t>
      </w:r>
    </w:p>
    <w:p w14:paraId="66523AEA"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rfm_scaled</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fit_transform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data_log</w:t>
      </w:r>
      <w:r w:rsidRPr="00B410B6">
        <w:rPr>
          <w:rFonts w:ascii="Consolas" w:eastAsia="Times New Roman" w:hAnsi="Consolas" w:cs="Times New Roman"/>
          <w:color w:val="D4D4D4"/>
          <w:sz w:val="18"/>
          <w:szCs w:val="21"/>
          <w:lang w:val="en-IN" w:eastAsia="it-IT"/>
        </w:rPr>
        <w:t>)</w:t>
      </w:r>
    </w:p>
    <w:p w14:paraId="7BAAFE9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69F4FF87"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 xml:space="preserve"> = []</w:t>
      </w:r>
    </w:p>
    <w:p w14:paraId="76FBCBC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range</w:t>
      </w:r>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11</w:t>
      </w:r>
      <w:r w:rsidRPr="00B410B6">
        <w:rPr>
          <w:rFonts w:ascii="Consolas" w:eastAsia="Times New Roman" w:hAnsi="Consolas" w:cs="Times New Roman"/>
          <w:color w:val="D4D4D4"/>
          <w:sz w:val="18"/>
          <w:szCs w:val="21"/>
          <w:lang w:val="en-IN" w:eastAsia="it-IT"/>
        </w:rPr>
        <w:t>)</w:t>
      </w:r>
    </w:p>
    <w:p w14:paraId="34C6C860"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for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in</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w:t>
      </w:r>
    </w:p>
    <w:p w14:paraId="4901CE3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KMeans</w:t>
      </w:r>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9CDCFE"/>
          <w:sz w:val="18"/>
          <w:szCs w:val="21"/>
          <w:lang w:val="en-IN" w:eastAsia="it-IT"/>
        </w:rPr>
        <w:t>n_clusters</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random_state</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42</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n_init</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10</w:t>
      </w:r>
      <w:r w:rsidRPr="00B410B6">
        <w:rPr>
          <w:rFonts w:ascii="Consolas" w:eastAsia="Times New Roman" w:hAnsi="Consolas" w:cs="Times New Roman"/>
          <w:color w:val="D4D4D4"/>
          <w:sz w:val="18"/>
          <w:szCs w:val="21"/>
          <w:lang w:val="en-IN" w:eastAsia="it-IT"/>
        </w:rPr>
        <w:t>)</w:t>
      </w:r>
    </w:p>
    <w:p w14:paraId="6551B8F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rfm_scaled</w:t>
      </w:r>
      <w:r w:rsidRPr="00B410B6">
        <w:rPr>
          <w:rFonts w:ascii="Consolas" w:eastAsia="Times New Roman" w:hAnsi="Consolas" w:cs="Times New Roman"/>
          <w:color w:val="D4D4D4"/>
          <w:sz w:val="18"/>
          <w:szCs w:val="21"/>
          <w:lang w:val="en-IN" w:eastAsia="it-IT"/>
        </w:rPr>
        <w:t>)</w:t>
      </w:r>
    </w:p>
    <w:p w14:paraId="0B31245D" w14:textId="0F142E88" w:rsid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gramStart"/>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append</w:t>
      </w:r>
      <w:proofErr w:type="gram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inertia_</w:t>
      </w:r>
      <w:r w:rsidRPr="00B410B6">
        <w:rPr>
          <w:rFonts w:ascii="Consolas" w:eastAsia="Times New Roman" w:hAnsi="Consolas" w:cs="Times New Roman"/>
          <w:color w:val="D4D4D4"/>
          <w:sz w:val="18"/>
          <w:szCs w:val="21"/>
          <w:lang w:val="en-IN" w:eastAsia="it-IT"/>
        </w:rPr>
        <w:t>)</w:t>
      </w:r>
    </w:p>
    <w:p w14:paraId="1449C81D" w14:textId="135591CB"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71C68E36" w14:textId="1E8E2FB3" w:rsidR="00A34E82" w:rsidRPr="00B5131F" w:rsidRDefault="00A34E82" w:rsidP="002B12AB">
      <w:pPr>
        <w:pStyle w:val="Titolo2"/>
        <w:rPr>
          <w:lang w:val="en-IN"/>
        </w:rPr>
      </w:pPr>
      <w:bookmarkStart w:id="30" w:name="_Toc223365934"/>
      <w:r>
        <w:rPr>
          <w:noProof/>
          <w:lang w:val="en-IN"/>
        </w:rPr>
        <w:drawing>
          <wp:anchor distT="0" distB="0" distL="114300" distR="114300" simplePos="0" relativeHeight="251670528" behindDoc="0" locked="0" layoutInCell="1" allowOverlap="1" wp14:anchorId="64DF685F" wp14:editId="6051C783">
            <wp:simplePos x="0" y="0"/>
            <wp:positionH relativeFrom="margin">
              <wp:posOffset>830413</wp:posOffset>
            </wp:positionH>
            <wp:positionV relativeFrom="paragraph">
              <wp:posOffset>354108</wp:posOffset>
            </wp:positionV>
            <wp:extent cx="4309607" cy="2333371"/>
            <wp:effectExtent l="0" t="0" r="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lbow method.png"/>
                    <pic:cNvPicPr/>
                  </pic:nvPicPr>
                  <pic:blipFill>
                    <a:blip r:embed="rId21">
                      <a:extLst>
                        <a:ext uri="{28A0092B-C50C-407E-A947-70E740481C1C}">
                          <a14:useLocalDpi xmlns:a14="http://schemas.microsoft.com/office/drawing/2010/main" val="0"/>
                        </a:ext>
                      </a:extLst>
                    </a:blip>
                    <a:stretch>
                      <a:fillRect/>
                    </a:stretch>
                  </pic:blipFill>
                  <pic:spPr>
                    <a:xfrm>
                      <a:off x="0" y="0"/>
                      <a:ext cx="4322388" cy="2340291"/>
                    </a:xfrm>
                    <a:prstGeom prst="rect">
                      <a:avLst/>
                    </a:prstGeom>
                  </pic:spPr>
                </pic:pic>
              </a:graphicData>
            </a:graphic>
            <wp14:sizeRelH relativeFrom="margin">
              <wp14:pctWidth>0</wp14:pctWidth>
            </wp14:sizeRelH>
            <wp14:sizeRelV relativeFrom="margin">
              <wp14:pctHeight>0</wp14:pctHeight>
            </wp14:sizeRelV>
          </wp:anchor>
        </w:drawing>
      </w:r>
      <w:r w:rsidRPr="00A34E82">
        <w:rPr>
          <w:lang w:val="en-IN"/>
        </w:rPr>
        <w:t>5.5 Statistical Validation of Segment Granularity via the Elbow Method</w:t>
      </w:r>
      <w:bookmarkEnd w:id="30"/>
    </w:p>
    <w:p w14:paraId="694AB456" w14:textId="5B3D7220" w:rsidR="00A34E82" w:rsidRDefault="00A34E82" w:rsidP="00A34E82">
      <w:pPr>
        <w:pStyle w:val="NormaleWeb"/>
        <w:spacing w:line="276" w:lineRule="auto"/>
        <w:rPr>
          <w:lang w:val="en-IN"/>
        </w:rPr>
      </w:pPr>
      <w:r w:rsidRPr="00A34E82">
        <w:rPr>
          <w:lang w:val="en-IN"/>
        </w:rPr>
        <w:t xml:space="preserve">To transition from heuristic rules to data-driven intelligence, we utilized the </w:t>
      </w:r>
      <w:r w:rsidRPr="00A34E82">
        <w:rPr>
          <w:b/>
          <w:bCs/>
          <w:lang w:val="en-IN"/>
        </w:rPr>
        <w:t>Elbow Method</w:t>
      </w:r>
      <w:r w:rsidRPr="00A34E82">
        <w:rPr>
          <w:lang w:val="en-IN"/>
        </w:rPr>
        <w:t xml:space="preserve"> to determine the optimal number of clusters for the Schumacher trade base. By plotting the </w:t>
      </w:r>
      <w:r w:rsidRPr="00A34E82">
        <w:rPr>
          <w:b/>
          <w:bCs/>
          <w:lang w:val="en-IN"/>
        </w:rPr>
        <w:t>Within-Cluster Sum of Squares (Inertia)</w:t>
      </w:r>
      <w:r w:rsidRPr="00A34E82">
        <w:rPr>
          <w:lang w:val="en-IN"/>
        </w:rPr>
        <w:t xml:space="preserve"> against a range of cluster counts </w:t>
      </w:r>
      <w:r w:rsidRPr="00A34E82">
        <w:rPr>
          <w:i/>
          <w:lang w:val="en-IN"/>
        </w:rPr>
        <w:t>(</w:t>
      </w:r>
      <w:r w:rsidRPr="00A34E82">
        <w:rPr>
          <w:rStyle w:val="math-inline"/>
          <w:i/>
          <w:lang w:val="en-IN"/>
        </w:rPr>
        <w:t>k=1</w:t>
      </w:r>
      <w:r w:rsidRPr="00A34E82">
        <w:rPr>
          <w:i/>
          <w:lang w:val="en-IN"/>
        </w:rPr>
        <w:t xml:space="preserve"> to </w:t>
      </w:r>
      <w:r w:rsidRPr="00A34E82">
        <w:rPr>
          <w:rStyle w:val="math-inline"/>
          <w:i/>
          <w:lang w:val="en-IN"/>
        </w:rPr>
        <w:t>k=10</w:t>
      </w:r>
      <w:r w:rsidRPr="00A34E82">
        <w:rPr>
          <w:lang w:val="en-IN"/>
        </w:rPr>
        <w:t>), we identified a distinct inflection point</w:t>
      </w:r>
      <w:r>
        <w:rPr>
          <w:lang w:val="en-IN"/>
        </w:rPr>
        <w:t xml:space="preserve"> </w:t>
      </w:r>
      <w:r w:rsidRPr="00A34E82">
        <w:rPr>
          <w:lang w:val="en-IN"/>
        </w:rPr>
        <w:t>or 'elbow'</w:t>
      </w:r>
      <w:r>
        <w:rPr>
          <w:lang w:val="en-IN"/>
        </w:rPr>
        <w:t xml:space="preserve"> </w:t>
      </w:r>
      <w:r w:rsidRPr="00A34E82">
        <w:rPr>
          <w:lang w:val="en-IN"/>
        </w:rPr>
        <w:t xml:space="preserve">at </w:t>
      </w:r>
      <w:r w:rsidRPr="00A34E82">
        <w:rPr>
          <w:rStyle w:val="math-inline"/>
          <w:b/>
          <w:bCs/>
          <w:i/>
          <w:highlight w:val="yellow"/>
          <w:lang w:val="en-IN"/>
        </w:rPr>
        <w:t>k=4</w:t>
      </w:r>
      <w:r w:rsidRPr="00A34E82">
        <w:rPr>
          <w:highlight w:val="yellow"/>
          <w:lang w:val="en-IN"/>
        </w:rPr>
        <w:t>.</w:t>
      </w:r>
      <w:r w:rsidRPr="00A34E82">
        <w:rPr>
          <w:lang w:val="en-IN"/>
        </w:rPr>
        <w:t xml:space="preserve"> This point represents the mathematical equilibrium where model complexity and error reduction are perfectly balanced. Findings from this analysis suggest that the customer base naturally diverges into four statistically significant cohorts. Choosing this optimal </w:t>
      </w:r>
      <w:r w:rsidRPr="00A34E82">
        <w:rPr>
          <w:rStyle w:val="math-inline"/>
          <w:lang w:val="en-IN"/>
        </w:rPr>
        <w:t>$k$</w:t>
      </w:r>
      <w:r w:rsidRPr="00A34E82">
        <w:rPr>
          <w:lang w:val="en-IN"/>
        </w:rPr>
        <w:t xml:space="preserve"> ensures that our final segmentation is parsimonious enough for clear executive decision-making, yet granular enough to capture the nuanced differences between high-velocity 'Champions' and high-value 'At-Risk' accounts.</w:t>
      </w:r>
    </w:p>
    <w:p w14:paraId="57B616B6" w14:textId="223BF977" w:rsidR="005B447E" w:rsidRPr="00991858" w:rsidRDefault="005B447E" w:rsidP="005B447E">
      <w:pPr>
        <w:pStyle w:val="Titolo2"/>
        <w:rPr>
          <w:lang w:val="en-IN"/>
        </w:rPr>
      </w:pPr>
      <w:bookmarkStart w:id="31" w:name="_Toc223365935"/>
      <w:r w:rsidRPr="00991858">
        <w:rPr>
          <w:lang w:val="en-IN"/>
        </w:rPr>
        <w:t>5.6 Cluster Profiling &amp; Behavioral Persona Mapping</w:t>
      </w:r>
      <w:bookmarkEnd w:id="31"/>
    </w:p>
    <w:p w14:paraId="7F9239C0" w14:textId="4743912D" w:rsidR="005B447E" w:rsidRPr="005B447E" w:rsidRDefault="005B447E" w:rsidP="005B447E">
      <w:pPr>
        <w:pStyle w:val="NormaleWeb"/>
        <w:spacing w:line="276" w:lineRule="auto"/>
        <w:jc w:val="both"/>
        <w:rPr>
          <w:lang w:val="en-IN"/>
        </w:rPr>
      </w:pPr>
      <w:r w:rsidRPr="005B447E">
        <w:rPr>
          <w:lang w:val="en-IN"/>
        </w:rPr>
        <w:t xml:space="preserve">Following the mathematical validation of our K-Means model, we performed a </w:t>
      </w:r>
      <w:r w:rsidRPr="005B447E">
        <w:rPr>
          <w:b/>
          <w:bCs/>
          <w:lang w:val="en-IN"/>
        </w:rPr>
        <w:t>centroid profile analysis</w:t>
      </w:r>
      <w:r w:rsidRPr="005B447E">
        <w:rPr>
          <w:lang w:val="en-IN"/>
        </w:rPr>
        <w:t xml:space="preserve"> to translate abstract numerical clusters into strategic business personas. By aggregating the mean Recency, Frequency, and Monetary (RFM) metrics for each of the four identified clusters, we established a clear value hierarchy. This 'Bottom-Up' approach allows F. Schumacher &amp; Co. to identify exactly which account behaviours drive the most significant revenue.</w:t>
      </w:r>
    </w:p>
    <w:p w14:paraId="27BE81B3" w14:textId="062539E0" w:rsidR="005B447E" w:rsidRDefault="005B447E" w:rsidP="005B447E">
      <w:pPr>
        <w:pStyle w:val="NormaleWeb"/>
        <w:spacing w:line="276" w:lineRule="auto"/>
        <w:jc w:val="both"/>
        <w:rPr>
          <w:lang w:val="en-IN"/>
        </w:rPr>
      </w:pPr>
      <w:r w:rsidRPr="005B447E">
        <w:rPr>
          <w:lang w:val="en-IN"/>
        </w:rPr>
        <w:lastRenderedPageBreak/>
        <w:t xml:space="preserve">This profiling step is critical for </w:t>
      </w:r>
      <w:r w:rsidRPr="005B447E">
        <w:rPr>
          <w:b/>
          <w:bCs/>
          <w:lang w:val="en-IN"/>
        </w:rPr>
        <w:t>Resource Allocation</w:t>
      </w:r>
      <w:r w:rsidRPr="005B447E">
        <w:rPr>
          <w:lang w:val="en-IN"/>
        </w:rPr>
        <w:t>: it distinguishes between high-volume/low-value accounts that can be managed through automation, and the high-value 'Champion' accounts that require high-touch human intervention from our sales and design teams.</w:t>
      </w:r>
    </w:p>
    <w:p w14:paraId="3BF2B841"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 xml:space="preserve"> = </w:t>
      </w:r>
      <w:proofErr w:type="gramStart"/>
      <w:r w:rsidRPr="005B447E">
        <w:rPr>
          <w:rFonts w:ascii="Consolas" w:eastAsia="Times New Roman" w:hAnsi="Consolas" w:cs="Times New Roman"/>
          <w:color w:val="4EC9B0"/>
          <w:sz w:val="18"/>
          <w:szCs w:val="21"/>
          <w:lang w:val="en-IN" w:eastAsia="it-IT"/>
        </w:rPr>
        <w:t>KMeans</w:t>
      </w:r>
      <w:r w:rsidRPr="005B447E">
        <w:rPr>
          <w:rFonts w:ascii="Consolas" w:eastAsia="Times New Roman" w:hAnsi="Consolas" w:cs="Times New Roman"/>
          <w:color w:val="D4D4D4"/>
          <w:sz w:val="18"/>
          <w:szCs w:val="21"/>
          <w:lang w:val="en-IN" w:eastAsia="it-IT"/>
        </w:rPr>
        <w:t>(</w:t>
      </w:r>
      <w:proofErr w:type="gramEnd"/>
      <w:r w:rsidRPr="005B447E">
        <w:rPr>
          <w:rFonts w:ascii="Consolas" w:eastAsia="Times New Roman" w:hAnsi="Consolas" w:cs="Times New Roman"/>
          <w:color w:val="9CDCFE"/>
          <w:sz w:val="18"/>
          <w:szCs w:val="21"/>
          <w:lang w:val="en-IN" w:eastAsia="it-IT"/>
        </w:rPr>
        <w:t>n_clusters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random_state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42</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n_init</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10</w:t>
      </w:r>
      <w:r w:rsidRPr="005B447E">
        <w:rPr>
          <w:rFonts w:ascii="Consolas" w:eastAsia="Times New Roman" w:hAnsi="Consolas" w:cs="Times New Roman"/>
          <w:color w:val="D4D4D4"/>
          <w:sz w:val="18"/>
          <w:szCs w:val="21"/>
          <w:lang w:val="en-IN" w:eastAsia="it-IT"/>
        </w:rPr>
        <w:t>)</w:t>
      </w:r>
    </w:p>
    <w:p w14:paraId="69937059"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 xml:space="preserve">] = </w:t>
      </w:r>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fit_transform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rfm_scaled</w:t>
      </w:r>
      <w:proofErr w:type="gramStart"/>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argmax</w:t>
      </w:r>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axis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w:t>
      </w:r>
      <w:r w:rsidRPr="005B447E">
        <w:rPr>
          <w:rFonts w:ascii="Consolas" w:eastAsia="Times New Roman" w:hAnsi="Consolas" w:cs="Times New Roman"/>
          <w:color w:val="D4D4D4"/>
          <w:sz w:val="18"/>
          <w:szCs w:val="21"/>
          <w:lang w:val="en-IN" w:eastAsia="it-IT"/>
        </w:rPr>
        <w:t xml:space="preserve">) </w:t>
      </w:r>
    </w:p>
    <w:p w14:paraId="584A0542"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
    <w:p w14:paraId="2AB8A9A4"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6A9955"/>
          <w:sz w:val="18"/>
          <w:szCs w:val="21"/>
          <w:lang w:val="en-IN" w:eastAsia="it-IT"/>
        </w:rPr>
        <w:t># Calculating Cluster Profiles</w:t>
      </w:r>
    </w:p>
    <w:p w14:paraId="0950CB4D"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 xml:space="preserve"> = </w:t>
      </w:r>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features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mean</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round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2</w:t>
      </w:r>
      <w:r w:rsidRPr="005B447E">
        <w:rPr>
          <w:rFonts w:ascii="Consolas" w:eastAsia="Times New Roman" w:hAnsi="Consolas" w:cs="Times New Roman"/>
          <w:color w:val="D4D4D4"/>
          <w:sz w:val="18"/>
          <w:szCs w:val="21"/>
          <w:lang w:val="en-IN" w:eastAsia="it-IT"/>
        </w:rPr>
        <w:t>)</w:t>
      </w:r>
    </w:p>
    <w:p w14:paraId="7B9410D3"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'Count'</w:t>
      </w:r>
      <w:r w:rsidRPr="005B447E">
        <w:rPr>
          <w:rFonts w:ascii="Consolas" w:eastAsia="Times New Roman" w:hAnsi="Consolas" w:cs="Times New Roman"/>
          <w:color w:val="D4D4D4"/>
          <w:sz w:val="18"/>
          <w:szCs w:val="21"/>
          <w:lang w:val="en-IN" w:eastAsia="it-IT"/>
        </w:rPr>
        <w:t xml:space="preserve">] = </w:t>
      </w:r>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size</w:t>
      </w:r>
      <w:r w:rsidRPr="005B447E">
        <w:rPr>
          <w:rFonts w:ascii="Consolas" w:eastAsia="Times New Roman" w:hAnsi="Consolas" w:cs="Times New Roman"/>
          <w:color w:val="D4D4D4"/>
          <w:sz w:val="18"/>
          <w:szCs w:val="21"/>
          <w:lang w:val="en-IN" w:eastAsia="it-IT"/>
        </w:rPr>
        <w:t>()</w:t>
      </w:r>
    </w:p>
    <w:p w14:paraId="7A567645" w14:textId="060C359B" w:rsid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5B447E">
        <w:rPr>
          <w:rFonts w:ascii="Consolas" w:eastAsia="Times New Roman" w:hAnsi="Consolas" w:cs="Times New Roman"/>
          <w:color w:val="DCDCAA"/>
          <w:sz w:val="18"/>
          <w:szCs w:val="21"/>
          <w:lang w:val="en-IN" w:eastAsia="it-IT"/>
        </w:rPr>
        <w:t>print</w:t>
      </w:r>
      <w:r w:rsidRPr="005B447E">
        <w:rPr>
          <w:rFonts w:ascii="Consolas" w:eastAsia="Times New Roman" w:hAnsi="Consolas" w:cs="Times New Roman"/>
          <w:color w:val="D4D4D4"/>
          <w:sz w:val="18"/>
          <w:szCs w:val="21"/>
          <w:lang w:val="en-IN" w:eastAsia="it-IT"/>
        </w:rPr>
        <w:t>(</w:t>
      </w:r>
      <w:proofErr w:type="gramEnd"/>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sort_values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'Monetary'</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ascending</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569CD6"/>
          <w:sz w:val="18"/>
          <w:szCs w:val="21"/>
          <w:lang w:val="en-IN" w:eastAsia="it-IT"/>
        </w:rPr>
        <w:t>False</w:t>
      </w:r>
      <w:r w:rsidRPr="005B447E">
        <w:rPr>
          <w:rFonts w:ascii="Consolas" w:eastAsia="Times New Roman" w:hAnsi="Consolas" w:cs="Times New Roman"/>
          <w:color w:val="D4D4D4"/>
          <w:sz w:val="18"/>
          <w:szCs w:val="21"/>
          <w:lang w:val="en-IN" w:eastAsia="it-IT"/>
        </w:rPr>
        <w:t>))</w:t>
      </w:r>
    </w:p>
    <w:p w14:paraId="1D714052" w14:textId="555C7CF9"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42FE30EE" w14:textId="676C53FD"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r w:rsidRPr="00A93B09">
        <w:rPr>
          <w:rFonts w:ascii="Times New Roman" w:eastAsia="Times New Roman" w:hAnsi="Times New Roman" w:cs="Times New Roman"/>
          <w:b/>
          <w:bCs/>
          <w:highlight w:val="lightGray"/>
          <w:lang w:val="en-IN" w:eastAsia="it-IT"/>
        </w:rPr>
        <w:t>kmeans.fit_transform(rfm_scaled</w:t>
      </w:r>
      <w:proofErr w:type="gramStart"/>
      <w:r w:rsidR="00F4773B" w:rsidRPr="00A93B09">
        <w:rPr>
          <w:rFonts w:ascii="Times New Roman" w:eastAsia="Times New Roman" w:hAnsi="Times New Roman" w:cs="Times New Roman"/>
          <w:b/>
          <w:bCs/>
          <w:highlight w:val="lightGray"/>
          <w:lang w:val="en-IN" w:eastAsia="it-IT"/>
        </w:rPr>
        <w:t>).argmax</w:t>
      </w:r>
      <w:proofErr w:type="gramEnd"/>
      <w:r w:rsidRPr="00A93B09">
        <w:rPr>
          <w:rFonts w:ascii="Times New Roman" w:eastAsia="Times New Roman" w:hAnsi="Times New Roman" w:cs="Times New Roman"/>
          <w:b/>
          <w:bCs/>
          <w:highlight w:val="lightGray"/>
          <w:lang w:val="en-IN" w:eastAsia="it-IT"/>
        </w:rPr>
        <w:t>(axis=1)</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used the distance to the centroids to assign each Trade Account to its most mathematically similar group. This ensures that every customer in a cluster shares a common 'DNA' in their purchasing behavior.</w:t>
      </w:r>
    </w:p>
    <w:p w14:paraId="2CA7E59E" w14:textId="12D641FB"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.groupby</w:t>
      </w:r>
      <w:proofErr w:type="gramEnd"/>
      <w:r w:rsidRPr="00A93B09">
        <w:rPr>
          <w:rFonts w:ascii="Times New Roman" w:eastAsia="Times New Roman" w:hAnsi="Times New Roman" w:cs="Times New Roman"/>
          <w:b/>
          <w:bCs/>
          <w:highlight w:val="lightGray"/>
          <w:lang w:val="en-IN" w:eastAsia="it-IT"/>
        </w:rPr>
        <w:t>('Cluster')[features].mean()</w:t>
      </w:r>
      <w:r w:rsidRPr="005B447E">
        <w:rPr>
          <w:rFonts w:ascii="Times New Roman" w:eastAsia="Times New Roman" w:hAnsi="Times New Roman" w:cs="Times New Roman"/>
          <w:sz w:val="24"/>
          <w:szCs w:val="24"/>
          <w:lang w:val="en-IN" w:eastAsia="it-IT"/>
        </w:rPr>
        <w:t xml:space="preserve">: By calculating the average RFM values for each group,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created a 'Representative Profile' for that cluster. This is what allows us to say, for example, that 'Cluster 0' represents designers who spend an average of $15k and haven't ordered in over 30 days."</w:t>
      </w:r>
    </w:p>
    <w:p w14:paraId="402098FE" w14:textId="0124C13E" w:rsid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.sort</w:t>
      </w:r>
      <w:proofErr w:type="gramEnd"/>
      <w:r w:rsidRPr="00A93B09">
        <w:rPr>
          <w:rFonts w:ascii="Times New Roman" w:eastAsia="Times New Roman" w:hAnsi="Times New Roman" w:cs="Times New Roman"/>
          <w:b/>
          <w:bCs/>
          <w:highlight w:val="lightGray"/>
          <w:lang w:val="en-IN" w:eastAsia="it-IT"/>
        </w:rPr>
        <w:t>_values('Monetary', ascending=False)</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sorted the final profile by Monetary value to immediately identify the 'Whale' accounts versus the 'Long-Tail' accounts. This provides an instant snapshot of where our revenue concentration lies.</w:t>
      </w:r>
    </w:p>
    <w:p w14:paraId="3CCEE10C" w14:textId="1313B120" w:rsidR="00A93B09" w:rsidRPr="00A93B09" w:rsidRDefault="00A93B09" w:rsidP="00001640">
      <w:pPr>
        <w:pStyle w:val="NormaleWeb"/>
        <w:spacing w:line="276" w:lineRule="auto"/>
        <w:jc w:val="both"/>
        <w:rPr>
          <w:lang w:val="en-IN"/>
        </w:rPr>
      </w:pPr>
      <w:r w:rsidRPr="00A93B09">
        <w:rPr>
          <w:lang w:val="en-IN"/>
        </w:rPr>
        <w:t xml:space="preserve">This visualization (the box plot) represents the </w:t>
      </w:r>
      <w:r w:rsidRPr="00A93B09">
        <w:rPr>
          <w:b/>
          <w:bCs/>
          <w:lang w:val="en-IN"/>
        </w:rPr>
        <w:t>Cluster Profiles</w:t>
      </w:r>
      <w:r w:rsidRPr="00A93B09">
        <w:rPr>
          <w:lang w:val="en-IN"/>
        </w:rPr>
        <w:t xml:space="preserve"> generated by K-Means algorithm. It is used to validate that clusters are distinct and to define the "personality" of each customer segment.</w:t>
      </w:r>
    </w:p>
    <w:p w14:paraId="679C5C4E" w14:textId="06BC3957" w:rsidR="00A93B09" w:rsidRDefault="00D6706D" w:rsidP="00001640">
      <w:pPr>
        <w:pStyle w:val="NormaleWeb"/>
        <w:spacing w:line="276" w:lineRule="auto"/>
        <w:jc w:val="both"/>
        <w:rPr>
          <w:lang w:val="en-IN"/>
        </w:rPr>
      </w:pPr>
      <w:r>
        <w:rPr>
          <w:noProof/>
          <w:lang w:val="en-IN"/>
        </w:rPr>
        <w:drawing>
          <wp:anchor distT="0" distB="0" distL="114300" distR="114300" simplePos="0" relativeHeight="251676672" behindDoc="0" locked="0" layoutInCell="1" allowOverlap="1" wp14:anchorId="6039EBC5" wp14:editId="278C4910">
            <wp:simplePos x="0" y="0"/>
            <wp:positionH relativeFrom="column">
              <wp:posOffset>-386080</wp:posOffset>
            </wp:positionH>
            <wp:positionV relativeFrom="paragraph">
              <wp:posOffset>578485</wp:posOffset>
            </wp:positionV>
            <wp:extent cx="6588125" cy="3645535"/>
            <wp:effectExtent l="0" t="0" r="3175" b="0"/>
            <wp:wrapTopAndBottom/>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luster profiles.png"/>
                    <pic:cNvPicPr/>
                  </pic:nvPicPr>
                  <pic:blipFill>
                    <a:blip r:embed="rId22">
                      <a:extLst>
                        <a:ext uri="{28A0092B-C50C-407E-A947-70E740481C1C}">
                          <a14:useLocalDpi xmlns:a14="http://schemas.microsoft.com/office/drawing/2010/main" val="0"/>
                        </a:ext>
                      </a:extLst>
                    </a:blip>
                    <a:stretch>
                      <a:fillRect/>
                    </a:stretch>
                  </pic:blipFill>
                  <pic:spPr>
                    <a:xfrm>
                      <a:off x="0" y="0"/>
                      <a:ext cx="6588125" cy="3645535"/>
                    </a:xfrm>
                    <a:prstGeom prst="rect">
                      <a:avLst/>
                    </a:prstGeom>
                  </pic:spPr>
                </pic:pic>
              </a:graphicData>
            </a:graphic>
            <wp14:sizeRelV relativeFrom="margin">
              <wp14:pctHeight>0</wp14:pctHeight>
            </wp14:sizeRelV>
          </wp:anchor>
        </w:drawing>
      </w:r>
      <w:r w:rsidR="00A93B09" w:rsidRPr="00A93B09">
        <w:rPr>
          <w:lang w:val="en-IN"/>
        </w:rPr>
        <w:t xml:space="preserve">Since the y-axis is on a </w:t>
      </w:r>
      <w:r w:rsidR="00A93B09" w:rsidRPr="00A93B09">
        <w:rPr>
          <w:b/>
          <w:bCs/>
          <w:lang w:val="en-IN"/>
        </w:rPr>
        <w:t>Log Scale</w:t>
      </w:r>
      <w:r w:rsidR="00A93B09" w:rsidRPr="00A93B09">
        <w:rPr>
          <w:lang w:val="en-IN"/>
        </w:rPr>
        <w:t>, it effectively compresses large variances in revenue and sample counts, allowing to compare "average" customers and "high-end" designers on the same chart.</w:t>
      </w:r>
    </w:p>
    <w:p w14:paraId="160301EC" w14:textId="77777777" w:rsidR="003D6D87"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lastRenderedPageBreak/>
        <w:t>Statistical Observations:</w:t>
      </w:r>
      <w:r w:rsidRPr="00001640">
        <w:rPr>
          <w:rFonts w:ascii="Times New Roman" w:eastAsia="Times New Roman" w:hAnsi="Times New Roman" w:cs="Times New Roman"/>
          <w:sz w:val="24"/>
          <w:szCs w:val="24"/>
          <w:lang w:val="en-IN" w:eastAsia="it-IT"/>
        </w:rPr>
        <w:t xml:space="preserve"> </w:t>
      </w:r>
    </w:p>
    <w:p w14:paraId="0919B1E7" w14:textId="26C074B3" w:rsidR="00001640" w:rsidRPr="003D6D87" w:rsidRDefault="00001640" w:rsidP="003D6D87">
      <w:pPr>
        <w:pStyle w:val="Paragrafoelenco"/>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3D6D87">
        <w:rPr>
          <w:rFonts w:ascii="Times New Roman" w:eastAsia="Times New Roman" w:hAnsi="Times New Roman" w:cs="Times New Roman"/>
          <w:b/>
          <w:bCs/>
          <w:sz w:val="24"/>
          <w:szCs w:val="24"/>
          <w:lang w:val="en-IN" w:eastAsia="it-IT"/>
        </w:rPr>
        <w:t>Cluster 0 (Premier Trade):</w:t>
      </w:r>
      <w:r w:rsidRPr="003D6D87">
        <w:rPr>
          <w:rFonts w:ascii="Times New Roman" w:eastAsia="Times New Roman" w:hAnsi="Times New Roman" w:cs="Times New Roman"/>
          <w:sz w:val="24"/>
          <w:szCs w:val="24"/>
          <w:lang w:val="en-IN" w:eastAsia="it-IT"/>
        </w:rPr>
        <w:t xml:space="preserve"> Exhibits the highest median Frequency and Monetary values. The tight interquartile range (IQR) in Recency indicates a consistent, high-velocity purchasing pattern.</w:t>
      </w:r>
    </w:p>
    <w:p w14:paraId="39CAA271"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1 (Dormant/Low-Value):</w:t>
      </w:r>
      <w:r w:rsidRPr="00001640">
        <w:rPr>
          <w:rFonts w:ascii="Times New Roman" w:eastAsia="Times New Roman" w:hAnsi="Times New Roman" w:cs="Times New Roman"/>
          <w:sz w:val="24"/>
          <w:szCs w:val="24"/>
          <w:lang w:val="en-IN" w:eastAsia="it-IT"/>
        </w:rPr>
        <w:t xml:space="preserve"> Characterized by a significantly higher median Recency and lower Monetary density, indicating churn risk or one-off residential purchasers.</w:t>
      </w:r>
    </w:p>
    <w:p w14:paraId="2DC69362"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2 (High-Intent Samplers):</w:t>
      </w:r>
      <w:r w:rsidRPr="00001640">
        <w:rPr>
          <w:rFonts w:ascii="Times New Roman" w:eastAsia="Times New Roman" w:hAnsi="Times New Roman" w:cs="Times New Roman"/>
          <w:sz w:val="24"/>
          <w:szCs w:val="24"/>
          <w:lang w:val="en-IN" w:eastAsia="it-IT"/>
        </w:rPr>
        <w:t xml:space="preserve"> Displays a disproportionately high </w:t>
      </w:r>
      <w:r w:rsidRPr="00001640">
        <w:rPr>
          <w:rFonts w:ascii="Courier New" w:eastAsia="Times New Roman" w:hAnsi="Courier New" w:cs="Courier New"/>
          <w:lang w:val="en-IN" w:eastAsia="it-IT"/>
        </w:rPr>
        <w:t>Sample_Count</w:t>
      </w:r>
      <w:r w:rsidRPr="00001640">
        <w:rPr>
          <w:rFonts w:ascii="Times New Roman" w:eastAsia="Times New Roman" w:hAnsi="Times New Roman" w:cs="Times New Roman"/>
          <w:sz w:val="24"/>
          <w:szCs w:val="24"/>
          <w:lang w:val="en-IN" w:eastAsia="it-IT"/>
        </w:rPr>
        <w:t xml:space="preserve"> relative to current </w:t>
      </w:r>
      <w:r w:rsidRPr="00001640">
        <w:rPr>
          <w:rFonts w:ascii="Courier New" w:eastAsia="Times New Roman" w:hAnsi="Courier New" w:cs="Courier New"/>
          <w:lang w:val="en-IN" w:eastAsia="it-IT"/>
        </w:rPr>
        <w:t>Monetary</w:t>
      </w:r>
      <w:r w:rsidRPr="00001640">
        <w:rPr>
          <w:rFonts w:ascii="Times New Roman" w:eastAsia="Times New Roman" w:hAnsi="Times New Roman" w:cs="Times New Roman"/>
          <w:sz w:val="24"/>
          <w:szCs w:val="24"/>
          <w:lang w:val="en-IN" w:eastAsia="it-IT"/>
        </w:rPr>
        <w:t xml:space="preserve"> value. This represents a prime conversion opportunity for the sales team.</w:t>
      </w:r>
    </w:p>
    <w:p w14:paraId="3610D145" w14:textId="5017012B" w:rsidR="00001640" w:rsidRPr="00001640"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Technical Justification:</w:t>
      </w:r>
      <w:r w:rsidRPr="00001640">
        <w:rPr>
          <w:rFonts w:ascii="Times New Roman" w:eastAsia="Times New Roman" w:hAnsi="Times New Roman" w:cs="Times New Roman"/>
          <w:sz w:val="24"/>
          <w:szCs w:val="24"/>
          <w:lang w:val="en-IN" w:eastAsia="it-IT"/>
        </w:rPr>
        <w:t xml:space="preserve"> Logarithmic transformation (y = log(x)) was applied to the y-axis to normalize the visualization of "Whale" accounts (extreme outliers) alongside the standard distribution, ensuring all segments remain interpretable.</w:t>
      </w:r>
    </w:p>
    <w:p w14:paraId="1325F457" w14:textId="4AB25B32" w:rsidR="003D6D87" w:rsidRPr="00991858" w:rsidRDefault="003D6D87" w:rsidP="003D6D87">
      <w:pPr>
        <w:pStyle w:val="Titolo2"/>
        <w:rPr>
          <w:lang w:val="en-IN"/>
        </w:rPr>
      </w:pPr>
      <w:bookmarkStart w:id="32" w:name="_Toc223365936"/>
      <w:r w:rsidRPr="00991858">
        <w:rPr>
          <w:lang w:val="en-IN"/>
        </w:rPr>
        <w:t>5.7 Multi-Dimensional Cluster Separation (Pairplot)</w:t>
      </w:r>
      <w:bookmarkEnd w:id="32"/>
    </w:p>
    <w:p w14:paraId="27C32F15" w14:textId="77777777" w:rsidR="00FB2E20" w:rsidRPr="00FB2E20" w:rsidRDefault="00FB2E20" w:rsidP="00FB2E20">
      <w:p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sz w:val="24"/>
          <w:szCs w:val="24"/>
          <w:lang w:val="en-IN" w:eastAsia="it-IT"/>
        </w:rPr>
        <w:t xml:space="preserve">The </w:t>
      </w:r>
      <w:r w:rsidRPr="00FB2E20">
        <w:rPr>
          <w:rFonts w:ascii="Times New Roman" w:eastAsia="Times New Roman" w:hAnsi="Times New Roman" w:cs="Times New Roman"/>
          <w:b/>
          <w:bCs/>
          <w:sz w:val="24"/>
          <w:szCs w:val="24"/>
          <w:lang w:val="en-IN" w:eastAsia="it-IT"/>
        </w:rPr>
        <w:t>Pairplot</w:t>
      </w:r>
      <w:r w:rsidRPr="00FB2E20">
        <w:rPr>
          <w:rFonts w:ascii="Times New Roman" w:eastAsia="Times New Roman" w:hAnsi="Times New Roman" w:cs="Times New Roman"/>
          <w:sz w:val="24"/>
          <w:szCs w:val="24"/>
          <w:lang w:val="en-IN" w:eastAsia="it-IT"/>
        </w:rPr>
        <w:t xml:space="preserve"> matrix serves as a diagnostic tool to evaluate the internal consistency and linear separability of the K-Means model. By analyzing a sampled subset of 5,000 observations, we can observe the relationships between Recency, Frequency, and Monetary value through a multi-dimensional lens.</w:t>
      </w:r>
    </w:p>
    <w:p w14:paraId="05F1F9BF"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Diagonal Density Analysis:</w:t>
      </w:r>
      <w:r w:rsidRPr="00FB2E20">
        <w:rPr>
          <w:rFonts w:ascii="Times New Roman" w:eastAsia="Times New Roman" w:hAnsi="Times New Roman" w:cs="Times New Roman"/>
          <w:sz w:val="24"/>
          <w:szCs w:val="24"/>
          <w:lang w:val="en-IN" w:eastAsia="it-IT"/>
        </w:rPr>
        <w:t xml:space="preserve"> The </w:t>
      </w:r>
      <w:r w:rsidRPr="00FB2E20">
        <w:rPr>
          <w:rFonts w:ascii="Times New Roman" w:eastAsia="Times New Roman" w:hAnsi="Times New Roman" w:cs="Times New Roman"/>
          <w:b/>
          <w:bCs/>
          <w:sz w:val="24"/>
          <w:szCs w:val="24"/>
          <w:lang w:val="en-IN" w:eastAsia="it-IT"/>
        </w:rPr>
        <w:t>Kernel Density Estimate (KDE)</w:t>
      </w:r>
      <w:r w:rsidRPr="00FB2E20">
        <w:rPr>
          <w:rFonts w:ascii="Times New Roman" w:eastAsia="Times New Roman" w:hAnsi="Times New Roman" w:cs="Times New Roman"/>
          <w:sz w:val="24"/>
          <w:szCs w:val="24"/>
          <w:lang w:val="en-IN" w:eastAsia="it-IT"/>
        </w:rPr>
        <w:t xml:space="preserve"> plots on the diagonal show the probability distribution for each feature. Clear multi-modal peaks, particularly in the Recency and Monetary dimensions, confirm that the clustering algorithm has successfully isolated distinct economic behaviors rather than over-segmenting a uniform population.</w:t>
      </w:r>
    </w:p>
    <w:p w14:paraId="2F06C1F2" w14:textId="77D09CFF"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Feature Correlation &amp; Cluster Overlap:</w:t>
      </w:r>
      <w:r w:rsidRPr="00FB2E20">
        <w:rPr>
          <w:rFonts w:ascii="Times New Roman" w:eastAsia="Times New Roman" w:hAnsi="Times New Roman" w:cs="Times New Roman"/>
          <w:sz w:val="24"/>
          <w:szCs w:val="24"/>
          <w:lang w:val="en-IN" w:eastAsia="it-IT"/>
        </w:rPr>
        <w:t xml:space="preserve"> The scatter plots reveal a strong positive correlation between Frequency and Monetary value, validating that customer loyalty (repeat purchases) is the primary driver of Lifetime Value (LTV). The visual separation of the "viridis" color palette across the plots demonstrates minimal overlap, confirming high </w:t>
      </w:r>
      <w:r w:rsidRPr="00FB2E20">
        <w:rPr>
          <w:rFonts w:ascii="Times New Roman" w:eastAsia="Times New Roman" w:hAnsi="Times New Roman" w:cs="Times New Roman"/>
          <w:b/>
          <w:bCs/>
          <w:sz w:val="24"/>
          <w:szCs w:val="24"/>
          <w:lang w:val="en-IN" w:eastAsia="it-IT"/>
        </w:rPr>
        <w:t>inter-cluster distance</w:t>
      </w:r>
      <w:r w:rsidRPr="00FB2E20">
        <w:rPr>
          <w:rFonts w:ascii="Times New Roman" w:eastAsia="Times New Roman" w:hAnsi="Times New Roman" w:cs="Times New Roman"/>
          <w:sz w:val="24"/>
          <w:szCs w:val="24"/>
          <w:lang w:val="en-IN" w:eastAsia="it-IT"/>
        </w:rPr>
        <w:t xml:space="preserve"> and robust model stability.</w:t>
      </w:r>
    </w:p>
    <w:p w14:paraId="728528B9" w14:textId="1923D0A2" w:rsidR="00770BCA" w:rsidRPr="00770BCA" w:rsidRDefault="009B0FB7" w:rsidP="00A93B09">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Pr>
          <w:noProof/>
          <w:lang w:val="en-IN"/>
        </w:rPr>
        <w:drawing>
          <wp:anchor distT="0" distB="0" distL="114300" distR="114300" simplePos="0" relativeHeight="251674624" behindDoc="0" locked="0" layoutInCell="1" allowOverlap="1" wp14:anchorId="37189C3B" wp14:editId="7D861CA8">
            <wp:simplePos x="0" y="0"/>
            <wp:positionH relativeFrom="column">
              <wp:posOffset>1825332</wp:posOffset>
            </wp:positionH>
            <wp:positionV relativeFrom="paragraph">
              <wp:posOffset>668508</wp:posOffset>
            </wp:positionV>
            <wp:extent cx="2607945" cy="2484755"/>
            <wp:effectExtent l="0" t="0" r="1905" b="0"/>
            <wp:wrapTopAndBottom/>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ir wise cluster separatio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07945" cy="2484755"/>
                    </a:xfrm>
                    <a:prstGeom prst="rect">
                      <a:avLst/>
                    </a:prstGeom>
                  </pic:spPr>
                </pic:pic>
              </a:graphicData>
            </a:graphic>
            <wp14:sizeRelH relativeFrom="margin">
              <wp14:pctWidth>0</wp14:pctWidth>
            </wp14:sizeRelH>
            <wp14:sizeRelV relativeFrom="margin">
              <wp14:pctHeight>0</wp14:pctHeight>
            </wp14:sizeRelV>
          </wp:anchor>
        </w:drawing>
      </w:r>
      <w:r w:rsidR="00FB2E20" w:rsidRPr="00FB2E20">
        <w:rPr>
          <w:rFonts w:ascii="Times New Roman" w:eastAsia="Times New Roman" w:hAnsi="Times New Roman" w:cs="Times New Roman"/>
          <w:b/>
          <w:bCs/>
          <w:sz w:val="24"/>
          <w:szCs w:val="24"/>
          <w:lang w:val="en-IN" w:eastAsia="it-IT"/>
        </w:rPr>
        <w:t>Implementation Note:</w:t>
      </w:r>
      <w:r w:rsidR="00FB2E20" w:rsidRPr="00FB2E20">
        <w:rPr>
          <w:rFonts w:ascii="Times New Roman" w:eastAsia="Times New Roman" w:hAnsi="Times New Roman" w:cs="Times New Roman"/>
          <w:sz w:val="24"/>
          <w:szCs w:val="24"/>
          <w:lang w:val="en-IN" w:eastAsia="it-IT"/>
        </w:rPr>
        <w:t xml:space="preserve"> The use of </w:t>
      </w:r>
      <w:r w:rsidR="00FB2E20" w:rsidRPr="00FB2E20">
        <w:rPr>
          <w:rFonts w:ascii="Courier New" w:eastAsia="Times New Roman" w:hAnsi="Courier New" w:cs="Courier New"/>
          <w:lang w:val="en-IN" w:eastAsia="it-IT"/>
        </w:rPr>
        <w:t>alpha=0.5</w:t>
      </w:r>
      <w:r w:rsidR="00FB2E20" w:rsidRPr="00FB2E20">
        <w:rPr>
          <w:rFonts w:ascii="Times New Roman" w:eastAsia="Times New Roman" w:hAnsi="Times New Roman" w:cs="Times New Roman"/>
          <w:sz w:val="24"/>
          <w:szCs w:val="24"/>
          <w:lang w:val="en-IN" w:eastAsia="it-IT"/>
        </w:rPr>
        <w:t xml:space="preserve"> transparency in the scatter plots was intentional to mitigate overplotting, allowing for the identification of high-density "clusters within clusters" that may warrant further micro-segmentation.</w:t>
      </w:r>
    </w:p>
    <w:p w14:paraId="1FAA7E5F" w14:textId="52590434" w:rsidR="00B44D84" w:rsidRPr="00991858" w:rsidRDefault="00B44D84" w:rsidP="00B44D84">
      <w:pPr>
        <w:pStyle w:val="Titolo2"/>
        <w:rPr>
          <w:lang w:val="en-IN"/>
        </w:rPr>
      </w:pPr>
      <w:bookmarkStart w:id="33" w:name="_Toc223365937"/>
      <w:r w:rsidRPr="00991858">
        <w:rPr>
          <w:lang w:val="en-IN"/>
        </w:rPr>
        <w:lastRenderedPageBreak/>
        <w:t>5.8 Analysis of the Graph: Population vs. Revenue</w:t>
      </w:r>
      <w:bookmarkEnd w:id="33"/>
    </w:p>
    <w:p w14:paraId="6ABED288" w14:textId="77777777" w:rsidR="00B44D84" w:rsidRPr="00B44D84" w:rsidRDefault="00B44D84" w:rsidP="00B44D84">
      <w:pPr>
        <w:pStyle w:val="NormaleWeb"/>
        <w:spacing w:line="276" w:lineRule="auto"/>
        <w:jc w:val="both"/>
        <w:rPr>
          <w:lang w:val="en-IN"/>
        </w:rPr>
      </w:pPr>
      <w:r w:rsidRPr="00B44D84">
        <w:rPr>
          <w:lang w:val="en-IN"/>
        </w:rPr>
        <w:t xml:space="preserve">This graph is a </w:t>
      </w:r>
      <w:r w:rsidRPr="00B44D84">
        <w:rPr>
          <w:b/>
          <w:bCs/>
          <w:lang w:val="en-IN"/>
        </w:rPr>
        <w:t>Strategic Opportunity Map</w:t>
      </w:r>
      <w:r w:rsidRPr="00B44D84">
        <w:rPr>
          <w:lang w:val="en-IN"/>
        </w:rPr>
        <w:t>. It compares the volume of customers (Population) against the financial value they generate (Revenue) across different business types.</w:t>
      </w:r>
    </w:p>
    <w:p w14:paraId="359FAB4F"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Designer (High Revenue, High Population):</w:t>
      </w:r>
      <w:r w:rsidRPr="00B44D84">
        <w:rPr>
          <w:lang w:val="en-IN"/>
        </w:rPr>
        <w:t xml:space="preserve"> This is your </w:t>
      </w:r>
      <w:r w:rsidRPr="00B44D84">
        <w:rPr>
          <w:b/>
          <w:bCs/>
          <w:lang w:val="en-IN"/>
        </w:rPr>
        <w:t>Core Engine</w:t>
      </w:r>
      <w:r w:rsidRPr="00B44D84">
        <w:rPr>
          <w:lang w:val="en-IN"/>
        </w:rPr>
        <w:t xml:space="preserve">. They are the bread and butter of the business. The strategy here is </w:t>
      </w:r>
      <w:r w:rsidRPr="00B44D84">
        <w:rPr>
          <w:b/>
          <w:bCs/>
          <w:lang w:val="en-IN"/>
        </w:rPr>
        <w:t>Retention</w:t>
      </w:r>
      <w:r w:rsidRPr="00B44D84">
        <w:rPr>
          <w:lang w:val="en-IN"/>
        </w:rPr>
        <w:t>.</w:t>
      </w:r>
    </w:p>
    <w:p w14:paraId="497BD1DC"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Architect (Lower Revenue, High Population):</w:t>
      </w:r>
      <w:r w:rsidRPr="00B44D84">
        <w:rPr>
          <w:lang w:val="en-IN"/>
        </w:rPr>
        <w:t xml:space="preserve"> This is a </w:t>
      </w:r>
      <w:r w:rsidRPr="00B44D84">
        <w:rPr>
          <w:b/>
          <w:bCs/>
          <w:lang w:val="en-IN"/>
        </w:rPr>
        <w:t>Warning Sign or Opportunity</w:t>
      </w:r>
      <w:r w:rsidRPr="00B44D84">
        <w:rPr>
          <w:lang w:val="en-IN"/>
        </w:rPr>
        <w:t>. You have many Architects, but they aren't spending as much as Designers.</w:t>
      </w:r>
    </w:p>
    <w:p w14:paraId="2E2ECECC" w14:textId="77777777" w:rsidR="00B44D84" w:rsidRDefault="00B44D84" w:rsidP="00B44D84">
      <w:pPr>
        <w:pStyle w:val="NormaleWeb"/>
        <w:numPr>
          <w:ilvl w:val="1"/>
          <w:numId w:val="17"/>
        </w:numPr>
        <w:spacing w:line="276" w:lineRule="auto"/>
        <w:jc w:val="both"/>
      </w:pPr>
      <w:r w:rsidRPr="002F3177">
        <w:rPr>
          <w:iCs/>
          <w:lang w:val="en-IN"/>
        </w:rPr>
        <w:t>Insight:</w:t>
      </w:r>
      <w:r w:rsidRPr="00B44D84">
        <w:rPr>
          <w:lang w:val="en-IN"/>
        </w:rPr>
        <w:t xml:space="preserve"> Are they using Schumacher just for "sampling" but buying the final product elsewhere? </w:t>
      </w:r>
      <w:r>
        <w:t>Or is their project cycle longer?</w:t>
      </w:r>
    </w:p>
    <w:p w14:paraId="54C034D6"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Retailer/Hospitality (Low Population, Low Revenue):</w:t>
      </w:r>
      <w:r w:rsidRPr="00B44D84">
        <w:rPr>
          <w:lang w:val="en-IN"/>
        </w:rPr>
        <w:t xml:space="preserve"> These are </w:t>
      </w:r>
      <w:r w:rsidRPr="00B44D84">
        <w:rPr>
          <w:b/>
          <w:bCs/>
          <w:lang w:val="en-IN"/>
        </w:rPr>
        <w:t>Niche Segments</w:t>
      </w:r>
      <w:r w:rsidRPr="00B44D84">
        <w:rPr>
          <w:lang w:val="en-IN"/>
        </w:rPr>
        <w:t>.</w:t>
      </w:r>
    </w:p>
    <w:p w14:paraId="4AA45A70" w14:textId="630EDE72" w:rsidR="002157E5" w:rsidRDefault="00B44D84" w:rsidP="002157E5">
      <w:pPr>
        <w:pStyle w:val="NormaleWeb"/>
        <w:numPr>
          <w:ilvl w:val="1"/>
          <w:numId w:val="17"/>
        </w:numPr>
        <w:spacing w:line="276" w:lineRule="auto"/>
        <w:jc w:val="both"/>
        <w:rPr>
          <w:lang w:val="en-IN"/>
        </w:rPr>
      </w:pPr>
      <w:r w:rsidRPr="002F3177">
        <w:rPr>
          <w:iCs/>
          <w:lang w:val="en-IN"/>
        </w:rPr>
        <w:t>Insight:</w:t>
      </w:r>
      <w:r w:rsidRPr="00B44D84">
        <w:rPr>
          <w:lang w:val="en-IN"/>
        </w:rPr>
        <w:t xml:space="preserve"> Don't ignore them, but don't over-invest marketing dollars here unless you see a high "Revenue per Head" (a steep slope).</w:t>
      </w:r>
    </w:p>
    <w:p w14:paraId="4C78A01E" w14:textId="7D13B40D" w:rsidR="002157E5" w:rsidRPr="002157E5" w:rsidRDefault="002157E5" w:rsidP="002157E5">
      <w:pPr>
        <w:pStyle w:val="NormaleWeb"/>
        <w:spacing w:line="276" w:lineRule="auto"/>
        <w:jc w:val="both"/>
        <w:rPr>
          <w:lang w:val="en-IN"/>
        </w:rPr>
      </w:pPr>
      <w:r>
        <w:rPr>
          <w:noProof/>
          <w:lang w:val="en-IN"/>
        </w:rPr>
        <w:drawing>
          <wp:inline distT="0" distB="0" distL="0" distR="0" wp14:anchorId="77EF5B45" wp14:editId="18AD8BC1">
            <wp:extent cx="6120130" cy="3551555"/>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opulation-vs-revenue.png"/>
                    <pic:cNvPicPr/>
                  </pic:nvPicPr>
                  <pic:blipFill>
                    <a:blip r:embed="rId24">
                      <a:extLst>
                        <a:ext uri="{28A0092B-C50C-407E-A947-70E740481C1C}">
                          <a14:useLocalDpi xmlns:a14="http://schemas.microsoft.com/office/drawing/2010/main" val="0"/>
                        </a:ext>
                      </a:extLst>
                    </a:blip>
                    <a:stretch>
                      <a:fillRect/>
                    </a:stretch>
                  </pic:blipFill>
                  <pic:spPr>
                    <a:xfrm>
                      <a:off x="0" y="0"/>
                      <a:ext cx="6120130" cy="3551555"/>
                    </a:xfrm>
                    <a:prstGeom prst="rect">
                      <a:avLst/>
                    </a:prstGeom>
                  </pic:spPr>
                </pic:pic>
              </a:graphicData>
            </a:graphic>
          </wp:inline>
        </w:drawing>
      </w:r>
    </w:p>
    <w:p w14:paraId="5D2A07A3" w14:textId="1FF57C44" w:rsidR="005B447E" w:rsidRDefault="005B447E" w:rsidP="005B447E">
      <w:pPr>
        <w:pStyle w:val="NormaleWeb"/>
        <w:spacing w:line="276" w:lineRule="auto"/>
        <w:jc w:val="both"/>
        <w:rPr>
          <w:lang w:val="en-IN"/>
        </w:rPr>
      </w:pPr>
    </w:p>
    <w:p w14:paraId="27ACF61A" w14:textId="3169FC2B" w:rsidR="004C1E93" w:rsidRDefault="004C1E93" w:rsidP="005B447E">
      <w:pPr>
        <w:pStyle w:val="NormaleWeb"/>
        <w:spacing w:line="276" w:lineRule="auto"/>
        <w:jc w:val="both"/>
        <w:rPr>
          <w:lang w:val="en-IN"/>
        </w:rPr>
      </w:pPr>
    </w:p>
    <w:p w14:paraId="49FBC45A" w14:textId="5AA89C84" w:rsidR="004C1E93" w:rsidRDefault="004C1E93" w:rsidP="005B447E">
      <w:pPr>
        <w:pStyle w:val="NormaleWeb"/>
        <w:spacing w:line="276" w:lineRule="auto"/>
        <w:jc w:val="both"/>
        <w:rPr>
          <w:lang w:val="en-IN"/>
        </w:rPr>
      </w:pPr>
    </w:p>
    <w:p w14:paraId="11895C68" w14:textId="5DAABD33" w:rsidR="004C1E93" w:rsidRDefault="004C1E93" w:rsidP="005B447E">
      <w:pPr>
        <w:pStyle w:val="NormaleWeb"/>
        <w:spacing w:line="276" w:lineRule="auto"/>
        <w:jc w:val="both"/>
        <w:rPr>
          <w:lang w:val="en-IN"/>
        </w:rPr>
      </w:pPr>
    </w:p>
    <w:p w14:paraId="7A2928F0" w14:textId="1814701B" w:rsidR="004C1E93" w:rsidRDefault="004C1E93" w:rsidP="005B447E">
      <w:pPr>
        <w:pStyle w:val="NormaleWeb"/>
        <w:spacing w:line="276" w:lineRule="auto"/>
        <w:jc w:val="both"/>
        <w:rPr>
          <w:lang w:val="en-IN"/>
        </w:rPr>
      </w:pPr>
    </w:p>
    <w:p w14:paraId="631D8B75" w14:textId="7F7BE490" w:rsidR="004C1E93" w:rsidRDefault="004C1E93" w:rsidP="005B447E">
      <w:pPr>
        <w:pStyle w:val="NormaleWeb"/>
        <w:spacing w:line="276" w:lineRule="auto"/>
        <w:jc w:val="both"/>
        <w:rPr>
          <w:lang w:val="en-IN"/>
        </w:rPr>
      </w:pPr>
    </w:p>
    <w:p w14:paraId="4EFC5914" w14:textId="459D818A" w:rsidR="004C1E93" w:rsidRPr="004C1E93" w:rsidRDefault="004C1E93" w:rsidP="004C1E93">
      <w:pPr>
        <w:pStyle w:val="Titolo1"/>
        <w:rPr>
          <w:b/>
          <w:lang w:val="en-IN"/>
        </w:rPr>
      </w:pPr>
      <w:bookmarkStart w:id="34" w:name="_Toc223365938"/>
      <w:r w:rsidRPr="004C1E93">
        <w:rPr>
          <w:b/>
          <w:lang w:val="en-IN"/>
        </w:rPr>
        <w:lastRenderedPageBreak/>
        <w:t>6.0 PRODUCT AFFINITY AND PRICING</w:t>
      </w:r>
      <w:bookmarkEnd w:id="34"/>
    </w:p>
    <w:p w14:paraId="0501BAEA" w14:textId="5A1D93C5" w:rsidR="004C1E93" w:rsidRDefault="004C1E93" w:rsidP="004C1E93">
      <w:pPr>
        <w:pStyle w:val="NormaleWeb"/>
        <w:spacing w:line="276" w:lineRule="auto"/>
        <w:jc w:val="both"/>
        <w:rPr>
          <w:lang w:val="en-IN"/>
        </w:rPr>
      </w:pPr>
      <w:r w:rsidRPr="004C1E93">
        <w:rPr>
          <w:lang w:val="en-IN"/>
        </w:rPr>
        <w:t xml:space="preserve">Product affinity and pricing analysis are critical for transforming raw transaction data into strategic business intelligence. By identifying which categories are frequently sampled together through </w:t>
      </w:r>
      <w:r w:rsidRPr="004C1E93">
        <w:rPr>
          <w:b/>
          <w:bCs/>
          <w:lang w:val="en-IN"/>
        </w:rPr>
        <w:t>Category Affinity Analysis</w:t>
      </w:r>
      <w:r w:rsidRPr="004C1E93">
        <w:rPr>
          <w:lang w:val="en-IN"/>
        </w:rPr>
        <w:t xml:space="preserve">, businesses can optimize cross-selling strategies and product bundling. Simultaneously, evaluating </w:t>
      </w:r>
      <w:r w:rsidRPr="004C1E93">
        <w:rPr>
          <w:b/>
          <w:bCs/>
          <w:lang w:val="en-IN"/>
        </w:rPr>
        <w:t>Price Elasticity</w:t>
      </w:r>
      <w:r w:rsidRPr="004C1E93">
        <w:rPr>
          <w:lang w:val="en-IN"/>
        </w:rPr>
        <w:t xml:space="preserve"> reveals how different price brackets influence the conversion rate from a free sample to a paid sale, allowing for more precise high-ticket targeting. When combined with </w:t>
      </w:r>
      <w:r w:rsidRPr="004C1E93">
        <w:rPr>
          <w:b/>
          <w:bCs/>
          <w:lang w:val="en-IN"/>
        </w:rPr>
        <w:t>Pareto Analysis</w:t>
      </w:r>
      <w:r w:rsidRPr="004C1E93">
        <w:rPr>
          <w:lang w:val="en-IN"/>
        </w:rPr>
        <w:t xml:space="preserve"> to identify top-tier revenue-generating customers, these insights enable a company to reduce waste in sampling programs and maximize return on investment by focusing on the most profitable products and motifs.</w:t>
      </w:r>
    </w:p>
    <w:p w14:paraId="3BBAC056" w14:textId="42826EAD" w:rsidR="00E83848" w:rsidRPr="00991858" w:rsidRDefault="00E83848" w:rsidP="00E83848">
      <w:pPr>
        <w:pStyle w:val="Titolo2"/>
        <w:rPr>
          <w:lang w:val="en-IN"/>
        </w:rPr>
      </w:pPr>
      <w:bookmarkStart w:id="35" w:name="_Toc223365939"/>
      <w:r w:rsidRPr="00991858">
        <w:rPr>
          <w:lang w:val="en-IN"/>
        </w:rPr>
        <w:t>6.1 Pareto Analysis: Revenue Concentration</w:t>
      </w:r>
      <w:bookmarkEnd w:id="35"/>
    </w:p>
    <w:p w14:paraId="7A2A9057" w14:textId="3A3870E9" w:rsidR="00E83848" w:rsidRDefault="00E83848" w:rsidP="00E83848">
      <w:p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w:t>
      </w:r>
      <w:r w:rsidRPr="00E83848">
        <w:rPr>
          <w:rFonts w:ascii="Times New Roman" w:eastAsia="Times New Roman" w:hAnsi="Times New Roman" w:cs="Times New Roman"/>
          <w:b/>
          <w:bCs/>
          <w:sz w:val="24"/>
          <w:szCs w:val="24"/>
          <w:lang w:val="en-IN" w:eastAsia="it-IT"/>
        </w:rPr>
        <w:t>Pareto Analysis</w:t>
      </w:r>
      <w:r w:rsidRPr="00E83848">
        <w:rPr>
          <w:rFonts w:ascii="Times New Roman" w:eastAsia="Times New Roman" w:hAnsi="Times New Roman" w:cs="Times New Roman"/>
          <w:sz w:val="24"/>
          <w:szCs w:val="24"/>
          <w:lang w:val="en-IN" w:eastAsia="it-IT"/>
        </w:rPr>
        <w:t xml:space="preserve"> was conducted to identify the degree of revenue concentration within the customer base, following the principle that a small percentage of clients often drive the majority of total sales. By plotting the cumulative percentage of total revenue against the percentage of customers, the analysis reveals the "Vital Few" high-value accounts.</w:t>
      </w:r>
    </w:p>
    <w:p w14:paraId="5B7FBF14"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9CDCFE"/>
          <w:sz w:val="18"/>
          <w:szCs w:val="21"/>
          <w:lang w:val="en-IN" w:eastAsia="it-IT"/>
        </w:rPr>
        <w:t>df_master</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df_master</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'type'</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CE9178"/>
          <w:sz w:val="18"/>
          <w:szCs w:val="21"/>
          <w:lang w:val="en-IN" w:eastAsia="it-IT"/>
        </w:rPr>
        <w:t>'SALE'</w:t>
      </w:r>
      <w:proofErr w:type="gramStart"/>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groupby</w:t>
      </w:r>
      <w:proofErr w:type="gram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'trade_account_id'</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sort_values</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ascending</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569CD6"/>
          <w:sz w:val="18"/>
          <w:szCs w:val="21"/>
          <w:lang w:val="en-IN" w:eastAsia="it-IT"/>
        </w:rPr>
        <w:t>False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reset_index</w:t>
      </w:r>
      <w:r w:rsidRPr="00E83848">
        <w:rPr>
          <w:rFonts w:ascii="Consolas" w:eastAsia="Times New Roman" w:hAnsi="Consolas" w:cs="Times New Roman"/>
          <w:color w:val="D4D4D4"/>
          <w:sz w:val="18"/>
          <w:szCs w:val="21"/>
          <w:lang w:val="en-IN" w:eastAsia="it-IT"/>
        </w:rPr>
        <w:t>()</w:t>
      </w:r>
    </w:p>
    <w:p w14:paraId="4ED24000"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'cum_pct'</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proofErr w:type="gramStart"/>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cumsum</w:t>
      </w:r>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B5CEA8"/>
          <w:sz w:val="18"/>
          <w:szCs w:val="21"/>
          <w:lang w:val="en-IN" w:eastAsia="it-IT"/>
        </w:rPr>
        <w:t>100</w:t>
      </w:r>
    </w:p>
    <w:p w14:paraId="72EE22C1" w14:textId="01B4DCCE" w:rsidR="00E83848" w:rsidRDefault="00E83848" w:rsidP="00E83848">
      <w:pPr>
        <w:shd w:val="clear" w:color="auto" w:fill="1E1E1E"/>
        <w:spacing w:before="0" w:after="0" w:line="240" w:lineRule="auto"/>
        <w:rPr>
          <w:rFonts w:ascii="Consolas" w:eastAsia="Times New Roman" w:hAnsi="Consolas" w:cs="Times New Roman"/>
          <w:color w:val="B5CEA8"/>
          <w:sz w:val="18"/>
          <w:szCs w:val="21"/>
          <w:lang w:val="en-IN" w:eastAsia="it-IT"/>
        </w:rPr>
      </w:pP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'cust_pct'</w:t>
      </w:r>
      <w:r w:rsidRPr="00E83848">
        <w:rPr>
          <w:rFonts w:ascii="Consolas" w:eastAsia="Times New Roman" w:hAnsi="Consolas" w:cs="Times New Roman"/>
          <w:color w:val="D4D4D4"/>
          <w:sz w:val="18"/>
          <w:szCs w:val="21"/>
          <w:lang w:val="en-IN" w:eastAsia="it-IT"/>
        </w:rPr>
        <w:t>] = (</w:t>
      </w:r>
      <w:r w:rsidRPr="00E83848">
        <w:rPr>
          <w:rFonts w:ascii="Consolas" w:eastAsia="Times New Roman" w:hAnsi="Consolas" w:cs="Times New Roman"/>
          <w:color w:val="9CDCFE"/>
          <w:sz w:val="18"/>
          <w:szCs w:val="21"/>
          <w:lang w:val="en-IN" w:eastAsia="it-IT"/>
        </w:rPr>
        <w:t>revenue_per_</w:t>
      </w:r>
      <w:proofErr w:type="gramStart"/>
      <w:r w:rsidRPr="00E83848">
        <w:rPr>
          <w:rFonts w:ascii="Consolas" w:eastAsia="Times New Roman" w:hAnsi="Consolas" w:cs="Times New Roman"/>
          <w:color w:val="9CDCFE"/>
          <w:sz w:val="18"/>
          <w:szCs w:val="21"/>
          <w:lang w:val="en-IN" w:eastAsia="it-IT"/>
        </w:rPr>
        <w:t>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index</w:t>
      </w:r>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len</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100</w:t>
      </w:r>
    </w:p>
    <w:p w14:paraId="12876F08" w14:textId="7E5015A1"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05_product_affinity_&amp;_</w:t>
      </w:r>
      <w:proofErr w:type="gramStart"/>
      <w:r>
        <w:rPr>
          <w:rFonts w:ascii="Consolas" w:eastAsia="Times New Roman" w:hAnsi="Consolas" w:cs="Times New Roman"/>
          <w:color w:val="D4D4D4"/>
          <w:sz w:val="18"/>
          <w:szCs w:val="21"/>
          <w:lang w:val="en-IN" w:eastAsia="it-IT"/>
        </w:rPr>
        <w:t>pricing</w:t>
      </w:r>
      <w:r w:rsidRPr="00F34F3C">
        <w:rPr>
          <w:rFonts w:ascii="Consolas" w:eastAsia="Times New Roman" w:hAnsi="Consolas" w:cs="Times New Roman"/>
          <w:color w:val="D4D4D4"/>
          <w:sz w:val="18"/>
          <w:szCs w:val="21"/>
          <w:lang w:val="en-IN" w:eastAsia="it-IT"/>
        </w:rPr>
        <w:t>.ipynb</w:t>
      </w:r>
      <w:proofErr w:type="gramEnd"/>
      <w:r w:rsidRPr="00F34F3C">
        <w:rPr>
          <w:rFonts w:ascii="Consolas" w:eastAsia="Times New Roman" w:hAnsi="Consolas" w:cs="Times New Roman"/>
          <w:color w:val="D4D4D4"/>
          <w:sz w:val="18"/>
          <w:szCs w:val="21"/>
          <w:lang w:val="en-IN" w:eastAsia="it-IT"/>
        </w:rPr>
        <w:t>]</w:t>
      </w:r>
    </w:p>
    <w:p w14:paraId="4DE2E15D" w14:textId="7357E2F0" w:rsidR="00E83848" w:rsidRPr="00E83848" w:rsidRDefault="00E83848" w:rsidP="00E83848">
      <w:pPr>
        <w:spacing w:beforeAutospacing="1" w:after="100" w:afterAutospacing="1" w:line="240" w:lineRule="auto"/>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inline distT="0" distB="0" distL="0" distR="0" wp14:anchorId="0DAA166A" wp14:editId="318F76D9">
            <wp:extent cx="6190957" cy="3991555"/>
            <wp:effectExtent l="0" t="0" r="635" b="952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areto.png"/>
                    <pic:cNvPicPr/>
                  </pic:nvPicPr>
                  <pic:blipFill>
                    <a:blip r:embed="rId25">
                      <a:extLst>
                        <a:ext uri="{28A0092B-C50C-407E-A947-70E740481C1C}">
                          <a14:useLocalDpi xmlns:a14="http://schemas.microsoft.com/office/drawing/2010/main" val="0"/>
                        </a:ext>
                      </a:extLst>
                    </a:blip>
                    <a:stretch>
                      <a:fillRect/>
                    </a:stretch>
                  </pic:blipFill>
                  <pic:spPr>
                    <a:xfrm>
                      <a:off x="0" y="0"/>
                      <a:ext cx="6195195" cy="3994287"/>
                    </a:xfrm>
                    <a:prstGeom prst="rect">
                      <a:avLst/>
                    </a:prstGeom>
                  </pic:spPr>
                </pic:pic>
              </a:graphicData>
            </a:graphic>
          </wp:inline>
        </w:drawing>
      </w:r>
    </w:p>
    <w:p w14:paraId="4DF042CE" w14:textId="77777777" w:rsidR="00E83848" w:rsidRPr="00E83848" w:rsidRDefault="00E83848" w:rsidP="00E83848">
      <w:pPr>
        <w:spacing w:beforeAutospacing="1" w:after="100" w:afterAutospacing="1"/>
        <w:jc w:val="both"/>
        <w:rPr>
          <w:rFonts w:ascii="Times New Roman" w:eastAsia="Times New Roman" w:hAnsi="Times New Roman" w:cs="Times New Roman"/>
          <w:sz w:val="24"/>
          <w:szCs w:val="24"/>
          <w:lang w:eastAsia="it-IT"/>
        </w:rPr>
      </w:pPr>
      <w:r w:rsidRPr="00E83848">
        <w:rPr>
          <w:rFonts w:ascii="Times New Roman" w:eastAsia="Times New Roman" w:hAnsi="Times New Roman" w:cs="Times New Roman"/>
          <w:b/>
          <w:bCs/>
          <w:sz w:val="24"/>
          <w:szCs w:val="24"/>
          <w:lang w:eastAsia="it-IT"/>
        </w:rPr>
        <w:lastRenderedPageBreak/>
        <w:t>Outcome of the Plot:</w:t>
      </w:r>
    </w:p>
    <w:p w14:paraId="153FB394"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plot confirms a significant concentration of wealth, where approximately </w:t>
      </w:r>
      <w:r w:rsidRPr="00E83848">
        <w:rPr>
          <w:rFonts w:ascii="Times New Roman" w:eastAsia="Times New Roman" w:hAnsi="Times New Roman" w:cs="Times New Roman"/>
          <w:b/>
          <w:bCs/>
          <w:sz w:val="24"/>
          <w:szCs w:val="24"/>
          <w:lang w:val="en-IN" w:eastAsia="it-IT"/>
        </w:rPr>
        <w:t>20% of customers</w:t>
      </w:r>
      <w:r w:rsidRPr="00E83848">
        <w:rPr>
          <w:rFonts w:ascii="Times New Roman" w:eastAsia="Times New Roman" w:hAnsi="Times New Roman" w:cs="Times New Roman"/>
          <w:sz w:val="24"/>
          <w:szCs w:val="24"/>
          <w:lang w:val="en-IN" w:eastAsia="it-IT"/>
        </w:rPr>
        <w:t xml:space="preserve"> contribute to roughly </w:t>
      </w:r>
      <w:r w:rsidRPr="00E83848">
        <w:rPr>
          <w:rFonts w:ascii="Times New Roman" w:eastAsia="Times New Roman" w:hAnsi="Times New Roman" w:cs="Times New Roman"/>
          <w:b/>
          <w:bCs/>
          <w:sz w:val="24"/>
          <w:szCs w:val="24"/>
          <w:lang w:val="en-IN" w:eastAsia="it-IT"/>
        </w:rPr>
        <w:t>80% of the total net revenue</w:t>
      </w:r>
      <w:r w:rsidRPr="00E83848">
        <w:rPr>
          <w:rFonts w:ascii="Times New Roman" w:eastAsia="Times New Roman" w:hAnsi="Times New Roman" w:cs="Times New Roman"/>
          <w:sz w:val="24"/>
          <w:szCs w:val="24"/>
          <w:lang w:val="en-IN" w:eastAsia="it-IT"/>
        </w:rPr>
        <w:t>.</w:t>
      </w:r>
    </w:p>
    <w:p w14:paraId="47D8E6F8"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steep initial curve indicates that the top-tier accounts are critical to business stability; a minor churn in this segment would result in a disproportionate loss of income.</w:t>
      </w:r>
    </w:p>
    <w:p w14:paraId="23AAA81B" w14:textId="63B8DB8D" w:rsid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"long tail" of the graph represents a high volume of lower-value customers who contribute marginally to the bottom line, suggesting an opportunity to shift marketing focus toward the high-conversion segments identified in the price elasticity analysis.</w:t>
      </w:r>
    </w:p>
    <w:p w14:paraId="45CBA57C" w14:textId="5FE25E0F" w:rsidR="00E83848" w:rsidRPr="00991858" w:rsidRDefault="00E83848" w:rsidP="00E83848">
      <w:pPr>
        <w:pStyle w:val="Titolo2"/>
        <w:rPr>
          <w:rFonts w:ascii="Times New Roman" w:eastAsia="Times New Roman" w:hAnsi="Times New Roman" w:cs="Times New Roman"/>
          <w:sz w:val="24"/>
          <w:szCs w:val="24"/>
          <w:lang w:val="en-IN" w:eastAsia="it-IT"/>
        </w:rPr>
      </w:pPr>
      <w:bookmarkStart w:id="36" w:name="_Toc223365940"/>
      <w:r w:rsidRPr="00991858">
        <w:rPr>
          <w:lang w:val="en-IN"/>
        </w:rPr>
        <w:t>6.2 Category Affinity Analysis</w:t>
      </w:r>
      <w:bookmarkEnd w:id="36"/>
    </w:p>
    <w:p w14:paraId="0E78648E" w14:textId="77777777" w:rsidR="00E3221E" w:rsidRPr="00E3221E" w:rsidRDefault="00E3221E" w:rsidP="00E3221E">
      <w:p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sz w:val="24"/>
          <w:szCs w:val="24"/>
          <w:lang w:val="en-IN" w:eastAsia="it-IT"/>
        </w:rPr>
        <w:t xml:space="preserve">The heatmap uses a color scale (typically Red-to-Blue) to represent the </w:t>
      </w:r>
      <w:r w:rsidRPr="00E3221E">
        <w:rPr>
          <w:rFonts w:ascii="Times New Roman" w:eastAsia="Times New Roman" w:hAnsi="Times New Roman" w:cs="Times New Roman"/>
          <w:b/>
          <w:bCs/>
          <w:sz w:val="24"/>
          <w:szCs w:val="24"/>
          <w:lang w:val="en-IN" w:eastAsia="it-IT"/>
        </w:rPr>
        <w:t>Pearson Correlation Coefficient</w:t>
      </w:r>
      <w:r w:rsidRPr="00E3221E">
        <w:rPr>
          <w:rFonts w:ascii="Times New Roman" w:eastAsia="Times New Roman" w:hAnsi="Times New Roman" w:cs="Times New Roman"/>
          <w:sz w:val="24"/>
          <w:szCs w:val="24"/>
          <w:lang w:val="en-IN" w:eastAsia="it-IT"/>
        </w:rPr>
        <w:t xml:space="preserve"> between different product categories:</w:t>
      </w:r>
    </w:p>
    <w:p w14:paraId="3BB6471F"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The Diagonal Line</w:t>
      </w:r>
      <w:r w:rsidRPr="00E3221E">
        <w:rPr>
          <w:rFonts w:ascii="Times New Roman" w:eastAsia="Times New Roman" w:hAnsi="Times New Roman" w:cs="Times New Roman"/>
          <w:sz w:val="24"/>
          <w:szCs w:val="24"/>
          <w:lang w:val="en-IN" w:eastAsia="it-IT"/>
        </w:rPr>
        <w:t xml:space="preserve">: You will notice a consistent line of </w:t>
      </w:r>
      <w:r w:rsidRPr="00E3221E">
        <w:rPr>
          <w:rFonts w:ascii="Times New Roman" w:eastAsia="Times New Roman" w:hAnsi="Times New Roman" w:cs="Times New Roman"/>
          <w:b/>
          <w:bCs/>
          <w:sz w:val="24"/>
          <w:szCs w:val="24"/>
          <w:lang w:val="en-IN" w:eastAsia="it-IT"/>
        </w:rPr>
        <w:t>1.00</w:t>
      </w:r>
      <w:r w:rsidRPr="00E3221E">
        <w:rPr>
          <w:rFonts w:ascii="Times New Roman" w:eastAsia="Times New Roman" w:hAnsi="Times New Roman" w:cs="Times New Roman"/>
          <w:sz w:val="24"/>
          <w:szCs w:val="24"/>
          <w:lang w:val="en-IN" w:eastAsia="it-IT"/>
        </w:rPr>
        <w:t xml:space="preserve"> running diagonally from the top-left to the bottom-right. This signifies a perfect correlation because it compares a category to itself.</w:t>
      </w:r>
    </w:p>
    <w:p w14:paraId="5AD33831"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Positive Values (Closer to 1)</w:t>
      </w:r>
      <w:r w:rsidRPr="00E3221E">
        <w:rPr>
          <w:rFonts w:ascii="Times New Roman" w:eastAsia="Times New Roman" w:hAnsi="Times New Roman" w:cs="Times New Roman"/>
          <w:sz w:val="24"/>
          <w:szCs w:val="24"/>
          <w:lang w:val="en-IN" w:eastAsia="it-IT"/>
        </w:rPr>
        <w:t>: Cells with higher positive numbers and distinct coloring indicate categories that have a strong "affinity". When a customer requests a sample from one of these categories, they are statistically very likely to request the other.</w:t>
      </w:r>
    </w:p>
    <w:p w14:paraId="741F9806" w14:textId="59C0F28D" w:rsid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Negative or Zero Values</w:t>
      </w:r>
      <w:r w:rsidRPr="00E3221E">
        <w:rPr>
          <w:rFonts w:ascii="Times New Roman" w:eastAsia="Times New Roman" w:hAnsi="Times New Roman" w:cs="Times New Roman"/>
          <w:sz w:val="24"/>
          <w:szCs w:val="24"/>
          <w:lang w:val="en-IN" w:eastAsia="it-IT"/>
        </w:rPr>
        <w:t>: These indicate that categories are rarely sampled together, suggesting they belong to different design interests or distinct customer needs.</w:t>
      </w:r>
    </w:p>
    <w:p w14:paraId="6B17000E"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9CDCFE"/>
          <w:sz w:val="18"/>
          <w:szCs w:val="21"/>
          <w:lang w:val="en-IN" w:eastAsia="it-IT"/>
        </w:rPr>
        <w:t>df_master</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df_master</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'SAMPLE'</w:t>
      </w:r>
      <w:proofErr w:type="gramStart"/>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groupby</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'order_id'</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'category_name'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size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unstack</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fillna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6C6A0608"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gramStart"/>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.applymap</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569CD6"/>
          <w:sz w:val="18"/>
          <w:szCs w:val="21"/>
          <w:lang w:val="en-IN" w:eastAsia="it-IT"/>
        </w:rPr>
        <w:t>lambda</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1</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&gt;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3A763EF1" w14:textId="7BDA1BE7" w:rsidR="00E3221E" w:rsidRPr="00211520"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9CDCFE"/>
          <w:sz w:val="18"/>
          <w:szCs w:val="21"/>
          <w:lang w:val="en-IN" w:eastAsia="it-IT"/>
        </w:rPr>
        <w:t>item_affinity</w:t>
      </w:r>
      <w:r w:rsidRPr="00211520">
        <w:rPr>
          <w:rFonts w:ascii="Consolas" w:eastAsia="Times New Roman" w:hAnsi="Consolas" w:cs="Times New Roman"/>
          <w:color w:val="D4D4D4"/>
          <w:sz w:val="18"/>
          <w:szCs w:val="21"/>
          <w:lang w:val="en-IN" w:eastAsia="it-IT"/>
        </w:rPr>
        <w:t xml:space="preserve"> = </w:t>
      </w:r>
      <w:proofErr w:type="gramStart"/>
      <w:r w:rsidRPr="00211520">
        <w:rPr>
          <w:rFonts w:ascii="Consolas" w:eastAsia="Times New Roman" w:hAnsi="Consolas" w:cs="Times New Roman"/>
          <w:color w:val="9CDCFE"/>
          <w:sz w:val="18"/>
          <w:szCs w:val="21"/>
          <w:lang w:val="en-IN" w:eastAsia="it-IT"/>
        </w:rPr>
        <w:t>basket</w:t>
      </w:r>
      <w:r w:rsidRPr="00211520">
        <w:rPr>
          <w:rFonts w:ascii="Consolas" w:eastAsia="Times New Roman" w:hAnsi="Consolas" w:cs="Times New Roman"/>
          <w:color w:val="D4D4D4"/>
          <w:sz w:val="18"/>
          <w:szCs w:val="21"/>
          <w:lang w:val="en-IN" w:eastAsia="it-IT"/>
        </w:rPr>
        <w:t>.corr</w:t>
      </w:r>
      <w:proofErr w:type="gramEnd"/>
      <w:r w:rsidRPr="00211520">
        <w:rPr>
          <w:rFonts w:ascii="Consolas" w:eastAsia="Times New Roman" w:hAnsi="Consolas" w:cs="Times New Roman"/>
          <w:color w:val="D4D4D4"/>
          <w:sz w:val="18"/>
          <w:szCs w:val="21"/>
          <w:lang w:val="en-IN" w:eastAsia="it-IT"/>
        </w:rPr>
        <w:t>()</w:t>
      </w:r>
    </w:p>
    <w:p w14:paraId="796D65D9" w14:textId="1C935B14"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[root/notebooks/05_product_affinity_&amp;_</w:t>
      </w:r>
      <w:proofErr w:type="gramStart"/>
      <w:r w:rsidRPr="00DB3516">
        <w:rPr>
          <w:rFonts w:ascii="Consolas" w:eastAsia="Times New Roman" w:hAnsi="Consolas" w:cs="Times New Roman"/>
          <w:color w:val="D4D4D4"/>
          <w:sz w:val="18"/>
          <w:szCs w:val="21"/>
          <w:lang w:val="en-IN" w:eastAsia="it-IT"/>
        </w:rPr>
        <w:t>pricing.ipynb</w:t>
      </w:r>
      <w:proofErr w:type="gramEnd"/>
      <w:r w:rsidRPr="00DB3516">
        <w:rPr>
          <w:rFonts w:ascii="Consolas" w:eastAsia="Times New Roman" w:hAnsi="Consolas" w:cs="Times New Roman"/>
          <w:color w:val="D4D4D4"/>
          <w:sz w:val="18"/>
          <w:szCs w:val="21"/>
          <w:lang w:val="en-IN" w:eastAsia="it-IT"/>
        </w:rPr>
        <w:t>]</w:t>
      </w:r>
    </w:p>
    <w:p w14:paraId="5A25E416" w14:textId="3C8EC431" w:rsidR="00E3221E" w:rsidRPr="00E3221E" w:rsidRDefault="004A01A5" w:rsidP="00E3221E">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anchor distT="0" distB="0" distL="114300" distR="114300" simplePos="0" relativeHeight="251671552" behindDoc="0" locked="0" layoutInCell="1" allowOverlap="1" wp14:anchorId="4C0952E9" wp14:editId="51A2E7D1">
            <wp:simplePos x="0" y="0"/>
            <wp:positionH relativeFrom="column">
              <wp:posOffset>1187919</wp:posOffset>
            </wp:positionH>
            <wp:positionV relativeFrom="paragraph">
              <wp:posOffset>184481</wp:posOffset>
            </wp:positionV>
            <wp:extent cx="3641697" cy="3337531"/>
            <wp:effectExtent l="0" t="0" r="0" b="0"/>
            <wp:wrapSquare wrapText="bothSides"/>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eatmap.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41697" cy="3337531"/>
                    </a:xfrm>
                    <a:prstGeom prst="rect">
                      <a:avLst/>
                    </a:prstGeom>
                  </pic:spPr>
                </pic:pic>
              </a:graphicData>
            </a:graphic>
          </wp:anchor>
        </w:drawing>
      </w:r>
    </w:p>
    <w:p w14:paraId="0AD1C0A8" w14:textId="2BD8A7DA" w:rsidR="004C1E93" w:rsidRDefault="004C1E93" w:rsidP="005B447E">
      <w:pPr>
        <w:pStyle w:val="NormaleWeb"/>
        <w:spacing w:line="276" w:lineRule="auto"/>
        <w:jc w:val="both"/>
        <w:rPr>
          <w:lang w:val="en-IN"/>
        </w:rPr>
      </w:pPr>
    </w:p>
    <w:p w14:paraId="152AA203" w14:textId="77777777" w:rsidR="004C1E93" w:rsidRPr="005B447E" w:rsidRDefault="004C1E93" w:rsidP="005B447E">
      <w:pPr>
        <w:pStyle w:val="NormaleWeb"/>
        <w:spacing w:line="276" w:lineRule="auto"/>
        <w:jc w:val="both"/>
        <w:rPr>
          <w:lang w:val="en-IN"/>
        </w:rPr>
      </w:pPr>
    </w:p>
    <w:p w14:paraId="5F501C80" w14:textId="77777777" w:rsidR="005B447E" w:rsidRPr="00A34E82" w:rsidRDefault="005B447E" w:rsidP="00A34E82">
      <w:pPr>
        <w:pStyle w:val="NormaleWeb"/>
        <w:spacing w:line="276" w:lineRule="auto"/>
        <w:rPr>
          <w:lang w:val="en-IN"/>
        </w:rPr>
      </w:pPr>
    </w:p>
    <w:p w14:paraId="7F3D4A1E" w14:textId="535626A3" w:rsidR="004A01A5" w:rsidRDefault="004A01A5" w:rsidP="00B410B6">
      <w:pPr>
        <w:jc w:val="both"/>
        <w:rPr>
          <w:rFonts w:ascii="Times New Roman" w:hAnsi="Times New Roman" w:cs="Times New Roman"/>
          <w:sz w:val="24"/>
          <w:lang w:val="en-IN"/>
        </w:rPr>
      </w:pPr>
    </w:p>
    <w:p w14:paraId="2B152C82" w14:textId="77777777" w:rsidR="004A01A5" w:rsidRDefault="004A01A5">
      <w:pPr>
        <w:rPr>
          <w:rFonts w:ascii="Times New Roman" w:hAnsi="Times New Roman" w:cs="Times New Roman"/>
          <w:sz w:val="24"/>
          <w:lang w:val="en-IN"/>
        </w:rPr>
      </w:pPr>
      <w:r>
        <w:rPr>
          <w:rFonts w:ascii="Times New Roman" w:hAnsi="Times New Roman" w:cs="Times New Roman"/>
          <w:sz w:val="24"/>
          <w:lang w:val="en-IN"/>
        </w:rPr>
        <w:br w:type="page"/>
      </w:r>
    </w:p>
    <w:p w14:paraId="263F53F4" w14:textId="77777777" w:rsidR="004A01A5" w:rsidRPr="004A01A5" w:rsidRDefault="004A01A5" w:rsidP="004A01A5">
      <w:pPr>
        <w:spacing w:beforeAutospacing="1" w:after="100" w:afterAutospacing="1"/>
        <w:jc w:val="both"/>
        <w:rPr>
          <w:rFonts w:ascii="Times New Roman" w:eastAsia="Times New Roman" w:hAnsi="Times New Roman" w:cs="Times New Roman"/>
          <w:sz w:val="24"/>
          <w:szCs w:val="24"/>
          <w:lang w:eastAsia="it-IT"/>
        </w:rPr>
      </w:pPr>
      <w:r w:rsidRPr="004A01A5">
        <w:rPr>
          <w:rFonts w:ascii="Times New Roman" w:eastAsia="Times New Roman" w:hAnsi="Times New Roman" w:cs="Times New Roman"/>
          <w:sz w:val="24"/>
          <w:szCs w:val="24"/>
          <w:lang w:val="en-IN" w:eastAsia="it-IT"/>
        </w:rPr>
        <w:lastRenderedPageBreak/>
        <w:t xml:space="preserve">This analysis is a form of </w:t>
      </w:r>
      <w:r w:rsidRPr="004A01A5">
        <w:rPr>
          <w:rFonts w:ascii="Times New Roman" w:eastAsia="Times New Roman" w:hAnsi="Times New Roman" w:cs="Times New Roman"/>
          <w:b/>
          <w:bCs/>
          <w:sz w:val="24"/>
          <w:szCs w:val="24"/>
          <w:lang w:val="en-IN" w:eastAsia="it-IT"/>
        </w:rPr>
        <w:t>Market Basket Analysis</w:t>
      </w:r>
      <w:r w:rsidRPr="004A01A5">
        <w:rPr>
          <w:rFonts w:ascii="Times New Roman" w:eastAsia="Times New Roman" w:hAnsi="Times New Roman" w:cs="Times New Roman"/>
          <w:sz w:val="24"/>
          <w:szCs w:val="24"/>
          <w:lang w:val="en-IN" w:eastAsia="it-IT"/>
        </w:rPr>
        <w:t xml:space="preserve"> applied to the sampling phase of the customer journey. </w:t>
      </w:r>
      <w:r w:rsidRPr="004A01A5">
        <w:rPr>
          <w:rFonts w:ascii="Times New Roman" w:eastAsia="Times New Roman" w:hAnsi="Times New Roman" w:cs="Times New Roman"/>
          <w:sz w:val="24"/>
          <w:szCs w:val="24"/>
          <w:lang w:eastAsia="it-IT"/>
        </w:rPr>
        <w:t>Its business significance includes:</w:t>
      </w:r>
    </w:p>
    <w:p w14:paraId="66847CCC"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Cross-Selling Opportunities</w:t>
      </w:r>
      <w:r w:rsidRPr="004A01A5">
        <w:rPr>
          <w:rFonts w:ascii="Times New Roman" w:eastAsia="Times New Roman" w:hAnsi="Times New Roman" w:cs="Times New Roman"/>
          <w:sz w:val="24"/>
          <w:szCs w:val="24"/>
          <w:lang w:val="en-IN" w:eastAsia="it-IT"/>
        </w:rPr>
        <w:t>: If the heatmap shows a high correlation between "Wallpaper" and "Fabric" categories, the marketing team should ensure that when a customer views a wallpaper motif, the corresponding fabric is cross-promoted.</w:t>
      </w:r>
    </w:p>
    <w:p w14:paraId="03B4910E"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Sample Bundling</w:t>
      </w:r>
      <w:r w:rsidRPr="004A01A5">
        <w:rPr>
          <w:rFonts w:ascii="Times New Roman" w:eastAsia="Times New Roman" w:hAnsi="Times New Roman" w:cs="Times New Roman"/>
          <w:sz w:val="24"/>
          <w:szCs w:val="24"/>
          <w:lang w:val="en-IN" w:eastAsia="it-IT"/>
        </w:rPr>
        <w:t>: The company can create "Pre-packed Sample Kits" based on these affinities. If two categories are almost always requested together, bundling them reduces shipping touches and improves the customer experience.</w:t>
      </w:r>
    </w:p>
    <w:p w14:paraId="412D6BA0"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Customer Segmentation</w:t>
      </w:r>
      <w:r w:rsidRPr="004A01A5">
        <w:rPr>
          <w:rFonts w:ascii="Times New Roman" w:eastAsia="Times New Roman" w:hAnsi="Times New Roman" w:cs="Times New Roman"/>
          <w:sz w:val="24"/>
          <w:szCs w:val="24"/>
          <w:lang w:val="en-IN" w:eastAsia="it-IT"/>
        </w:rPr>
        <w:t>: Strong clusters in the heatmap signify distinct buyer personas (e.g., a "Residential Decorator" persona might sample different category pairs than a "Commercial Architect" persona).</w:t>
      </w:r>
    </w:p>
    <w:p w14:paraId="0686B30B"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Inventory Placement</w:t>
      </w:r>
      <w:r w:rsidRPr="004A01A5">
        <w:rPr>
          <w:rFonts w:ascii="Times New Roman" w:eastAsia="Times New Roman" w:hAnsi="Times New Roman" w:cs="Times New Roman"/>
          <w:sz w:val="24"/>
          <w:szCs w:val="24"/>
          <w:lang w:val="en-IN" w:eastAsia="it-IT"/>
        </w:rPr>
        <w:t>: Data on product affinity can inform warehouse slotting, placing highly correlated items near each other to speed up the picking and packing of sample kits.</w:t>
      </w:r>
    </w:p>
    <w:p w14:paraId="3FE1C52D" w14:textId="6E5ABCC3" w:rsidR="008948B3" w:rsidRPr="00991858" w:rsidRDefault="008948B3" w:rsidP="008948B3">
      <w:pPr>
        <w:pStyle w:val="Titolo2"/>
        <w:rPr>
          <w:lang w:val="en-IN"/>
        </w:rPr>
      </w:pPr>
      <w:bookmarkStart w:id="37" w:name="_Toc223365941"/>
      <w:r w:rsidRPr="00991858">
        <w:rPr>
          <w:lang w:val="en-IN"/>
        </w:rPr>
        <w:t xml:space="preserve">6.3 </w:t>
      </w:r>
      <w:r w:rsidR="0065137C" w:rsidRPr="00991858">
        <w:rPr>
          <w:lang w:val="en-IN"/>
        </w:rPr>
        <w:t>Price elas</w:t>
      </w:r>
      <w:r w:rsidRPr="00991858">
        <w:rPr>
          <w:lang w:val="en-IN"/>
        </w:rPr>
        <w:t>ticity analysis</w:t>
      </w:r>
      <w:bookmarkEnd w:id="37"/>
    </w:p>
    <w:p w14:paraId="67353134" w14:textId="2CF3C7EF"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The</w:t>
      </w:r>
      <w:r w:rsidRPr="00D6637A">
        <w:rPr>
          <w:rFonts w:ascii="Times New Roman" w:eastAsia="Times New Roman" w:hAnsi="Times New Roman" w:cs="Times New Roman"/>
          <w:b/>
          <w:bCs/>
          <w:sz w:val="24"/>
          <w:szCs w:val="24"/>
          <w:lang w:val="en-IN" w:eastAsia="it-IT"/>
        </w:rPr>
        <w:t xml:space="preserve"> "Goldilocks" Zone ($100–250):</w:t>
      </w:r>
      <w:r w:rsidRPr="00D6637A">
        <w:rPr>
          <w:rFonts w:ascii="Times New Roman" w:eastAsia="Times New Roman" w:hAnsi="Times New Roman" w:cs="Times New Roman"/>
          <w:sz w:val="24"/>
          <w:szCs w:val="24"/>
          <w:lang w:val="en-IN" w:eastAsia="it-IT"/>
        </w:rPr>
        <w:t xml:space="preserve"> This bracket is the high-performer, achieving a peak conversion rate of </w:t>
      </w:r>
      <w:r w:rsidRPr="00D6637A">
        <w:rPr>
          <w:rFonts w:ascii="Times New Roman" w:eastAsia="Times New Roman" w:hAnsi="Times New Roman" w:cs="Times New Roman"/>
          <w:b/>
          <w:bCs/>
          <w:sz w:val="24"/>
          <w:szCs w:val="24"/>
          <w:lang w:val="en-IN" w:eastAsia="it-IT"/>
        </w:rPr>
        <w:t>55.3%</w:t>
      </w:r>
      <w:r w:rsidRPr="00D6637A">
        <w:rPr>
          <w:rFonts w:ascii="Times New Roman" w:eastAsia="Times New Roman" w:hAnsi="Times New Roman" w:cs="Times New Roman"/>
          <w:sz w:val="24"/>
          <w:szCs w:val="24"/>
          <w:lang w:val="en-IN" w:eastAsia="it-IT"/>
        </w:rPr>
        <w:t>. It suggests this price point offers the best balance of perceived value and consumer trust.</w:t>
      </w:r>
    </w:p>
    <w:p w14:paraId="7EAD93E5" w14:textId="7C5C5D8A"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Positive</w:t>
      </w:r>
      <w:r w:rsidRPr="00D6637A">
        <w:rPr>
          <w:rFonts w:ascii="Times New Roman" w:eastAsia="Times New Roman" w:hAnsi="Times New Roman" w:cs="Times New Roman"/>
          <w:b/>
          <w:bCs/>
          <w:sz w:val="24"/>
          <w:szCs w:val="24"/>
          <w:lang w:val="en-IN" w:eastAsia="it-IT"/>
        </w:rPr>
        <w:t xml:space="preserve"> Momentum ($0–100):</w:t>
      </w:r>
      <w:r w:rsidRPr="00D6637A">
        <w:rPr>
          <w:rFonts w:ascii="Times New Roman" w:eastAsia="Times New Roman" w:hAnsi="Times New Roman" w:cs="Times New Roman"/>
          <w:sz w:val="24"/>
          <w:szCs w:val="24"/>
          <w:lang w:val="en-IN" w:eastAsia="it-IT"/>
        </w:rPr>
        <w:t xml:space="preserve"> Conversion rates scale significantly as price increases from the entry-level bracket (</w:t>
      </w:r>
      <w:r w:rsidRPr="00D6637A">
        <w:rPr>
          <w:rFonts w:ascii="Times New Roman" w:eastAsia="Times New Roman" w:hAnsi="Times New Roman" w:cs="Times New Roman"/>
          <w:b/>
          <w:bCs/>
          <w:sz w:val="24"/>
          <w:szCs w:val="24"/>
          <w:lang w:val="en-IN" w:eastAsia="it-IT"/>
        </w:rPr>
        <w:t>25.8%</w:t>
      </w:r>
      <w:r w:rsidRPr="00D6637A">
        <w:rPr>
          <w:rFonts w:ascii="Times New Roman" w:eastAsia="Times New Roman" w:hAnsi="Times New Roman" w:cs="Times New Roman"/>
          <w:sz w:val="24"/>
          <w:szCs w:val="24"/>
          <w:lang w:val="en-IN" w:eastAsia="it-IT"/>
        </w:rPr>
        <w:t>) to the sub-$100 bracket (</w:t>
      </w:r>
      <w:r w:rsidRPr="00D6637A">
        <w:rPr>
          <w:rFonts w:ascii="Times New Roman" w:eastAsia="Times New Roman" w:hAnsi="Times New Roman" w:cs="Times New Roman"/>
          <w:b/>
          <w:bCs/>
          <w:sz w:val="24"/>
          <w:szCs w:val="24"/>
          <w:lang w:val="en-IN" w:eastAsia="it-IT"/>
        </w:rPr>
        <w:t>46.3%</w:t>
      </w:r>
      <w:r w:rsidRPr="00D6637A">
        <w:rPr>
          <w:rFonts w:ascii="Times New Roman" w:eastAsia="Times New Roman" w:hAnsi="Times New Roman" w:cs="Times New Roman"/>
          <w:sz w:val="24"/>
          <w:szCs w:val="24"/>
          <w:lang w:val="en-IN" w:eastAsia="it-IT"/>
        </w:rPr>
        <w:t>), indicating that "cheaper" does not necessarily mean "more likely to buy" in this market.</w:t>
      </w:r>
    </w:p>
    <w:p w14:paraId="640FA9A2" w14:textId="61945113"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The</w:t>
      </w:r>
      <w:r w:rsidRPr="00D6637A">
        <w:rPr>
          <w:rFonts w:ascii="Times New Roman" w:eastAsia="Times New Roman" w:hAnsi="Times New Roman" w:cs="Times New Roman"/>
          <w:b/>
          <w:bCs/>
          <w:sz w:val="24"/>
          <w:szCs w:val="24"/>
          <w:lang w:val="en-IN" w:eastAsia="it-IT"/>
        </w:rPr>
        <w:t xml:space="preserve"> Resistance Threshold ($250+):</w:t>
      </w:r>
      <w:r w:rsidRPr="00D6637A">
        <w:rPr>
          <w:rFonts w:ascii="Times New Roman" w:eastAsia="Times New Roman" w:hAnsi="Times New Roman" w:cs="Times New Roman"/>
          <w:sz w:val="24"/>
          <w:szCs w:val="24"/>
          <w:lang w:val="en-IN" w:eastAsia="it-IT"/>
        </w:rPr>
        <w:t xml:space="preserve"> We see a sharp "conversion cliff" once the price exceeds $250. Conversion drops by </w:t>
      </w:r>
      <w:r w:rsidRPr="00D6637A">
        <w:rPr>
          <w:rFonts w:ascii="Times New Roman" w:eastAsia="Times New Roman" w:hAnsi="Times New Roman" w:cs="Times New Roman"/>
          <w:b/>
          <w:bCs/>
          <w:sz w:val="24"/>
          <w:szCs w:val="24"/>
          <w:lang w:val="en-IN" w:eastAsia="it-IT"/>
        </w:rPr>
        <w:t>over 60%</w:t>
      </w:r>
      <w:r w:rsidRPr="00D6637A">
        <w:rPr>
          <w:rFonts w:ascii="Times New Roman" w:eastAsia="Times New Roman" w:hAnsi="Times New Roman" w:cs="Times New Roman"/>
          <w:sz w:val="24"/>
          <w:szCs w:val="24"/>
          <w:lang w:val="en-IN" w:eastAsia="it-IT"/>
        </w:rPr>
        <w:t xml:space="preserve"> (from 55.3% to 19.3%) when moving into the $250–500 range.</w:t>
      </w:r>
    </w:p>
    <w:p w14:paraId="4B283397" w14:textId="1511B9E8" w:rsidR="002E5E2F" w:rsidRPr="00C22774" w:rsidRDefault="00C22774" w:rsidP="00C22774">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hAnsi="Times New Roman" w:cs="Times New Roman"/>
          <w:noProof/>
          <w:sz w:val="24"/>
          <w:lang w:val="en-IN"/>
        </w:rPr>
        <w:drawing>
          <wp:anchor distT="0" distB="0" distL="114300" distR="114300" simplePos="0" relativeHeight="251677696" behindDoc="0" locked="0" layoutInCell="1" allowOverlap="1" wp14:anchorId="75CA06E8" wp14:editId="14130E16">
            <wp:simplePos x="0" y="0"/>
            <wp:positionH relativeFrom="column">
              <wp:posOffset>885825</wp:posOffset>
            </wp:positionH>
            <wp:positionV relativeFrom="paragraph">
              <wp:posOffset>709930</wp:posOffset>
            </wp:positionV>
            <wp:extent cx="4771390" cy="2629535"/>
            <wp:effectExtent l="0" t="0" r="0" b="0"/>
            <wp:wrapTopAndBottom/>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rice elasticity.png"/>
                    <pic:cNvPicPr/>
                  </pic:nvPicPr>
                  <pic:blipFill>
                    <a:blip r:embed="rId27">
                      <a:extLst>
                        <a:ext uri="{28A0092B-C50C-407E-A947-70E740481C1C}">
                          <a14:useLocalDpi xmlns:a14="http://schemas.microsoft.com/office/drawing/2010/main" val="0"/>
                        </a:ext>
                      </a:extLst>
                    </a:blip>
                    <a:stretch>
                      <a:fillRect/>
                    </a:stretch>
                  </pic:blipFill>
                  <pic:spPr>
                    <a:xfrm>
                      <a:off x="0" y="0"/>
                      <a:ext cx="4771390" cy="2629535"/>
                    </a:xfrm>
                    <a:prstGeom prst="rect">
                      <a:avLst/>
                    </a:prstGeom>
                  </pic:spPr>
                </pic:pic>
              </a:graphicData>
            </a:graphic>
            <wp14:sizeRelH relativeFrom="margin">
              <wp14:pctWidth>0</wp14:pctWidth>
            </wp14:sizeRelH>
            <wp14:sizeRelV relativeFrom="margin">
              <wp14:pctHeight>0</wp14:pctHeight>
            </wp14:sizeRelV>
          </wp:anchor>
        </w:drawing>
      </w:r>
      <w:r w:rsidR="00D6637A" w:rsidRPr="00D6637A">
        <w:rPr>
          <w:rFonts w:ascii="Times New Roman" w:eastAsia="Times New Roman" w:hAnsi="Symbol" w:cs="Times New Roman"/>
          <w:sz w:val="24"/>
          <w:szCs w:val="24"/>
          <w:lang w:eastAsia="it-IT"/>
        </w:rPr>
        <w:t></w:t>
      </w:r>
      <w:r w:rsidR="00D6637A" w:rsidRPr="00D6637A">
        <w:rPr>
          <w:rFonts w:ascii="Times New Roman" w:eastAsia="Times New Roman" w:hAnsi="Times New Roman" w:cs="Times New Roman"/>
          <w:sz w:val="24"/>
          <w:szCs w:val="24"/>
          <w:lang w:val="en-IN" w:eastAsia="it-IT"/>
        </w:rPr>
        <w:t xml:space="preserve"> </w:t>
      </w:r>
      <w:r w:rsidR="00D6637A" w:rsidRPr="00D6637A">
        <w:rPr>
          <w:rFonts w:ascii="Times New Roman" w:eastAsia="Times New Roman" w:hAnsi="Times New Roman" w:cs="Times New Roman"/>
          <w:b/>
          <w:sz w:val="24"/>
          <w:szCs w:val="24"/>
          <w:lang w:val="en-IN" w:eastAsia="it-IT"/>
        </w:rPr>
        <w:t>High</w:t>
      </w:r>
      <w:r w:rsidR="00D6637A" w:rsidRPr="00D6637A">
        <w:rPr>
          <w:rFonts w:ascii="Times New Roman" w:eastAsia="Times New Roman" w:hAnsi="Times New Roman" w:cs="Times New Roman"/>
          <w:b/>
          <w:bCs/>
          <w:sz w:val="24"/>
          <w:szCs w:val="24"/>
          <w:lang w:val="en-IN" w:eastAsia="it-IT"/>
        </w:rPr>
        <w:t>-Ticket Friction ($1k+):</w:t>
      </w:r>
      <w:r w:rsidR="00D6637A" w:rsidRPr="00D6637A">
        <w:rPr>
          <w:rFonts w:ascii="Times New Roman" w:eastAsia="Times New Roman" w:hAnsi="Times New Roman" w:cs="Times New Roman"/>
          <w:sz w:val="24"/>
          <w:szCs w:val="24"/>
          <w:lang w:val="en-IN" w:eastAsia="it-IT"/>
        </w:rPr>
        <w:t xml:space="preserve"> The conversion rate bottoms out at </w:t>
      </w:r>
      <w:r w:rsidR="00D6637A" w:rsidRPr="00D6637A">
        <w:rPr>
          <w:rFonts w:ascii="Times New Roman" w:eastAsia="Times New Roman" w:hAnsi="Times New Roman" w:cs="Times New Roman"/>
          <w:b/>
          <w:bCs/>
          <w:sz w:val="24"/>
          <w:szCs w:val="24"/>
          <w:lang w:val="en-IN" w:eastAsia="it-IT"/>
        </w:rPr>
        <w:t>5.4%</w:t>
      </w:r>
      <w:r w:rsidR="00D6637A" w:rsidRPr="00D6637A">
        <w:rPr>
          <w:rFonts w:ascii="Times New Roman" w:eastAsia="Times New Roman" w:hAnsi="Times New Roman" w:cs="Times New Roman"/>
          <w:sz w:val="24"/>
          <w:szCs w:val="24"/>
          <w:lang w:val="en-IN" w:eastAsia="it-IT"/>
        </w:rPr>
        <w:t xml:space="preserve"> for items over $1,000. These products likely require a much longer sales cycle or a different marketing funnel (e.g., direct sales calls vs. self-checkout).</w:t>
      </w:r>
    </w:p>
    <w:p w14:paraId="2559C7EE" w14:textId="5EDA3E5F" w:rsidR="00FD6502" w:rsidRPr="00991858" w:rsidRDefault="00FD6502" w:rsidP="00FD6502">
      <w:pPr>
        <w:pStyle w:val="Titolo2"/>
        <w:rPr>
          <w:lang w:val="en-IN"/>
        </w:rPr>
      </w:pPr>
      <w:bookmarkStart w:id="38" w:name="_Toc223365942"/>
      <w:r w:rsidRPr="00991858">
        <w:rPr>
          <w:lang w:val="en-IN"/>
        </w:rPr>
        <w:lastRenderedPageBreak/>
        <w:t>6.4 Product Motif Revenue Performance</w:t>
      </w:r>
      <w:bookmarkEnd w:id="38"/>
    </w:p>
    <w:p w14:paraId="0057B647" w14:textId="77777777" w:rsidR="00FD6502" w:rsidRPr="00FD6502" w:rsidRDefault="00FD6502" w:rsidP="00FD6502">
      <w:pPr>
        <w:pStyle w:val="NormaleWeb"/>
        <w:spacing w:line="276" w:lineRule="auto"/>
        <w:jc w:val="both"/>
        <w:rPr>
          <w:lang w:val="en-IN"/>
        </w:rPr>
      </w:pPr>
      <w:r w:rsidRPr="00FD6502">
        <w:rPr>
          <w:lang w:val="en-IN"/>
        </w:rPr>
        <w:t xml:space="preserve">The analysis of revenue distribution across product motifs reveals a highly concentrated performance profile, characteristic of a "power law" distribution within the Schumacher portfolio. The </w:t>
      </w:r>
      <w:r w:rsidRPr="00FD6502">
        <w:rPr>
          <w:b/>
          <w:bCs/>
          <w:lang w:val="en-IN"/>
        </w:rPr>
        <w:t>Plain/Solid</w:t>
      </w:r>
      <w:r w:rsidRPr="00FD6502">
        <w:rPr>
          <w:lang w:val="en-IN"/>
        </w:rPr>
        <w:t xml:space="preserve"> motif stands as the definitive anchor of the business, generating the highest net revenue. This suggests that while Schumacher is celebrated for its decorative heritage, its financial foundation is built on versatile, foundational elements that serve as the "canvas" for interior design projects. From a strategic standpoint, this indicates that the "Plain/Solid" category acts as a primary entry point for trade professionals, likely seeing high attachment rates with more decorative, high-margin patterned items.</w:t>
      </w:r>
    </w:p>
    <w:p w14:paraId="3FF879D7" w14:textId="4C21A78F" w:rsidR="00FD6502" w:rsidRPr="00FD6502" w:rsidRDefault="00FD6502" w:rsidP="00FD6502">
      <w:pPr>
        <w:pStyle w:val="NormaleWeb"/>
        <w:spacing w:line="276" w:lineRule="auto"/>
        <w:jc w:val="both"/>
        <w:rPr>
          <w:lang w:val="en-IN"/>
        </w:rPr>
      </w:pPr>
      <w:r w:rsidRPr="00FD6502">
        <w:rPr>
          <w:lang w:val="en-IN"/>
        </w:rPr>
        <w:t xml:space="preserve">Beyond the foundational solids, the secondary tier of performance is driven by </w:t>
      </w:r>
      <w:r w:rsidRPr="00FD6502">
        <w:rPr>
          <w:b/>
          <w:bCs/>
          <w:lang w:val="en-IN"/>
        </w:rPr>
        <w:t>Floral, Texture, and Geometric</w:t>
      </w:r>
      <w:r w:rsidRPr="00FD6502">
        <w:rPr>
          <w:lang w:val="en-IN"/>
        </w:rPr>
        <w:t xml:space="preserve"> motifs. These categories represent the "design identity" of the brand. The strong performance of "Texture" suggests a growing market preference for tactile luxury</w:t>
      </w:r>
      <w:r>
        <w:rPr>
          <w:lang w:val="en-IN"/>
        </w:rPr>
        <w:t xml:space="preserve"> </w:t>
      </w:r>
      <w:r w:rsidRPr="00FD6502">
        <w:rPr>
          <w:lang w:val="en-IN"/>
        </w:rPr>
        <w:t>where the aesthetic value is derived from the weave and hand-feel rather than high-contrast patterns. In a predictive personalization model, these motifs should be treated as "Style Anchors." By identifying which secondary motif a customer gravitates toward after selecting a solid, the recommendation engine can accurately predict their "Design Persona" (e.g., Traditionalist/Floral vs. Modernist/Geometric), allowing for more hyper-localized marketing spend.</w:t>
      </w:r>
    </w:p>
    <w:p w14:paraId="3A6701DA" w14:textId="777F199C" w:rsidR="00FD6502" w:rsidRDefault="00FD6502" w:rsidP="00FD6502">
      <w:pPr>
        <w:pStyle w:val="NormaleWeb"/>
        <w:spacing w:line="276" w:lineRule="auto"/>
        <w:jc w:val="both"/>
        <w:rPr>
          <w:lang w:val="en-IN"/>
        </w:rPr>
      </w:pPr>
      <w:r w:rsidRPr="00FD6502">
        <w:rPr>
          <w:lang w:val="en-IN"/>
        </w:rPr>
        <w:t>Furthermore, the "long tail" of the motif distribution</w:t>
      </w:r>
      <w:r>
        <w:rPr>
          <w:lang w:val="en-IN"/>
        </w:rPr>
        <w:t xml:space="preserve"> </w:t>
      </w:r>
      <w:r w:rsidRPr="00FD6502">
        <w:rPr>
          <w:lang w:val="en-IN"/>
        </w:rPr>
        <w:t xml:space="preserve">including </w:t>
      </w:r>
      <w:r w:rsidRPr="00FD6502">
        <w:rPr>
          <w:b/>
          <w:bCs/>
          <w:lang w:val="en-IN"/>
        </w:rPr>
        <w:t>Stripes, Animal Prints, and Toiles</w:t>
      </w:r>
      <w:r>
        <w:rPr>
          <w:lang w:val="en-IN"/>
        </w:rPr>
        <w:t xml:space="preserve"> </w:t>
      </w:r>
      <w:r w:rsidRPr="00FD6502">
        <w:rPr>
          <w:lang w:val="en-IN"/>
        </w:rPr>
        <w:t>highlights a critical opportunity for niche market dominance. While these motifs contribute less to total aggregate revenue, they often carry a "Vocal Brand Identity." For a luxury leader like Schumacher, these motifs are essential for maintaining a high-fashion perception. In a technical "Sample-to-Sale" funnel analysis, these lower-volume motifs often exhibit higher conversion rates among elite trade accounts. Therefore, the data suggests a dual-path inventory strategy: high-volume stocking for "Plain/Solid" to ensure fulfilment speed, and "Just-in-Time" or curated sampling for specialty motifs to maximize warehouse efficiency without sacrificing the brand’s diverse aesthetic appeal.</w:t>
      </w:r>
    </w:p>
    <w:p w14:paraId="7686708B" w14:textId="62065E58" w:rsidR="002E5E2F" w:rsidRPr="00FD6502" w:rsidRDefault="002E5E2F" w:rsidP="00FD6502">
      <w:pPr>
        <w:pStyle w:val="NormaleWeb"/>
        <w:spacing w:line="276" w:lineRule="auto"/>
        <w:jc w:val="both"/>
        <w:rPr>
          <w:lang w:val="en-IN"/>
        </w:rPr>
      </w:pPr>
      <w:r>
        <w:rPr>
          <w:noProof/>
          <w:lang w:val="en-IN"/>
        </w:rPr>
        <w:drawing>
          <wp:anchor distT="0" distB="0" distL="114300" distR="114300" simplePos="0" relativeHeight="251672576" behindDoc="1" locked="0" layoutInCell="1" allowOverlap="1" wp14:anchorId="728D365F" wp14:editId="295E4CBB">
            <wp:simplePos x="0" y="0"/>
            <wp:positionH relativeFrom="margin">
              <wp:align>center</wp:align>
            </wp:positionH>
            <wp:positionV relativeFrom="paragraph">
              <wp:posOffset>-154830</wp:posOffset>
            </wp:positionV>
            <wp:extent cx="5229108" cy="3217871"/>
            <wp:effectExtent l="0" t="0" r="0" b="1905"/>
            <wp:wrapTight wrapText="bothSides">
              <wp:wrapPolygon edited="0">
                <wp:start x="0" y="0"/>
                <wp:lineTo x="0" y="21485"/>
                <wp:lineTo x="21485" y="21485"/>
                <wp:lineTo x="21485" y="0"/>
                <wp:lineTo x="0" y="0"/>
              </wp:wrapPolygon>
            </wp:wrapTight>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motifs.png"/>
                    <pic:cNvPicPr/>
                  </pic:nvPicPr>
                  <pic:blipFill>
                    <a:blip r:embed="rId28">
                      <a:extLst>
                        <a:ext uri="{28A0092B-C50C-407E-A947-70E740481C1C}">
                          <a14:useLocalDpi xmlns:a14="http://schemas.microsoft.com/office/drawing/2010/main" val="0"/>
                        </a:ext>
                      </a:extLst>
                    </a:blip>
                    <a:stretch>
                      <a:fillRect/>
                    </a:stretch>
                  </pic:blipFill>
                  <pic:spPr>
                    <a:xfrm>
                      <a:off x="0" y="0"/>
                      <a:ext cx="5229108" cy="3217871"/>
                    </a:xfrm>
                    <a:prstGeom prst="rect">
                      <a:avLst/>
                    </a:prstGeom>
                  </pic:spPr>
                </pic:pic>
              </a:graphicData>
            </a:graphic>
            <wp14:sizeRelH relativeFrom="margin">
              <wp14:pctWidth>0</wp14:pctWidth>
            </wp14:sizeRelH>
            <wp14:sizeRelV relativeFrom="margin">
              <wp14:pctHeight>0</wp14:pctHeight>
            </wp14:sizeRelV>
          </wp:anchor>
        </w:drawing>
      </w:r>
    </w:p>
    <w:p w14:paraId="28833162" w14:textId="596112F9" w:rsidR="00285E27" w:rsidRDefault="00285E27" w:rsidP="00FD6502">
      <w:pPr>
        <w:rPr>
          <w:rFonts w:ascii="Times New Roman" w:hAnsi="Times New Roman" w:cs="Times New Roman"/>
          <w:sz w:val="24"/>
          <w:lang w:val="en-IN"/>
        </w:rPr>
      </w:pPr>
    </w:p>
    <w:p w14:paraId="7C21CD3E" w14:textId="77777777" w:rsidR="00285E27" w:rsidRDefault="00285E27">
      <w:pPr>
        <w:rPr>
          <w:rFonts w:ascii="Times New Roman" w:hAnsi="Times New Roman" w:cs="Times New Roman"/>
          <w:sz w:val="24"/>
          <w:lang w:val="en-IN"/>
        </w:rPr>
      </w:pPr>
      <w:r>
        <w:rPr>
          <w:rFonts w:ascii="Times New Roman" w:hAnsi="Times New Roman" w:cs="Times New Roman"/>
          <w:sz w:val="24"/>
          <w:lang w:val="en-IN"/>
        </w:rPr>
        <w:br w:type="page"/>
      </w:r>
    </w:p>
    <w:p w14:paraId="4F390426" w14:textId="01F00D91" w:rsidR="00D871A1" w:rsidRDefault="00D871A1" w:rsidP="00D871A1">
      <w:pPr>
        <w:pStyle w:val="Titolo1"/>
        <w:rPr>
          <w:rFonts w:ascii="Times New Roman" w:hAnsi="Times New Roman" w:cs="Times New Roman"/>
          <w:b/>
          <w:sz w:val="24"/>
          <w:lang w:val="en-IN"/>
        </w:rPr>
      </w:pPr>
      <w:bookmarkStart w:id="39" w:name="_Toc223365943"/>
      <w:r w:rsidRPr="00D871A1">
        <w:rPr>
          <w:b/>
          <w:lang w:val="en-IN"/>
        </w:rPr>
        <w:lastRenderedPageBreak/>
        <w:t>7.0 Architectural Design of the Personalized Recommendation Engine</w:t>
      </w:r>
      <w:bookmarkEnd w:id="39"/>
    </w:p>
    <w:p w14:paraId="1195CD19" w14:textId="4B0AC753" w:rsidR="008948B3" w:rsidRDefault="00A60FA2" w:rsidP="00A60FA2">
      <w:pPr>
        <w:jc w:val="both"/>
        <w:rPr>
          <w:rFonts w:ascii="Times New Roman" w:hAnsi="Times New Roman" w:cs="Times New Roman"/>
          <w:sz w:val="24"/>
          <w:lang w:val="en-IN"/>
        </w:rPr>
      </w:pPr>
      <w:r w:rsidRPr="00A60FA2">
        <w:rPr>
          <w:rFonts w:ascii="Times New Roman" w:hAnsi="Times New Roman" w:cs="Times New Roman"/>
          <w:sz w:val="24"/>
          <w:lang w:val="en-IN"/>
        </w:rPr>
        <w:t>The core of the Schumacher Luxe Intelligence platform is a proprietary Recommendation Engine designed to automate personalized product discovery for trade professionals. Unlike generic retail algorithms, this engine is engineered to respect the 'Design Lifecycle'</w:t>
      </w:r>
      <w:r w:rsidR="00531C57">
        <w:rPr>
          <w:rFonts w:ascii="Times New Roman" w:hAnsi="Times New Roman" w:cs="Times New Roman"/>
          <w:sz w:val="24"/>
          <w:lang w:val="en-IN"/>
        </w:rPr>
        <w:t xml:space="preserve"> </w:t>
      </w:r>
      <w:r w:rsidRPr="00A60FA2">
        <w:rPr>
          <w:rFonts w:ascii="Times New Roman" w:hAnsi="Times New Roman" w:cs="Times New Roman"/>
          <w:sz w:val="24"/>
          <w:lang w:val="en-IN"/>
        </w:rPr>
        <w:t xml:space="preserve">understanding that a designer's journey typically begins with a sample and matures into a high-value sale. By leveraging the </w:t>
      </w:r>
      <w:r w:rsidRPr="00A60FA2">
        <w:rPr>
          <w:rFonts w:ascii="Times New Roman" w:hAnsi="Times New Roman" w:cs="Times New Roman"/>
          <w:b/>
          <w:bCs/>
          <w:sz w:val="24"/>
          <w:lang w:val="en-IN"/>
        </w:rPr>
        <w:t>Cluster-based Collaborative Filtering</w:t>
      </w:r>
      <w:r w:rsidRPr="00A60FA2">
        <w:rPr>
          <w:rFonts w:ascii="Times New Roman" w:hAnsi="Times New Roman" w:cs="Times New Roman"/>
          <w:sz w:val="24"/>
          <w:lang w:val="en-IN"/>
        </w:rPr>
        <w:t xml:space="preserve"> approach, the system identifies high-affinity products based on the collective </w:t>
      </w:r>
      <w:r w:rsidR="00531C57" w:rsidRPr="00A60FA2">
        <w:rPr>
          <w:rFonts w:ascii="Times New Roman" w:hAnsi="Times New Roman" w:cs="Times New Roman"/>
          <w:sz w:val="24"/>
          <w:lang w:val="en-IN"/>
        </w:rPr>
        <w:t>behaviour</w:t>
      </w:r>
      <w:r w:rsidRPr="00A60FA2">
        <w:rPr>
          <w:rFonts w:ascii="Times New Roman" w:hAnsi="Times New Roman" w:cs="Times New Roman"/>
          <w:sz w:val="24"/>
          <w:lang w:val="en-IN"/>
        </w:rPr>
        <w:t xml:space="preserve"> of similar design 'Personas' (e.g., VIP Champions vs. Loyal General Trade).</w:t>
      </w:r>
    </w:p>
    <w:p w14:paraId="7492FE65" w14:textId="77777777" w:rsidR="00DB3516" w:rsidRPr="00DB3516" w:rsidRDefault="00DB3516" w:rsidP="00DB3516">
      <w:pPr>
        <w:spacing w:beforeAutospacing="1" w:after="100" w:afterAutospacing="1"/>
        <w:jc w:val="both"/>
        <w:rPr>
          <w:rFonts w:ascii="Times New Roman" w:eastAsia="Times New Roman" w:hAnsi="Times New Roman" w:cs="Times New Roman"/>
          <w:sz w:val="24"/>
          <w:szCs w:val="24"/>
          <w:lang w:eastAsia="it-IT"/>
        </w:rPr>
      </w:pPr>
      <w:r w:rsidRPr="00DB3516">
        <w:rPr>
          <w:rFonts w:ascii="Times New Roman" w:eastAsia="Times New Roman" w:hAnsi="Times New Roman" w:cs="Times New Roman"/>
          <w:sz w:val="24"/>
          <w:szCs w:val="24"/>
          <w:lang w:val="en-IN" w:eastAsia="it-IT"/>
        </w:rPr>
        <w:t xml:space="preserve">The </w:t>
      </w:r>
      <w:r w:rsidRPr="00DB3516">
        <w:rPr>
          <w:rFonts w:ascii="Times New Roman" w:eastAsia="Times New Roman" w:hAnsi="Times New Roman" w:cs="Times New Roman"/>
          <w:lang w:val="en-IN" w:eastAsia="it-IT"/>
        </w:rPr>
        <w:t>SchumacherRecommender</w:t>
      </w:r>
      <w:r w:rsidRPr="00DB3516">
        <w:rPr>
          <w:rFonts w:ascii="Times New Roman" w:eastAsia="Times New Roman" w:hAnsi="Times New Roman" w:cs="Times New Roman"/>
          <w:sz w:val="24"/>
          <w:szCs w:val="24"/>
          <w:lang w:val="en-IN" w:eastAsia="it-IT"/>
        </w:rPr>
        <w:t xml:space="preserve"> class implements a </w:t>
      </w:r>
      <w:r w:rsidRPr="00DB3516">
        <w:rPr>
          <w:rFonts w:ascii="Times New Roman" w:eastAsia="Times New Roman" w:hAnsi="Times New Roman" w:cs="Times New Roman"/>
          <w:b/>
          <w:bCs/>
          <w:sz w:val="24"/>
          <w:szCs w:val="24"/>
          <w:lang w:val="en-IN" w:eastAsia="it-IT"/>
        </w:rPr>
        <w:t>Segmented Collaborative Filtering</w:t>
      </w:r>
      <w:r w:rsidRPr="00DB3516">
        <w:rPr>
          <w:rFonts w:ascii="Times New Roman" w:eastAsia="Times New Roman" w:hAnsi="Times New Roman" w:cs="Times New Roman"/>
          <w:sz w:val="24"/>
          <w:szCs w:val="24"/>
          <w:lang w:val="en-IN" w:eastAsia="it-IT"/>
        </w:rPr>
        <w:t xml:space="preserve"> approach. </w:t>
      </w:r>
      <w:r w:rsidRPr="00DB3516">
        <w:rPr>
          <w:rFonts w:ascii="Times New Roman" w:eastAsia="Times New Roman" w:hAnsi="Times New Roman" w:cs="Times New Roman"/>
          <w:sz w:val="24"/>
          <w:szCs w:val="24"/>
          <w:lang w:eastAsia="it-IT"/>
        </w:rPr>
        <w:t>Here is the step-by-step logic:</w:t>
      </w:r>
    </w:p>
    <w:p w14:paraId="003461CA" w14:textId="19325826"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Cluster Identification:</w:t>
      </w:r>
      <w:r w:rsidRPr="00DB3516">
        <w:rPr>
          <w:rFonts w:ascii="Times New Roman" w:eastAsia="Times New Roman" w:hAnsi="Times New Roman" w:cs="Times New Roman"/>
          <w:sz w:val="24"/>
          <w:szCs w:val="24"/>
          <w:lang w:val="en-IN" w:eastAsia="it-IT"/>
        </w:rPr>
        <w:t xml:space="preserve"> The engine looks up the user’s </w:t>
      </w:r>
      <w:r w:rsidRPr="00DB3516">
        <w:rPr>
          <w:rFonts w:ascii="Times New Roman" w:eastAsia="Times New Roman" w:hAnsi="Times New Roman" w:cs="Times New Roman"/>
          <w:lang w:val="en-IN" w:eastAsia="it-IT"/>
        </w:rPr>
        <w:t>trade_account_id</w:t>
      </w:r>
      <w:r w:rsidRPr="00DB3516">
        <w:rPr>
          <w:rFonts w:ascii="Times New Roman" w:eastAsia="Times New Roman" w:hAnsi="Times New Roman" w:cs="Times New Roman"/>
          <w:sz w:val="24"/>
          <w:szCs w:val="24"/>
          <w:lang w:val="en-IN" w:eastAsia="it-IT"/>
        </w:rPr>
        <w:t xml:space="preserve"> and identifies their assigned cluster. This ensures that a high-end interior designer (VIP) gets different suggestions than a bulk retailer.</w:t>
      </w:r>
    </w:p>
    <w:p w14:paraId="0B2E8F24"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569CD6"/>
          <w:sz w:val="18"/>
          <w:szCs w:val="21"/>
          <w:lang w:val="en-IN" w:eastAsia="it-IT"/>
        </w:rPr>
        <w:t>def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CDCAA"/>
          <w:sz w:val="18"/>
          <w:szCs w:val="21"/>
          <w:lang w:val="en-IN" w:eastAsia="it-IT"/>
        </w:rPr>
        <w:t>get_account_</w:t>
      </w:r>
      <w:proofErr w:type="gramStart"/>
      <w:r w:rsidRPr="008A1DC7">
        <w:rPr>
          <w:rFonts w:ascii="Consolas" w:eastAsia="Times New Roman" w:hAnsi="Consolas" w:cs="Times New Roman"/>
          <w:color w:val="DCDCAA"/>
          <w:sz w:val="18"/>
          <w:szCs w:val="21"/>
          <w:lang w:val="en-IN" w:eastAsia="it-IT"/>
        </w:rPr>
        <w:t>summary</w:t>
      </w:r>
      <w:r w:rsidRPr="008A1DC7">
        <w:rPr>
          <w:rFonts w:ascii="Consolas" w:eastAsia="Times New Roman" w:hAnsi="Consolas" w:cs="Times New Roman"/>
          <w:color w:val="D4D4D4"/>
          <w:sz w:val="18"/>
          <w:szCs w:val="21"/>
          <w:lang w:val="en-IN" w:eastAsia="it-IT"/>
        </w:rPr>
        <w:t>(</w:t>
      </w:r>
      <w:proofErr w:type="gramEnd"/>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trade_account_id</w:t>
      </w:r>
      <w:r w:rsidRPr="008A1DC7">
        <w:rPr>
          <w:rFonts w:ascii="Consolas" w:eastAsia="Times New Roman" w:hAnsi="Consolas" w:cs="Times New Roman"/>
          <w:color w:val="D4D4D4"/>
          <w:sz w:val="18"/>
          <w:szCs w:val="21"/>
          <w:lang w:val="en-IN" w:eastAsia="it-IT"/>
        </w:rPr>
        <w:t>):</w:t>
      </w:r>
    </w:p>
    <w:p w14:paraId="143618D2"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"""Returns key metrics for a specific designer to show in the app."""</w:t>
      </w:r>
    </w:p>
    <w:p w14:paraId="7A62E15D"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 xml:space="preserve"> = </w:t>
      </w:r>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'trade_account_id'</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CDCAA"/>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trade_account_id</w:t>
      </w:r>
      <w:r w:rsidRPr="008A1DC7">
        <w:rPr>
          <w:rFonts w:ascii="Consolas" w:eastAsia="Times New Roman" w:hAnsi="Consolas" w:cs="Times New Roman"/>
          <w:color w:val="D4D4D4"/>
          <w:sz w:val="18"/>
          <w:szCs w:val="21"/>
          <w:lang w:val="en-IN" w:eastAsia="it-IT"/>
        </w:rPr>
        <w:t>]</w:t>
      </w:r>
    </w:p>
    <w:p w14:paraId="3E6CAC04"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.empty</w:t>
      </w:r>
      <w:proofErr w:type="gramEnd"/>
      <w:r w:rsidRPr="00211520">
        <w:rPr>
          <w:rFonts w:ascii="Consolas" w:eastAsia="Times New Roman" w:hAnsi="Consolas" w:cs="Times New Roman"/>
          <w:color w:val="D4D4D4"/>
          <w:sz w:val="18"/>
          <w:szCs w:val="21"/>
          <w:lang w:val="en-IN" w:eastAsia="it-IT"/>
        </w:rPr>
        <w:t>:</w:t>
      </w:r>
    </w:p>
    <w:p w14:paraId="6A0FD969"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7D1487AD"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.iloc</w:t>
      </w:r>
      <w:proofErr w:type="gramEnd"/>
      <w:r w:rsidRPr="00211520">
        <w:rPr>
          <w:rFonts w:ascii="Consolas" w:eastAsia="Times New Roman" w:hAnsi="Consolas" w:cs="Times New Roman"/>
          <w:color w:val="D4D4D4"/>
          <w:sz w:val="18"/>
          <w:szCs w:val="21"/>
          <w:lang w:val="en-IN" w:eastAsia="it-IT"/>
        </w:rPr>
        <w:t>[</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17A605B1"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573504E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'cluster_name'</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cluster_map</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DCDCAA"/>
          <w:sz w:val="18"/>
          <w:szCs w:val="21"/>
          <w:lang w:val="en-IN" w:eastAsia="it-IT"/>
        </w:rPr>
        <w:t>get</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info</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'Cluster'</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"Unknown"</w:t>
      </w:r>
      <w:r w:rsidRPr="008A1DC7">
        <w:rPr>
          <w:rFonts w:ascii="Consolas" w:eastAsia="Times New Roman" w:hAnsi="Consolas" w:cs="Times New Roman"/>
          <w:color w:val="D4D4D4"/>
          <w:sz w:val="18"/>
          <w:szCs w:val="21"/>
          <w:lang w:val="en-IN" w:eastAsia="it-IT"/>
        </w:rPr>
        <w:t>),</w:t>
      </w:r>
    </w:p>
    <w:p w14:paraId="280B100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'total_spend'</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'netrevenue'</w:t>
      </w:r>
      <w:proofErr w:type="gramStart"/>
      <w:r w:rsidRPr="008A1DC7">
        <w:rPr>
          <w:rFonts w:ascii="Consolas" w:eastAsia="Times New Roman" w:hAnsi="Consolas" w:cs="Times New Roman"/>
          <w:color w:val="D4D4D4"/>
          <w:sz w:val="18"/>
          <w:szCs w:val="21"/>
          <w:lang w:val="en-IN" w:eastAsia="it-IT"/>
        </w:rPr>
        <w:t>].sum</w:t>
      </w:r>
      <w:proofErr w:type="gramEnd"/>
      <w:r w:rsidRPr="008A1DC7">
        <w:rPr>
          <w:rFonts w:ascii="Consolas" w:eastAsia="Times New Roman" w:hAnsi="Consolas" w:cs="Times New Roman"/>
          <w:color w:val="D4D4D4"/>
          <w:sz w:val="18"/>
          <w:szCs w:val="21"/>
          <w:lang w:val="en-IN" w:eastAsia="it-IT"/>
        </w:rPr>
        <w:t>(),</w:t>
      </w:r>
    </w:p>
    <w:p w14:paraId="4B73AAA6"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'sample_count'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4EC9B0"/>
          <w:sz w:val="18"/>
          <w:szCs w:val="21"/>
          <w:lang w:val="en-IN" w:eastAsia="it-IT"/>
        </w:rPr>
        <w:t>int</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'type'</w:t>
      </w:r>
      <w:r w:rsidRPr="008A1DC7">
        <w:rPr>
          <w:rFonts w:ascii="Consolas" w:eastAsia="Times New Roman" w:hAnsi="Consolas" w:cs="Times New Roman"/>
          <w:color w:val="D4D4D4"/>
          <w:sz w:val="18"/>
          <w:szCs w:val="21"/>
          <w:lang w:val="en-IN" w:eastAsia="it-IT"/>
        </w:rPr>
        <w:t xml:space="preserve">] == </w:t>
      </w:r>
      <w:r w:rsidRPr="008A1DC7">
        <w:rPr>
          <w:rFonts w:ascii="Consolas" w:eastAsia="Times New Roman" w:hAnsi="Consolas" w:cs="Times New Roman"/>
          <w:color w:val="CE9178"/>
          <w:sz w:val="18"/>
          <w:szCs w:val="21"/>
          <w:lang w:val="en-IN" w:eastAsia="it-IT"/>
        </w:rPr>
        <w:t>'SAMPLE'</w:t>
      </w:r>
      <w:proofErr w:type="gramStart"/>
      <w:r w:rsidRPr="008A1DC7">
        <w:rPr>
          <w:rFonts w:ascii="Consolas" w:eastAsia="Times New Roman" w:hAnsi="Consolas" w:cs="Times New Roman"/>
          <w:color w:val="D4D4D4"/>
          <w:sz w:val="18"/>
          <w:szCs w:val="21"/>
          <w:lang w:val="en-IN" w:eastAsia="it-IT"/>
        </w:rPr>
        <w:t>].shape</w:t>
      </w:r>
      <w:proofErr w:type="gram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w:t>
      </w:r>
    </w:p>
    <w:p w14:paraId="2F6679AC"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'top_category'</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'category_name'</w:t>
      </w:r>
      <w:proofErr w:type="gramStart"/>
      <w:r w:rsidRPr="008A1DC7">
        <w:rPr>
          <w:rFonts w:ascii="Consolas" w:eastAsia="Times New Roman" w:hAnsi="Consolas" w:cs="Times New Roman"/>
          <w:color w:val="D4D4D4"/>
          <w:sz w:val="18"/>
          <w:szCs w:val="21"/>
          <w:lang w:val="en-IN" w:eastAsia="it-IT"/>
        </w:rPr>
        <w:t>].mode</w:t>
      </w:r>
      <w:proofErr w:type="gram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586C0"/>
          <w:sz w:val="18"/>
          <w:szCs w:val="21"/>
          <w:lang w:val="en-IN" w:eastAsia="it-IT"/>
        </w:rPr>
        <w:t>if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569CD6"/>
          <w:sz w:val="18"/>
          <w:szCs w:val="21"/>
          <w:lang w:val="en-IN" w:eastAsia="it-IT"/>
        </w:rPr>
        <w:t>not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'category_name'</w:t>
      </w:r>
      <w:r w:rsidRPr="008A1DC7">
        <w:rPr>
          <w:rFonts w:ascii="Consolas" w:eastAsia="Times New Roman" w:hAnsi="Consolas" w:cs="Times New Roman"/>
          <w:color w:val="D4D4D4"/>
          <w:sz w:val="18"/>
          <w:szCs w:val="21"/>
          <w:lang w:val="en-IN" w:eastAsia="it-IT"/>
        </w:rPr>
        <w:t xml:space="preserve">].empty </w:t>
      </w:r>
      <w:r w:rsidRPr="008A1DC7">
        <w:rPr>
          <w:rFonts w:ascii="Consolas" w:eastAsia="Times New Roman" w:hAnsi="Consolas" w:cs="Times New Roman"/>
          <w:color w:val="C586C0"/>
          <w:sz w:val="18"/>
          <w:szCs w:val="21"/>
          <w:lang w:val="en-IN" w:eastAsia="it-IT"/>
        </w:rPr>
        <w:t>else</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"N/A"</w:t>
      </w:r>
    </w:p>
    <w:p w14:paraId="09568D62"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587AB088" w14:textId="53EECE4D" w:rsidR="008A1DC7" w:rsidRPr="00211520" w:rsidRDefault="008A1DC7" w:rsidP="008A1DC7">
      <w:pPr>
        <w:shd w:val="clear" w:color="auto" w:fill="1E1E1E"/>
        <w:spacing w:before="0" w:after="0" w:line="240" w:lineRule="auto"/>
        <w:ind w:left="360"/>
        <w:rPr>
          <w:rFonts w:ascii="Consolas" w:eastAsia="Times New Roman" w:hAnsi="Consolas" w:cs="Times New Roman"/>
          <w:color w:val="9CDCFE"/>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3B6C72B6" w14:textId="57851590"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[root/src/recommender.py]</w:t>
      </w:r>
    </w:p>
    <w:p w14:paraId="4073E474" w14:textId="262FF763" w:rsidR="008A1DC7" w:rsidRPr="008A1DC7" w:rsidRDefault="008A1DC7" w:rsidP="008A1DC7">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Persona-Based Aggregation:</w:t>
      </w:r>
      <w:r w:rsidRPr="00DB3516">
        <w:rPr>
          <w:rFonts w:ascii="Times New Roman" w:eastAsia="Times New Roman" w:hAnsi="Times New Roman" w:cs="Times New Roman"/>
          <w:sz w:val="24"/>
          <w:szCs w:val="24"/>
          <w:lang w:val="en-IN" w:eastAsia="it-IT"/>
        </w:rPr>
        <w:t xml:space="preserve"> Instead of looking at global sales, the engine isolates the transactions of the user's specific cluster. It calculates the </w:t>
      </w:r>
      <w:r w:rsidRPr="00DB3516">
        <w:rPr>
          <w:rFonts w:ascii="Times New Roman" w:eastAsia="Times New Roman" w:hAnsi="Times New Roman" w:cs="Times New Roman"/>
          <w:b/>
          <w:bCs/>
          <w:sz w:val="24"/>
          <w:szCs w:val="24"/>
          <w:lang w:val="en-IN" w:eastAsia="it-IT"/>
        </w:rPr>
        <w:t>"Unique Buyer Volume"</w:t>
      </w:r>
      <w:r w:rsidRPr="00DB3516">
        <w:rPr>
          <w:rFonts w:ascii="Times New Roman" w:eastAsia="Times New Roman" w:hAnsi="Times New Roman" w:cs="Times New Roman"/>
          <w:sz w:val="24"/>
          <w:szCs w:val="24"/>
          <w:lang w:val="en-IN" w:eastAsia="it-IT"/>
        </w:rPr>
        <w:t xml:space="preserve"> for products within that group. This is a sophisticated choice—ranking by unique buyers is better than ranking by raw quantity, as it prevents a single large order from skewing the recommendations.</w:t>
      </w:r>
    </w:p>
    <w:p w14:paraId="3AD5B65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569CD6"/>
          <w:sz w:val="18"/>
          <w:szCs w:val="21"/>
          <w:lang w:val="en-IN" w:eastAsia="it-IT"/>
        </w:rPr>
        <w:t>def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get_account_</w:t>
      </w:r>
      <w:proofErr w:type="gramStart"/>
      <w:r w:rsidRPr="00DB3516">
        <w:rPr>
          <w:rFonts w:ascii="Consolas" w:eastAsia="Times New Roman" w:hAnsi="Consolas" w:cs="Times New Roman"/>
          <w:color w:val="DCDCAA"/>
          <w:sz w:val="18"/>
          <w:szCs w:val="21"/>
          <w:lang w:val="en-IN" w:eastAsia="it-IT"/>
        </w:rPr>
        <w:t>summary</w:t>
      </w:r>
      <w:r w:rsidRPr="00DB3516">
        <w:rPr>
          <w:rFonts w:ascii="Consolas" w:eastAsia="Times New Roman" w:hAnsi="Consolas" w:cs="Times New Roman"/>
          <w:color w:val="D4D4D4"/>
          <w:sz w:val="18"/>
          <w:szCs w:val="21"/>
          <w:lang w:val="en-IN" w:eastAsia="it-IT"/>
        </w:rPr>
        <w:t>(</w:t>
      </w:r>
      <w:proofErr w:type="gramEnd"/>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trade_account_id</w:t>
      </w:r>
      <w:r w:rsidRPr="00DB3516">
        <w:rPr>
          <w:rFonts w:ascii="Consolas" w:eastAsia="Times New Roman" w:hAnsi="Consolas" w:cs="Times New Roman"/>
          <w:color w:val="D4D4D4"/>
          <w:sz w:val="18"/>
          <w:szCs w:val="21"/>
          <w:lang w:val="en-IN" w:eastAsia="it-IT"/>
        </w:rPr>
        <w:t>):</w:t>
      </w:r>
    </w:p>
    <w:p w14:paraId="33C1B68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"""Returns key metrics for a specific designer to show in the app."""</w:t>
      </w:r>
    </w:p>
    <w:p w14:paraId="2984EB82"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'trade_account_id'</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trade_account_id</w:t>
      </w:r>
      <w:r w:rsidRPr="00DB3516">
        <w:rPr>
          <w:rFonts w:ascii="Consolas" w:eastAsia="Times New Roman" w:hAnsi="Consolas" w:cs="Times New Roman"/>
          <w:color w:val="D4D4D4"/>
          <w:sz w:val="18"/>
          <w:szCs w:val="21"/>
          <w:lang w:val="en-IN" w:eastAsia="it-IT"/>
        </w:rPr>
        <w:t>]</w:t>
      </w:r>
    </w:p>
    <w:p w14:paraId="6B4B9B1D"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.empty</w:t>
      </w:r>
      <w:proofErr w:type="gramEnd"/>
      <w:r w:rsidRPr="00211520">
        <w:rPr>
          <w:rFonts w:ascii="Consolas" w:eastAsia="Times New Roman" w:hAnsi="Consolas" w:cs="Times New Roman"/>
          <w:color w:val="D4D4D4"/>
          <w:sz w:val="18"/>
          <w:szCs w:val="21"/>
          <w:lang w:val="en-IN" w:eastAsia="it-IT"/>
        </w:rPr>
        <w:t>:</w:t>
      </w:r>
    </w:p>
    <w:p w14:paraId="4E8A8CEA"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344CBDB5"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.iloc</w:t>
      </w:r>
      <w:proofErr w:type="gramEnd"/>
      <w:r w:rsidRPr="00211520">
        <w:rPr>
          <w:rFonts w:ascii="Consolas" w:eastAsia="Times New Roman" w:hAnsi="Consolas" w:cs="Times New Roman"/>
          <w:color w:val="D4D4D4"/>
          <w:sz w:val="18"/>
          <w:szCs w:val="21"/>
          <w:lang w:val="en-IN" w:eastAsia="it-IT"/>
        </w:rPr>
        <w:t>[</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7F169447"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20436B98"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'cluster_name'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cluster_map</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get</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info</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'Cluster'</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"Unknown"</w:t>
      </w:r>
      <w:r w:rsidRPr="00DB3516">
        <w:rPr>
          <w:rFonts w:ascii="Consolas" w:eastAsia="Times New Roman" w:hAnsi="Consolas" w:cs="Times New Roman"/>
          <w:color w:val="D4D4D4"/>
          <w:sz w:val="18"/>
          <w:szCs w:val="21"/>
          <w:lang w:val="en-IN" w:eastAsia="it-IT"/>
        </w:rPr>
        <w:t>),</w:t>
      </w:r>
    </w:p>
    <w:p w14:paraId="55836D2D"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'total_spend'</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'netrevenue'</w:t>
      </w:r>
      <w:proofErr w:type="gramStart"/>
      <w:r w:rsidRPr="00DB3516">
        <w:rPr>
          <w:rFonts w:ascii="Consolas" w:eastAsia="Times New Roman" w:hAnsi="Consolas" w:cs="Times New Roman"/>
          <w:color w:val="D4D4D4"/>
          <w:sz w:val="18"/>
          <w:szCs w:val="21"/>
          <w:lang w:val="en-IN" w:eastAsia="it-IT"/>
        </w:rPr>
        <w:t>].sum</w:t>
      </w:r>
      <w:proofErr w:type="gramEnd"/>
      <w:r w:rsidRPr="00DB3516">
        <w:rPr>
          <w:rFonts w:ascii="Consolas" w:eastAsia="Times New Roman" w:hAnsi="Consolas" w:cs="Times New Roman"/>
          <w:color w:val="D4D4D4"/>
          <w:sz w:val="18"/>
          <w:szCs w:val="21"/>
          <w:lang w:val="en-IN" w:eastAsia="it-IT"/>
        </w:rPr>
        <w:t>(),</w:t>
      </w:r>
    </w:p>
    <w:p w14:paraId="2E0031B6"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'sample_count'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4EC9B0"/>
          <w:sz w:val="18"/>
          <w:szCs w:val="21"/>
          <w:lang w:val="en-IN" w:eastAsia="it-IT"/>
        </w:rPr>
        <w:t>int</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CE9178"/>
          <w:sz w:val="18"/>
          <w:szCs w:val="21"/>
          <w:lang w:val="en-IN" w:eastAsia="it-IT"/>
        </w:rPr>
        <w:t>'SAMPLE'</w:t>
      </w:r>
      <w:proofErr w:type="gramStart"/>
      <w:r w:rsidRPr="00DB3516">
        <w:rPr>
          <w:rFonts w:ascii="Consolas" w:eastAsia="Times New Roman" w:hAnsi="Consolas" w:cs="Times New Roman"/>
          <w:color w:val="D4D4D4"/>
          <w:sz w:val="18"/>
          <w:szCs w:val="21"/>
          <w:lang w:val="en-IN" w:eastAsia="it-IT"/>
        </w:rPr>
        <w:t>].shape</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587FEF34"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'top_category'</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'category_name'</w:t>
      </w:r>
      <w:proofErr w:type="gramStart"/>
      <w:r w:rsidRPr="00DB3516">
        <w:rPr>
          <w:rFonts w:ascii="Consolas" w:eastAsia="Times New Roman" w:hAnsi="Consolas" w:cs="Times New Roman"/>
          <w:color w:val="D4D4D4"/>
          <w:sz w:val="18"/>
          <w:szCs w:val="21"/>
          <w:lang w:val="en-IN" w:eastAsia="it-IT"/>
        </w:rPr>
        <w:t>].mode</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569CD6"/>
          <w:sz w:val="18"/>
          <w:szCs w:val="21"/>
          <w:lang w:val="en-IN" w:eastAsia="it-IT"/>
        </w:rPr>
        <w:t>not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'category_name'</w:t>
      </w:r>
      <w:r w:rsidRPr="00DB3516">
        <w:rPr>
          <w:rFonts w:ascii="Consolas" w:eastAsia="Times New Roman" w:hAnsi="Consolas" w:cs="Times New Roman"/>
          <w:color w:val="D4D4D4"/>
          <w:sz w:val="18"/>
          <w:szCs w:val="21"/>
          <w:lang w:val="en-IN" w:eastAsia="it-IT"/>
        </w:rPr>
        <w:t xml:space="preserve">].empty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"N/A"</w:t>
      </w:r>
    </w:p>
    <w:p w14:paraId="3F0880CC"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2EACAA78" w14:textId="469F06F0"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1CAE9A94" w14:textId="021A024D" w:rsidR="00DB3516" w:rsidRPr="00211520" w:rsidRDefault="0084102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[root/src/recommender.py]</w:t>
      </w:r>
    </w:p>
    <w:p w14:paraId="521809B6" w14:textId="03B559EA"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lastRenderedPageBreak/>
        <w:t>Cross-Category &amp; Motif Awareness:</w:t>
      </w:r>
      <w:r w:rsidRPr="00DB3516">
        <w:rPr>
          <w:rFonts w:ascii="Times New Roman" w:eastAsia="Times New Roman" w:hAnsi="Times New Roman" w:cs="Times New Roman"/>
          <w:sz w:val="24"/>
          <w:szCs w:val="24"/>
          <w:lang w:val="en-IN" w:eastAsia="it-IT"/>
        </w:rPr>
        <w:t xml:space="preserve"> The engine carries forward metadata like </w:t>
      </w:r>
      <w:r w:rsidRPr="00DB3516">
        <w:rPr>
          <w:rFonts w:ascii="Times New Roman" w:eastAsia="Times New Roman" w:hAnsi="Times New Roman" w:cs="Times New Roman"/>
          <w:lang w:val="en-IN" w:eastAsia="it-IT"/>
        </w:rPr>
        <w:t>category_name</w:t>
      </w:r>
      <w:r w:rsidRPr="00DB3516">
        <w:rPr>
          <w:rFonts w:ascii="Times New Roman" w:eastAsia="Times New Roman" w:hAnsi="Times New Roman" w:cs="Times New Roman"/>
          <w:sz w:val="24"/>
          <w:szCs w:val="24"/>
          <w:lang w:val="en-IN" w:eastAsia="it-IT"/>
        </w:rPr>
        <w:t xml:space="preserve"> and </w:t>
      </w:r>
      <w:r w:rsidRPr="00DB3516">
        <w:rPr>
          <w:rFonts w:ascii="Times New Roman" w:eastAsia="Times New Roman" w:hAnsi="Times New Roman" w:cs="Times New Roman"/>
          <w:lang w:val="en-IN" w:eastAsia="it-IT"/>
        </w:rPr>
        <w:t>motif</w:t>
      </w:r>
      <w:r w:rsidRPr="00DB3516">
        <w:rPr>
          <w:rFonts w:ascii="Times New Roman" w:eastAsia="Times New Roman" w:hAnsi="Times New Roman" w:cs="Times New Roman"/>
          <w:sz w:val="24"/>
          <w:szCs w:val="24"/>
          <w:lang w:val="en-IN" w:eastAsia="it-IT"/>
        </w:rPr>
        <w:t xml:space="preserve">, allowing the UI (Streamlit) to display </w:t>
      </w:r>
      <w:r w:rsidRPr="00DB3516">
        <w:rPr>
          <w:rFonts w:ascii="Times New Roman" w:eastAsia="Times New Roman" w:hAnsi="Times New Roman" w:cs="Times New Roman"/>
          <w:i/>
          <w:iCs/>
          <w:sz w:val="24"/>
          <w:szCs w:val="24"/>
          <w:lang w:val="en-IN" w:eastAsia="it-IT"/>
        </w:rPr>
        <w:t>why</w:t>
      </w:r>
      <w:r w:rsidRPr="00DB3516">
        <w:rPr>
          <w:rFonts w:ascii="Times New Roman" w:eastAsia="Times New Roman" w:hAnsi="Times New Roman" w:cs="Times New Roman"/>
          <w:sz w:val="24"/>
          <w:szCs w:val="24"/>
          <w:lang w:val="en-IN" w:eastAsia="it-IT"/>
        </w:rPr>
        <w:t xml:space="preserve"> an item is being recommended (e.g., "Top Geometric choice in your segment").</w:t>
      </w:r>
    </w:p>
    <w:p w14:paraId="18945686"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get_cluster_top_</w:t>
      </w:r>
      <w:proofErr w:type="gramStart"/>
      <w:r w:rsidRPr="0075058C">
        <w:rPr>
          <w:rFonts w:ascii="Consolas" w:eastAsia="Times New Roman" w:hAnsi="Consolas" w:cs="Times New Roman"/>
          <w:color w:val="DCDCAA"/>
          <w:sz w:val="18"/>
          <w:szCs w:val="21"/>
          <w:lang w:val="en-IN" w:eastAsia="it-IT"/>
        </w:rPr>
        <w:t>sellers</w:t>
      </w:r>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cluster_id</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top_n</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10</w:t>
      </w:r>
      <w:r w:rsidRPr="0075058C">
        <w:rPr>
          <w:rFonts w:ascii="Consolas" w:eastAsia="Times New Roman" w:hAnsi="Consolas" w:cs="Times New Roman"/>
          <w:color w:val="D4D4D4"/>
          <w:sz w:val="18"/>
          <w:szCs w:val="21"/>
          <w:lang w:val="en-IN" w:eastAsia="it-IT"/>
        </w:rPr>
        <w:t>):</w:t>
      </w:r>
    </w:p>
    <w:p w14:paraId="0DC8249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"""Finds most popular items within a designer's peer group."""</w:t>
      </w:r>
    </w:p>
    <w:p w14:paraId="523009B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cluster_sales</w:t>
      </w:r>
      <w:r w:rsidRPr="0075058C">
        <w:rPr>
          <w:rFonts w:ascii="Consolas" w:eastAsia="Times New Roman" w:hAnsi="Consolas" w:cs="Times New Roman"/>
          <w:color w:val="D4D4D4"/>
          <w:sz w:val="18"/>
          <w:szCs w:val="21"/>
          <w:lang w:val="en-IN" w:eastAsia="it-IT"/>
        </w:rPr>
        <w:t xml:space="preserve"> = </w:t>
      </w:r>
      <w:proofErr w:type="gram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w:t>
      </w:r>
      <w:proofErr w:type="gramEnd"/>
      <w:r w:rsidRPr="0075058C">
        <w:rPr>
          <w:rFonts w:ascii="Consolas" w:eastAsia="Times New Roman" w:hAnsi="Consolas" w:cs="Times New Roman"/>
          <w:color w:val="9CDCFE"/>
          <w:sz w:val="18"/>
          <w:szCs w:val="21"/>
          <w:lang w:val="en-IN" w:eastAsia="it-IT"/>
        </w:rPr>
        <w:t>_df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cluster_id</w:t>
      </w:r>
      <w:r w:rsidRPr="0075058C">
        <w:rPr>
          <w:rFonts w:ascii="Consolas" w:eastAsia="Times New Roman" w:hAnsi="Consolas" w:cs="Times New Roman"/>
          <w:color w:val="D4D4D4"/>
          <w:sz w:val="18"/>
          <w:szCs w:val="21"/>
          <w:lang w:val="en-IN" w:eastAsia="it-IT"/>
        </w:rPr>
        <w:t>]</w:t>
      </w:r>
    </w:p>
    <w:p w14:paraId="17F0D9E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top_items</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cluster_</w:t>
      </w:r>
      <w:proofErr w:type="gramStart"/>
      <w:r w:rsidRPr="0075058C">
        <w:rPr>
          <w:rFonts w:ascii="Consolas" w:eastAsia="Times New Roman" w:hAnsi="Consolas" w:cs="Times New Roman"/>
          <w:color w:val="9CDCFE"/>
          <w:sz w:val="18"/>
          <w:szCs w:val="21"/>
          <w:lang w:val="en-IN" w:eastAsia="it-IT"/>
        </w:rPr>
        <w:t>sales</w:t>
      </w:r>
      <w:r w:rsidRPr="0075058C">
        <w:rPr>
          <w:rFonts w:ascii="Consolas" w:eastAsia="Times New Roman" w:hAnsi="Consolas" w:cs="Times New Roman"/>
          <w:color w:val="D4D4D4"/>
          <w:sz w:val="18"/>
          <w:szCs w:val="21"/>
          <w:lang w:val="en-IN" w:eastAsia="it-IT"/>
        </w:rPr>
        <w:t>.groupby</w:t>
      </w:r>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'item_number'</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'category_name'</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'motif'</w:t>
      </w:r>
      <w:r w:rsidRPr="0075058C">
        <w:rPr>
          <w:rFonts w:ascii="Consolas" w:eastAsia="Times New Roman" w:hAnsi="Consolas" w:cs="Times New Roman"/>
          <w:color w:val="D4D4D4"/>
          <w:sz w:val="18"/>
          <w:szCs w:val="21"/>
          <w:lang w:val="en-IN" w:eastAsia="it-IT"/>
        </w:rPr>
        <w:t>]).agg({</w:t>
      </w:r>
    </w:p>
    <w:p w14:paraId="0DE3CCB5"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'quantity'</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'sum'</w:t>
      </w:r>
      <w:r w:rsidRPr="00211520">
        <w:rPr>
          <w:rFonts w:ascii="Consolas" w:eastAsia="Times New Roman" w:hAnsi="Consolas" w:cs="Times New Roman"/>
          <w:color w:val="D4D4D4"/>
          <w:sz w:val="18"/>
          <w:szCs w:val="21"/>
          <w:lang w:val="en-IN" w:eastAsia="it-IT"/>
        </w:rPr>
        <w:t>,</w:t>
      </w:r>
    </w:p>
    <w:p w14:paraId="7730FD2A"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'trade_account_id'</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'nunique'</w:t>
      </w:r>
    </w:p>
    <w:p w14:paraId="2D6D240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w:t>
      </w:r>
      <w:proofErr w:type="gramStart"/>
      <w:r w:rsidRPr="0075058C">
        <w:rPr>
          <w:rFonts w:ascii="Consolas" w:eastAsia="Times New Roman" w:hAnsi="Consolas" w:cs="Times New Roman"/>
          <w:color w:val="D4D4D4"/>
          <w:sz w:val="18"/>
          <w:szCs w:val="21"/>
          <w:lang w:val="en-IN" w:eastAsia="it-IT"/>
        </w:rPr>
        <w:t>).rename</w:t>
      </w:r>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columns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'trade_account_id'</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'unique_buyers'</w:t>
      </w:r>
      <w:r w:rsidRPr="0075058C">
        <w:rPr>
          <w:rFonts w:ascii="Consolas" w:eastAsia="Times New Roman" w:hAnsi="Consolas" w:cs="Times New Roman"/>
          <w:color w:val="D4D4D4"/>
          <w:sz w:val="18"/>
          <w:szCs w:val="21"/>
          <w:lang w:val="en-IN" w:eastAsia="it-IT"/>
        </w:rPr>
        <w:t>})</w:t>
      </w:r>
    </w:p>
    <w:p w14:paraId="4F0CE0DC"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5F471822" w14:textId="1C87C8D2" w:rsidR="0075058C" w:rsidRPr="00DB3516"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top_</w:t>
      </w:r>
      <w:proofErr w:type="gramStart"/>
      <w:r w:rsidRPr="0075058C">
        <w:rPr>
          <w:rFonts w:ascii="Consolas" w:eastAsia="Times New Roman" w:hAnsi="Consolas" w:cs="Times New Roman"/>
          <w:color w:val="9CDCFE"/>
          <w:sz w:val="18"/>
          <w:szCs w:val="21"/>
          <w:lang w:val="en-IN" w:eastAsia="it-IT"/>
        </w:rPr>
        <w:t>items</w:t>
      </w:r>
      <w:r w:rsidRPr="0075058C">
        <w:rPr>
          <w:rFonts w:ascii="Consolas" w:eastAsia="Times New Roman" w:hAnsi="Consolas" w:cs="Times New Roman"/>
          <w:color w:val="D4D4D4"/>
          <w:sz w:val="18"/>
          <w:szCs w:val="21"/>
          <w:lang w:val="en-IN" w:eastAsia="it-IT"/>
        </w:rPr>
        <w:t>.sort</w:t>
      </w:r>
      <w:proofErr w:type="gramEnd"/>
      <w:r w:rsidRPr="0075058C">
        <w:rPr>
          <w:rFonts w:ascii="Consolas" w:eastAsia="Times New Roman" w:hAnsi="Consolas" w:cs="Times New Roman"/>
          <w:color w:val="D4D4D4"/>
          <w:sz w:val="18"/>
          <w:szCs w:val="21"/>
          <w:lang w:val="en-IN" w:eastAsia="it-IT"/>
        </w:rPr>
        <w:t>_values(</w:t>
      </w:r>
      <w:r w:rsidRPr="0075058C">
        <w:rPr>
          <w:rFonts w:ascii="Consolas" w:eastAsia="Times New Roman" w:hAnsi="Consolas" w:cs="Times New Roman"/>
          <w:color w:val="9CDCFE"/>
          <w:sz w:val="18"/>
          <w:szCs w:val="21"/>
          <w:lang w:val="en-IN" w:eastAsia="it-IT"/>
        </w:rPr>
        <w:t>by</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'unique_buyers'</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ascending</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569CD6"/>
          <w:sz w:val="18"/>
          <w:szCs w:val="21"/>
          <w:lang w:val="en-IN" w:eastAsia="it-IT"/>
        </w:rPr>
        <w:t>False</w:t>
      </w:r>
      <w:r w:rsidRPr="0075058C">
        <w:rPr>
          <w:rFonts w:ascii="Consolas" w:eastAsia="Times New Roman" w:hAnsi="Consolas" w:cs="Times New Roman"/>
          <w:color w:val="D4D4D4"/>
          <w:sz w:val="18"/>
          <w:szCs w:val="21"/>
          <w:lang w:val="en-IN" w:eastAsia="it-IT"/>
        </w:rPr>
        <w:t>).head(</w:t>
      </w:r>
      <w:r w:rsidRPr="0075058C">
        <w:rPr>
          <w:rFonts w:ascii="Consolas" w:eastAsia="Times New Roman" w:hAnsi="Consolas" w:cs="Times New Roman"/>
          <w:color w:val="9CDCFE"/>
          <w:sz w:val="18"/>
          <w:szCs w:val="21"/>
          <w:lang w:val="en-IN" w:eastAsia="it-IT"/>
        </w:rPr>
        <w:t>top_n</w:t>
      </w:r>
      <w:r w:rsidRPr="0075058C">
        <w:rPr>
          <w:rFonts w:ascii="Consolas" w:eastAsia="Times New Roman" w:hAnsi="Consolas" w:cs="Times New Roman"/>
          <w:color w:val="D4D4D4"/>
          <w:sz w:val="18"/>
          <w:szCs w:val="21"/>
          <w:lang w:val="en-IN" w:eastAsia="it-IT"/>
        </w:rPr>
        <w:t>).reset_index()</w:t>
      </w:r>
    </w:p>
    <w:p w14:paraId="7F396F98" w14:textId="202FDDBC"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The De-duplication Filter (History Exclusion):</w:t>
      </w:r>
      <w:r w:rsidRPr="00DB3516">
        <w:rPr>
          <w:rFonts w:ascii="Times New Roman" w:eastAsia="Times New Roman" w:hAnsi="Times New Roman" w:cs="Times New Roman"/>
          <w:sz w:val="24"/>
          <w:szCs w:val="24"/>
          <w:lang w:val="en-IN" w:eastAsia="it-IT"/>
        </w:rPr>
        <w:t xml:space="preserve"> This is the most critical part for a luxury brand. The logic identifies every </w:t>
      </w:r>
      <w:r w:rsidRPr="00DB3516">
        <w:rPr>
          <w:rFonts w:ascii="Times New Roman" w:eastAsia="Times New Roman" w:hAnsi="Times New Roman" w:cs="Times New Roman"/>
          <w:lang w:val="en-IN" w:eastAsia="it-IT"/>
        </w:rPr>
        <w:t>item_number</w:t>
      </w:r>
      <w:r w:rsidRPr="00DB3516">
        <w:rPr>
          <w:rFonts w:ascii="Times New Roman" w:eastAsia="Times New Roman" w:hAnsi="Times New Roman" w:cs="Times New Roman"/>
          <w:sz w:val="24"/>
          <w:szCs w:val="24"/>
          <w:lang w:val="en-IN" w:eastAsia="it-IT"/>
        </w:rPr>
        <w:t xml:space="preserve"> the account has already purchased and </w:t>
      </w:r>
      <w:r w:rsidRPr="00DB3516">
        <w:rPr>
          <w:rFonts w:ascii="Times New Roman" w:eastAsia="Times New Roman" w:hAnsi="Times New Roman" w:cs="Times New Roman"/>
          <w:b/>
          <w:bCs/>
          <w:sz w:val="24"/>
          <w:szCs w:val="24"/>
          <w:lang w:val="en-IN" w:eastAsia="it-IT"/>
        </w:rPr>
        <w:t>removes</w:t>
      </w:r>
      <w:r w:rsidRPr="00DB3516">
        <w:rPr>
          <w:rFonts w:ascii="Times New Roman" w:eastAsia="Times New Roman" w:hAnsi="Times New Roman" w:cs="Times New Roman"/>
          <w:sz w:val="24"/>
          <w:szCs w:val="24"/>
          <w:lang w:val="en-IN" w:eastAsia="it-IT"/>
        </w:rPr>
        <w:t xml:space="preserve"> them from the candidate list. This ensures the recommender is a tool for </w:t>
      </w:r>
      <w:r w:rsidRPr="00DB3516">
        <w:rPr>
          <w:rFonts w:ascii="Times New Roman" w:eastAsia="Times New Roman" w:hAnsi="Times New Roman" w:cs="Times New Roman"/>
          <w:b/>
          <w:bCs/>
          <w:sz w:val="24"/>
          <w:szCs w:val="24"/>
          <w:lang w:val="en-IN" w:eastAsia="it-IT"/>
        </w:rPr>
        <w:t>discovery</w:t>
      </w:r>
      <w:r w:rsidRPr="00DB3516">
        <w:rPr>
          <w:rFonts w:ascii="Times New Roman" w:eastAsia="Times New Roman" w:hAnsi="Times New Roman" w:cs="Times New Roman"/>
          <w:sz w:val="24"/>
          <w:szCs w:val="24"/>
          <w:lang w:val="en-IN" w:eastAsia="it-IT"/>
        </w:rPr>
        <w:t>, not just a list of things they already own.</w:t>
      </w:r>
    </w:p>
    <w:p w14:paraId="32BD9D6B"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recommend_for_</w:t>
      </w:r>
      <w:proofErr w:type="gramStart"/>
      <w:r w:rsidRPr="0075058C">
        <w:rPr>
          <w:rFonts w:ascii="Consolas" w:eastAsia="Times New Roman" w:hAnsi="Consolas" w:cs="Times New Roman"/>
          <w:color w:val="DCDCAA"/>
          <w:sz w:val="18"/>
          <w:szCs w:val="21"/>
          <w:lang w:val="en-IN" w:eastAsia="it-IT"/>
        </w:rPr>
        <w:t>account</w:t>
      </w:r>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trade_account_id</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top_n</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5</w:t>
      </w:r>
      <w:r w:rsidRPr="0075058C">
        <w:rPr>
          <w:rFonts w:ascii="Consolas" w:eastAsia="Times New Roman" w:hAnsi="Consolas" w:cs="Times New Roman"/>
          <w:color w:val="D4D4D4"/>
          <w:sz w:val="18"/>
          <w:szCs w:val="21"/>
          <w:lang w:val="en-IN" w:eastAsia="it-IT"/>
        </w:rPr>
        <w:t>):</w:t>
      </w:r>
    </w:p>
    <w:p w14:paraId="2F4CD442"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3177BF45"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Main logic: Cluster-based filtering + History exclusion.</w:t>
      </w:r>
    </w:p>
    <w:p w14:paraId="59F184FE"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2187F6B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account_info</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'trade_account_id'</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trade_account_id</w:t>
      </w:r>
      <w:r w:rsidRPr="0075058C">
        <w:rPr>
          <w:rFonts w:ascii="Consolas" w:eastAsia="Times New Roman" w:hAnsi="Consolas" w:cs="Times New Roman"/>
          <w:color w:val="D4D4D4"/>
          <w:sz w:val="18"/>
          <w:szCs w:val="21"/>
          <w:lang w:val="en-IN" w:eastAsia="it-IT"/>
        </w:rPr>
        <w:t>]</w:t>
      </w:r>
    </w:p>
    <w:p w14:paraId="780FA5C9"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.empty</w:t>
      </w:r>
      <w:proofErr w:type="gramEnd"/>
      <w:r w:rsidRPr="00211520">
        <w:rPr>
          <w:rFonts w:ascii="Consolas" w:eastAsia="Times New Roman" w:hAnsi="Consolas" w:cs="Times New Roman"/>
          <w:color w:val="D4D4D4"/>
          <w:sz w:val="18"/>
          <w:szCs w:val="21"/>
          <w:lang w:val="en-IN" w:eastAsia="it-IT"/>
        </w:rPr>
        <w:t>:</w:t>
      </w:r>
    </w:p>
    <w:p w14:paraId="0B5806C9"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"Account ID not found."</w:t>
      </w:r>
    </w:p>
    <w:p w14:paraId="4B08FCC0"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2D52047"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cluster_id</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account_info</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proofErr w:type="gramStart"/>
      <w:r w:rsidRPr="0075058C">
        <w:rPr>
          <w:rFonts w:ascii="Consolas" w:eastAsia="Times New Roman" w:hAnsi="Consolas" w:cs="Times New Roman"/>
          <w:color w:val="D4D4D4"/>
          <w:sz w:val="18"/>
          <w:szCs w:val="21"/>
          <w:lang w:val="en-IN" w:eastAsia="it-IT"/>
        </w:rPr>
        <w:t>].iloc</w:t>
      </w:r>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0</w:t>
      </w:r>
      <w:r w:rsidRPr="0075058C">
        <w:rPr>
          <w:rFonts w:ascii="Consolas" w:eastAsia="Times New Roman" w:hAnsi="Consolas" w:cs="Times New Roman"/>
          <w:color w:val="D4D4D4"/>
          <w:sz w:val="18"/>
          <w:szCs w:val="21"/>
          <w:lang w:val="en-IN" w:eastAsia="it-IT"/>
        </w:rPr>
        <w:t>]</w:t>
      </w:r>
    </w:p>
    <w:p w14:paraId="3544050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DCDCAA"/>
          <w:sz w:val="18"/>
          <w:szCs w:val="21"/>
          <w:lang w:val="en-IN" w:eastAsia="it-IT"/>
        </w:rPr>
        <w:t>get_cluster_top_</w:t>
      </w:r>
      <w:proofErr w:type="gramStart"/>
      <w:r w:rsidRPr="0075058C">
        <w:rPr>
          <w:rFonts w:ascii="Consolas" w:eastAsia="Times New Roman" w:hAnsi="Consolas" w:cs="Times New Roman"/>
          <w:color w:val="DCDCAA"/>
          <w:sz w:val="18"/>
          <w:szCs w:val="21"/>
          <w:lang w:val="en-IN" w:eastAsia="it-IT"/>
        </w:rPr>
        <w:t>sellers</w:t>
      </w:r>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cluster_id</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top_n</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20</w:t>
      </w:r>
      <w:r w:rsidRPr="0075058C">
        <w:rPr>
          <w:rFonts w:ascii="Consolas" w:eastAsia="Times New Roman" w:hAnsi="Consolas" w:cs="Times New Roman"/>
          <w:color w:val="D4D4D4"/>
          <w:sz w:val="18"/>
          <w:szCs w:val="21"/>
          <w:lang w:val="en-IN" w:eastAsia="it-IT"/>
        </w:rPr>
        <w:t>)</w:t>
      </w:r>
    </w:p>
    <w:p w14:paraId="0D82CBF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4EC9B0"/>
          <w:sz w:val="18"/>
          <w:szCs w:val="21"/>
          <w:lang w:val="en-IN" w:eastAsia="it-IT"/>
        </w:rPr>
        <w:t>set</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account_info</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account_info</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'type'</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CE9178"/>
          <w:sz w:val="18"/>
          <w:szCs w:val="21"/>
          <w:lang w:val="en-IN" w:eastAsia="it-IT"/>
        </w:rPr>
        <w:t>'SALE</w:t>
      </w:r>
      <w:proofErr w:type="gramStart"/>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CE9178"/>
          <w:sz w:val="18"/>
          <w:szCs w:val="21"/>
          <w:lang w:val="en-IN" w:eastAsia="it-IT"/>
        </w:rPr>
        <w:t>'item_number'</w:t>
      </w:r>
      <w:r w:rsidRPr="0075058C">
        <w:rPr>
          <w:rFonts w:ascii="Consolas" w:eastAsia="Times New Roman" w:hAnsi="Consolas" w:cs="Times New Roman"/>
          <w:color w:val="D4D4D4"/>
          <w:sz w:val="18"/>
          <w:szCs w:val="21"/>
          <w:lang w:val="en-IN" w:eastAsia="it-IT"/>
        </w:rPr>
        <w:t>].unique())</w:t>
      </w:r>
    </w:p>
    <w:p w14:paraId="6DD6BEE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final_recs</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'item_number'</w:t>
      </w:r>
      <w:proofErr w:type="gramStart"/>
      <w:r w:rsidRPr="0075058C">
        <w:rPr>
          <w:rFonts w:ascii="Consolas" w:eastAsia="Times New Roman" w:hAnsi="Consolas" w:cs="Times New Roman"/>
          <w:color w:val="D4D4D4"/>
          <w:sz w:val="18"/>
          <w:szCs w:val="21"/>
          <w:lang w:val="en-IN" w:eastAsia="it-IT"/>
        </w:rPr>
        <w:t>].isin</w:t>
      </w:r>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w:t>
      </w:r>
    </w:p>
    <w:p w14:paraId="62679D4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C08BCE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final_</w:t>
      </w:r>
      <w:proofErr w:type="gramStart"/>
      <w:r w:rsidRPr="0075058C">
        <w:rPr>
          <w:rFonts w:ascii="Consolas" w:eastAsia="Times New Roman" w:hAnsi="Consolas" w:cs="Times New Roman"/>
          <w:color w:val="9CDCFE"/>
          <w:sz w:val="18"/>
          <w:szCs w:val="21"/>
          <w:lang w:val="en-IN" w:eastAsia="it-IT"/>
        </w:rPr>
        <w:t>recs</w:t>
      </w:r>
      <w:r w:rsidRPr="0075058C">
        <w:rPr>
          <w:rFonts w:ascii="Consolas" w:eastAsia="Times New Roman" w:hAnsi="Consolas" w:cs="Times New Roman"/>
          <w:color w:val="D4D4D4"/>
          <w:sz w:val="18"/>
          <w:szCs w:val="21"/>
          <w:lang w:val="en-IN" w:eastAsia="it-IT"/>
        </w:rPr>
        <w:t>.head</w:t>
      </w:r>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top_n</w:t>
      </w:r>
      <w:r w:rsidRPr="0075058C">
        <w:rPr>
          <w:rFonts w:ascii="Consolas" w:eastAsia="Times New Roman" w:hAnsi="Consolas" w:cs="Times New Roman"/>
          <w:color w:val="D4D4D4"/>
          <w:sz w:val="18"/>
          <w:szCs w:val="21"/>
          <w:lang w:val="en-IN" w:eastAsia="it-IT"/>
        </w:rPr>
        <w:t>)</w:t>
      </w:r>
    </w:p>
    <w:p w14:paraId="778D93B7" w14:textId="583A14FD" w:rsidR="00DB3516" w:rsidRDefault="00186BA2" w:rsidP="00186BA2">
      <w:pPr>
        <w:jc w:val="both"/>
        <w:rPr>
          <w:rFonts w:ascii="Times New Roman" w:hAnsi="Times New Roman" w:cs="Times New Roman"/>
          <w:sz w:val="24"/>
          <w:lang w:val="en-IN"/>
        </w:rPr>
      </w:pPr>
      <w:r w:rsidRPr="00186BA2">
        <w:rPr>
          <w:rFonts w:ascii="Times New Roman" w:hAnsi="Times New Roman" w:cs="Times New Roman"/>
          <w:sz w:val="24"/>
          <w:lang w:val="en-IN"/>
        </w:rPr>
        <w:t xml:space="preserve">The project features a centralized entry point via </w:t>
      </w:r>
      <w:r w:rsidRPr="00186BA2">
        <w:rPr>
          <w:rStyle w:val="CodiceHTML"/>
          <w:rFonts w:ascii="Times New Roman" w:eastAsiaTheme="minorEastAsia" w:hAnsi="Times New Roman" w:cs="Times New Roman"/>
          <w:sz w:val="24"/>
          <w:lang w:val="en-IN"/>
        </w:rPr>
        <w:t>app.py</w:t>
      </w:r>
      <w:r w:rsidRPr="00186BA2">
        <w:rPr>
          <w:rFonts w:ascii="Times New Roman" w:hAnsi="Times New Roman" w:cs="Times New Roman"/>
          <w:sz w:val="24"/>
          <w:lang w:val="en-IN"/>
        </w:rPr>
        <w:t xml:space="preserve">, which initializes a </w:t>
      </w:r>
      <w:r w:rsidRPr="00186BA2">
        <w:rPr>
          <w:rFonts w:ascii="Times New Roman" w:hAnsi="Times New Roman" w:cs="Times New Roman"/>
          <w:b/>
          <w:bCs/>
          <w:sz w:val="24"/>
          <w:lang w:val="en-IN"/>
        </w:rPr>
        <w:t>Streamlit-based interactive interface</w:t>
      </w:r>
      <w:r w:rsidRPr="00186BA2">
        <w:rPr>
          <w:rFonts w:ascii="Times New Roman" w:hAnsi="Times New Roman" w:cs="Times New Roman"/>
          <w:sz w:val="24"/>
          <w:lang w:val="en-IN"/>
        </w:rPr>
        <w:t xml:space="preserve">. This application serves as the deployment layer, integrating the </w:t>
      </w:r>
      <w:r w:rsidRPr="00186BA2">
        <w:rPr>
          <w:rStyle w:val="CodiceHTML"/>
          <w:rFonts w:ascii="Times New Roman" w:eastAsiaTheme="minorEastAsia" w:hAnsi="Times New Roman" w:cs="Times New Roman"/>
          <w:sz w:val="24"/>
          <w:lang w:val="en-IN"/>
        </w:rPr>
        <w:t>VisionMatcher</w:t>
      </w:r>
      <w:r w:rsidRPr="00186BA2">
        <w:rPr>
          <w:rFonts w:ascii="Times New Roman" w:hAnsi="Times New Roman" w:cs="Times New Roman"/>
          <w:sz w:val="24"/>
          <w:lang w:val="en-IN"/>
        </w:rPr>
        <w:t xml:space="preserve"> and </w:t>
      </w:r>
      <w:r w:rsidRPr="00186BA2">
        <w:rPr>
          <w:rStyle w:val="CodiceHTML"/>
          <w:rFonts w:ascii="Times New Roman" w:eastAsiaTheme="minorEastAsia" w:hAnsi="Times New Roman" w:cs="Times New Roman"/>
          <w:sz w:val="24"/>
          <w:lang w:val="en-IN"/>
        </w:rPr>
        <w:t>TextProcessor</w:t>
      </w:r>
      <w:r w:rsidRPr="00186BA2">
        <w:rPr>
          <w:rFonts w:ascii="Times New Roman" w:hAnsi="Times New Roman" w:cs="Times New Roman"/>
          <w:sz w:val="24"/>
          <w:lang w:val="en-IN"/>
        </w:rPr>
        <w:t xml:space="preserve"> from the AI engine to provide a real-time demonstration of the recommendation system</w:t>
      </w:r>
      <w:r>
        <w:rPr>
          <w:rFonts w:ascii="Times New Roman" w:hAnsi="Times New Roman" w:cs="Times New Roman"/>
          <w:sz w:val="24"/>
          <w:lang w:val="en-IN"/>
        </w:rPr>
        <w:t>:</w:t>
      </w:r>
    </w:p>
    <w:p w14:paraId="474423D9" w14:textId="711D19E3" w:rsidR="00186BA2" w:rsidRDefault="00186BA2" w:rsidP="00186BA2">
      <w:pPr>
        <w:jc w:val="both"/>
        <w:rPr>
          <w:rFonts w:ascii="Times New Roman" w:hAnsi="Times New Roman" w:cs="Times New Roman"/>
          <w:sz w:val="32"/>
          <w:lang w:val="en-IN"/>
        </w:rPr>
      </w:pPr>
      <w:r>
        <w:rPr>
          <w:rFonts w:ascii="Times New Roman" w:hAnsi="Times New Roman" w:cs="Times New Roman"/>
          <w:noProof/>
          <w:sz w:val="32"/>
          <w:lang w:val="en-IN"/>
        </w:rPr>
        <w:drawing>
          <wp:inline distT="0" distB="0" distL="0" distR="0" wp14:anchorId="1898DE64" wp14:editId="44DF5E52">
            <wp:extent cx="6120130" cy="2853690"/>
            <wp:effectExtent l="0" t="0" r="0" b="381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humacher_app.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853690"/>
                    </a:xfrm>
                    <a:prstGeom prst="rect">
                      <a:avLst/>
                    </a:prstGeom>
                  </pic:spPr>
                </pic:pic>
              </a:graphicData>
            </a:graphic>
          </wp:inline>
        </w:drawing>
      </w:r>
    </w:p>
    <w:p w14:paraId="546D1DE1" w14:textId="06CC4097" w:rsidR="00186BA2" w:rsidRPr="000914A3" w:rsidRDefault="00186BA2" w:rsidP="00186BA2">
      <w:pPr>
        <w:pStyle w:val="Titolo1"/>
        <w:rPr>
          <w:b/>
          <w:lang w:val="en-IN"/>
        </w:rPr>
      </w:pPr>
      <w:bookmarkStart w:id="40" w:name="_Toc223365944"/>
      <w:r w:rsidRPr="000914A3">
        <w:rPr>
          <w:b/>
          <w:lang w:val="en-IN"/>
        </w:rPr>
        <w:lastRenderedPageBreak/>
        <w:t>8.0</w:t>
      </w:r>
      <w:r w:rsidR="002578EF">
        <w:rPr>
          <w:b/>
          <w:lang w:val="en-IN"/>
        </w:rPr>
        <w:t xml:space="preserve"> </w:t>
      </w:r>
      <w:r w:rsidRPr="000914A3">
        <w:rPr>
          <w:b/>
          <w:lang w:val="en-IN"/>
        </w:rPr>
        <w:t>RECOMMENDATIONS</w:t>
      </w:r>
      <w:bookmarkEnd w:id="40"/>
    </w:p>
    <w:p w14:paraId="1F44AAE8" w14:textId="4AE24030" w:rsidR="00186BA2" w:rsidRPr="00991858" w:rsidRDefault="00186BA2" w:rsidP="00186BA2">
      <w:pPr>
        <w:pStyle w:val="Titolo2"/>
        <w:rPr>
          <w:lang w:val="en-IN"/>
        </w:rPr>
      </w:pPr>
      <w:bookmarkStart w:id="41" w:name="_Toc223365945"/>
      <w:r w:rsidRPr="00991858">
        <w:rPr>
          <w:lang w:val="en-IN"/>
        </w:rPr>
        <w:t>8.1 Executive Summary</w:t>
      </w:r>
      <w:bookmarkEnd w:id="41"/>
    </w:p>
    <w:p w14:paraId="285D4B4B" w14:textId="368C774E" w:rsidR="00186BA2" w:rsidRDefault="00186BA2" w:rsidP="00186BA2">
      <w:pPr>
        <w:pStyle w:val="NormaleWeb"/>
        <w:spacing w:line="276" w:lineRule="auto"/>
        <w:rPr>
          <w:lang w:val="en-IN"/>
        </w:rPr>
      </w:pPr>
      <w:r w:rsidRPr="00186BA2">
        <w:rPr>
          <w:lang w:val="en-IN"/>
        </w:rPr>
        <w:t>Following a comprehensive audit and analysis of transactional, product, and customer datasets, four key areas for business optimization have been identified. By leveraging RFM (Recency, Frequency, Monetary) segmentation, conversion funnel analytics, and product affinity modeling, the following recommendations aim to compress the sales cycle, increase Average Order Value (AOV), and proactively manage customer churn.</w:t>
      </w:r>
    </w:p>
    <w:p w14:paraId="78243E23" w14:textId="6B8A1E54" w:rsidR="00186BA2" w:rsidRPr="00991858" w:rsidRDefault="00186BA2" w:rsidP="00E20773">
      <w:pPr>
        <w:pStyle w:val="Titolo2"/>
        <w:numPr>
          <w:ilvl w:val="1"/>
          <w:numId w:val="23"/>
        </w:numPr>
        <w:rPr>
          <w:lang w:val="en-IN"/>
        </w:rPr>
      </w:pPr>
      <w:bookmarkStart w:id="42" w:name="_Toc223365946"/>
      <w:r w:rsidRPr="00991858">
        <w:rPr>
          <w:lang w:val="en-IN"/>
        </w:rPr>
        <w:t>Optimization Recommendation: Predictive Conversion Funnel</w:t>
      </w:r>
      <w:bookmarkEnd w:id="42"/>
    </w:p>
    <w:p w14:paraId="5BEB5E0D" w14:textId="77777777" w:rsidR="00E20773" w:rsidRDefault="00186BA2" w:rsidP="00E20773">
      <w:pPr>
        <w:pStyle w:val="NormaleWeb"/>
        <w:spacing w:line="276" w:lineRule="auto"/>
        <w:jc w:val="both"/>
        <w:rPr>
          <w:lang w:val="en-IN"/>
        </w:rPr>
      </w:pPr>
      <w:r w:rsidRPr="00186BA2">
        <w:rPr>
          <w:b/>
          <w:bCs/>
          <w:lang w:val="en-IN"/>
        </w:rPr>
        <w:t>Analysis Context:</w:t>
      </w:r>
      <w:r w:rsidRPr="00186BA2">
        <w:rPr>
          <w:lang w:val="en-IN"/>
        </w:rPr>
        <w:t xml:space="preserve"> The current "Sample-to-Sale" pipeline exhibits a median conversion window of ~24 days. High-volume sampling without targeted follow-up represents a significant operational cost.</w:t>
      </w:r>
    </w:p>
    <w:p w14:paraId="7F281E1A" w14:textId="2A24AC1B" w:rsidR="00186BA2" w:rsidRPr="00E20773" w:rsidRDefault="00186BA2" w:rsidP="00E20773">
      <w:pPr>
        <w:pStyle w:val="NormaleWeb"/>
        <w:numPr>
          <w:ilvl w:val="0"/>
          <w:numId w:val="24"/>
        </w:numPr>
        <w:spacing w:line="276" w:lineRule="auto"/>
        <w:jc w:val="both"/>
        <w:rPr>
          <w:lang w:val="en-IN"/>
        </w:rPr>
      </w:pPr>
      <w:r w:rsidRPr="00E20773">
        <w:rPr>
          <w:bCs/>
          <w:lang w:val="en-IN"/>
        </w:rPr>
        <w:t>Technical Implementation:</w:t>
      </w:r>
      <w:r w:rsidRPr="00E20773">
        <w:rPr>
          <w:lang w:val="en-IN"/>
        </w:rPr>
        <w:t xml:space="preserve"> Develop a </w:t>
      </w:r>
      <w:r w:rsidRPr="00E20773">
        <w:rPr>
          <w:bCs/>
          <w:lang w:val="en-IN"/>
        </w:rPr>
        <w:t>Propensity-to-Buy Model</w:t>
      </w:r>
      <w:r w:rsidRPr="00E20773">
        <w:rPr>
          <w:lang w:val="en-IN"/>
        </w:rPr>
        <w:t>. By analyzing the attributes of successful conversions (e.g., origin of request, motif rarity, and historical account velocity), we can assign a "Lead Score" to every sample request.</w:t>
      </w:r>
    </w:p>
    <w:p w14:paraId="4117D59D" w14:textId="77777777" w:rsidR="00186BA2" w:rsidRPr="00E20773" w:rsidRDefault="00186BA2" w:rsidP="00E20773">
      <w:pPr>
        <w:pStyle w:val="NormaleWeb"/>
        <w:numPr>
          <w:ilvl w:val="0"/>
          <w:numId w:val="24"/>
        </w:numPr>
        <w:spacing w:line="276" w:lineRule="auto"/>
        <w:jc w:val="both"/>
        <w:rPr>
          <w:lang w:val="en-IN"/>
        </w:rPr>
      </w:pPr>
      <w:r w:rsidRPr="00E20773">
        <w:rPr>
          <w:bCs/>
          <w:lang w:val="en-IN"/>
        </w:rPr>
        <w:t>Business Action:</w:t>
      </w:r>
      <w:r w:rsidRPr="00E20773">
        <w:rPr>
          <w:lang w:val="en-IN"/>
        </w:rPr>
        <w:t xml:space="preserve"> Automate high-priority alerts in the CRM for samples with a score &gt; 0.8.</w:t>
      </w:r>
    </w:p>
    <w:p w14:paraId="4A6ABFC7" w14:textId="31E92211" w:rsidR="00186BA2" w:rsidRPr="00E20773" w:rsidRDefault="00186BA2" w:rsidP="00E20773">
      <w:pPr>
        <w:pStyle w:val="NormaleWeb"/>
        <w:numPr>
          <w:ilvl w:val="0"/>
          <w:numId w:val="24"/>
        </w:numPr>
        <w:spacing w:line="276" w:lineRule="auto"/>
        <w:jc w:val="both"/>
        <w:rPr>
          <w:lang w:val="en-IN"/>
        </w:rPr>
      </w:pPr>
      <w:r w:rsidRPr="00E20773">
        <w:rPr>
          <w:bCs/>
          <w:lang w:val="en-IN"/>
        </w:rPr>
        <w:t>Expected Impact:</w:t>
      </w:r>
      <w:r w:rsidRPr="00E20773">
        <w:rPr>
          <w:lang w:val="en-IN"/>
        </w:rPr>
        <w:t xml:space="preserve"> Focused sales efforts on high-probability leads, leading to a projected </w:t>
      </w:r>
      <w:r w:rsidRPr="00E20773">
        <w:rPr>
          <w:bCs/>
          <w:lang w:val="en-IN"/>
        </w:rPr>
        <w:t>10-15% increase in conversion efficiency.</w:t>
      </w:r>
    </w:p>
    <w:p w14:paraId="2527B267" w14:textId="52A87A0D" w:rsidR="00E20773" w:rsidRPr="00991858" w:rsidRDefault="00E20773" w:rsidP="00E20773">
      <w:pPr>
        <w:pStyle w:val="Titolo2"/>
        <w:rPr>
          <w:lang w:val="en-IN"/>
        </w:rPr>
      </w:pPr>
      <w:bookmarkStart w:id="43" w:name="_Toc223365947"/>
      <w:r w:rsidRPr="00991858">
        <w:rPr>
          <w:lang w:val="en-IN"/>
        </w:rPr>
        <w:t>8.3 Optimization Recommendation: Dynamic Customer Lifecycle Management</w:t>
      </w:r>
      <w:bookmarkEnd w:id="43"/>
    </w:p>
    <w:p w14:paraId="7EF3D2A9"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K-Means clustering and RFM analysis have segmented the trade account database into five distinct personas: </w:t>
      </w:r>
      <w:r w:rsidRPr="00E20773">
        <w:rPr>
          <w:iCs/>
          <w:lang w:val="en-IN"/>
        </w:rPr>
        <w:t>Champions, Loyal, At-Risk, Hibernating,</w:t>
      </w:r>
      <w:r w:rsidRPr="00E20773">
        <w:rPr>
          <w:lang w:val="en-IN"/>
        </w:rPr>
        <w:t xml:space="preserve"> and </w:t>
      </w:r>
      <w:r w:rsidRPr="00E20773">
        <w:rPr>
          <w:iCs/>
          <w:lang w:val="en-IN"/>
        </w:rPr>
        <w:t>New Customers.</w:t>
      </w:r>
    </w:p>
    <w:p w14:paraId="6AE594E7" w14:textId="1AD40C90" w:rsidR="00E20773" w:rsidRPr="00E20773" w:rsidRDefault="00E20773" w:rsidP="00E20773">
      <w:pPr>
        <w:pStyle w:val="NormaleWeb"/>
        <w:numPr>
          <w:ilvl w:val="0"/>
          <w:numId w:val="25"/>
        </w:numPr>
        <w:spacing w:line="276" w:lineRule="auto"/>
        <w:jc w:val="both"/>
        <w:rPr>
          <w:lang w:val="en-IN"/>
        </w:rPr>
      </w:pPr>
      <w:r w:rsidRPr="00E20773">
        <w:rPr>
          <w:b/>
          <w:bCs/>
          <w:lang w:val="en-IN"/>
        </w:rPr>
        <w:t>Technical Implementation:</w:t>
      </w:r>
      <w:r w:rsidRPr="00E20773">
        <w:rPr>
          <w:lang w:val="en-IN"/>
        </w:rPr>
        <w:t xml:space="preserve"> Establish a </w:t>
      </w:r>
      <w:r w:rsidRPr="00E20773">
        <w:rPr>
          <w:b/>
          <w:bCs/>
          <w:lang w:val="en-IN"/>
        </w:rPr>
        <w:t>Segment Migration Trigger</w:t>
      </w:r>
      <w:r w:rsidRPr="00E20773">
        <w:rPr>
          <w:lang w:val="en-IN"/>
        </w:rPr>
        <w:t>. When an account moves from "Loyal" to "At-Risk" (due to a drop-in frequency or recency), it triggers a specific API call to the marketing automation platform.</w:t>
      </w:r>
    </w:p>
    <w:p w14:paraId="306D26BD" w14:textId="05BD8775" w:rsidR="00E20773" w:rsidRDefault="00E20773" w:rsidP="00E20773">
      <w:pPr>
        <w:pStyle w:val="NormaleWeb"/>
        <w:numPr>
          <w:ilvl w:val="0"/>
          <w:numId w:val="25"/>
        </w:numPr>
        <w:spacing w:line="276" w:lineRule="auto"/>
        <w:jc w:val="both"/>
        <w:rPr>
          <w:lang w:val="en-IN"/>
        </w:rPr>
      </w:pPr>
      <w:r w:rsidRPr="00E20773">
        <w:rPr>
          <w:b/>
          <w:bCs/>
          <w:lang w:val="en-IN"/>
        </w:rPr>
        <w:t>Business Action:</w:t>
      </w:r>
      <w:r w:rsidRPr="00E20773">
        <w:rPr>
          <w:lang w:val="en-IN"/>
        </w:rPr>
        <w:t xml:space="preserve"> </w:t>
      </w:r>
      <w:r w:rsidRPr="00E20773">
        <w:rPr>
          <w:b/>
          <w:bCs/>
          <w:lang w:val="en-IN"/>
        </w:rPr>
        <w:t>Champions:</w:t>
      </w:r>
      <w:r w:rsidRPr="00E20773">
        <w:rPr>
          <w:lang w:val="en-IN"/>
        </w:rPr>
        <w:t xml:space="preserve"> Exclusive "Early Look" at new </w:t>
      </w:r>
      <w:r w:rsidRPr="00E20773">
        <w:rPr>
          <w:rStyle w:val="CodiceHTML"/>
          <w:lang w:val="en-IN"/>
        </w:rPr>
        <w:t>arrival_date</w:t>
      </w:r>
      <w:r w:rsidRPr="00E20773">
        <w:rPr>
          <w:lang w:val="en-IN"/>
        </w:rPr>
        <w:t xml:space="preserve"> inventory.</w:t>
      </w:r>
    </w:p>
    <w:p w14:paraId="63B923A1" w14:textId="7DE40A54" w:rsidR="00E20773" w:rsidRPr="00E20773" w:rsidRDefault="00E20773" w:rsidP="00E20773">
      <w:pPr>
        <w:pStyle w:val="NormaleWeb"/>
        <w:numPr>
          <w:ilvl w:val="0"/>
          <w:numId w:val="25"/>
        </w:numPr>
        <w:spacing w:line="276" w:lineRule="auto"/>
        <w:jc w:val="both"/>
        <w:rPr>
          <w:lang w:val="en-IN"/>
        </w:rPr>
      </w:pPr>
      <w:r w:rsidRPr="00E20773">
        <w:rPr>
          <w:b/>
          <w:bCs/>
          <w:lang w:val="en-IN"/>
        </w:rPr>
        <w:t>At-Risk:</w:t>
      </w:r>
      <w:r w:rsidRPr="00E20773">
        <w:rPr>
          <w:lang w:val="en-IN"/>
        </w:rPr>
        <w:t xml:space="preserve"> Personalized "Inspiration" outreach featuring the </w:t>
      </w:r>
      <w:r w:rsidRPr="00E20773">
        <w:rPr>
          <w:rStyle w:val="CodiceHTML"/>
          <w:lang w:val="en-IN"/>
        </w:rPr>
        <w:t>category_name</w:t>
      </w:r>
      <w:r w:rsidRPr="00E20773">
        <w:rPr>
          <w:lang w:val="en-IN"/>
        </w:rPr>
        <w:t xml:space="preserve"> they most frequently sample.</w:t>
      </w:r>
    </w:p>
    <w:p w14:paraId="5098C9D4" w14:textId="53F2B52C" w:rsidR="00E20773" w:rsidRDefault="00E20773" w:rsidP="00E20773">
      <w:pPr>
        <w:pStyle w:val="NormaleWeb"/>
        <w:numPr>
          <w:ilvl w:val="0"/>
          <w:numId w:val="25"/>
        </w:numPr>
        <w:spacing w:line="276" w:lineRule="auto"/>
        <w:jc w:val="both"/>
        <w:rPr>
          <w:lang w:val="en-IN"/>
        </w:rPr>
      </w:pPr>
      <w:r w:rsidRPr="00E20773">
        <w:rPr>
          <w:b/>
          <w:bCs/>
          <w:lang w:val="en-IN"/>
        </w:rPr>
        <w:t>Expected Impact:</w:t>
      </w:r>
      <w:r w:rsidRPr="00E20773">
        <w:rPr>
          <w:lang w:val="en-IN"/>
        </w:rPr>
        <w:t xml:space="preserve"> Reduction in customer churn and an increase in </w:t>
      </w:r>
      <w:r w:rsidRPr="00E20773">
        <w:rPr>
          <w:b/>
          <w:bCs/>
          <w:lang w:val="en-IN"/>
        </w:rPr>
        <w:t>Customer Lifetime Value (CLV)</w:t>
      </w:r>
      <w:r w:rsidRPr="00E20773">
        <w:rPr>
          <w:lang w:val="en-IN"/>
        </w:rPr>
        <w:t xml:space="preserve"> through proactive retention.</w:t>
      </w:r>
    </w:p>
    <w:p w14:paraId="72F5A7F8" w14:textId="54E76407" w:rsidR="00E20773" w:rsidRPr="00991858" w:rsidRDefault="00E20773" w:rsidP="00E20773">
      <w:pPr>
        <w:pStyle w:val="Titolo2"/>
        <w:rPr>
          <w:lang w:val="en-IN"/>
        </w:rPr>
      </w:pPr>
      <w:bookmarkStart w:id="44" w:name="_Toc223365948"/>
      <w:r w:rsidRPr="00991858">
        <w:rPr>
          <w:lang w:val="en-IN"/>
        </w:rPr>
        <w:t>8.4 Optimization Recommendation: Affinity-Based Merchandising</w:t>
      </w:r>
      <w:bookmarkEnd w:id="44"/>
    </w:p>
    <w:p w14:paraId="5539D8BE"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Market Basket Analysis reveals strong statistical co-occurrence between specific </w:t>
      </w:r>
      <w:r w:rsidRPr="00E20773">
        <w:rPr>
          <w:rStyle w:val="CodiceHTML"/>
          <w:lang w:val="en-IN"/>
        </w:rPr>
        <w:t>motifs</w:t>
      </w:r>
      <w:r w:rsidRPr="00E20773">
        <w:rPr>
          <w:lang w:val="en-IN"/>
        </w:rPr>
        <w:t xml:space="preserve"> and </w:t>
      </w:r>
      <w:r w:rsidRPr="00E20773">
        <w:rPr>
          <w:rStyle w:val="CodiceHTML"/>
          <w:lang w:val="en-IN"/>
        </w:rPr>
        <w:t>subclasses</w:t>
      </w:r>
      <w:r w:rsidRPr="00E20773">
        <w:rPr>
          <w:lang w:val="en-IN"/>
        </w:rPr>
        <w:t xml:space="preserve"> (e.g., specific wallpaper designs and fabric trimmings).</w:t>
      </w:r>
    </w:p>
    <w:p w14:paraId="273CD069"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t>Technical Implementation:</w:t>
      </w:r>
      <w:r w:rsidRPr="00E20773">
        <w:rPr>
          <w:lang w:val="en-IN"/>
        </w:rPr>
        <w:t xml:space="preserve"> Deploy an </w:t>
      </w:r>
      <w:r w:rsidRPr="00E20773">
        <w:rPr>
          <w:b/>
          <w:bCs/>
          <w:lang w:val="en-IN"/>
        </w:rPr>
        <w:t>Affinity Recommendation Engine</w:t>
      </w:r>
      <w:r w:rsidRPr="00E20773">
        <w:rPr>
          <w:lang w:val="en-IN"/>
        </w:rPr>
        <w:t xml:space="preserve"> using the Apriori algorithm. This engine will map product relationships that are not currently captured by manual metadata.</w:t>
      </w:r>
    </w:p>
    <w:p w14:paraId="63140863"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lastRenderedPageBreak/>
        <w:t>Business Action:</w:t>
      </w:r>
      <w:r w:rsidRPr="00E20773">
        <w:rPr>
          <w:lang w:val="en-IN"/>
        </w:rPr>
        <w:t xml:space="preserve"> * </w:t>
      </w:r>
      <w:r w:rsidRPr="00E20773">
        <w:rPr>
          <w:b/>
          <w:bCs/>
          <w:lang w:val="en-IN"/>
        </w:rPr>
        <w:t>Digital:</w:t>
      </w:r>
      <w:r w:rsidRPr="00E20773">
        <w:rPr>
          <w:lang w:val="en-IN"/>
        </w:rPr>
        <w:t xml:space="preserve"> Implement "Complete the Look" recommendations on the PDP (Product Detail Pages).</w:t>
      </w:r>
    </w:p>
    <w:p w14:paraId="1292994E" w14:textId="77777777" w:rsidR="00E20773" w:rsidRPr="00E20773" w:rsidRDefault="00E20773" w:rsidP="00E20773">
      <w:pPr>
        <w:pStyle w:val="NormaleWeb"/>
        <w:numPr>
          <w:ilvl w:val="1"/>
          <w:numId w:val="26"/>
        </w:numPr>
        <w:spacing w:line="276" w:lineRule="auto"/>
        <w:jc w:val="both"/>
        <w:rPr>
          <w:lang w:val="en-IN"/>
        </w:rPr>
      </w:pPr>
      <w:r w:rsidRPr="00E20773">
        <w:rPr>
          <w:b/>
          <w:bCs/>
          <w:lang w:val="en-IN"/>
        </w:rPr>
        <w:t>Showroom:</w:t>
      </w:r>
      <w:r w:rsidRPr="00E20773">
        <w:rPr>
          <w:lang w:val="en-IN"/>
        </w:rPr>
        <w:t xml:space="preserve"> Align physical inventory and displays based on digital affinity scores to encourage multi-item orders.</w:t>
      </w:r>
    </w:p>
    <w:p w14:paraId="1D1008EC" w14:textId="5F0E7582" w:rsidR="00E20773" w:rsidRDefault="00E20773" w:rsidP="00E20773">
      <w:pPr>
        <w:pStyle w:val="NormaleWeb"/>
        <w:numPr>
          <w:ilvl w:val="0"/>
          <w:numId w:val="26"/>
        </w:numPr>
        <w:spacing w:line="276" w:lineRule="auto"/>
        <w:jc w:val="both"/>
        <w:rPr>
          <w:lang w:val="en-IN"/>
        </w:rPr>
      </w:pPr>
      <w:r w:rsidRPr="00E20773">
        <w:rPr>
          <w:b/>
          <w:bCs/>
          <w:lang w:val="en-IN"/>
        </w:rPr>
        <w:t>Expected Impact:</w:t>
      </w:r>
      <w:r w:rsidRPr="00E20773">
        <w:rPr>
          <w:lang w:val="en-IN"/>
        </w:rPr>
        <w:t xml:space="preserve"> Increase in </w:t>
      </w:r>
      <w:r w:rsidRPr="00E20773">
        <w:rPr>
          <w:b/>
          <w:bCs/>
          <w:lang w:val="en-IN"/>
        </w:rPr>
        <w:t>Average Order Value (AOV)</w:t>
      </w:r>
      <w:r w:rsidRPr="00E20773">
        <w:rPr>
          <w:lang w:val="en-IN"/>
        </w:rPr>
        <w:t xml:space="preserve"> and higher cross-category penetration.</w:t>
      </w:r>
    </w:p>
    <w:p w14:paraId="057A9360" w14:textId="5B983AE3" w:rsidR="00E20773" w:rsidRPr="00991858" w:rsidRDefault="00E20773" w:rsidP="00E20773">
      <w:pPr>
        <w:pStyle w:val="Titolo2"/>
        <w:rPr>
          <w:lang w:val="en-IN"/>
        </w:rPr>
      </w:pPr>
      <w:bookmarkStart w:id="45" w:name="_Toc223365949"/>
      <w:r w:rsidRPr="00991858">
        <w:rPr>
          <w:lang w:val="en-IN"/>
        </w:rPr>
        <w:t>8.5 Optimization Recommendation: Regional Resource Allocation</w:t>
      </w:r>
      <w:bookmarkEnd w:id="45"/>
    </w:p>
    <w:p w14:paraId="4A747230"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Geospatial analysis indicates significant variance in "Median Days to Convert" and "Revenue per Sample" across different US regions.</w:t>
      </w:r>
    </w:p>
    <w:p w14:paraId="704D6AA2"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Technical Implementation:</w:t>
      </w:r>
      <w:r w:rsidRPr="00E20773">
        <w:rPr>
          <w:lang w:val="en-IN"/>
        </w:rPr>
        <w:t xml:space="preserve"> Build a </w:t>
      </w:r>
      <w:r w:rsidRPr="00E20773">
        <w:rPr>
          <w:b/>
          <w:bCs/>
          <w:lang w:val="en-IN"/>
        </w:rPr>
        <w:t>Regional Performance Dashboard</w:t>
      </w:r>
      <w:r w:rsidRPr="00E20773">
        <w:rPr>
          <w:lang w:val="en-IN"/>
        </w:rPr>
        <w:t xml:space="preserve"> in Power BI to monitor conversion velocity in real-time.</w:t>
      </w:r>
    </w:p>
    <w:p w14:paraId="6500C8D4"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Business Action:</w:t>
      </w:r>
      <w:r w:rsidRPr="00E20773">
        <w:rPr>
          <w:lang w:val="en-IN"/>
        </w:rPr>
        <w:t xml:space="preserve"> Redirect marketing spend and showroom staffing to "High-Velocity" regions while investigating "High-Sample/Low-Sale" regions for potential logistics or service bottlenecks.</w:t>
      </w:r>
    </w:p>
    <w:p w14:paraId="6A255025" w14:textId="44DCF6C9" w:rsidR="00E20773" w:rsidRDefault="00E20773" w:rsidP="00E20773">
      <w:pPr>
        <w:pStyle w:val="NormaleWeb"/>
        <w:numPr>
          <w:ilvl w:val="0"/>
          <w:numId w:val="27"/>
        </w:numPr>
        <w:spacing w:line="276" w:lineRule="auto"/>
        <w:jc w:val="both"/>
        <w:rPr>
          <w:lang w:val="en-IN"/>
        </w:rPr>
      </w:pPr>
      <w:r w:rsidRPr="00E20773">
        <w:rPr>
          <w:b/>
          <w:bCs/>
          <w:lang w:val="en-IN"/>
        </w:rPr>
        <w:t>Expected Impact:</w:t>
      </w:r>
      <w:r w:rsidRPr="00E20773">
        <w:rPr>
          <w:lang w:val="en-IN"/>
        </w:rPr>
        <w:t xml:space="preserve"> Optimized </w:t>
      </w:r>
      <w:r w:rsidRPr="00E20773">
        <w:rPr>
          <w:b/>
          <w:bCs/>
          <w:lang w:val="en-IN"/>
        </w:rPr>
        <w:t>Customer Acquisition Cost (CAC)</w:t>
      </w:r>
      <w:r w:rsidRPr="00E20773">
        <w:rPr>
          <w:lang w:val="en-IN"/>
        </w:rPr>
        <w:t xml:space="preserve"> and improved regional ROI.</w:t>
      </w:r>
    </w:p>
    <w:p w14:paraId="38F7D465" w14:textId="19CF1BA2" w:rsidR="00E20773" w:rsidRPr="00991858" w:rsidRDefault="00E20773" w:rsidP="00E20773">
      <w:pPr>
        <w:pStyle w:val="Titolo2"/>
        <w:rPr>
          <w:lang w:val="en-IN"/>
        </w:rPr>
      </w:pPr>
      <w:bookmarkStart w:id="46" w:name="_Toc223365950"/>
      <w:r w:rsidRPr="00991858">
        <w:rPr>
          <w:lang w:val="en-IN"/>
        </w:rPr>
        <w:t>8.6 Future-State Roadmap (AI Evolution)</w:t>
      </w:r>
      <w:bookmarkEnd w:id="46"/>
    </w:p>
    <w:p w14:paraId="169C00C2" w14:textId="77777777" w:rsidR="00E20773" w:rsidRPr="00E20773" w:rsidRDefault="00E20773" w:rsidP="00E20773">
      <w:pPr>
        <w:pStyle w:val="NormaleWeb"/>
        <w:spacing w:line="276" w:lineRule="auto"/>
        <w:jc w:val="both"/>
        <w:rPr>
          <w:lang w:val="en-IN"/>
        </w:rPr>
      </w:pPr>
      <w:r w:rsidRPr="00E20773">
        <w:rPr>
          <w:lang w:val="en-IN"/>
        </w:rPr>
        <w:t>To maintain F. Schumacher &amp; Co.’s position as a luxury innovator, the following technical evolutions are proposed:</w:t>
      </w:r>
    </w:p>
    <w:p w14:paraId="79D5D2B0" w14:textId="77777777" w:rsidR="00E20773" w:rsidRPr="00E20773" w:rsidRDefault="00E20773" w:rsidP="00E20773">
      <w:pPr>
        <w:pStyle w:val="NormaleWeb"/>
        <w:numPr>
          <w:ilvl w:val="0"/>
          <w:numId w:val="28"/>
        </w:numPr>
        <w:spacing w:line="276" w:lineRule="auto"/>
        <w:jc w:val="both"/>
        <w:rPr>
          <w:lang w:val="en-IN"/>
        </w:rPr>
      </w:pPr>
      <w:r w:rsidRPr="00E20773">
        <w:rPr>
          <w:b/>
          <w:bCs/>
          <w:lang w:val="en-IN"/>
        </w:rPr>
        <w:t>Computer Vision Recommender:</w:t>
      </w:r>
      <w:r w:rsidRPr="00E20773">
        <w:rPr>
          <w:lang w:val="en-IN"/>
        </w:rPr>
        <w:t xml:space="preserve"> An AI "Visual Matcher" allowing designers to upload room photos to find matching motifs from the Schumacher catalog.</w:t>
      </w:r>
    </w:p>
    <w:p w14:paraId="1B009D54" w14:textId="03446596" w:rsidR="00E20773" w:rsidRDefault="00E20773" w:rsidP="00E20773">
      <w:pPr>
        <w:pStyle w:val="NormaleWeb"/>
        <w:numPr>
          <w:ilvl w:val="0"/>
          <w:numId w:val="28"/>
        </w:numPr>
        <w:spacing w:line="276" w:lineRule="auto"/>
        <w:jc w:val="both"/>
        <w:rPr>
          <w:lang w:val="en-IN"/>
        </w:rPr>
      </w:pPr>
      <w:r w:rsidRPr="00E20773">
        <w:rPr>
          <w:b/>
          <w:bCs/>
          <w:lang w:val="en-IN"/>
        </w:rPr>
        <w:t>Predictive Inventory Forecasting:</w:t>
      </w:r>
      <w:r w:rsidRPr="00E20773">
        <w:rPr>
          <w:lang w:val="en-IN"/>
        </w:rPr>
        <w:t xml:space="preserve"> Using time-series analysis on </w:t>
      </w:r>
      <w:r w:rsidRPr="00E20773">
        <w:rPr>
          <w:rStyle w:val="CodiceHTML"/>
          <w:lang w:val="en-IN"/>
        </w:rPr>
        <w:t>shipped_dt</w:t>
      </w:r>
      <w:r w:rsidRPr="00E20773">
        <w:rPr>
          <w:lang w:val="en-IN"/>
        </w:rPr>
        <w:t xml:space="preserve"> to predict demand surges for specific color families before they occur.</w:t>
      </w:r>
    </w:p>
    <w:p w14:paraId="71F9E2DD" w14:textId="53E3AEEC" w:rsidR="00E20773" w:rsidRPr="00E20773" w:rsidRDefault="00E20773" w:rsidP="00E20773">
      <w:pPr>
        <w:pStyle w:val="NormaleWeb"/>
        <w:spacing w:line="276" w:lineRule="auto"/>
        <w:jc w:val="both"/>
        <w:rPr>
          <w:lang w:val="en-IN"/>
        </w:rPr>
      </w:pPr>
      <w:r w:rsidRPr="00E20773">
        <w:rPr>
          <w:b/>
          <w:bCs/>
          <w:lang w:val="en-IN"/>
        </w:rPr>
        <w:t>Conclusion:</w:t>
      </w:r>
      <w:r w:rsidRPr="00E20773">
        <w:rPr>
          <w:lang w:val="en-IN"/>
        </w:rPr>
        <w:t xml:space="preserve"> By transitioning from reactive reporting to proactive, data-driven interventions, F. Schumacher &amp; Co. can enhance its luxury service model, ensuring that every customer touchpoint is backed by statistical intelligence.</w:t>
      </w:r>
    </w:p>
    <w:p w14:paraId="6BF454D5" w14:textId="77777777" w:rsidR="00E20773" w:rsidRPr="00E20773" w:rsidRDefault="00E20773" w:rsidP="00E20773">
      <w:pPr>
        <w:pStyle w:val="NormaleWeb"/>
        <w:spacing w:line="276" w:lineRule="auto"/>
        <w:jc w:val="both"/>
        <w:rPr>
          <w:lang w:val="en-IN"/>
        </w:rPr>
      </w:pPr>
    </w:p>
    <w:p w14:paraId="48BED4B7" w14:textId="77777777" w:rsidR="00E20773" w:rsidRPr="00E20773" w:rsidRDefault="00E20773" w:rsidP="00E20773">
      <w:pPr>
        <w:pStyle w:val="NormaleWeb"/>
        <w:spacing w:line="276" w:lineRule="auto"/>
        <w:jc w:val="both"/>
        <w:rPr>
          <w:lang w:val="en-IN"/>
        </w:rPr>
      </w:pPr>
    </w:p>
    <w:p w14:paraId="211D300E" w14:textId="77777777" w:rsidR="00E20773" w:rsidRPr="00E20773" w:rsidRDefault="00E20773" w:rsidP="00E20773">
      <w:pPr>
        <w:pStyle w:val="NormaleWeb"/>
        <w:spacing w:line="276" w:lineRule="auto"/>
        <w:jc w:val="both"/>
        <w:rPr>
          <w:lang w:val="en-IN"/>
        </w:rPr>
      </w:pPr>
    </w:p>
    <w:p w14:paraId="57CCBA3F" w14:textId="77777777" w:rsidR="00E20773" w:rsidRPr="00E20773" w:rsidRDefault="00E20773" w:rsidP="00E20773">
      <w:pPr>
        <w:pStyle w:val="NormaleWeb"/>
        <w:spacing w:line="276" w:lineRule="auto"/>
        <w:jc w:val="both"/>
        <w:rPr>
          <w:lang w:val="en-IN"/>
        </w:rPr>
      </w:pPr>
    </w:p>
    <w:p w14:paraId="45C9B1B2" w14:textId="77777777" w:rsidR="00186BA2" w:rsidRPr="00186BA2" w:rsidRDefault="00186BA2" w:rsidP="00186BA2">
      <w:pPr>
        <w:pStyle w:val="NormaleWeb"/>
        <w:spacing w:line="276" w:lineRule="auto"/>
        <w:rPr>
          <w:lang w:val="en-IN"/>
        </w:rPr>
      </w:pPr>
    </w:p>
    <w:p w14:paraId="04771015" w14:textId="7ED5355D" w:rsidR="00186BA2" w:rsidRDefault="00186BA2" w:rsidP="00186BA2">
      <w:pPr>
        <w:rPr>
          <w:lang w:val="en-IN"/>
        </w:rPr>
      </w:pPr>
      <w:r>
        <w:rPr>
          <w:lang w:val="en-IN"/>
        </w:rPr>
        <w:br w:type="page"/>
      </w:r>
    </w:p>
    <w:p w14:paraId="4B28A3B4" w14:textId="77777777" w:rsidR="00186BA2" w:rsidRPr="00186BA2" w:rsidRDefault="00186BA2" w:rsidP="00186BA2">
      <w:pPr>
        <w:jc w:val="both"/>
        <w:rPr>
          <w:rFonts w:ascii="Times New Roman" w:hAnsi="Times New Roman" w:cs="Times New Roman"/>
          <w:sz w:val="32"/>
          <w:lang w:val="en-IN"/>
        </w:rPr>
      </w:pPr>
    </w:p>
    <w:sectPr w:rsidR="00186BA2" w:rsidRPr="00186BA2" w:rsidSect="00217701">
      <w:headerReference w:type="even" r:id="rId30"/>
      <w:headerReference w:type="default" r:id="rId31"/>
      <w:footerReference w:type="even" r:id="rId32"/>
      <w:footerReference w:type="default" r:id="rId33"/>
      <w:headerReference w:type="first" r:id="rId34"/>
      <w:footerReference w:type="first" r:id="rId35"/>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D77079" w14:textId="77777777" w:rsidR="0016794B" w:rsidRDefault="0016794B" w:rsidP="00F34F3C">
      <w:pPr>
        <w:spacing w:before="0" w:after="0" w:line="240" w:lineRule="auto"/>
      </w:pPr>
      <w:r>
        <w:separator/>
      </w:r>
    </w:p>
  </w:endnote>
  <w:endnote w:type="continuationSeparator" w:id="0">
    <w:p w14:paraId="5EF546B7" w14:textId="77777777" w:rsidR="0016794B" w:rsidRDefault="0016794B"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D6637A" w:rsidRDefault="00D6637A">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1A323" w14:textId="77777777" w:rsidR="00D6637A" w:rsidRDefault="00D6637A">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D6637A" w:rsidRDefault="00D6637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BCC6B5" w14:textId="77777777" w:rsidR="0016794B" w:rsidRDefault="0016794B" w:rsidP="00F34F3C">
      <w:pPr>
        <w:spacing w:before="0" w:after="0" w:line="240" w:lineRule="auto"/>
      </w:pPr>
      <w:r>
        <w:separator/>
      </w:r>
    </w:p>
  </w:footnote>
  <w:footnote w:type="continuationSeparator" w:id="0">
    <w:p w14:paraId="52622F20" w14:textId="77777777" w:rsidR="0016794B" w:rsidRDefault="0016794B"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D6637A" w:rsidRDefault="00D663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D6637A" w:rsidRDefault="00D6637A">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D6637A" w:rsidRDefault="00D663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4186A"/>
    <w:multiLevelType w:val="multilevel"/>
    <w:tmpl w:val="BF5A7A24"/>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6D5D8D"/>
    <w:multiLevelType w:val="hybridMultilevel"/>
    <w:tmpl w:val="7C0EC8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32905"/>
    <w:multiLevelType w:val="multilevel"/>
    <w:tmpl w:val="D640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6D41AA"/>
    <w:multiLevelType w:val="multilevel"/>
    <w:tmpl w:val="9306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D0E82"/>
    <w:multiLevelType w:val="multilevel"/>
    <w:tmpl w:val="66CAE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557F3D"/>
    <w:multiLevelType w:val="multilevel"/>
    <w:tmpl w:val="3CB6A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E0128"/>
    <w:multiLevelType w:val="multilevel"/>
    <w:tmpl w:val="1F5C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216A2"/>
    <w:multiLevelType w:val="multilevel"/>
    <w:tmpl w:val="DEA6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477BA3"/>
    <w:multiLevelType w:val="multilevel"/>
    <w:tmpl w:val="CB62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E687B"/>
    <w:multiLevelType w:val="multilevel"/>
    <w:tmpl w:val="F6189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63C19"/>
    <w:multiLevelType w:val="multilevel"/>
    <w:tmpl w:val="AFFCF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A21E35"/>
    <w:multiLevelType w:val="multilevel"/>
    <w:tmpl w:val="F7FC1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032203"/>
    <w:multiLevelType w:val="multilevel"/>
    <w:tmpl w:val="F878B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991C2F"/>
    <w:multiLevelType w:val="multilevel"/>
    <w:tmpl w:val="E576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584770"/>
    <w:multiLevelType w:val="multilevel"/>
    <w:tmpl w:val="9E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C93792"/>
    <w:multiLevelType w:val="multilevel"/>
    <w:tmpl w:val="2932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183691"/>
    <w:multiLevelType w:val="multilevel"/>
    <w:tmpl w:val="08D42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1F0FC9"/>
    <w:multiLevelType w:val="multilevel"/>
    <w:tmpl w:val="7A1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833461"/>
    <w:multiLevelType w:val="hybridMultilevel"/>
    <w:tmpl w:val="57247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713DD"/>
    <w:multiLevelType w:val="multilevel"/>
    <w:tmpl w:val="85C40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47637C"/>
    <w:multiLevelType w:val="multilevel"/>
    <w:tmpl w:val="A2F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1"/>
  </w:num>
  <w:num w:numId="3">
    <w:abstractNumId w:val="18"/>
  </w:num>
  <w:num w:numId="4">
    <w:abstractNumId w:val="13"/>
  </w:num>
  <w:num w:numId="5">
    <w:abstractNumId w:val="25"/>
  </w:num>
  <w:num w:numId="6">
    <w:abstractNumId w:val="3"/>
  </w:num>
  <w:num w:numId="7">
    <w:abstractNumId w:val="24"/>
  </w:num>
  <w:num w:numId="8">
    <w:abstractNumId w:val="22"/>
  </w:num>
  <w:num w:numId="9">
    <w:abstractNumId w:val="16"/>
  </w:num>
  <w:num w:numId="10">
    <w:abstractNumId w:val="14"/>
  </w:num>
  <w:num w:numId="11">
    <w:abstractNumId w:val="10"/>
  </w:num>
  <w:num w:numId="12">
    <w:abstractNumId w:val="27"/>
  </w:num>
  <w:num w:numId="13">
    <w:abstractNumId w:val="19"/>
  </w:num>
  <w:num w:numId="14">
    <w:abstractNumId w:val="1"/>
  </w:num>
  <w:num w:numId="15">
    <w:abstractNumId w:val="6"/>
  </w:num>
  <w:num w:numId="16">
    <w:abstractNumId w:val="5"/>
  </w:num>
  <w:num w:numId="17">
    <w:abstractNumId w:val="12"/>
  </w:num>
  <w:num w:numId="18">
    <w:abstractNumId w:val="17"/>
  </w:num>
  <w:num w:numId="19">
    <w:abstractNumId w:val="4"/>
  </w:num>
  <w:num w:numId="20">
    <w:abstractNumId w:val="9"/>
  </w:num>
  <w:num w:numId="21">
    <w:abstractNumId w:val="15"/>
  </w:num>
  <w:num w:numId="22">
    <w:abstractNumId w:val="8"/>
  </w:num>
  <w:num w:numId="23">
    <w:abstractNumId w:val="0"/>
  </w:num>
  <w:num w:numId="24">
    <w:abstractNumId w:val="23"/>
  </w:num>
  <w:num w:numId="25">
    <w:abstractNumId w:val="26"/>
  </w:num>
  <w:num w:numId="26">
    <w:abstractNumId w:val="7"/>
  </w:num>
  <w:num w:numId="27">
    <w:abstractNumId w:val="20"/>
  </w:num>
  <w:num w:numId="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01640"/>
    <w:rsid w:val="00026CA8"/>
    <w:rsid w:val="00083196"/>
    <w:rsid w:val="000914A3"/>
    <w:rsid w:val="00114125"/>
    <w:rsid w:val="00140A73"/>
    <w:rsid w:val="00141771"/>
    <w:rsid w:val="00163A5E"/>
    <w:rsid w:val="0016794B"/>
    <w:rsid w:val="00186BA2"/>
    <w:rsid w:val="001D0202"/>
    <w:rsid w:val="00211520"/>
    <w:rsid w:val="002157E5"/>
    <w:rsid w:val="00217701"/>
    <w:rsid w:val="002578EF"/>
    <w:rsid w:val="00285E27"/>
    <w:rsid w:val="002B12AB"/>
    <w:rsid w:val="002E5E2F"/>
    <w:rsid w:val="002F3177"/>
    <w:rsid w:val="00303D77"/>
    <w:rsid w:val="003D6D87"/>
    <w:rsid w:val="003E673D"/>
    <w:rsid w:val="004544B0"/>
    <w:rsid w:val="004A01A5"/>
    <w:rsid w:val="004B429D"/>
    <w:rsid w:val="004C1E93"/>
    <w:rsid w:val="00520A7A"/>
    <w:rsid w:val="00531C57"/>
    <w:rsid w:val="005370BF"/>
    <w:rsid w:val="00550CC0"/>
    <w:rsid w:val="0055506A"/>
    <w:rsid w:val="005B447E"/>
    <w:rsid w:val="005C1AB5"/>
    <w:rsid w:val="005E0769"/>
    <w:rsid w:val="005F6EC9"/>
    <w:rsid w:val="0065137C"/>
    <w:rsid w:val="006C7132"/>
    <w:rsid w:val="006F3202"/>
    <w:rsid w:val="00702B3A"/>
    <w:rsid w:val="00711D64"/>
    <w:rsid w:val="0075058C"/>
    <w:rsid w:val="00770BCA"/>
    <w:rsid w:val="00774BFD"/>
    <w:rsid w:val="00796521"/>
    <w:rsid w:val="00841027"/>
    <w:rsid w:val="00871742"/>
    <w:rsid w:val="008759EA"/>
    <w:rsid w:val="008948B3"/>
    <w:rsid w:val="008A1DC7"/>
    <w:rsid w:val="008A29DD"/>
    <w:rsid w:val="008B2BBE"/>
    <w:rsid w:val="008B4EE6"/>
    <w:rsid w:val="008C63E6"/>
    <w:rsid w:val="008E6572"/>
    <w:rsid w:val="008E6CEE"/>
    <w:rsid w:val="008F373E"/>
    <w:rsid w:val="00914503"/>
    <w:rsid w:val="0093452B"/>
    <w:rsid w:val="00991858"/>
    <w:rsid w:val="009B0FB7"/>
    <w:rsid w:val="009E50F9"/>
    <w:rsid w:val="00A2269A"/>
    <w:rsid w:val="00A246E6"/>
    <w:rsid w:val="00A30624"/>
    <w:rsid w:val="00A34500"/>
    <w:rsid w:val="00A34E82"/>
    <w:rsid w:val="00A60FA2"/>
    <w:rsid w:val="00A93B09"/>
    <w:rsid w:val="00AB6588"/>
    <w:rsid w:val="00AD21EA"/>
    <w:rsid w:val="00AD4452"/>
    <w:rsid w:val="00B11641"/>
    <w:rsid w:val="00B3291F"/>
    <w:rsid w:val="00B410B6"/>
    <w:rsid w:val="00B44D84"/>
    <w:rsid w:val="00B4790D"/>
    <w:rsid w:val="00B5131F"/>
    <w:rsid w:val="00B612EC"/>
    <w:rsid w:val="00B6198D"/>
    <w:rsid w:val="00BD0376"/>
    <w:rsid w:val="00BE5DD3"/>
    <w:rsid w:val="00C22774"/>
    <w:rsid w:val="00C31601"/>
    <w:rsid w:val="00C336CE"/>
    <w:rsid w:val="00C43DD3"/>
    <w:rsid w:val="00C9258E"/>
    <w:rsid w:val="00CB2386"/>
    <w:rsid w:val="00CD7983"/>
    <w:rsid w:val="00D16079"/>
    <w:rsid w:val="00D6637A"/>
    <w:rsid w:val="00D6706D"/>
    <w:rsid w:val="00D81CC9"/>
    <w:rsid w:val="00D871A1"/>
    <w:rsid w:val="00DB3516"/>
    <w:rsid w:val="00E20773"/>
    <w:rsid w:val="00E2245E"/>
    <w:rsid w:val="00E23719"/>
    <w:rsid w:val="00E3221E"/>
    <w:rsid w:val="00E83848"/>
    <w:rsid w:val="00EA4C84"/>
    <w:rsid w:val="00F0059E"/>
    <w:rsid w:val="00F25C9F"/>
    <w:rsid w:val="00F34F3C"/>
    <w:rsid w:val="00F4773B"/>
    <w:rsid w:val="00FB2E20"/>
    <w:rsid w:val="00FD650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 w:type="character" w:customStyle="1" w:styleId="citation-73">
    <w:name w:val="citation-73"/>
    <w:basedOn w:val="Carpredefinitoparagrafo"/>
    <w:rsid w:val="0055506A"/>
  </w:style>
  <w:style w:type="character" w:customStyle="1" w:styleId="citation-72">
    <w:name w:val="citation-72"/>
    <w:basedOn w:val="Carpredefinitoparagrafo"/>
    <w:rsid w:val="0055506A"/>
  </w:style>
  <w:style w:type="character" w:customStyle="1" w:styleId="citation-71">
    <w:name w:val="citation-71"/>
    <w:basedOn w:val="Carpredefinitoparagrafo"/>
    <w:rsid w:val="0055506A"/>
  </w:style>
  <w:style w:type="character" w:customStyle="1" w:styleId="citation-70">
    <w:name w:val="citation-70"/>
    <w:basedOn w:val="Carpredefinitoparagrafo"/>
    <w:rsid w:val="0055506A"/>
  </w:style>
  <w:style w:type="character" w:customStyle="1" w:styleId="citation-69">
    <w:name w:val="citation-69"/>
    <w:basedOn w:val="Carpredefinitoparagrafo"/>
    <w:rsid w:val="0055506A"/>
  </w:style>
  <w:style w:type="character" w:customStyle="1" w:styleId="citation-68">
    <w:name w:val="citation-68"/>
    <w:basedOn w:val="Carpredefinitoparagrafo"/>
    <w:rsid w:val="0055506A"/>
  </w:style>
  <w:style w:type="character" w:customStyle="1" w:styleId="citation-67">
    <w:name w:val="citation-67"/>
    <w:basedOn w:val="Carpredefinitoparagrafo"/>
    <w:rsid w:val="0055506A"/>
  </w:style>
  <w:style w:type="character" w:customStyle="1" w:styleId="citation-66">
    <w:name w:val="citation-66"/>
    <w:basedOn w:val="Carpredefinitoparagrafo"/>
    <w:rsid w:val="0055506A"/>
  </w:style>
  <w:style w:type="character" w:customStyle="1" w:styleId="math-inline">
    <w:name w:val="math-inline"/>
    <w:basedOn w:val="Carpredefinitoparagrafo"/>
    <w:rsid w:val="0055506A"/>
  </w:style>
  <w:style w:type="character" w:customStyle="1" w:styleId="citation-65">
    <w:name w:val="citation-65"/>
    <w:basedOn w:val="Carpredefinitoparagrafo"/>
    <w:rsid w:val="0055506A"/>
  </w:style>
  <w:style w:type="character" w:customStyle="1" w:styleId="citation-64">
    <w:name w:val="citation-64"/>
    <w:basedOn w:val="Carpredefinitoparagrafo"/>
    <w:rsid w:val="0055506A"/>
  </w:style>
  <w:style w:type="character" w:customStyle="1" w:styleId="citation-63">
    <w:name w:val="citation-63"/>
    <w:basedOn w:val="Carpredefinitoparagrafo"/>
    <w:rsid w:val="0055506A"/>
  </w:style>
  <w:style w:type="character" w:customStyle="1" w:styleId="citation-62">
    <w:name w:val="citation-62"/>
    <w:basedOn w:val="Carpredefinitoparagrafo"/>
    <w:rsid w:val="0055506A"/>
  </w:style>
  <w:style w:type="character" w:customStyle="1" w:styleId="citation-61">
    <w:name w:val="citation-61"/>
    <w:basedOn w:val="Carpredefinitoparagrafo"/>
    <w:rsid w:val="0055506A"/>
  </w:style>
  <w:style w:type="character" w:customStyle="1" w:styleId="citation-60">
    <w:name w:val="citation-60"/>
    <w:basedOn w:val="Carpredefinitoparagrafo"/>
    <w:rsid w:val="0055506A"/>
  </w:style>
  <w:style w:type="paragraph" w:styleId="Sommario1">
    <w:name w:val="toc 1"/>
    <w:basedOn w:val="Normale"/>
    <w:next w:val="Normale"/>
    <w:autoRedefine/>
    <w:uiPriority w:val="39"/>
    <w:unhideWhenUsed/>
    <w:rsid w:val="000914A3"/>
    <w:pPr>
      <w:spacing w:after="100"/>
    </w:pPr>
  </w:style>
  <w:style w:type="paragraph" w:styleId="Sommario2">
    <w:name w:val="toc 2"/>
    <w:basedOn w:val="Normale"/>
    <w:next w:val="Normale"/>
    <w:autoRedefine/>
    <w:uiPriority w:val="39"/>
    <w:unhideWhenUsed/>
    <w:rsid w:val="000914A3"/>
    <w:pPr>
      <w:spacing w:after="100"/>
      <w:ind w:left="200"/>
    </w:pPr>
  </w:style>
  <w:style w:type="paragraph" w:styleId="Sommario3">
    <w:name w:val="toc 3"/>
    <w:basedOn w:val="Normale"/>
    <w:next w:val="Normale"/>
    <w:autoRedefine/>
    <w:uiPriority w:val="39"/>
    <w:unhideWhenUsed/>
    <w:rsid w:val="000914A3"/>
    <w:pPr>
      <w:spacing w:after="100"/>
      <w:ind w:left="400"/>
    </w:pPr>
  </w:style>
  <w:style w:type="character" w:styleId="Collegamentoipertestuale">
    <w:name w:val="Hyperlink"/>
    <w:basedOn w:val="Carpredefinitoparagrafo"/>
    <w:uiPriority w:val="99"/>
    <w:unhideWhenUsed/>
    <w:rsid w:val="000914A3"/>
    <w:rPr>
      <w:color w:val="0D2E46" w:themeColor="hyperlink"/>
      <w:u w:val="single"/>
    </w:rPr>
  </w:style>
  <w:style w:type="table" w:styleId="Grigliatabella">
    <w:name w:val="Table Grid"/>
    <w:basedOn w:val="Tabellanormale"/>
    <w:uiPriority w:val="39"/>
    <w:rsid w:val="0021152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97356">
      <w:bodyDiv w:val="1"/>
      <w:marLeft w:val="0"/>
      <w:marRight w:val="0"/>
      <w:marTop w:val="0"/>
      <w:marBottom w:val="0"/>
      <w:divBdr>
        <w:top w:val="none" w:sz="0" w:space="0" w:color="auto"/>
        <w:left w:val="none" w:sz="0" w:space="0" w:color="auto"/>
        <w:bottom w:val="none" w:sz="0" w:space="0" w:color="auto"/>
        <w:right w:val="none" w:sz="0" w:space="0" w:color="auto"/>
      </w:divBdr>
    </w:div>
    <w:div w:id="43917011">
      <w:bodyDiv w:val="1"/>
      <w:marLeft w:val="0"/>
      <w:marRight w:val="0"/>
      <w:marTop w:val="0"/>
      <w:marBottom w:val="0"/>
      <w:divBdr>
        <w:top w:val="none" w:sz="0" w:space="0" w:color="auto"/>
        <w:left w:val="none" w:sz="0" w:space="0" w:color="auto"/>
        <w:bottom w:val="none" w:sz="0" w:space="0" w:color="auto"/>
        <w:right w:val="none" w:sz="0" w:space="0" w:color="auto"/>
      </w:divBdr>
      <w:divsChild>
        <w:div w:id="1441754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84404">
      <w:bodyDiv w:val="1"/>
      <w:marLeft w:val="0"/>
      <w:marRight w:val="0"/>
      <w:marTop w:val="0"/>
      <w:marBottom w:val="0"/>
      <w:divBdr>
        <w:top w:val="none" w:sz="0" w:space="0" w:color="auto"/>
        <w:left w:val="none" w:sz="0" w:space="0" w:color="auto"/>
        <w:bottom w:val="none" w:sz="0" w:space="0" w:color="auto"/>
        <w:right w:val="none" w:sz="0" w:space="0" w:color="auto"/>
      </w:divBdr>
      <w:divsChild>
        <w:div w:id="1394042217">
          <w:marLeft w:val="0"/>
          <w:marRight w:val="0"/>
          <w:marTop w:val="0"/>
          <w:marBottom w:val="0"/>
          <w:divBdr>
            <w:top w:val="none" w:sz="0" w:space="0" w:color="auto"/>
            <w:left w:val="none" w:sz="0" w:space="0" w:color="auto"/>
            <w:bottom w:val="none" w:sz="0" w:space="0" w:color="auto"/>
            <w:right w:val="none" w:sz="0" w:space="0" w:color="auto"/>
          </w:divBdr>
          <w:divsChild>
            <w:div w:id="2025352954">
              <w:marLeft w:val="0"/>
              <w:marRight w:val="0"/>
              <w:marTop w:val="0"/>
              <w:marBottom w:val="0"/>
              <w:divBdr>
                <w:top w:val="none" w:sz="0" w:space="0" w:color="auto"/>
                <w:left w:val="none" w:sz="0" w:space="0" w:color="auto"/>
                <w:bottom w:val="none" w:sz="0" w:space="0" w:color="auto"/>
                <w:right w:val="none" w:sz="0" w:space="0" w:color="auto"/>
              </w:divBdr>
            </w:div>
            <w:div w:id="643849500">
              <w:marLeft w:val="0"/>
              <w:marRight w:val="0"/>
              <w:marTop w:val="0"/>
              <w:marBottom w:val="0"/>
              <w:divBdr>
                <w:top w:val="none" w:sz="0" w:space="0" w:color="auto"/>
                <w:left w:val="none" w:sz="0" w:space="0" w:color="auto"/>
                <w:bottom w:val="none" w:sz="0" w:space="0" w:color="auto"/>
                <w:right w:val="none" w:sz="0" w:space="0" w:color="auto"/>
              </w:divBdr>
            </w:div>
            <w:div w:id="722020195">
              <w:marLeft w:val="0"/>
              <w:marRight w:val="0"/>
              <w:marTop w:val="0"/>
              <w:marBottom w:val="0"/>
              <w:divBdr>
                <w:top w:val="none" w:sz="0" w:space="0" w:color="auto"/>
                <w:left w:val="none" w:sz="0" w:space="0" w:color="auto"/>
                <w:bottom w:val="none" w:sz="0" w:space="0" w:color="auto"/>
                <w:right w:val="none" w:sz="0" w:space="0" w:color="auto"/>
              </w:divBdr>
            </w:div>
            <w:div w:id="297539172">
              <w:marLeft w:val="0"/>
              <w:marRight w:val="0"/>
              <w:marTop w:val="0"/>
              <w:marBottom w:val="0"/>
              <w:divBdr>
                <w:top w:val="none" w:sz="0" w:space="0" w:color="auto"/>
                <w:left w:val="none" w:sz="0" w:space="0" w:color="auto"/>
                <w:bottom w:val="none" w:sz="0" w:space="0" w:color="auto"/>
                <w:right w:val="none" w:sz="0" w:space="0" w:color="auto"/>
              </w:divBdr>
            </w:div>
            <w:div w:id="214438955">
              <w:marLeft w:val="0"/>
              <w:marRight w:val="0"/>
              <w:marTop w:val="0"/>
              <w:marBottom w:val="0"/>
              <w:divBdr>
                <w:top w:val="none" w:sz="0" w:space="0" w:color="auto"/>
                <w:left w:val="none" w:sz="0" w:space="0" w:color="auto"/>
                <w:bottom w:val="none" w:sz="0" w:space="0" w:color="auto"/>
                <w:right w:val="none" w:sz="0" w:space="0" w:color="auto"/>
              </w:divBdr>
            </w:div>
            <w:div w:id="104012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8229">
      <w:bodyDiv w:val="1"/>
      <w:marLeft w:val="0"/>
      <w:marRight w:val="0"/>
      <w:marTop w:val="0"/>
      <w:marBottom w:val="0"/>
      <w:divBdr>
        <w:top w:val="none" w:sz="0" w:space="0" w:color="auto"/>
        <w:left w:val="none" w:sz="0" w:space="0" w:color="auto"/>
        <w:bottom w:val="none" w:sz="0" w:space="0" w:color="auto"/>
        <w:right w:val="none" w:sz="0" w:space="0" w:color="auto"/>
      </w:divBdr>
    </w:div>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049">
      <w:bodyDiv w:val="1"/>
      <w:marLeft w:val="0"/>
      <w:marRight w:val="0"/>
      <w:marTop w:val="0"/>
      <w:marBottom w:val="0"/>
      <w:divBdr>
        <w:top w:val="none" w:sz="0" w:space="0" w:color="auto"/>
        <w:left w:val="none" w:sz="0" w:space="0" w:color="auto"/>
        <w:bottom w:val="none" w:sz="0" w:space="0" w:color="auto"/>
        <w:right w:val="none" w:sz="0" w:space="0" w:color="auto"/>
      </w:divBdr>
    </w:div>
    <w:div w:id="224797326">
      <w:bodyDiv w:val="1"/>
      <w:marLeft w:val="0"/>
      <w:marRight w:val="0"/>
      <w:marTop w:val="0"/>
      <w:marBottom w:val="0"/>
      <w:divBdr>
        <w:top w:val="none" w:sz="0" w:space="0" w:color="auto"/>
        <w:left w:val="none" w:sz="0" w:space="0" w:color="auto"/>
        <w:bottom w:val="none" w:sz="0" w:space="0" w:color="auto"/>
        <w:right w:val="none" w:sz="0" w:space="0" w:color="auto"/>
      </w:divBdr>
      <w:divsChild>
        <w:div w:id="17514300">
          <w:marLeft w:val="0"/>
          <w:marRight w:val="0"/>
          <w:marTop w:val="0"/>
          <w:marBottom w:val="0"/>
          <w:divBdr>
            <w:top w:val="none" w:sz="0" w:space="0" w:color="auto"/>
            <w:left w:val="none" w:sz="0" w:space="0" w:color="auto"/>
            <w:bottom w:val="none" w:sz="0" w:space="0" w:color="auto"/>
            <w:right w:val="none" w:sz="0" w:space="0" w:color="auto"/>
          </w:divBdr>
          <w:divsChild>
            <w:div w:id="1369643392">
              <w:marLeft w:val="0"/>
              <w:marRight w:val="0"/>
              <w:marTop w:val="0"/>
              <w:marBottom w:val="0"/>
              <w:divBdr>
                <w:top w:val="none" w:sz="0" w:space="0" w:color="auto"/>
                <w:left w:val="none" w:sz="0" w:space="0" w:color="auto"/>
                <w:bottom w:val="none" w:sz="0" w:space="0" w:color="auto"/>
                <w:right w:val="none" w:sz="0" w:space="0" w:color="auto"/>
              </w:divBdr>
            </w:div>
            <w:div w:id="1395197275">
              <w:marLeft w:val="0"/>
              <w:marRight w:val="0"/>
              <w:marTop w:val="0"/>
              <w:marBottom w:val="0"/>
              <w:divBdr>
                <w:top w:val="none" w:sz="0" w:space="0" w:color="auto"/>
                <w:left w:val="none" w:sz="0" w:space="0" w:color="auto"/>
                <w:bottom w:val="none" w:sz="0" w:space="0" w:color="auto"/>
                <w:right w:val="none" w:sz="0" w:space="0" w:color="auto"/>
              </w:divBdr>
            </w:div>
            <w:div w:id="171146450">
              <w:marLeft w:val="0"/>
              <w:marRight w:val="0"/>
              <w:marTop w:val="0"/>
              <w:marBottom w:val="0"/>
              <w:divBdr>
                <w:top w:val="none" w:sz="0" w:space="0" w:color="auto"/>
                <w:left w:val="none" w:sz="0" w:space="0" w:color="auto"/>
                <w:bottom w:val="none" w:sz="0" w:space="0" w:color="auto"/>
                <w:right w:val="none" w:sz="0" w:space="0" w:color="auto"/>
              </w:divBdr>
            </w:div>
            <w:div w:id="743525188">
              <w:marLeft w:val="0"/>
              <w:marRight w:val="0"/>
              <w:marTop w:val="0"/>
              <w:marBottom w:val="0"/>
              <w:divBdr>
                <w:top w:val="none" w:sz="0" w:space="0" w:color="auto"/>
                <w:left w:val="none" w:sz="0" w:space="0" w:color="auto"/>
                <w:bottom w:val="none" w:sz="0" w:space="0" w:color="auto"/>
                <w:right w:val="none" w:sz="0" w:space="0" w:color="auto"/>
              </w:divBdr>
            </w:div>
            <w:div w:id="326252993">
              <w:marLeft w:val="0"/>
              <w:marRight w:val="0"/>
              <w:marTop w:val="0"/>
              <w:marBottom w:val="0"/>
              <w:divBdr>
                <w:top w:val="none" w:sz="0" w:space="0" w:color="auto"/>
                <w:left w:val="none" w:sz="0" w:space="0" w:color="auto"/>
                <w:bottom w:val="none" w:sz="0" w:space="0" w:color="auto"/>
                <w:right w:val="none" w:sz="0" w:space="0" w:color="auto"/>
              </w:divBdr>
            </w:div>
            <w:div w:id="1238203760">
              <w:marLeft w:val="0"/>
              <w:marRight w:val="0"/>
              <w:marTop w:val="0"/>
              <w:marBottom w:val="0"/>
              <w:divBdr>
                <w:top w:val="none" w:sz="0" w:space="0" w:color="auto"/>
                <w:left w:val="none" w:sz="0" w:space="0" w:color="auto"/>
                <w:bottom w:val="none" w:sz="0" w:space="0" w:color="auto"/>
                <w:right w:val="none" w:sz="0" w:space="0" w:color="auto"/>
              </w:divBdr>
            </w:div>
            <w:div w:id="1852060046">
              <w:marLeft w:val="0"/>
              <w:marRight w:val="0"/>
              <w:marTop w:val="0"/>
              <w:marBottom w:val="0"/>
              <w:divBdr>
                <w:top w:val="none" w:sz="0" w:space="0" w:color="auto"/>
                <w:left w:val="none" w:sz="0" w:space="0" w:color="auto"/>
                <w:bottom w:val="none" w:sz="0" w:space="0" w:color="auto"/>
                <w:right w:val="none" w:sz="0" w:space="0" w:color="auto"/>
              </w:divBdr>
            </w:div>
            <w:div w:id="581182873">
              <w:marLeft w:val="0"/>
              <w:marRight w:val="0"/>
              <w:marTop w:val="0"/>
              <w:marBottom w:val="0"/>
              <w:divBdr>
                <w:top w:val="none" w:sz="0" w:space="0" w:color="auto"/>
                <w:left w:val="none" w:sz="0" w:space="0" w:color="auto"/>
                <w:bottom w:val="none" w:sz="0" w:space="0" w:color="auto"/>
                <w:right w:val="none" w:sz="0" w:space="0" w:color="auto"/>
              </w:divBdr>
            </w:div>
            <w:div w:id="19282408">
              <w:marLeft w:val="0"/>
              <w:marRight w:val="0"/>
              <w:marTop w:val="0"/>
              <w:marBottom w:val="0"/>
              <w:divBdr>
                <w:top w:val="none" w:sz="0" w:space="0" w:color="auto"/>
                <w:left w:val="none" w:sz="0" w:space="0" w:color="auto"/>
                <w:bottom w:val="none" w:sz="0" w:space="0" w:color="auto"/>
                <w:right w:val="none" w:sz="0" w:space="0" w:color="auto"/>
              </w:divBdr>
            </w:div>
            <w:div w:id="550729936">
              <w:marLeft w:val="0"/>
              <w:marRight w:val="0"/>
              <w:marTop w:val="0"/>
              <w:marBottom w:val="0"/>
              <w:divBdr>
                <w:top w:val="none" w:sz="0" w:space="0" w:color="auto"/>
                <w:left w:val="none" w:sz="0" w:space="0" w:color="auto"/>
                <w:bottom w:val="none" w:sz="0" w:space="0" w:color="auto"/>
                <w:right w:val="none" w:sz="0" w:space="0" w:color="auto"/>
              </w:divBdr>
            </w:div>
            <w:div w:id="1925142882">
              <w:marLeft w:val="0"/>
              <w:marRight w:val="0"/>
              <w:marTop w:val="0"/>
              <w:marBottom w:val="0"/>
              <w:divBdr>
                <w:top w:val="none" w:sz="0" w:space="0" w:color="auto"/>
                <w:left w:val="none" w:sz="0" w:space="0" w:color="auto"/>
                <w:bottom w:val="none" w:sz="0" w:space="0" w:color="auto"/>
                <w:right w:val="none" w:sz="0" w:space="0" w:color="auto"/>
              </w:divBdr>
            </w:div>
            <w:div w:id="902057364">
              <w:marLeft w:val="0"/>
              <w:marRight w:val="0"/>
              <w:marTop w:val="0"/>
              <w:marBottom w:val="0"/>
              <w:divBdr>
                <w:top w:val="none" w:sz="0" w:space="0" w:color="auto"/>
                <w:left w:val="none" w:sz="0" w:space="0" w:color="auto"/>
                <w:bottom w:val="none" w:sz="0" w:space="0" w:color="auto"/>
                <w:right w:val="none" w:sz="0" w:space="0" w:color="auto"/>
              </w:divBdr>
            </w:div>
            <w:div w:id="1380207022">
              <w:marLeft w:val="0"/>
              <w:marRight w:val="0"/>
              <w:marTop w:val="0"/>
              <w:marBottom w:val="0"/>
              <w:divBdr>
                <w:top w:val="none" w:sz="0" w:space="0" w:color="auto"/>
                <w:left w:val="none" w:sz="0" w:space="0" w:color="auto"/>
                <w:bottom w:val="none" w:sz="0" w:space="0" w:color="auto"/>
                <w:right w:val="none" w:sz="0" w:space="0" w:color="auto"/>
              </w:divBdr>
            </w:div>
            <w:div w:id="109189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307169084">
      <w:bodyDiv w:val="1"/>
      <w:marLeft w:val="0"/>
      <w:marRight w:val="0"/>
      <w:marTop w:val="0"/>
      <w:marBottom w:val="0"/>
      <w:divBdr>
        <w:top w:val="none" w:sz="0" w:space="0" w:color="auto"/>
        <w:left w:val="none" w:sz="0" w:space="0" w:color="auto"/>
        <w:bottom w:val="none" w:sz="0" w:space="0" w:color="auto"/>
        <w:right w:val="none" w:sz="0" w:space="0" w:color="auto"/>
      </w:divBdr>
    </w:div>
    <w:div w:id="365788600">
      <w:bodyDiv w:val="1"/>
      <w:marLeft w:val="0"/>
      <w:marRight w:val="0"/>
      <w:marTop w:val="0"/>
      <w:marBottom w:val="0"/>
      <w:divBdr>
        <w:top w:val="none" w:sz="0" w:space="0" w:color="auto"/>
        <w:left w:val="none" w:sz="0" w:space="0" w:color="auto"/>
        <w:bottom w:val="none" w:sz="0" w:space="0" w:color="auto"/>
        <w:right w:val="none" w:sz="0" w:space="0" w:color="auto"/>
      </w:divBdr>
    </w:div>
    <w:div w:id="416174363">
      <w:bodyDiv w:val="1"/>
      <w:marLeft w:val="0"/>
      <w:marRight w:val="0"/>
      <w:marTop w:val="0"/>
      <w:marBottom w:val="0"/>
      <w:divBdr>
        <w:top w:val="none" w:sz="0" w:space="0" w:color="auto"/>
        <w:left w:val="none" w:sz="0" w:space="0" w:color="auto"/>
        <w:bottom w:val="none" w:sz="0" w:space="0" w:color="auto"/>
        <w:right w:val="none" w:sz="0" w:space="0" w:color="auto"/>
      </w:divBdr>
      <w:divsChild>
        <w:div w:id="942347660">
          <w:marLeft w:val="0"/>
          <w:marRight w:val="0"/>
          <w:marTop w:val="0"/>
          <w:marBottom w:val="0"/>
          <w:divBdr>
            <w:top w:val="none" w:sz="0" w:space="0" w:color="auto"/>
            <w:left w:val="none" w:sz="0" w:space="0" w:color="auto"/>
            <w:bottom w:val="none" w:sz="0" w:space="0" w:color="auto"/>
            <w:right w:val="none" w:sz="0" w:space="0" w:color="auto"/>
          </w:divBdr>
          <w:divsChild>
            <w:div w:id="1714575827">
              <w:marLeft w:val="0"/>
              <w:marRight w:val="0"/>
              <w:marTop w:val="0"/>
              <w:marBottom w:val="0"/>
              <w:divBdr>
                <w:top w:val="none" w:sz="0" w:space="0" w:color="auto"/>
                <w:left w:val="none" w:sz="0" w:space="0" w:color="auto"/>
                <w:bottom w:val="none" w:sz="0" w:space="0" w:color="auto"/>
                <w:right w:val="none" w:sz="0" w:space="0" w:color="auto"/>
              </w:divBdr>
            </w:div>
            <w:div w:id="575669435">
              <w:marLeft w:val="0"/>
              <w:marRight w:val="0"/>
              <w:marTop w:val="0"/>
              <w:marBottom w:val="0"/>
              <w:divBdr>
                <w:top w:val="none" w:sz="0" w:space="0" w:color="auto"/>
                <w:left w:val="none" w:sz="0" w:space="0" w:color="auto"/>
                <w:bottom w:val="none" w:sz="0" w:space="0" w:color="auto"/>
                <w:right w:val="none" w:sz="0" w:space="0" w:color="auto"/>
              </w:divBdr>
            </w:div>
            <w:div w:id="129251097">
              <w:marLeft w:val="0"/>
              <w:marRight w:val="0"/>
              <w:marTop w:val="0"/>
              <w:marBottom w:val="0"/>
              <w:divBdr>
                <w:top w:val="none" w:sz="0" w:space="0" w:color="auto"/>
                <w:left w:val="none" w:sz="0" w:space="0" w:color="auto"/>
                <w:bottom w:val="none" w:sz="0" w:space="0" w:color="auto"/>
                <w:right w:val="none" w:sz="0" w:space="0" w:color="auto"/>
              </w:divBdr>
            </w:div>
            <w:div w:id="14653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8338">
      <w:bodyDiv w:val="1"/>
      <w:marLeft w:val="0"/>
      <w:marRight w:val="0"/>
      <w:marTop w:val="0"/>
      <w:marBottom w:val="0"/>
      <w:divBdr>
        <w:top w:val="none" w:sz="0" w:space="0" w:color="auto"/>
        <w:left w:val="none" w:sz="0" w:space="0" w:color="auto"/>
        <w:bottom w:val="none" w:sz="0" w:space="0" w:color="auto"/>
        <w:right w:val="none" w:sz="0" w:space="0" w:color="auto"/>
      </w:divBdr>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06758917">
      <w:bodyDiv w:val="1"/>
      <w:marLeft w:val="0"/>
      <w:marRight w:val="0"/>
      <w:marTop w:val="0"/>
      <w:marBottom w:val="0"/>
      <w:divBdr>
        <w:top w:val="none" w:sz="0" w:space="0" w:color="auto"/>
        <w:left w:val="none" w:sz="0" w:space="0" w:color="auto"/>
        <w:bottom w:val="none" w:sz="0" w:space="0" w:color="auto"/>
        <w:right w:val="none" w:sz="0" w:space="0" w:color="auto"/>
      </w:divBdr>
    </w:div>
    <w:div w:id="721707944">
      <w:bodyDiv w:val="1"/>
      <w:marLeft w:val="0"/>
      <w:marRight w:val="0"/>
      <w:marTop w:val="0"/>
      <w:marBottom w:val="0"/>
      <w:divBdr>
        <w:top w:val="none" w:sz="0" w:space="0" w:color="auto"/>
        <w:left w:val="none" w:sz="0" w:space="0" w:color="auto"/>
        <w:bottom w:val="none" w:sz="0" w:space="0" w:color="auto"/>
        <w:right w:val="none" w:sz="0" w:space="0" w:color="auto"/>
      </w:divBdr>
      <w:divsChild>
        <w:div w:id="867838209">
          <w:marLeft w:val="0"/>
          <w:marRight w:val="0"/>
          <w:marTop w:val="0"/>
          <w:marBottom w:val="0"/>
          <w:divBdr>
            <w:top w:val="none" w:sz="0" w:space="0" w:color="auto"/>
            <w:left w:val="none" w:sz="0" w:space="0" w:color="auto"/>
            <w:bottom w:val="none" w:sz="0" w:space="0" w:color="auto"/>
            <w:right w:val="none" w:sz="0" w:space="0" w:color="auto"/>
          </w:divBdr>
          <w:divsChild>
            <w:div w:id="101802260">
              <w:marLeft w:val="0"/>
              <w:marRight w:val="0"/>
              <w:marTop w:val="0"/>
              <w:marBottom w:val="0"/>
              <w:divBdr>
                <w:top w:val="none" w:sz="0" w:space="0" w:color="auto"/>
                <w:left w:val="none" w:sz="0" w:space="0" w:color="auto"/>
                <w:bottom w:val="none" w:sz="0" w:space="0" w:color="auto"/>
                <w:right w:val="none" w:sz="0" w:space="0" w:color="auto"/>
              </w:divBdr>
            </w:div>
            <w:div w:id="1787965692">
              <w:marLeft w:val="0"/>
              <w:marRight w:val="0"/>
              <w:marTop w:val="0"/>
              <w:marBottom w:val="0"/>
              <w:divBdr>
                <w:top w:val="none" w:sz="0" w:space="0" w:color="auto"/>
                <w:left w:val="none" w:sz="0" w:space="0" w:color="auto"/>
                <w:bottom w:val="none" w:sz="0" w:space="0" w:color="auto"/>
                <w:right w:val="none" w:sz="0" w:space="0" w:color="auto"/>
              </w:divBdr>
            </w:div>
            <w:div w:id="116878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2476">
      <w:bodyDiv w:val="1"/>
      <w:marLeft w:val="0"/>
      <w:marRight w:val="0"/>
      <w:marTop w:val="0"/>
      <w:marBottom w:val="0"/>
      <w:divBdr>
        <w:top w:val="none" w:sz="0" w:space="0" w:color="auto"/>
        <w:left w:val="none" w:sz="0" w:space="0" w:color="auto"/>
        <w:bottom w:val="none" w:sz="0" w:space="0" w:color="auto"/>
        <w:right w:val="none" w:sz="0" w:space="0" w:color="auto"/>
      </w:divBdr>
      <w:divsChild>
        <w:div w:id="1551376759">
          <w:marLeft w:val="0"/>
          <w:marRight w:val="0"/>
          <w:marTop w:val="0"/>
          <w:marBottom w:val="0"/>
          <w:divBdr>
            <w:top w:val="none" w:sz="0" w:space="0" w:color="auto"/>
            <w:left w:val="none" w:sz="0" w:space="0" w:color="auto"/>
            <w:bottom w:val="none" w:sz="0" w:space="0" w:color="auto"/>
            <w:right w:val="none" w:sz="0" w:space="0" w:color="auto"/>
          </w:divBdr>
        </w:div>
      </w:divsChild>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35205342">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3278">
      <w:bodyDiv w:val="1"/>
      <w:marLeft w:val="0"/>
      <w:marRight w:val="0"/>
      <w:marTop w:val="0"/>
      <w:marBottom w:val="0"/>
      <w:divBdr>
        <w:top w:val="none" w:sz="0" w:space="0" w:color="auto"/>
        <w:left w:val="none" w:sz="0" w:space="0" w:color="auto"/>
        <w:bottom w:val="none" w:sz="0" w:space="0" w:color="auto"/>
        <w:right w:val="none" w:sz="0" w:space="0" w:color="auto"/>
      </w:divBdr>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227">
      <w:bodyDiv w:val="1"/>
      <w:marLeft w:val="0"/>
      <w:marRight w:val="0"/>
      <w:marTop w:val="0"/>
      <w:marBottom w:val="0"/>
      <w:divBdr>
        <w:top w:val="none" w:sz="0" w:space="0" w:color="auto"/>
        <w:left w:val="none" w:sz="0" w:space="0" w:color="auto"/>
        <w:bottom w:val="none" w:sz="0" w:space="0" w:color="auto"/>
        <w:right w:val="none" w:sz="0" w:space="0" w:color="auto"/>
      </w:divBdr>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32027049">
      <w:bodyDiv w:val="1"/>
      <w:marLeft w:val="0"/>
      <w:marRight w:val="0"/>
      <w:marTop w:val="0"/>
      <w:marBottom w:val="0"/>
      <w:divBdr>
        <w:top w:val="none" w:sz="0" w:space="0" w:color="auto"/>
        <w:left w:val="none" w:sz="0" w:space="0" w:color="auto"/>
        <w:bottom w:val="none" w:sz="0" w:space="0" w:color="auto"/>
        <w:right w:val="none" w:sz="0" w:space="0" w:color="auto"/>
      </w:divBdr>
      <w:divsChild>
        <w:div w:id="1062872642">
          <w:marLeft w:val="0"/>
          <w:marRight w:val="0"/>
          <w:marTop w:val="0"/>
          <w:marBottom w:val="0"/>
          <w:divBdr>
            <w:top w:val="none" w:sz="0" w:space="0" w:color="auto"/>
            <w:left w:val="none" w:sz="0" w:space="0" w:color="auto"/>
            <w:bottom w:val="none" w:sz="0" w:space="0" w:color="auto"/>
            <w:right w:val="none" w:sz="0" w:space="0" w:color="auto"/>
          </w:divBdr>
          <w:divsChild>
            <w:div w:id="1441530654">
              <w:marLeft w:val="0"/>
              <w:marRight w:val="0"/>
              <w:marTop w:val="0"/>
              <w:marBottom w:val="0"/>
              <w:divBdr>
                <w:top w:val="none" w:sz="0" w:space="0" w:color="auto"/>
                <w:left w:val="none" w:sz="0" w:space="0" w:color="auto"/>
                <w:bottom w:val="none" w:sz="0" w:space="0" w:color="auto"/>
                <w:right w:val="none" w:sz="0" w:space="0" w:color="auto"/>
              </w:divBdr>
            </w:div>
            <w:div w:id="684867745">
              <w:marLeft w:val="0"/>
              <w:marRight w:val="0"/>
              <w:marTop w:val="0"/>
              <w:marBottom w:val="0"/>
              <w:divBdr>
                <w:top w:val="none" w:sz="0" w:space="0" w:color="auto"/>
                <w:left w:val="none" w:sz="0" w:space="0" w:color="auto"/>
                <w:bottom w:val="none" w:sz="0" w:space="0" w:color="auto"/>
                <w:right w:val="none" w:sz="0" w:space="0" w:color="auto"/>
              </w:divBdr>
            </w:div>
            <w:div w:id="2141072238">
              <w:marLeft w:val="0"/>
              <w:marRight w:val="0"/>
              <w:marTop w:val="0"/>
              <w:marBottom w:val="0"/>
              <w:divBdr>
                <w:top w:val="none" w:sz="0" w:space="0" w:color="auto"/>
                <w:left w:val="none" w:sz="0" w:space="0" w:color="auto"/>
                <w:bottom w:val="none" w:sz="0" w:space="0" w:color="auto"/>
                <w:right w:val="none" w:sz="0" w:space="0" w:color="auto"/>
              </w:divBdr>
            </w:div>
            <w:div w:id="613483624">
              <w:marLeft w:val="0"/>
              <w:marRight w:val="0"/>
              <w:marTop w:val="0"/>
              <w:marBottom w:val="0"/>
              <w:divBdr>
                <w:top w:val="none" w:sz="0" w:space="0" w:color="auto"/>
                <w:left w:val="none" w:sz="0" w:space="0" w:color="auto"/>
                <w:bottom w:val="none" w:sz="0" w:space="0" w:color="auto"/>
                <w:right w:val="none" w:sz="0" w:space="0" w:color="auto"/>
              </w:divBdr>
            </w:div>
            <w:div w:id="108013342">
              <w:marLeft w:val="0"/>
              <w:marRight w:val="0"/>
              <w:marTop w:val="0"/>
              <w:marBottom w:val="0"/>
              <w:divBdr>
                <w:top w:val="none" w:sz="0" w:space="0" w:color="auto"/>
                <w:left w:val="none" w:sz="0" w:space="0" w:color="auto"/>
                <w:bottom w:val="none" w:sz="0" w:space="0" w:color="auto"/>
                <w:right w:val="none" w:sz="0" w:space="0" w:color="auto"/>
              </w:divBdr>
            </w:div>
            <w:div w:id="1073434265">
              <w:marLeft w:val="0"/>
              <w:marRight w:val="0"/>
              <w:marTop w:val="0"/>
              <w:marBottom w:val="0"/>
              <w:divBdr>
                <w:top w:val="none" w:sz="0" w:space="0" w:color="auto"/>
                <w:left w:val="none" w:sz="0" w:space="0" w:color="auto"/>
                <w:bottom w:val="none" w:sz="0" w:space="0" w:color="auto"/>
                <w:right w:val="none" w:sz="0" w:space="0" w:color="auto"/>
              </w:divBdr>
            </w:div>
            <w:div w:id="1438334084">
              <w:marLeft w:val="0"/>
              <w:marRight w:val="0"/>
              <w:marTop w:val="0"/>
              <w:marBottom w:val="0"/>
              <w:divBdr>
                <w:top w:val="none" w:sz="0" w:space="0" w:color="auto"/>
                <w:left w:val="none" w:sz="0" w:space="0" w:color="auto"/>
                <w:bottom w:val="none" w:sz="0" w:space="0" w:color="auto"/>
                <w:right w:val="none" w:sz="0" w:space="0" w:color="auto"/>
              </w:divBdr>
            </w:div>
            <w:div w:id="964121457">
              <w:marLeft w:val="0"/>
              <w:marRight w:val="0"/>
              <w:marTop w:val="0"/>
              <w:marBottom w:val="0"/>
              <w:divBdr>
                <w:top w:val="none" w:sz="0" w:space="0" w:color="auto"/>
                <w:left w:val="none" w:sz="0" w:space="0" w:color="auto"/>
                <w:bottom w:val="none" w:sz="0" w:space="0" w:color="auto"/>
                <w:right w:val="none" w:sz="0" w:space="0" w:color="auto"/>
              </w:divBdr>
            </w:div>
            <w:div w:id="708339264">
              <w:marLeft w:val="0"/>
              <w:marRight w:val="0"/>
              <w:marTop w:val="0"/>
              <w:marBottom w:val="0"/>
              <w:divBdr>
                <w:top w:val="none" w:sz="0" w:space="0" w:color="auto"/>
                <w:left w:val="none" w:sz="0" w:space="0" w:color="auto"/>
                <w:bottom w:val="none" w:sz="0" w:space="0" w:color="auto"/>
                <w:right w:val="none" w:sz="0" w:space="0" w:color="auto"/>
              </w:divBdr>
            </w:div>
            <w:div w:id="1341618381">
              <w:marLeft w:val="0"/>
              <w:marRight w:val="0"/>
              <w:marTop w:val="0"/>
              <w:marBottom w:val="0"/>
              <w:divBdr>
                <w:top w:val="none" w:sz="0" w:space="0" w:color="auto"/>
                <w:left w:val="none" w:sz="0" w:space="0" w:color="auto"/>
                <w:bottom w:val="none" w:sz="0" w:space="0" w:color="auto"/>
                <w:right w:val="none" w:sz="0" w:space="0" w:color="auto"/>
              </w:divBdr>
            </w:div>
            <w:div w:id="52967562">
              <w:marLeft w:val="0"/>
              <w:marRight w:val="0"/>
              <w:marTop w:val="0"/>
              <w:marBottom w:val="0"/>
              <w:divBdr>
                <w:top w:val="none" w:sz="0" w:space="0" w:color="auto"/>
                <w:left w:val="none" w:sz="0" w:space="0" w:color="auto"/>
                <w:bottom w:val="none" w:sz="0" w:space="0" w:color="auto"/>
                <w:right w:val="none" w:sz="0" w:space="0" w:color="auto"/>
              </w:divBdr>
            </w:div>
            <w:div w:id="385222774">
              <w:marLeft w:val="0"/>
              <w:marRight w:val="0"/>
              <w:marTop w:val="0"/>
              <w:marBottom w:val="0"/>
              <w:divBdr>
                <w:top w:val="none" w:sz="0" w:space="0" w:color="auto"/>
                <w:left w:val="none" w:sz="0" w:space="0" w:color="auto"/>
                <w:bottom w:val="none" w:sz="0" w:space="0" w:color="auto"/>
                <w:right w:val="none" w:sz="0" w:space="0" w:color="auto"/>
              </w:divBdr>
            </w:div>
            <w:div w:id="6416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09086">
      <w:bodyDiv w:val="1"/>
      <w:marLeft w:val="0"/>
      <w:marRight w:val="0"/>
      <w:marTop w:val="0"/>
      <w:marBottom w:val="0"/>
      <w:divBdr>
        <w:top w:val="none" w:sz="0" w:space="0" w:color="auto"/>
        <w:left w:val="none" w:sz="0" w:space="0" w:color="auto"/>
        <w:bottom w:val="none" w:sz="0" w:space="0" w:color="auto"/>
        <w:right w:val="none" w:sz="0" w:space="0" w:color="auto"/>
      </w:divBdr>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080522027">
      <w:bodyDiv w:val="1"/>
      <w:marLeft w:val="0"/>
      <w:marRight w:val="0"/>
      <w:marTop w:val="0"/>
      <w:marBottom w:val="0"/>
      <w:divBdr>
        <w:top w:val="none" w:sz="0" w:space="0" w:color="auto"/>
        <w:left w:val="none" w:sz="0" w:space="0" w:color="auto"/>
        <w:bottom w:val="none" w:sz="0" w:space="0" w:color="auto"/>
        <w:right w:val="none" w:sz="0" w:space="0" w:color="auto"/>
      </w:divBdr>
      <w:divsChild>
        <w:div w:id="1051810847">
          <w:marLeft w:val="0"/>
          <w:marRight w:val="0"/>
          <w:marTop w:val="0"/>
          <w:marBottom w:val="0"/>
          <w:divBdr>
            <w:top w:val="none" w:sz="0" w:space="0" w:color="auto"/>
            <w:left w:val="none" w:sz="0" w:space="0" w:color="auto"/>
            <w:bottom w:val="none" w:sz="0" w:space="0" w:color="auto"/>
            <w:right w:val="none" w:sz="0" w:space="0" w:color="auto"/>
          </w:divBdr>
          <w:divsChild>
            <w:div w:id="1691686135">
              <w:marLeft w:val="0"/>
              <w:marRight w:val="0"/>
              <w:marTop w:val="0"/>
              <w:marBottom w:val="0"/>
              <w:divBdr>
                <w:top w:val="none" w:sz="0" w:space="0" w:color="auto"/>
                <w:left w:val="none" w:sz="0" w:space="0" w:color="auto"/>
                <w:bottom w:val="none" w:sz="0" w:space="0" w:color="auto"/>
                <w:right w:val="none" w:sz="0" w:space="0" w:color="auto"/>
              </w:divBdr>
            </w:div>
            <w:div w:id="1439717573">
              <w:marLeft w:val="0"/>
              <w:marRight w:val="0"/>
              <w:marTop w:val="0"/>
              <w:marBottom w:val="0"/>
              <w:divBdr>
                <w:top w:val="none" w:sz="0" w:space="0" w:color="auto"/>
                <w:left w:val="none" w:sz="0" w:space="0" w:color="auto"/>
                <w:bottom w:val="none" w:sz="0" w:space="0" w:color="auto"/>
                <w:right w:val="none" w:sz="0" w:space="0" w:color="auto"/>
              </w:divBdr>
            </w:div>
            <w:div w:id="384526577">
              <w:marLeft w:val="0"/>
              <w:marRight w:val="0"/>
              <w:marTop w:val="0"/>
              <w:marBottom w:val="0"/>
              <w:divBdr>
                <w:top w:val="none" w:sz="0" w:space="0" w:color="auto"/>
                <w:left w:val="none" w:sz="0" w:space="0" w:color="auto"/>
                <w:bottom w:val="none" w:sz="0" w:space="0" w:color="auto"/>
                <w:right w:val="none" w:sz="0" w:space="0" w:color="auto"/>
              </w:divBdr>
            </w:div>
            <w:div w:id="214511038">
              <w:marLeft w:val="0"/>
              <w:marRight w:val="0"/>
              <w:marTop w:val="0"/>
              <w:marBottom w:val="0"/>
              <w:divBdr>
                <w:top w:val="none" w:sz="0" w:space="0" w:color="auto"/>
                <w:left w:val="none" w:sz="0" w:space="0" w:color="auto"/>
                <w:bottom w:val="none" w:sz="0" w:space="0" w:color="auto"/>
                <w:right w:val="none" w:sz="0" w:space="0" w:color="auto"/>
              </w:divBdr>
            </w:div>
            <w:div w:id="1777408734">
              <w:marLeft w:val="0"/>
              <w:marRight w:val="0"/>
              <w:marTop w:val="0"/>
              <w:marBottom w:val="0"/>
              <w:divBdr>
                <w:top w:val="none" w:sz="0" w:space="0" w:color="auto"/>
                <w:left w:val="none" w:sz="0" w:space="0" w:color="auto"/>
                <w:bottom w:val="none" w:sz="0" w:space="0" w:color="auto"/>
                <w:right w:val="none" w:sz="0" w:space="0" w:color="auto"/>
              </w:divBdr>
            </w:div>
            <w:div w:id="1116290998">
              <w:marLeft w:val="0"/>
              <w:marRight w:val="0"/>
              <w:marTop w:val="0"/>
              <w:marBottom w:val="0"/>
              <w:divBdr>
                <w:top w:val="none" w:sz="0" w:space="0" w:color="auto"/>
                <w:left w:val="none" w:sz="0" w:space="0" w:color="auto"/>
                <w:bottom w:val="none" w:sz="0" w:space="0" w:color="auto"/>
                <w:right w:val="none" w:sz="0" w:space="0" w:color="auto"/>
              </w:divBdr>
            </w:div>
            <w:div w:id="890725505">
              <w:marLeft w:val="0"/>
              <w:marRight w:val="0"/>
              <w:marTop w:val="0"/>
              <w:marBottom w:val="0"/>
              <w:divBdr>
                <w:top w:val="none" w:sz="0" w:space="0" w:color="auto"/>
                <w:left w:val="none" w:sz="0" w:space="0" w:color="auto"/>
                <w:bottom w:val="none" w:sz="0" w:space="0" w:color="auto"/>
                <w:right w:val="none" w:sz="0" w:space="0" w:color="auto"/>
              </w:divBdr>
            </w:div>
            <w:div w:id="1113985513">
              <w:marLeft w:val="0"/>
              <w:marRight w:val="0"/>
              <w:marTop w:val="0"/>
              <w:marBottom w:val="0"/>
              <w:divBdr>
                <w:top w:val="none" w:sz="0" w:space="0" w:color="auto"/>
                <w:left w:val="none" w:sz="0" w:space="0" w:color="auto"/>
                <w:bottom w:val="none" w:sz="0" w:space="0" w:color="auto"/>
                <w:right w:val="none" w:sz="0" w:space="0" w:color="auto"/>
              </w:divBdr>
            </w:div>
            <w:div w:id="669285711">
              <w:marLeft w:val="0"/>
              <w:marRight w:val="0"/>
              <w:marTop w:val="0"/>
              <w:marBottom w:val="0"/>
              <w:divBdr>
                <w:top w:val="none" w:sz="0" w:space="0" w:color="auto"/>
                <w:left w:val="none" w:sz="0" w:space="0" w:color="auto"/>
                <w:bottom w:val="none" w:sz="0" w:space="0" w:color="auto"/>
                <w:right w:val="none" w:sz="0" w:space="0" w:color="auto"/>
              </w:divBdr>
            </w:div>
            <w:div w:id="1945070576">
              <w:marLeft w:val="0"/>
              <w:marRight w:val="0"/>
              <w:marTop w:val="0"/>
              <w:marBottom w:val="0"/>
              <w:divBdr>
                <w:top w:val="none" w:sz="0" w:space="0" w:color="auto"/>
                <w:left w:val="none" w:sz="0" w:space="0" w:color="auto"/>
                <w:bottom w:val="none" w:sz="0" w:space="0" w:color="auto"/>
                <w:right w:val="none" w:sz="0" w:space="0" w:color="auto"/>
              </w:divBdr>
            </w:div>
            <w:div w:id="269746872">
              <w:marLeft w:val="0"/>
              <w:marRight w:val="0"/>
              <w:marTop w:val="0"/>
              <w:marBottom w:val="0"/>
              <w:divBdr>
                <w:top w:val="none" w:sz="0" w:space="0" w:color="auto"/>
                <w:left w:val="none" w:sz="0" w:space="0" w:color="auto"/>
                <w:bottom w:val="none" w:sz="0" w:space="0" w:color="auto"/>
                <w:right w:val="none" w:sz="0" w:space="0" w:color="auto"/>
              </w:divBdr>
            </w:div>
            <w:div w:id="1120296288">
              <w:marLeft w:val="0"/>
              <w:marRight w:val="0"/>
              <w:marTop w:val="0"/>
              <w:marBottom w:val="0"/>
              <w:divBdr>
                <w:top w:val="none" w:sz="0" w:space="0" w:color="auto"/>
                <w:left w:val="none" w:sz="0" w:space="0" w:color="auto"/>
                <w:bottom w:val="none" w:sz="0" w:space="0" w:color="auto"/>
                <w:right w:val="none" w:sz="0" w:space="0" w:color="auto"/>
              </w:divBdr>
            </w:div>
            <w:div w:id="1089428065">
              <w:marLeft w:val="0"/>
              <w:marRight w:val="0"/>
              <w:marTop w:val="0"/>
              <w:marBottom w:val="0"/>
              <w:divBdr>
                <w:top w:val="none" w:sz="0" w:space="0" w:color="auto"/>
                <w:left w:val="none" w:sz="0" w:space="0" w:color="auto"/>
                <w:bottom w:val="none" w:sz="0" w:space="0" w:color="auto"/>
                <w:right w:val="none" w:sz="0" w:space="0" w:color="auto"/>
              </w:divBdr>
            </w:div>
            <w:div w:id="14138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7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399">
          <w:marLeft w:val="0"/>
          <w:marRight w:val="0"/>
          <w:marTop w:val="0"/>
          <w:marBottom w:val="0"/>
          <w:divBdr>
            <w:top w:val="none" w:sz="0" w:space="0" w:color="auto"/>
            <w:left w:val="none" w:sz="0" w:space="0" w:color="auto"/>
            <w:bottom w:val="none" w:sz="0" w:space="0" w:color="auto"/>
            <w:right w:val="none" w:sz="0" w:space="0" w:color="auto"/>
          </w:divBdr>
          <w:divsChild>
            <w:div w:id="1975794202">
              <w:marLeft w:val="0"/>
              <w:marRight w:val="0"/>
              <w:marTop w:val="0"/>
              <w:marBottom w:val="0"/>
              <w:divBdr>
                <w:top w:val="none" w:sz="0" w:space="0" w:color="auto"/>
                <w:left w:val="none" w:sz="0" w:space="0" w:color="auto"/>
                <w:bottom w:val="none" w:sz="0" w:space="0" w:color="auto"/>
                <w:right w:val="none" w:sz="0" w:space="0" w:color="auto"/>
              </w:divBdr>
            </w:div>
            <w:div w:id="63838700">
              <w:marLeft w:val="0"/>
              <w:marRight w:val="0"/>
              <w:marTop w:val="0"/>
              <w:marBottom w:val="0"/>
              <w:divBdr>
                <w:top w:val="none" w:sz="0" w:space="0" w:color="auto"/>
                <w:left w:val="none" w:sz="0" w:space="0" w:color="auto"/>
                <w:bottom w:val="none" w:sz="0" w:space="0" w:color="auto"/>
                <w:right w:val="none" w:sz="0" w:space="0" w:color="auto"/>
              </w:divBdr>
            </w:div>
            <w:div w:id="21980337">
              <w:marLeft w:val="0"/>
              <w:marRight w:val="0"/>
              <w:marTop w:val="0"/>
              <w:marBottom w:val="0"/>
              <w:divBdr>
                <w:top w:val="none" w:sz="0" w:space="0" w:color="auto"/>
                <w:left w:val="none" w:sz="0" w:space="0" w:color="auto"/>
                <w:bottom w:val="none" w:sz="0" w:space="0" w:color="auto"/>
                <w:right w:val="none" w:sz="0" w:space="0" w:color="auto"/>
              </w:divBdr>
            </w:div>
            <w:div w:id="2100521604">
              <w:marLeft w:val="0"/>
              <w:marRight w:val="0"/>
              <w:marTop w:val="0"/>
              <w:marBottom w:val="0"/>
              <w:divBdr>
                <w:top w:val="none" w:sz="0" w:space="0" w:color="auto"/>
                <w:left w:val="none" w:sz="0" w:space="0" w:color="auto"/>
                <w:bottom w:val="none" w:sz="0" w:space="0" w:color="auto"/>
                <w:right w:val="none" w:sz="0" w:space="0" w:color="auto"/>
              </w:divBdr>
            </w:div>
            <w:div w:id="2123380000">
              <w:marLeft w:val="0"/>
              <w:marRight w:val="0"/>
              <w:marTop w:val="0"/>
              <w:marBottom w:val="0"/>
              <w:divBdr>
                <w:top w:val="none" w:sz="0" w:space="0" w:color="auto"/>
                <w:left w:val="none" w:sz="0" w:space="0" w:color="auto"/>
                <w:bottom w:val="none" w:sz="0" w:space="0" w:color="auto"/>
                <w:right w:val="none" w:sz="0" w:space="0" w:color="auto"/>
              </w:divBdr>
            </w:div>
            <w:div w:id="702175745">
              <w:marLeft w:val="0"/>
              <w:marRight w:val="0"/>
              <w:marTop w:val="0"/>
              <w:marBottom w:val="0"/>
              <w:divBdr>
                <w:top w:val="none" w:sz="0" w:space="0" w:color="auto"/>
                <w:left w:val="none" w:sz="0" w:space="0" w:color="auto"/>
                <w:bottom w:val="none" w:sz="0" w:space="0" w:color="auto"/>
                <w:right w:val="none" w:sz="0" w:space="0" w:color="auto"/>
              </w:divBdr>
            </w:div>
            <w:div w:id="2019774460">
              <w:marLeft w:val="0"/>
              <w:marRight w:val="0"/>
              <w:marTop w:val="0"/>
              <w:marBottom w:val="0"/>
              <w:divBdr>
                <w:top w:val="none" w:sz="0" w:space="0" w:color="auto"/>
                <w:left w:val="none" w:sz="0" w:space="0" w:color="auto"/>
                <w:bottom w:val="none" w:sz="0" w:space="0" w:color="auto"/>
                <w:right w:val="none" w:sz="0" w:space="0" w:color="auto"/>
              </w:divBdr>
            </w:div>
            <w:div w:id="281032266">
              <w:marLeft w:val="0"/>
              <w:marRight w:val="0"/>
              <w:marTop w:val="0"/>
              <w:marBottom w:val="0"/>
              <w:divBdr>
                <w:top w:val="none" w:sz="0" w:space="0" w:color="auto"/>
                <w:left w:val="none" w:sz="0" w:space="0" w:color="auto"/>
                <w:bottom w:val="none" w:sz="0" w:space="0" w:color="auto"/>
                <w:right w:val="none" w:sz="0" w:space="0" w:color="auto"/>
              </w:divBdr>
            </w:div>
            <w:div w:id="1602908931">
              <w:marLeft w:val="0"/>
              <w:marRight w:val="0"/>
              <w:marTop w:val="0"/>
              <w:marBottom w:val="0"/>
              <w:divBdr>
                <w:top w:val="none" w:sz="0" w:space="0" w:color="auto"/>
                <w:left w:val="none" w:sz="0" w:space="0" w:color="auto"/>
                <w:bottom w:val="none" w:sz="0" w:space="0" w:color="auto"/>
                <w:right w:val="none" w:sz="0" w:space="0" w:color="auto"/>
              </w:divBdr>
            </w:div>
            <w:div w:id="1920409183">
              <w:marLeft w:val="0"/>
              <w:marRight w:val="0"/>
              <w:marTop w:val="0"/>
              <w:marBottom w:val="0"/>
              <w:divBdr>
                <w:top w:val="none" w:sz="0" w:space="0" w:color="auto"/>
                <w:left w:val="none" w:sz="0" w:space="0" w:color="auto"/>
                <w:bottom w:val="none" w:sz="0" w:space="0" w:color="auto"/>
                <w:right w:val="none" w:sz="0" w:space="0" w:color="auto"/>
              </w:divBdr>
            </w:div>
            <w:div w:id="712927952">
              <w:marLeft w:val="0"/>
              <w:marRight w:val="0"/>
              <w:marTop w:val="0"/>
              <w:marBottom w:val="0"/>
              <w:divBdr>
                <w:top w:val="none" w:sz="0" w:space="0" w:color="auto"/>
                <w:left w:val="none" w:sz="0" w:space="0" w:color="auto"/>
                <w:bottom w:val="none" w:sz="0" w:space="0" w:color="auto"/>
                <w:right w:val="none" w:sz="0" w:space="0" w:color="auto"/>
              </w:divBdr>
            </w:div>
            <w:div w:id="1181506286">
              <w:marLeft w:val="0"/>
              <w:marRight w:val="0"/>
              <w:marTop w:val="0"/>
              <w:marBottom w:val="0"/>
              <w:divBdr>
                <w:top w:val="none" w:sz="0" w:space="0" w:color="auto"/>
                <w:left w:val="none" w:sz="0" w:space="0" w:color="auto"/>
                <w:bottom w:val="none" w:sz="0" w:space="0" w:color="auto"/>
                <w:right w:val="none" w:sz="0" w:space="0" w:color="auto"/>
              </w:divBdr>
            </w:div>
            <w:div w:id="2061518268">
              <w:marLeft w:val="0"/>
              <w:marRight w:val="0"/>
              <w:marTop w:val="0"/>
              <w:marBottom w:val="0"/>
              <w:divBdr>
                <w:top w:val="none" w:sz="0" w:space="0" w:color="auto"/>
                <w:left w:val="none" w:sz="0" w:space="0" w:color="auto"/>
                <w:bottom w:val="none" w:sz="0" w:space="0" w:color="auto"/>
                <w:right w:val="none" w:sz="0" w:space="0" w:color="auto"/>
              </w:divBdr>
            </w:div>
            <w:div w:id="1609388349">
              <w:marLeft w:val="0"/>
              <w:marRight w:val="0"/>
              <w:marTop w:val="0"/>
              <w:marBottom w:val="0"/>
              <w:divBdr>
                <w:top w:val="none" w:sz="0" w:space="0" w:color="auto"/>
                <w:left w:val="none" w:sz="0" w:space="0" w:color="auto"/>
                <w:bottom w:val="none" w:sz="0" w:space="0" w:color="auto"/>
                <w:right w:val="none" w:sz="0" w:space="0" w:color="auto"/>
              </w:divBdr>
            </w:div>
            <w:div w:id="1104227380">
              <w:marLeft w:val="0"/>
              <w:marRight w:val="0"/>
              <w:marTop w:val="0"/>
              <w:marBottom w:val="0"/>
              <w:divBdr>
                <w:top w:val="none" w:sz="0" w:space="0" w:color="auto"/>
                <w:left w:val="none" w:sz="0" w:space="0" w:color="auto"/>
                <w:bottom w:val="none" w:sz="0" w:space="0" w:color="auto"/>
                <w:right w:val="none" w:sz="0" w:space="0" w:color="auto"/>
              </w:divBdr>
            </w:div>
            <w:div w:id="1542017438">
              <w:marLeft w:val="0"/>
              <w:marRight w:val="0"/>
              <w:marTop w:val="0"/>
              <w:marBottom w:val="0"/>
              <w:divBdr>
                <w:top w:val="none" w:sz="0" w:space="0" w:color="auto"/>
                <w:left w:val="none" w:sz="0" w:space="0" w:color="auto"/>
                <w:bottom w:val="none" w:sz="0" w:space="0" w:color="auto"/>
                <w:right w:val="none" w:sz="0" w:space="0" w:color="auto"/>
              </w:divBdr>
            </w:div>
            <w:div w:id="773597050">
              <w:marLeft w:val="0"/>
              <w:marRight w:val="0"/>
              <w:marTop w:val="0"/>
              <w:marBottom w:val="0"/>
              <w:divBdr>
                <w:top w:val="none" w:sz="0" w:space="0" w:color="auto"/>
                <w:left w:val="none" w:sz="0" w:space="0" w:color="auto"/>
                <w:bottom w:val="none" w:sz="0" w:space="0" w:color="auto"/>
                <w:right w:val="none" w:sz="0" w:space="0" w:color="auto"/>
              </w:divBdr>
            </w:div>
            <w:div w:id="1619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225872522">
      <w:bodyDiv w:val="1"/>
      <w:marLeft w:val="0"/>
      <w:marRight w:val="0"/>
      <w:marTop w:val="0"/>
      <w:marBottom w:val="0"/>
      <w:divBdr>
        <w:top w:val="none" w:sz="0" w:space="0" w:color="auto"/>
        <w:left w:val="none" w:sz="0" w:space="0" w:color="auto"/>
        <w:bottom w:val="none" w:sz="0" w:space="0" w:color="auto"/>
        <w:right w:val="none" w:sz="0" w:space="0" w:color="auto"/>
      </w:divBdr>
      <w:divsChild>
        <w:div w:id="1039819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369187943">
      <w:bodyDiv w:val="1"/>
      <w:marLeft w:val="0"/>
      <w:marRight w:val="0"/>
      <w:marTop w:val="0"/>
      <w:marBottom w:val="0"/>
      <w:divBdr>
        <w:top w:val="none" w:sz="0" w:space="0" w:color="auto"/>
        <w:left w:val="none" w:sz="0" w:space="0" w:color="auto"/>
        <w:bottom w:val="none" w:sz="0" w:space="0" w:color="auto"/>
        <w:right w:val="none" w:sz="0" w:space="0" w:color="auto"/>
      </w:divBdr>
    </w:div>
    <w:div w:id="1390575366">
      <w:bodyDiv w:val="1"/>
      <w:marLeft w:val="0"/>
      <w:marRight w:val="0"/>
      <w:marTop w:val="0"/>
      <w:marBottom w:val="0"/>
      <w:divBdr>
        <w:top w:val="none" w:sz="0" w:space="0" w:color="auto"/>
        <w:left w:val="none" w:sz="0" w:space="0" w:color="auto"/>
        <w:bottom w:val="none" w:sz="0" w:space="0" w:color="auto"/>
        <w:right w:val="none" w:sz="0" w:space="0" w:color="auto"/>
      </w:divBdr>
    </w:div>
    <w:div w:id="1428500325">
      <w:bodyDiv w:val="1"/>
      <w:marLeft w:val="0"/>
      <w:marRight w:val="0"/>
      <w:marTop w:val="0"/>
      <w:marBottom w:val="0"/>
      <w:divBdr>
        <w:top w:val="none" w:sz="0" w:space="0" w:color="auto"/>
        <w:left w:val="none" w:sz="0" w:space="0" w:color="auto"/>
        <w:bottom w:val="none" w:sz="0" w:space="0" w:color="auto"/>
        <w:right w:val="none" w:sz="0" w:space="0" w:color="auto"/>
      </w:divBdr>
    </w:div>
    <w:div w:id="1429736483">
      <w:bodyDiv w:val="1"/>
      <w:marLeft w:val="0"/>
      <w:marRight w:val="0"/>
      <w:marTop w:val="0"/>
      <w:marBottom w:val="0"/>
      <w:divBdr>
        <w:top w:val="none" w:sz="0" w:space="0" w:color="auto"/>
        <w:left w:val="none" w:sz="0" w:space="0" w:color="auto"/>
        <w:bottom w:val="none" w:sz="0" w:space="0" w:color="auto"/>
        <w:right w:val="none" w:sz="0" w:space="0" w:color="auto"/>
      </w:divBdr>
      <w:divsChild>
        <w:div w:id="133834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898326">
      <w:bodyDiv w:val="1"/>
      <w:marLeft w:val="0"/>
      <w:marRight w:val="0"/>
      <w:marTop w:val="0"/>
      <w:marBottom w:val="0"/>
      <w:divBdr>
        <w:top w:val="none" w:sz="0" w:space="0" w:color="auto"/>
        <w:left w:val="none" w:sz="0" w:space="0" w:color="auto"/>
        <w:bottom w:val="none" w:sz="0" w:space="0" w:color="auto"/>
        <w:right w:val="none" w:sz="0" w:space="0" w:color="auto"/>
      </w:divBdr>
      <w:divsChild>
        <w:div w:id="179242684">
          <w:marLeft w:val="0"/>
          <w:marRight w:val="0"/>
          <w:marTop w:val="0"/>
          <w:marBottom w:val="0"/>
          <w:divBdr>
            <w:top w:val="none" w:sz="0" w:space="0" w:color="auto"/>
            <w:left w:val="none" w:sz="0" w:space="0" w:color="auto"/>
            <w:bottom w:val="none" w:sz="0" w:space="0" w:color="auto"/>
            <w:right w:val="none" w:sz="0" w:space="0" w:color="auto"/>
          </w:divBdr>
          <w:divsChild>
            <w:div w:id="432288261">
              <w:marLeft w:val="0"/>
              <w:marRight w:val="0"/>
              <w:marTop w:val="0"/>
              <w:marBottom w:val="0"/>
              <w:divBdr>
                <w:top w:val="none" w:sz="0" w:space="0" w:color="auto"/>
                <w:left w:val="none" w:sz="0" w:space="0" w:color="auto"/>
                <w:bottom w:val="none" w:sz="0" w:space="0" w:color="auto"/>
                <w:right w:val="none" w:sz="0" w:space="0" w:color="auto"/>
              </w:divBdr>
            </w:div>
            <w:div w:id="106781897">
              <w:marLeft w:val="0"/>
              <w:marRight w:val="0"/>
              <w:marTop w:val="0"/>
              <w:marBottom w:val="0"/>
              <w:divBdr>
                <w:top w:val="none" w:sz="0" w:space="0" w:color="auto"/>
                <w:left w:val="none" w:sz="0" w:space="0" w:color="auto"/>
                <w:bottom w:val="none" w:sz="0" w:space="0" w:color="auto"/>
                <w:right w:val="none" w:sz="0" w:space="0" w:color="auto"/>
              </w:divBdr>
            </w:div>
            <w:div w:id="840898999">
              <w:marLeft w:val="0"/>
              <w:marRight w:val="0"/>
              <w:marTop w:val="0"/>
              <w:marBottom w:val="0"/>
              <w:divBdr>
                <w:top w:val="none" w:sz="0" w:space="0" w:color="auto"/>
                <w:left w:val="none" w:sz="0" w:space="0" w:color="auto"/>
                <w:bottom w:val="none" w:sz="0" w:space="0" w:color="auto"/>
                <w:right w:val="none" w:sz="0" w:space="0" w:color="auto"/>
              </w:divBdr>
            </w:div>
            <w:div w:id="420495038">
              <w:marLeft w:val="0"/>
              <w:marRight w:val="0"/>
              <w:marTop w:val="0"/>
              <w:marBottom w:val="0"/>
              <w:divBdr>
                <w:top w:val="none" w:sz="0" w:space="0" w:color="auto"/>
                <w:left w:val="none" w:sz="0" w:space="0" w:color="auto"/>
                <w:bottom w:val="none" w:sz="0" w:space="0" w:color="auto"/>
                <w:right w:val="none" w:sz="0" w:space="0" w:color="auto"/>
              </w:divBdr>
            </w:div>
            <w:div w:id="651444524">
              <w:marLeft w:val="0"/>
              <w:marRight w:val="0"/>
              <w:marTop w:val="0"/>
              <w:marBottom w:val="0"/>
              <w:divBdr>
                <w:top w:val="none" w:sz="0" w:space="0" w:color="auto"/>
                <w:left w:val="none" w:sz="0" w:space="0" w:color="auto"/>
                <w:bottom w:val="none" w:sz="0" w:space="0" w:color="auto"/>
                <w:right w:val="none" w:sz="0" w:space="0" w:color="auto"/>
              </w:divBdr>
            </w:div>
            <w:div w:id="1345017533">
              <w:marLeft w:val="0"/>
              <w:marRight w:val="0"/>
              <w:marTop w:val="0"/>
              <w:marBottom w:val="0"/>
              <w:divBdr>
                <w:top w:val="none" w:sz="0" w:space="0" w:color="auto"/>
                <w:left w:val="none" w:sz="0" w:space="0" w:color="auto"/>
                <w:bottom w:val="none" w:sz="0" w:space="0" w:color="auto"/>
                <w:right w:val="none" w:sz="0" w:space="0" w:color="auto"/>
              </w:divBdr>
            </w:div>
            <w:div w:id="534851992">
              <w:marLeft w:val="0"/>
              <w:marRight w:val="0"/>
              <w:marTop w:val="0"/>
              <w:marBottom w:val="0"/>
              <w:divBdr>
                <w:top w:val="none" w:sz="0" w:space="0" w:color="auto"/>
                <w:left w:val="none" w:sz="0" w:space="0" w:color="auto"/>
                <w:bottom w:val="none" w:sz="0" w:space="0" w:color="auto"/>
                <w:right w:val="none" w:sz="0" w:space="0" w:color="auto"/>
              </w:divBdr>
            </w:div>
            <w:div w:id="488449196">
              <w:marLeft w:val="0"/>
              <w:marRight w:val="0"/>
              <w:marTop w:val="0"/>
              <w:marBottom w:val="0"/>
              <w:divBdr>
                <w:top w:val="none" w:sz="0" w:space="0" w:color="auto"/>
                <w:left w:val="none" w:sz="0" w:space="0" w:color="auto"/>
                <w:bottom w:val="none" w:sz="0" w:space="0" w:color="auto"/>
                <w:right w:val="none" w:sz="0" w:space="0" w:color="auto"/>
              </w:divBdr>
            </w:div>
            <w:div w:id="2043046974">
              <w:marLeft w:val="0"/>
              <w:marRight w:val="0"/>
              <w:marTop w:val="0"/>
              <w:marBottom w:val="0"/>
              <w:divBdr>
                <w:top w:val="none" w:sz="0" w:space="0" w:color="auto"/>
                <w:left w:val="none" w:sz="0" w:space="0" w:color="auto"/>
                <w:bottom w:val="none" w:sz="0" w:space="0" w:color="auto"/>
                <w:right w:val="none" w:sz="0" w:space="0" w:color="auto"/>
              </w:divBdr>
            </w:div>
            <w:div w:id="795952649">
              <w:marLeft w:val="0"/>
              <w:marRight w:val="0"/>
              <w:marTop w:val="0"/>
              <w:marBottom w:val="0"/>
              <w:divBdr>
                <w:top w:val="none" w:sz="0" w:space="0" w:color="auto"/>
                <w:left w:val="none" w:sz="0" w:space="0" w:color="auto"/>
                <w:bottom w:val="none" w:sz="0" w:space="0" w:color="auto"/>
                <w:right w:val="none" w:sz="0" w:space="0" w:color="auto"/>
              </w:divBdr>
            </w:div>
            <w:div w:id="1480997646">
              <w:marLeft w:val="0"/>
              <w:marRight w:val="0"/>
              <w:marTop w:val="0"/>
              <w:marBottom w:val="0"/>
              <w:divBdr>
                <w:top w:val="none" w:sz="0" w:space="0" w:color="auto"/>
                <w:left w:val="none" w:sz="0" w:space="0" w:color="auto"/>
                <w:bottom w:val="none" w:sz="0" w:space="0" w:color="auto"/>
                <w:right w:val="none" w:sz="0" w:space="0" w:color="auto"/>
              </w:divBdr>
            </w:div>
            <w:div w:id="803352398">
              <w:marLeft w:val="0"/>
              <w:marRight w:val="0"/>
              <w:marTop w:val="0"/>
              <w:marBottom w:val="0"/>
              <w:divBdr>
                <w:top w:val="none" w:sz="0" w:space="0" w:color="auto"/>
                <w:left w:val="none" w:sz="0" w:space="0" w:color="auto"/>
                <w:bottom w:val="none" w:sz="0" w:space="0" w:color="auto"/>
                <w:right w:val="none" w:sz="0" w:space="0" w:color="auto"/>
              </w:divBdr>
            </w:div>
            <w:div w:id="17338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17579017">
      <w:bodyDiv w:val="1"/>
      <w:marLeft w:val="0"/>
      <w:marRight w:val="0"/>
      <w:marTop w:val="0"/>
      <w:marBottom w:val="0"/>
      <w:divBdr>
        <w:top w:val="none" w:sz="0" w:space="0" w:color="auto"/>
        <w:left w:val="none" w:sz="0" w:space="0" w:color="auto"/>
        <w:bottom w:val="none" w:sz="0" w:space="0" w:color="auto"/>
        <w:right w:val="none" w:sz="0" w:space="0" w:color="auto"/>
      </w:divBdr>
      <w:divsChild>
        <w:div w:id="578445905">
          <w:marLeft w:val="0"/>
          <w:marRight w:val="0"/>
          <w:marTop w:val="0"/>
          <w:marBottom w:val="0"/>
          <w:divBdr>
            <w:top w:val="none" w:sz="0" w:space="0" w:color="auto"/>
            <w:left w:val="none" w:sz="0" w:space="0" w:color="auto"/>
            <w:bottom w:val="none" w:sz="0" w:space="0" w:color="auto"/>
            <w:right w:val="none" w:sz="0" w:space="0" w:color="auto"/>
          </w:divBdr>
          <w:divsChild>
            <w:div w:id="1414470354">
              <w:marLeft w:val="0"/>
              <w:marRight w:val="0"/>
              <w:marTop w:val="0"/>
              <w:marBottom w:val="0"/>
              <w:divBdr>
                <w:top w:val="none" w:sz="0" w:space="0" w:color="auto"/>
                <w:left w:val="none" w:sz="0" w:space="0" w:color="auto"/>
                <w:bottom w:val="none" w:sz="0" w:space="0" w:color="auto"/>
                <w:right w:val="none" w:sz="0" w:space="0" w:color="auto"/>
              </w:divBdr>
            </w:div>
            <w:div w:id="2147165296">
              <w:marLeft w:val="0"/>
              <w:marRight w:val="0"/>
              <w:marTop w:val="0"/>
              <w:marBottom w:val="0"/>
              <w:divBdr>
                <w:top w:val="none" w:sz="0" w:space="0" w:color="auto"/>
                <w:left w:val="none" w:sz="0" w:space="0" w:color="auto"/>
                <w:bottom w:val="none" w:sz="0" w:space="0" w:color="auto"/>
                <w:right w:val="none" w:sz="0" w:space="0" w:color="auto"/>
              </w:divBdr>
            </w:div>
            <w:div w:id="1854341338">
              <w:marLeft w:val="0"/>
              <w:marRight w:val="0"/>
              <w:marTop w:val="0"/>
              <w:marBottom w:val="0"/>
              <w:divBdr>
                <w:top w:val="none" w:sz="0" w:space="0" w:color="auto"/>
                <w:left w:val="none" w:sz="0" w:space="0" w:color="auto"/>
                <w:bottom w:val="none" w:sz="0" w:space="0" w:color="auto"/>
                <w:right w:val="none" w:sz="0" w:space="0" w:color="auto"/>
              </w:divBdr>
            </w:div>
            <w:div w:id="622687571">
              <w:marLeft w:val="0"/>
              <w:marRight w:val="0"/>
              <w:marTop w:val="0"/>
              <w:marBottom w:val="0"/>
              <w:divBdr>
                <w:top w:val="none" w:sz="0" w:space="0" w:color="auto"/>
                <w:left w:val="none" w:sz="0" w:space="0" w:color="auto"/>
                <w:bottom w:val="none" w:sz="0" w:space="0" w:color="auto"/>
                <w:right w:val="none" w:sz="0" w:space="0" w:color="auto"/>
              </w:divBdr>
            </w:div>
            <w:div w:id="366950561">
              <w:marLeft w:val="0"/>
              <w:marRight w:val="0"/>
              <w:marTop w:val="0"/>
              <w:marBottom w:val="0"/>
              <w:divBdr>
                <w:top w:val="none" w:sz="0" w:space="0" w:color="auto"/>
                <w:left w:val="none" w:sz="0" w:space="0" w:color="auto"/>
                <w:bottom w:val="none" w:sz="0" w:space="0" w:color="auto"/>
                <w:right w:val="none" w:sz="0" w:space="0" w:color="auto"/>
              </w:divBdr>
            </w:div>
            <w:div w:id="36323499">
              <w:marLeft w:val="0"/>
              <w:marRight w:val="0"/>
              <w:marTop w:val="0"/>
              <w:marBottom w:val="0"/>
              <w:divBdr>
                <w:top w:val="none" w:sz="0" w:space="0" w:color="auto"/>
                <w:left w:val="none" w:sz="0" w:space="0" w:color="auto"/>
                <w:bottom w:val="none" w:sz="0" w:space="0" w:color="auto"/>
                <w:right w:val="none" w:sz="0" w:space="0" w:color="auto"/>
              </w:divBdr>
            </w:div>
            <w:div w:id="85738847">
              <w:marLeft w:val="0"/>
              <w:marRight w:val="0"/>
              <w:marTop w:val="0"/>
              <w:marBottom w:val="0"/>
              <w:divBdr>
                <w:top w:val="none" w:sz="0" w:space="0" w:color="auto"/>
                <w:left w:val="none" w:sz="0" w:space="0" w:color="auto"/>
                <w:bottom w:val="none" w:sz="0" w:space="0" w:color="auto"/>
                <w:right w:val="none" w:sz="0" w:space="0" w:color="auto"/>
              </w:divBdr>
            </w:div>
            <w:div w:id="1518890864">
              <w:marLeft w:val="0"/>
              <w:marRight w:val="0"/>
              <w:marTop w:val="0"/>
              <w:marBottom w:val="0"/>
              <w:divBdr>
                <w:top w:val="none" w:sz="0" w:space="0" w:color="auto"/>
                <w:left w:val="none" w:sz="0" w:space="0" w:color="auto"/>
                <w:bottom w:val="none" w:sz="0" w:space="0" w:color="auto"/>
                <w:right w:val="none" w:sz="0" w:space="0" w:color="auto"/>
              </w:divBdr>
            </w:div>
            <w:div w:id="89550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48033499">
      <w:bodyDiv w:val="1"/>
      <w:marLeft w:val="0"/>
      <w:marRight w:val="0"/>
      <w:marTop w:val="0"/>
      <w:marBottom w:val="0"/>
      <w:divBdr>
        <w:top w:val="none" w:sz="0" w:space="0" w:color="auto"/>
        <w:left w:val="none" w:sz="0" w:space="0" w:color="auto"/>
        <w:bottom w:val="none" w:sz="0" w:space="0" w:color="auto"/>
        <w:right w:val="none" w:sz="0" w:space="0" w:color="auto"/>
      </w:divBdr>
    </w:div>
    <w:div w:id="1584995264">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558877">
      <w:bodyDiv w:val="1"/>
      <w:marLeft w:val="0"/>
      <w:marRight w:val="0"/>
      <w:marTop w:val="0"/>
      <w:marBottom w:val="0"/>
      <w:divBdr>
        <w:top w:val="none" w:sz="0" w:space="0" w:color="auto"/>
        <w:left w:val="none" w:sz="0" w:space="0" w:color="auto"/>
        <w:bottom w:val="none" w:sz="0" w:space="0" w:color="auto"/>
        <w:right w:val="none" w:sz="0" w:space="0" w:color="auto"/>
      </w:divBdr>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4161">
      <w:bodyDiv w:val="1"/>
      <w:marLeft w:val="0"/>
      <w:marRight w:val="0"/>
      <w:marTop w:val="0"/>
      <w:marBottom w:val="0"/>
      <w:divBdr>
        <w:top w:val="none" w:sz="0" w:space="0" w:color="auto"/>
        <w:left w:val="none" w:sz="0" w:space="0" w:color="auto"/>
        <w:bottom w:val="none" w:sz="0" w:space="0" w:color="auto"/>
        <w:right w:val="none" w:sz="0" w:space="0" w:color="auto"/>
      </w:divBdr>
      <w:divsChild>
        <w:div w:id="338117249">
          <w:marLeft w:val="0"/>
          <w:marRight w:val="0"/>
          <w:marTop w:val="0"/>
          <w:marBottom w:val="0"/>
          <w:divBdr>
            <w:top w:val="none" w:sz="0" w:space="0" w:color="auto"/>
            <w:left w:val="none" w:sz="0" w:space="0" w:color="auto"/>
            <w:bottom w:val="none" w:sz="0" w:space="0" w:color="auto"/>
            <w:right w:val="none" w:sz="0" w:space="0" w:color="auto"/>
          </w:divBdr>
          <w:divsChild>
            <w:div w:id="355355715">
              <w:marLeft w:val="0"/>
              <w:marRight w:val="0"/>
              <w:marTop w:val="0"/>
              <w:marBottom w:val="0"/>
              <w:divBdr>
                <w:top w:val="none" w:sz="0" w:space="0" w:color="auto"/>
                <w:left w:val="none" w:sz="0" w:space="0" w:color="auto"/>
                <w:bottom w:val="none" w:sz="0" w:space="0" w:color="auto"/>
                <w:right w:val="none" w:sz="0" w:space="0" w:color="auto"/>
              </w:divBdr>
            </w:div>
            <w:div w:id="978732262">
              <w:marLeft w:val="0"/>
              <w:marRight w:val="0"/>
              <w:marTop w:val="0"/>
              <w:marBottom w:val="0"/>
              <w:divBdr>
                <w:top w:val="none" w:sz="0" w:space="0" w:color="auto"/>
                <w:left w:val="none" w:sz="0" w:space="0" w:color="auto"/>
                <w:bottom w:val="none" w:sz="0" w:space="0" w:color="auto"/>
                <w:right w:val="none" w:sz="0" w:space="0" w:color="auto"/>
              </w:divBdr>
            </w:div>
            <w:div w:id="9552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567250">
      <w:bodyDiv w:val="1"/>
      <w:marLeft w:val="0"/>
      <w:marRight w:val="0"/>
      <w:marTop w:val="0"/>
      <w:marBottom w:val="0"/>
      <w:divBdr>
        <w:top w:val="none" w:sz="0" w:space="0" w:color="auto"/>
        <w:left w:val="none" w:sz="0" w:space="0" w:color="auto"/>
        <w:bottom w:val="none" w:sz="0" w:space="0" w:color="auto"/>
        <w:right w:val="none" w:sz="0" w:space="0" w:color="auto"/>
      </w:divBdr>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13667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05535">
      <w:bodyDiv w:val="1"/>
      <w:marLeft w:val="0"/>
      <w:marRight w:val="0"/>
      <w:marTop w:val="0"/>
      <w:marBottom w:val="0"/>
      <w:divBdr>
        <w:top w:val="none" w:sz="0" w:space="0" w:color="auto"/>
        <w:left w:val="none" w:sz="0" w:space="0" w:color="auto"/>
        <w:bottom w:val="none" w:sz="0" w:space="0" w:color="auto"/>
        <w:right w:val="none" w:sz="0" w:space="0" w:color="auto"/>
      </w:divBdr>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3F06617-BAC4-4245-95F2-4563EE7FF1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29</Pages>
  <Words>7927</Words>
  <Characters>45187</Characters>
  <Application>Microsoft Office Word</Application>
  <DocSecurity>0</DocSecurity>
  <Lines>376</Lines>
  <Paragraphs>106</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53008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104</cp:revision>
  <dcterms:created xsi:type="dcterms:W3CDTF">2026-03-01T18:53:00Z</dcterms:created>
  <dcterms:modified xsi:type="dcterms:W3CDTF">2026-03-03T13:11:00Z</dcterms:modified>
</cp:coreProperties>
</file>