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2F171" w14:textId="77777777" w:rsidR="00DE2C0C" w:rsidRPr="00DE2C0C" w:rsidRDefault="00DE2C0C" w:rsidP="00DE2C0C">
      <w:pPr>
        <w:rPr>
          <w:b/>
          <w:bCs/>
        </w:rPr>
      </w:pPr>
      <w:r w:rsidRPr="00DE2C0C">
        <w:rPr>
          <w:rFonts w:ascii="Segoe UI Emoji" w:hAnsi="Segoe UI Emoji" w:cs="Segoe UI Emoji"/>
          <w:b/>
          <w:bCs/>
        </w:rPr>
        <w:t>⭐</w:t>
      </w:r>
      <w:r w:rsidRPr="00DE2C0C">
        <w:rPr>
          <w:b/>
          <w:bCs/>
        </w:rPr>
        <w:t xml:space="preserve"> Presentation Evaluation Criteria</w:t>
      </w:r>
    </w:p>
    <w:p w14:paraId="6C2578F4" w14:textId="77777777" w:rsidR="00DE2C0C" w:rsidRPr="00DE2C0C" w:rsidRDefault="00DE2C0C" w:rsidP="00DE2C0C">
      <w:pPr>
        <w:rPr>
          <w:b/>
          <w:bCs/>
        </w:rPr>
      </w:pPr>
      <w:r w:rsidRPr="00DE2C0C">
        <w:rPr>
          <w:b/>
          <w:bCs/>
        </w:rPr>
        <w:t>1. Content Quality</w:t>
      </w:r>
    </w:p>
    <w:p w14:paraId="749E210C" w14:textId="77777777" w:rsidR="00DE2C0C" w:rsidRPr="00DE2C0C" w:rsidRDefault="00DE2C0C" w:rsidP="00DE2C0C">
      <w:pPr>
        <w:numPr>
          <w:ilvl w:val="0"/>
          <w:numId w:val="1"/>
        </w:numPr>
      </w:pPr>
      <w:r w:rsidRPr="00DE2C0C">
        <w:t>Clarity of topic and purpose</w:t>
      </w:r>
    </w:p>
    <w:p w14:paraId="7166C5AA" w14:textId="77777777" w:rsidR="00DE2C0C" w:rsidRPr="00DE2C0C" w:rsidRDefault="00DE2C0C" w:rsidP="00DE2C0C">
      <w:pPr>
        <w:numPr>
          <w:ilvl w:val="0"/>
          <w:numId w:val="1"/>
        </w:numPr>
      </w:pPr>
      <w:r w:rsidRPr="00DE2C0C">
        <w:t>Accuracy and depth of information</w:t>
      </w:r>
    </w:p>
    <w:p w14:paraId="0EB9F1CA" w14:textId="77777777" w:rsidR="00DE2C0C" w:rsidRPr="00DE2C0C" w:rsidRDefault="00DE2C0C" w:rsidP="00DE2C0C">
      <w:pPr>
        <w:numPr>
          <w:ilvl w:val="0"/>
          <w:numId w:val="1"/>
        </w:numPr>
      </w:pPr>
      <w:r w:rsidRPr="00DE2C0C">
        <w:t>Logical flow of ideas</w:t>
      </w:r>
    </w:p>
    <w:p w14:paraId="0E7D7C92" w14:textId="77777777" w:rsidR="00DE2C0C" w:rsidRPr="00DE2C0C" w:rsidRDefault="00DE2C0C" w:rsidP="00DE2C0C">
      <w:pPr>
        <w:numPr>
          <w:ilvl w:val="0"/>
          <w:numId w:val="1"/>
        </w:numPr>
      </w:pPr>
      <w:r w:rsidRPr="00DE2C0C">
        <w:t>Relevance of examples / case studies</w:t>
      </w:r>
    </w:p>
    <w:p w14:paraId="7F20AAA0" w14:textId="77777777" w:rsidR="00DE2C0C" w:rsidRPr="00DE2C0C" w:rsidRDefault="00DE2C0C" w:rsidP="00DE2C0C">
      <w:pPr>
        <w:numPr>
          <w:ilvl w:val="0"/>
          <w:numId w:val="1"/>
        </w:numPr>
      </w:pPr>
      <w:r w:rsidRPr="00DE2C0C">
        <w:t>Demonstration of subject understanding</w:t>
      </w:r>
    </w:p>
    <w:p w14:paraId="233EC82B" w14:textId="77777777" w:rsidR="00DE2C0C" w:rsidRPr="00DE2C0C" w:rsidRDefault="00DE2C0C" w:rsidP="00DE2C0C">
      <w:pPr>
        <w:rPr>
          <w:b/>
          <w:bCs/>
        </w:rPr>
      </w:pPr>
      <w:r w:rsidRPr="00DE2C0C">
        <w:rPr>
          <w:b/>
          <w:bCs/>
        </w:rPr>
        <w:t>2. Structure &amp; Organization</w:t>
      </w:r>
    </w:p>
    <w:p w14:paraId="3A91DFD4" w14:textId="77777777" w:rsidR="00DE2C0C" w:rsidRPr="00DE2C0C" w:rsidRDefault="00DE2C0C" w:rsidP="00DE2C0C">
      <w:pPr>
        <w:numPr>
          <w:ilvl w:val="0"/>
          <w:numId w:val="2"/>
        </w:numPr>
      </w:pPr>
      <w:r w:rsidRPr="00DE2C0C">
        <w:t>Clear introduction, agenda, and conclusion</w:t>
      </w:r>
    </w:p>
    <w:p w14:paraId="0944A96D" w14:textId="77777777" w:rsidR="00DE2C0C" w:rsidRPr="00DE2C0C" w:rsidRDefault="00DE2C0C" w:rsidP="00DE2C0C">
      <w:pPr>
        <w:numPr>
          <w:ilvl w:val="0"/>
          <w:numId w:val="2"/>
        </w:numPr>
      </w:pPr>
      <w:r w:rsidRPr="00DE2C0C">
        <w:t>Smooth transitions between sections</w:t>
      </w:r>
    </w:p>
    <w:p w14:paraId="2A24732C" w14:textId="77777777" w:rsidR="00DE2C0C" w:rsidRPr="00DE2C0C" w:rsidRDefault="00DE2C0C" w:rsidP="00DE2C0C">
      <w:pPr>
        <w:numPr>
          <w:ilvl w:val="0"/>
          <w:numId w:val="2"/>
        </w:numPr>
      </w:pPr>
      <w:r w:rsidRPr="00DE2C0C">
        <w:t>Time management and pacing</w:t>
      </w:r>
    </w:p>
    <w:p w14:paraId="536317C7" w14:textId="77777777" w:rsidR="00DE2C0C" w:rsidRPr="00DE2C0C" w:rsidRDefault="00DE2C0C" w:rsidP="00DE2C0C">
      <w:pPr>
        <w:numPr>
          <w:ilvl w:val="0"/>
          <w:numId w:val="2"/>
        </w:numPr>
      </w:pPr>
      <w:r w:rsidRPr="00DE2C0C">
        <w:t>Focus on key points without unnecessary details</w:t>
      </w:r>
    </w:p>
    <w:p w14:paraId="1B94215C" w14:textId="77777777" w:rsidR="00DE2C0C" w:rsidRPr="00DE2C0C" w:rsidRDefault="00DE2C0C" w:rsidP="00DE2C0C">
      <w:pPr>
        <w:rPr>
          <w:b/>
          <w:bCs/>
        </w:rPr>
      </w:pPr>
      <w:r w:rsidRPr="00DE2C0C">
        <w:rPr>
          <w:b/>
          <w:bCs/>
        </w:rPr>
        <w:t>3. Communication Skills</w:t>
      </w:r>
    </w:p>
    <w:p w14:paraId="1CD087C3" w14:textId="77777777" w:rsidR="00DE2C0C" w:rsidRPr="00DE2C0C" w:rsidRDefault="00DE2C0C" w:rsidP="00DE2C0C">
      <w:pPr>
        <w:numPr>
          <w:ilvl w:val="0"/>
          <w:numId w:val="3"/>
        </w:numPr>
      </w:pPr>
      <w:r w:rsidRPr="00DE2C0C">
        <w:t>Clarity of speech</w:t>
      </w:r>
    </w:p>
    <w:p w14:paraId="06F5064E" w14:textId="77777777" w:rsidR="00DE2C0C" w:rsidRPr="00DE2C0C" w:rsidRDefault="00DE2C0C" w:rsidP="00DE2C0C">
      <w:pPr>
        <w:numPr>
          <w:ilvl w:val="0"/>
          <w:numId w:val="3"/>
        </w:numPr>
      </w:pPr>
      <w:r w:rsidRPr="00DE2C0C">
        <w:t>Appropriate tone and confidence</w:t>
      </w:r>
    </w:p>
    <w:p w14:paraId="00FF963D" w14:textId="77777777" w:rsidR="00DE2C0C" w:rsidRPr="00DE2C0C" w:rsidRDefault="00DE2C0C" w:rsidP="00DE2C0C">
      <w:pPr>
        <w:numPr>
          <w:ilvl w:val="0"/>
          <w:numId w:val="3"/>
        </w:numPr>
      </w:pPr>
      <w:r w:rsidRPr="00DE2C0C">
        <w:t>Ability to explain complex points simply</w:t>
      </w:r>
    </w:p>
    <w:p w14:paraId="6833429A" w14:textId="77777777" w:rsidR="00DE2C0C" w:rsidRPr="00DE2C0C" w:rsidRDefault="00DE2C0C" w:rsidP="00DE2C0C">
      <w:pPr>
        <w:numPr>
          <w:ilvl w:val="0"/>
          <w:numId w:val="3"/>
        </w:numPr>
      </w:pPr>
      <w:r w:rsidRPr="00DE2C0C">
        <w:t>Interaction and engagement with the audience</w:t>
      </w:r>
    </w:p>
    <w:p w14:paraId="118F00BD" w14:textId="77777777" w:rsidR="00DE2C0C" w:rsidRPr="00DE2C0C" w:rsidRDefault="00DE2C0C" w:rsidP="00DE2C0C">
      <w:pPr>
        <w:rPr>
          <w:b/>
          <w:bCs/>
        </w:rPr>
      </w:pPr>
      <w:r w:rsidRPr="00DE2C0C">
        <w:rPr>
          <w:b/>
          <w:bCs/>
        </w:rPr>
        <w:t>4. Visual Design &amp; Materials</w:t>
      </w:r>
    </w:p>
    <w:p w14:paraId="361C1C17" w14:textId="77777777" w:rsidR="00DE2C0C" w:rsidRPr="00DE2C0C" w:rsidRDefault="00DE2C0C" w:rsidP="00DE2C0C">
      <w:pPr>
        <w:numPr>
          <w:ilvl w:val="0"/>
          <w:numId w:val="4"/>
        </w:numPr>
      </w:pPr>
      <w:r w:rsidRPr="00DE2C0C">
        <w:t>Quality of slides (clean, readable, not overloaded)</w:t>
      </w:r>
    </w:p>
    <w:p w14:paraId="6F6E787E" w14:textId="77777777" w:rsidR="00DE2C0C" w:rsidRPr="00DE2C0C" w:rsidRDefault="00DE2C0C" w:rsidP="00DE2C0C">
      <w:pPr>
        <w:numPr>
          <w:ilvl w:val="0"/>
          <w:numId w:val="4"/>
        </w:numPr>
      </w:pPr>
      <w:r w:rsidRPr="00DE2C0C">
        <w:t>Proper use of visuals (charts, diagrams, images)</w:t>
      </w:r>
    </w:p>
    <w:p w14:paraId="7C116751" w14:textId="77777777" w:rsidR="00DE2C0C" w:rsidRPr="00DE2C0C" w:rsidRDefault="00DE2C0C" w:rsidP="00DE2C0C">
      <w:pPr>
        <w:numPr>
          <w:ilvl w:val="0"/>
          <w:numId w:val="4"/>
        </w:numPr>
      </w:pPr>
      <w:r w:rsidRPr="00DE2C0C">
        <w:t>Consistent design (fonts, colors, layout)</w:t>
      </w:r>
    </w:p>
    <w:p w14:paraId="42B57DD8" w14:textId="77777777" w:rsidR="00DE2C0C" w:rsidRPr="00DE2C0C" w:rsidRDefault="00DE2C0C" w:rsidP="00DE2C0C">
      <w:pPr>
        <w:numPr>
          <w:ilvl w:val="0"/>
          <w:numId w:val="4"/>
        </w:numPr>
      </w:pPr>
      <w:r w:rsidRPr="00DE2C0C">
        <w:t>Professional appearance of materials</w:t>
      </w:r>
    </w:p>
    <w:p w14:paraId="47A9A534" w14:textId="77777777" w:rsidR="00DE2C0C" w:rsidRPr="00DE2C0C" w:rsidRDefault="00DE2C0C" w:rsidP="00DE2C0C">
      <w:pPr>
        <w:rPr>
          <w:b/>
          <w:bCs/>
        </w:rPr>
      </w:pPr>
      <w:r w:rsidRPr="00DE2C0C">
        <w:rPr>
          <w:b/>
          <w:bCs/>
        </w:rPr>
        <w:t>5. Delivery &amp; Body Language</w:t>
      </w:r>
    </w:p>
    <w:p w14:paraId="52339EA5" w14:textId="77777777" w:rsidR="00DE2C0C" w:rsidRPr="00DE2C0C" w:rsidRDefault="00DE2C0C" w:rsidP="00DE2C0C">
      <w:pPr>
        <w:numPr>
          <w:ilvl w:val="0"/>
          <w:numId w:val="5"/>
        </w:numPr>
      </w:pPr>
      <w:r w:rsidRPr="00DE2C0C">
        <w:t>Eye contact and facial expressions</w:t>
      </w:r>
    </w:p>
    <w:p w14:paraId="215A0938" w14:textId="77777777" w:rsidR="00DE2C0C" w:rsidRPr="00DE2C0C" w:rsidRDefault="00DE2C0C" w:rsidP="00DE2C0C">
      <w:pPr>
        <w:numPr>
          <w:ilvl w:val="0"/>
          <w:numId w:val="5"/>
        </w:numPr>
      </w:pPr>
      <w:r w:rsidRPr="00DE2C0C">
        <w:t>Posture, gestures, movement</w:t>
      </w:r>
    </w:p>
    <w:p w14:paraId="162064B1" w14:textId="77777777" w:rsidR="00DE2C0C" w:rsidRPr="00DE2C0C" w:rsidRDefault="00DE2C0C" w:rsidP="00DE2C0C">
      <w:pPr>
        <w:numPr>
          <w:ilvl w:val="0"/>
          <w:numId w:val="5"/>
        </w:numPr>
      </w:pPr>
      <w:r w:rsidRPr="00DE2C0C">
        <w:t>Avoiding filler words (“um”, “uh”, “like”)</w:t>
      </w:r>
    </w:p>
    <w:p w14:paraId="73C38861" w14:textId="77777777" w:rsidR="00DE2C0C" w:rsidRPr="00DE2C0C" w:rsidRDefault="00DE2C0C" w:rsidP="00DE2C0C">
      <w:pPr>
        <w:numPr>
          <w:ilvl w:val="0"/>
          <w:numId w:val="5"/>
        </w:numPr>
      </w:pPr>
      <w:r w:rsidRPr="00DE2C0C">
        <w:lastRenderedPageBreak/>
        <w:t>Enthusiasm and energy during delivery</w:t>
      </w:r>
    </w:p>
    <w:p w14:paraId="2F53E647" w14:textId="77777777" w:rsidR="00DE2C0C" w:rsidRPr="00DE2C0C" w:rsidRDefault="00DE2C0C" w:rsidP="00DE2C0C">
      <w:pPr>
        <w:rPr>
          <w:b/>
          <w:bCs/>
        </w:rPr>
      </w:pPr>
      <w:r w:rsidRPr="00DE2C0C">
        <w:rPr>
          <w:b/>
          <w:bCs/>
        </w:rPr>
        <w:t>6. Technical Demonstration (if applicable)</w:t>
      </w:r>
    </w:p>
    <w:p w14:paraId="40B60124" w14:textId="77777777" w:rsidR="00DE2C0C" w:rsidRPr="00DE2C0C" w:rsidRDefault="00DE2C0C" w:rsidP="00DE2C0C">
      <w:pPr>
        <w:numPr>
          <w:ilvl w:val="0"/>
          <w:numId w:val="6"/>
        </w:numPr>
      </w:pPr>
      <w:r w:rsidRPr="00DE2C0C">
        <w:t>Clarity of demo steps</w:t>
      </w:r>
    </w:p>
    <w:p w14:paraId="2156A9A2" w14:textId="77777777" w:rsidR="00DE2C0C" w:rsidRPr="00DE2C0C" w:rsidRDefault="00DE2C0C" w:rsidP="00DE2C0C">
      <w:pPr>
        <w:numPr>
          <w:ilvl w:val="0"/>
          <w:numId w:val="6"/>
        </w:numPr>
      </w:pPr>
      <w:r w:rsidRPr="00DE2C0C">
        <w:t>Smooth execution without confusion</w:t>
      </w:r>
    </w:p>
    <w:p w14:paraId="14B66061" w14:textId="77777777" w:rsidR="00DE2C0C" w:rsidRPr="00DE2C0C" w:rsidRDefault="00DE2C0C" w:rsidP="00DE2C0C">
      <w:pPr>
        <w:numPr>
          <w:ilvl w:val="0"/>
          <w:numId w:val="6"/>
        </w:numPr>
      </w:pPr>
      <w:r w:rsidRPr="00DE2C0C">
        <w:t>Ability to handle errors confidently</w:t>
      </w:r>
    </w:p>
    <w:p w14:paraId="339C2961" w14:textId="77777777" w:rsidR="00DE2C0C" w:rsidRPr="00DE2C0C" w:rsidRDefault="00DE2C0C" w:rsidP="00DE2C0C">
      <w:pPr>
        <w:numPr>
          <w:ilvl w:val="0"/>
          <w:numId w:val="6"/>
        </w:numPr>
      </w:pPr>
      <w:r w:rsidRPr="00DE2C0C">
        <w:t>Relevance of demo to the topic</w:t>
      </w:r>
    </w:p>
    <w:p w14:paraId="08EC344D" w14:textId="77777777" w:rsidR="00DE2C0C" w:rsidRPr="00DE2C0C" w:rsidRDefault="00DE2C0C" w:rsidP="00DE2C0C">
      <w:pPr>
        <w:rPr>
          <w:b/>
          <w:bCs/>
        </w:rPr>
      </w:pPr>
      <w:r w:rsidRPr="00DE2C0C">
        <w:rPr>
          <w:b/>
          <w:bCs/>
        </w:rPr>
        <w:t>7. Audience Engagement</w:t>
      </w:r>
    </w:p>
    <w:p w14:paraId="689F1B14" w14:textId="77777777" w:rsidR="00DE2C0C" w:rsidRPr="00DE2C0C" w:rsidRDefault="00DE2C0C" w:rsidP="00DE2C0C">
      <w:pPr>
        <w:numPr>
          <w:ilvl w:val="0"/>
          <w:numId w:val="7"/>
        </w:numPr>
      </w:pPr>
      <w:r w:rsidRPr="00DE2C0C">
        <w:t>Asking questions or encouraging participation</w:t>
      </w:r>
    </w:p>
    <w:p w14:paraId="3ADEB571" w14:textId="77777777" w:rsidR="00DE2C0C" w:rsidRPr="00DE2C0C" w:rsidRDefault="00DE2C0C" w:rsidP="00DE2C0C">
      <w:pPr>
        <w:numPr>
          <w:ilvl w:val="0"/>
          <w:numId w:val="7"/>
        </w:numPr>
      </w:pPr>
      <w:r w:rsidRPr="00DE2C0C">
        <w:t>Addressing audience doubts</w:t>
      </w:r>
    </w:p>
    <w:p w14:paraId="0CE38E77" w14:textId="77777777" w:rsidR="00DE2C0C" w:rsidRPr="00DE2C0C" w:rsidRDefault="00DE2C0C" w:rsidP="00DE2C0C">
      <w:pPr>
        <w:numPr>
          <w:ilvl w:val="0"/>
          <w:numId w:val="7"/>
        </w:numPr>
      </w:pPr>
      <w:r w:rsidRPr="00DE2C0C">
        <w:t>Adjusting pace based on audience response</w:t>
      </w:r>
    </w:p>
    <w:p w14:paraId="10DD199D" w14:textId="77777777" w:rsidR="00DE2C0C" w:rsidRPr="00DE2C0C" w:rsidRDefault="00DE2C0C" w:rsidP="00DE2C0C">
      <w:pPr>
        <w:rPr>
          <w:b/>
          <w:bCs/>
        </w:rPr>
      </w:pPr>
      <w:r w:rsidRPr="00DE2C0C">
        <w:rPr>
          <w:b/>
          <w:bCs/>
        </w:rPr>
        <w:t>8. Handling Q&amp;A</w:t>
      </w:r>
    </w:p>
    <w:p w14:paraId="0D2C6039" w14:textId="77777777" w:rsidR="00DE2C0C" w:rsidRPr="00DE2C0C" w:rsidRDefault="00DE2C0C" w:rsidP="00DE2C0C">
      <w:pPr>
        <w:numPr>
          <w:ilvl w:val="0"/>
          <w:numId w:val="8"/>
        </w:numPr>
      </w:pPr>
      <w:r w:rsidRPr="00DE2C0C">
        <w:t>Understanding questions clearly</w:t>
      </w:r>
    </w:p>
    <w:p w14:paraId="7A74296B" w14:textId="77777777" w:rsidR="00DE2C0C" w:rsidRPr="00DE2C0C" w:rsidRDefault="00DE2C0C" w:rsidP="00DE2C0C">
      <w:pPr>
        <w:numPr>
          <w:ilvl w:val="0"/>
          <w:numId w:val="8"/>
        </w:numPr>
      </w:pPr>
      <w:r w:rsidRPr="00DE2C0C">
        <w:t>Providing accurate, concise answers</w:t>
      </w:r>
    </w:p>
    <w:p w14:paraId="5565EF59" w14:textId="77777777" w:rsidR="00DE2C0C" w:rsidRPr="00DE2C0C" w:rsidRDefault="00DE2C0C" w:rsidP="00DE2C0C">
      <w:pPr>
        <w:numPr>
          <w:ilvl w:val="0"/>
          <w:numId w:val="8"/>
        </w:numPr>
      </w:pPr>
      <w:r w:rsidRPr="00DE2C0C">
        <w:t>Showing calmness and professionalism</w:t>
      </w:r>
    </w:p>
    <w:p w14:paraId="429BFE60" w14:textId="77777777" w:rsidR="00DE2C0C" w:rsidRPr="00DE2C0C" w:rsidRDefault="00DE2C0C" w:rsidP="00DE2C0C">
      <w:pPr>
        <w:numPr>
          <w:ilvl w:val="0"/>
          <w:numId w:val="8"/>
        </w:numPr>
      </w:pPr>
      <w:r w:rsidRPr="00DE2C0C">
        <w:t>Admitting when unsure instead of guessing</w:t>
      </w:r>
    </w:p>
    <w:p w14:paraId="757A88EE" w14:textId="77777777" w:rsidR="00DE2C0C" w:rsidRPr="00DE2C0C" w:rsidRDefault="00DE2C0C" w:rsidP="00DE2C0C">
      <w:pPr>
        <w:rPr>
          <w:b/>
          <w:bCs/>
        </w:rPr>
      </w:pPr>
      <w:r w:rsidRPr="00DE2C0C">
        <w:rPr>
          <w:b/>
          <w:bCs/>
        </w:rPr>
        <w:t>9. Professionalism</w:t>
      </w:r>
    </w:p>
    <w:p w14:paraId="78E40D6A" w14:textId="77777777" w:rsidR="00DE2C0C" w:rsidRPr="00DE2C0C" w:rsidRDefault="00DE2C0C" w:rsidP="00DE2C0C">
      <w:pPr>
        <w:numPr>
          <w:ilvl w:val="0"/>
          <w:numId w:val="9"/>
        </w:numPr>
      </w:pPr>
      <w:r w:rsidRPr="00DE2C0C">
        <w:t>Appropriate attire</w:t>
      </w:r>
    </w:p>
    <w:p w14:paraId="5FE39E8E" w14:textId="77777777" w:rsidR="00DE2C0C" w:rsidRPr="00DE2C0C" w:rsidRDefault="00DE2C0C" w:rsidP="00DE2C0C">
      <w:pPr>
        <w:numPr>
          <w:ilvl w:val="0"/>
          <w:numId w:val="9"/>
        </w:numPr>
      </w:pPr>
      <w:r w:rsidRPr="00DE2C0C">
        <w:t>Preparedness and readiness</w:t>
      </w:r>
    </w:p>
    <w:p w14:paraId="3A46A1F3" w14:textId="77777777" w:rsidR="00DE2C0C" w:rsidRPr="00DE2C0C" w:rsidRDefault="00DE2C0C" w:rsidP="00DE2C0C">
      <w:pPr>
        <w:numPr>
          <w:ilvl w:val="0"/>
          <w:numId w:val="9"/>
        </w:numPr>
      </w:pPr>
      <w:r w:rsidRPr="00DE2C0C">
        <w:t>Respectful communication</w:t>
      </w:r>
    </w:p>
    <w:p w14:paraId="42BFC47D" w14:textId="77777777" w:rsidR="00DE2C0C" w:rsidRPr="00DE2C0C" w:rsidRDefault="00DE2C0C" w:rsidP="00DE2C0C">
      <w:pPr>
        <w:numPr>
          <w:ilvl w:val="0"/>
          <w:numId w:val="9"/>
        </w:numPr>
      </w:pPr>
      <w:r w:rsidRPr="00DE2C0C">
        <w:t>Meeting the purpose of the presentation</w:t>
      </w:r>
    </w:p>
    <w:p w14:paraId="51E1C7C0" w14:textId="77777777" w:rsidR="00DE2C0C" w:rsidRPr="00DE2C0C" w:rsidRDefault="00DE2C0C" w:rsidP="00DE2C0C">
      <w:pPr>
        <w:rPr>
          <w:b/>
          <w:bCs/>
        </w:rPr>
      </w:pPr>
      <w:r w:rsidRPr="00DE2C0C">
        <w:rPr>
          <w:b/>
          <w:bCs/>
        </w:rPr>
        <w:t>10. Overall Impact</w:t>
      </w:r>
    </w:p>
    <w:p w14:paraId="5DB8F082" w14:textId="77777777" w:rsidR="00DE2C0C" w:rsidRPr="00DE2C0C" w:rsidRDefault="00DE2C0C" w:rsidP="00DE2C0C">
      <w:pPr>
        <w:numPr>
          <w:ilvl w:val="0"/>
          <w:numId w:val="10"/>
        </w:numPr>
      </w:pPr>
      <w:r w:rsidRPr="00DE2C0C">
        <w:t>Memorability and takeaway value</w:t>
      </w:r>
    </w:p>
    <w:p w14:paraId="1AEF8A50" w14:textId="77777777" w:rsidR="00DE2C0C" w:rsidRPr="00DE2C0C" w:rsidRDefault="00DE2C0C" w:rsidP="00DE2C0C">
      <w:pPr>
        <w:numPr>
          <w:ilvl w:val="0"/>
          <w:numId w:val="10"/>
        </w:numPr>
      </w:pPr>
      <w:r w:rsidRPr="00DE2C0C">
        <w:t>Clarity of message</w:t>
      </w:r>
    </w:p>
    <w:p w14:paraId="7299E5CB" w14:textId="77777777" w:rsidR="00DE2C0C" w:rsidRPr="00DE2C0C" w:rsidRDefault="00DE2C0C" w:rsidP="00DE2C0C">
      <w:pPr>
        <w:numPr>
          <w:ilvl w:val="0"/>
          <w:numId w:val="10"/>
        </w:numPr>
      </w:pPr>
      <w:r w:rsidRPr="00DE2C0C">
        <w:t>How well the objectives were met</w:t>
      </w:r>
    </w:p>
    <w:p w14:paraId="38340673" w14:textId="77777777" w:rsidR="00DE2C0C" w:rsidRDefault="00DE2C0C"/>
    <w:sectPr w:rsidR="00DE2C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7C67"/>
    <w:multiLevelType w:val="multilevel"/>
    <w:tmpl w:val="820C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5D0935"/>
    <w:multiLevelType w:val="multilevel"/>
    <w:tmpl w:val="AC8C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51D8C"/>
    <w:multiLevelType w:val="multilevel"/>
    <w:tmpl w:val="945A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BE6408"/>
    <w:multiLevelType w:val="multilevel"/>
    <w:tmpl w:val="8D7E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1A6CBA"/>
    <w:multiLevelType w:val="multilevel"/>
    <w:tmpl w:val="C888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227A55"/>
    <w:multiLevelType w:val="multilevel"/>
    <w:tmpl w:val="AB4E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6627D9"/>
    <w:multiLevelType w:val="multilevel"/>
    <w:tmpl w:val="BCE0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0903CC"/>
    <w:multiLevelType w:val="multilevel"/>
    <w:tmpl w:val="9F06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210750"/>
    <w:multiLevelType w:val="multilevel"/>
    <w:tmpl w:val="93C8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D635D5"/>
    <w:multiLevelType w:val="multilevel"/>
    <w:tmpl w:val="C170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3439104">
    <w:abstractNumId w:val="2"/>
  </w:num>
  <w:num w:numId="2" w16cid:durableId="1756710947">
    <w:abstractNumId w:val="0"/>
  </w:num>
  <w:num w:numId="3" w16cid:durableId="1932200706">
    <w:abstractNumId w:val="1"/>
  </w:num>
  <w:num w:numId="4" w16cid:durableId="1528908522">
    <w:abstractNumId w:val="8"/>
  </w:num>
  <w:num w:numId="5" w16cid:durableId="1842044963">
    <w:abstractNumId w:val="4"/>
  </w:num>
  <w:num w:numId="6" w16cid:durableId="1423212296">
    <w:abstractNumId w:val="7"/>
  </w:num>
  <w:num w:numId="7" w16cid:durableId="155458414">
    <w:abstractNumId w:val="3"/>
  </w:num>
  <w:num w:numId="8" w16cid:durableId="1097099627">
    <w:abstractNumId w:val="6"/>
  </w:num>
  <w:num w:numId="9" w16cid:durableId="252126051">
    <w:abstractNumId w:val="9"/>
  </w:num>
  <w:num w:numId="10" w16cid:durableId="6420774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C0C"/>
    <w:rsid w:val="000953C2"/>
    <w:rsid w:val="00DE2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7885C"/>
  <w15:chartTrackingRefBased/>
  <w15:docId w15:val="{374FF8E3-2A8B-414D-8C54-1FB8EFF9B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C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C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C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C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C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C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C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C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C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C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C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C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C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C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C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C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C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C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C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C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C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C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C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C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C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C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C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C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C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244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avinashreddy911@gmail.com</dc:creator>
  <cp:keywords/>
  <dc:description/>
  <cp:lastModifiedBy>avinashreddy911@gmail.com</cp:lastModifiedBy>
  <cp:revision>1</cp:revision>
  <dcterms:created xsi:type="dcterms:W3CDTF">2025-12-10T13:12:00Z</dcterms:created>
  <dcterms:modified xsi:type="dcterms:W3CDTF">2025-12-10T13:12:00Z</dcterms:modified>
</cp:coreProperties>
</file>