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E29" w:rsidRDefault="00FB0E29" w:rsidP="00FB0E29">
      <w:pPr>
        <w:pStyle w:val="Heading1"/>
      </w:pPr>
      <w:r>
        <w:t>Unit 1. Statistical software tools</w:t>
      </w:r>
    </w:p>
    <w:p w:rsidR="00FB0E29" w:rsidRPr="00DA5CB3" w:rsidRDefault="00FB0E29" w:rsidP="00FB0E29">
      <w:r w:rsidRPr="00DA5CB3">
        <w:t xml:space="preserve">Statistical analysis is nothing more than a set of calculations, they could be fairly simple (like computing average or standard deviation, or complex as running a cluster analysis). In any case at the end of the day those are just a set of calculations (math formulas computed following a certain algorithm) that convert an input data set into some output (a numerical value, score, labels etc.). </w:t>
      </w:r>
    </w:p>
    <w:p w:rsidR="00FB0E29" w:rsidRPr="00AF3639" w:rsidRDefault="00FB0E29" w:rsidP="00FB0E29">
      <w:r>
        <w:t xml:space="preserve">Any of that calculation may in fact be done with primitive tools (on paper or with a calculator). </w:t>
      </w:r>
    </w:p>
    <w:p w:rsidR="00FB0E29" w:rsidRDefault="00FB0E29" w:rsidP="00FB0E29">
      <w:r>
        <w:t>As much as we would love to see students doing it manually in order to better understand, there is no need to do so. Our goal to be able to understand the situation that one or another method should be applied, apply it and interpret the results.</w:t>
      </w:r>
    </w:p>
    <w:p w:rsidR="00FB0E29" w:rsidRDefault="00FB0E29" w:rsidP="00FB0E29">
      <w:r>
        <w:t>There are many tools on the market that can perform those methods.</w:t>
      </w:r>
    </w:p>
    <w:p w:rsidR="00FB0E29" w:rsidRDefault="00FB0E29" w:rsidP="00FB0E29">
      <w:r>
        <w:t>Our intention is to build a tool-agnostic course, however, we need to provide some guidance. Here is our take on that.</w:t>
      </w:r>
    </w:p>
    <w:p w:rsidR="00FB0E29" w:rsidRDefault="00FB0E29" w:rsidP="00FB0E29">
      <w:r>
        <w:t xml:space="preserve">As we will learn not all predictive techniques is a part of standard statistic and therefore they may not be included in the statistical software. </w:t>
      </w:r>
    </w:p>
    <w:p w:rsidR="00FB0E29" w:rsidRDefault="00FB0E29" w:rsidP="00FB0E29">
      <w:r>
        <w:t>Depending on the complexity of the method various tool can be used (ranging from Excel to machine learning libraries for Python or R). We will recommend a tool to use if you are equally unfamiliar with one or another. However, if you know another feasible tool (e.g. SAS or Stata), you may use it. However, the faculty help can be limited to his or her knowledge of those tools.</w:t>
      </w:r>
    </w:p>
    <w:p w:rsidR="00FB0E29" w:rsidRDefault="00FB0E29" w:rsidP="00FB0E29">
      <w:r>
        <w:t>Here is a cheat sheet of the tools that can be used for methods covered in the class:</w:t>
      </w:r>
    </w:p>
    <w:tbl>
      <w:tblPr>
        <w:tblStyle w:val="PlainTable1"/>
        <w:tblW w:w="5051" w:type="pct"/>
        <w:tblLook w:val="04A0" w:firstRow="1" w:lastRow="0" w:firstColumn="1" w:lastColumn="0" w:noHBand="0" w:noVBand="1"/>
      </w:tblPr>
      <w:tblGrid>
        <w:gridCol w:w="648"/>
        <w:gridCol w:w="5677"/>
        <w:gridCol w:w="747"/>
        <w:gridCol w:w="1215"/>
        <w:gridCol w:w="1158"/>
      </w:tblGrid>
      <w:tr w:rsidR="00FB0E29" w:rsidTr="00851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pct"/>
            <w:hideMark/>
          </w:tcPr>
          <w:p w:rsidR="00FB0E29" w:rsidRDefault="00FB0E29" w:rsidP="00851268">
            <w:pPr>
              <w:pStyle w:val="NoSpacing"/>
            </w:pPr>
            <w:r>
              <w:t>Unit</w:t>
            </w:r>
          </w:p>
        </w:tc>
        <w:tc>
          <w:tcPr>
            <w:tcW w:w="3154" w:type="pct"/>
            <w:hideMark/>
          </w:tcPr>
          <w:p w:rsidR="00FB0E29" w:rsidRPr="00972D54" w:rsidRDefault="00FB0E29" w:rsidP="00851268">
            <w:pPr>
              <w:pStyle w:val="NoSpacing"/>
              <w:cnfStyle w:val="100000000000" w:firstRow="1" w:lastRow="0" w:firstColumn="0" w:lastColumn="0" w:oddVBand="0" w:evenVBand="0" w:oddHBand="0" w:evenHBand="0" w:firstRowFirstColumn="0" w:firstRowLastColumn="0" w:lastRowFirstColumn="0" w:lastRowLastColumn="0"/>
            </w:pPr>
            <w:r w:rsidRPr="00972D54">
              <w:t>Major Topics Covered</w:t>
            </w:r>
          </w:p>
        </w:tc>
        <w:tc>
          <w:tcPr>
            <w:tcW w:w="381" w:type="pct"/>
          </w:tcPr>
          <w:p w:rsidR="00FB0E29" w:rsidRDefault="00FB0E29" w:rsidP="00851268">
            <w:pPr>
              <w:pStyle w:val="NoSpacing"/>
              <w:cnfStyle w:val="100000000000" w:firstRow="1" w:lastRow="0" w:firstColumn="0" w:lastColumn="0" w:oddVBand="0" w:evenVBand="0" w:oddHBand="0" w:evenHBand="0" w:firstRowFirstColumn="0" w:firstRowLastColumn="0" w:lastRowFirstColumn="0" w:lastRowLastColumn="0"/>
            </w:pPr>
            <w:r>
              <w:t>Excel</w:t>
            </w:r>
          </w:p>
        </w:tc>
        <w:tc>
          <w:tcPr>
            <w:tcW w:w="381" w:type="pct"/>
          </w:tcPr>
          <w:p w:rsidR="00FB0E29" w:rsidRPr="00972D54" w:rsidRDefault="00FB0E29" w:rsidP="00851268">
            <w:pPr>
              <w:pStyle w:val="NoSpacing"/>
              <w:cnfStyle w:val="100000000000" w:firstRow="1" w:lastRow="0" w:firstColumn="0" w:lastColumn="0" w:oddVBand="0" w:evenVBand="0" w:oddHBand="0" w:evenHBand="0" w:firstRowFirstColumn="0" w:firstRowLastColumn="0" w:lastRowFirstColumn="0" w:lastRowLastColumn="0"/>
            </w:pPr>
            <w:r>
              <w:t>SPSS</w:t>
            </w:r>
          </w:p>
        </w:tc>
        <w:tc>
          <w:tcPr>
            <w:tcW w:w="762" w:type="pct"/>
          </w:tcPr>
          <w:p w:rsidR="00FB0E29" w:rsidRPr="00972D54" w:rsidRDefault="00FB0E29" w:rsidP="00851268">
            <w:pPr>
              <w:pStyle w:val="NoSpacing"/>
              <w:cnfStyle w:val="100000000000" w:firstRow="1" w:lastRow="0" w:firstColumn="0" w:lastColumn="0" w:oddVBand="0" w:evenVBand="0" w:oddHBand="0" w:evenHBand="0" w:firstRowFirstColumn="0" w:firstRowLastColumn="0" w:lastRowFirstColumn="0" w:lastRowLastColumn="0"/>
            </w:pPr>
            <w:r>
              <w:t>Python or R</w:t>
            </w:r>
          </w:p>
        </w:tc>
      </w:tr>
      <w:tr w:rsidR="00FB0E29" w:rsidTr="008512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 w:type="pct"/>
            <w:hideMark/>
          </w:tcPr>
          <w:p w:rsidR="00FB0E29" w:rsidRDefault="00FB0E29" w:rsidP="00851268">
            <w:pPr>
              <w:pStyle w:val="NoSpacing"/>
            </w:pPr>
            <w:r>
              <w:t>1</w:t>
            </w:r>
          </w:p>
        </w:tc>
        <w:tc>
          <w:tcPr>
            <w:tcW w:w="3154"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 xml:space="preserve">Descriptive statistics. </w:t>
            </w:r>
          </w:p>
        </w:tc>
        <w:tc>
          <w:tcPr>
            <w:tcW w:w="381"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X</w:t>
            </w:r>
          </w:p>
        </w:tc>
        <w:tc>
          <w:tcPr>
            <w:tcW w:w="381"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X</w:t>
            </w:r>
          </w:p>
        </w:tc>
        <w:tc>
          <w:tcPr>
            <w:tcW w:w="762"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X</w:t>
            </w:r>
          </w:p>
        </w:tc>
      </w:tr>
      <w:tr w:rsidR="00FB0E29" w:rsidTr="00851268">
        <w:trPr>
          <w:trHeight w:val="70"/>
        </w:trPr>
        <w:tc>
          <w:tcPr>
            <w:cnfStyle w:val="001000000000" w:firstRow="0" w:lastRow="0" w:firstColumn="1" w:lastColumn="0" w:oddVBand="0" w:evenVBand="0" w:oddHBand="0" w:evenHBand="0" w:firstRowFirstColumn="0" w:firstRowLastColumn="0" w:lastRowFirstColumn="0" w:lastRowLastColumn="0"/>
            <w:tcW w:w="322" w:type="pct"/>
            <w:hideMark/>
          </w:tcPr>
          <w:p w:rsidR="00FB0E29" w:rsidRDefault="00FB0E29" w:rsidP="00851268">
            <w:pPr>
              <w:pStyle w:val="NoSpacing"/>
            </w:pPr>
            <w:r>
              <w:t>2</w:t>
            </w:r>
          </w:p>
        </w:tc>
        <w:tc>
          <w:tcPr>
            <w:tcW w:w="3154" w:type="pct"/>
          </w:tcPr>
          <w:p w:rsidR="00FB0E29" w:rsidRPr="00DA5CB3" w:rsidRDefault="00FB0E29" w:rsidP="00851268">
            <w:pPr>
              <w:pStyle w:val="NoSpacing"/>
              <w:cnfStyle w:val="000000000000" w:firstRow="0" w:lastRow="0" w:firstColumn="0" w:lastColumn="0" w:oddVBand="0" w:evenVBand="0" w:oddHBand="0" w:evenHBand="0" w:firstRowFirstColumn="0" w:firstRowLastColumn="0" w:lastRowFirstColumn="0" w:lastRowLastColumn="0"/>
            </w:pPr>
            <w:r w:rsidRPr="00DA5CB3">
              <w:t>Hypothesis testing</w:t>
            </w:r>
          </w:p>
        </w:tc>
        <w:tc>
          <w:tcPr>
            <w:tcW w:w="381"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p>
        </w:tc>
        <w:tc>
          <w:tcPr>
            <w:tcW w:w="381"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X</w:t>
            </w:r>
          </w:p>
        </w:tc>
        <w:tc>
          <w:tcPr>
            <w:tcW w:w="762"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X</w:t>
            </w:r>
          </w:p>
        </w:tc>
      </w:tr>
      <w:tr w:rsidR="00FB0E29" w:rsidTr="0085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pct"/>
            <w:hideMark/>
          </w:tcPr>
          <w:p w:rsidR="00FB0E29" w:rsidRDefault="00FB0E29" w:rsidP="00851268">
            <w:pPr>
              <w:pStyle w:val="NoSpacing"/>
            </w:pPr>
            <w:r>
              <w:t>3</w:t>
            </w:r>
          </w:p>
        </w:tc>
        <w:tc>
          <w:tcPr>
            <w:tcW w:w="3154"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Regression analysis</w:t>
            </w:r>
          </w:p>
        </w:tc>
        <w:tc>
          <w:tcPr>
            <w:tcW w:w="381"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p>
        </w:tc>
        <w:tc>
          <w:tcPr>
            <w:tcW w:w="381"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 xml:space="preserve">X (model not for </w:t>
            </w:r>
            <w:proofErr w:type="spellStart"/>
            <w:r>
              <w:t>predction</w:t>
            </w:r>
            <w:proofErr w:type="spellEnd"/>
            <w:r>
              <w:t>)</w:t>
            </w:r>
          </w:p>
        </w:tc>
        <w:tc>
          <w:tcPr>
            <w:tcW w:w="762"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X</w:t>
            </w:r>
          </w:p>
        </w:tc>
      </w:tr>
      <w:tr w:rsidR="00FB0E29" w:rsidTr="00851268">
        <w:tc>
          <w:tcPr>
            <w:cnfStyle w:val="001000000000" w:firstRow="0" w:lastRow="0" w:firstColumn="1" w:lastColumn="0" w:oddVBand="0" w:evenVBand="0" w:oddHBand="0" w:evenHBand="0" w:firstRowFirstColumn="0" w:firstRowLastColumn="0" w:lastRowFirstColumn="0" w:lastRowLastColumn="0"/>
            <w:tcW w:w="322" w:type="pct"/>
          </w:tcPr>
          <w:p w:rsidR="00FB0E29" w:rsidRDefault="00FB0E29" w:rsidP="00851268">
            <w:pPr>
              <w:pStyle w:val="NoSpacing"/>
            </w:pPr>
            <w:r>
              <w:t>4</w:t>
            </w:r>
          </w:p>
        </w:tc>
        <w:tc>
          <w:tcPr>
            <w:tcW w:w="3154"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Factor analysis</w:t>
            </w:r>
          </w:p>
        </w:tc>
        <w:tc>
          <w:tcPr>
            <w:tcW w:w="381"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p>
        </w:tc>
        <w:tc>
          <w:tcPr>
            <w:tcW w:w="381"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X</w:t>
            </w:r>
          </w:p>
        </w:tc>
        <w:tc>
          <w:tcPr>
            <w:tcW w:w="762"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X</w:t>
            </w:r>
          </w:p>
        </w:tc>
      </w:tr>
      <w:tr w:rsidR="00FB0E29" w:rsidTr="0085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pct"/>
            <w:hideMark/>
          </w:tcPr>
          <w:p w:rsidR="00FB0E29" w:rsidRDefault="00FB0E29" w:rsidP="00851268">
            <w:pPr>
              <w:pStyle w:val="NoSpacing"/>
            </w:pPr>
            <w:r>
              <w:t>5</w:t>
            </w:r>
          </w:p>
        </w:tc>
        <w:tc>
          <w:tcPr>
            <w:tcW w:w="3154"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 xml:space="preserve">Classification and </w:t>
            </w:r>
            <w:proofErr w:type="spellStart"/>
            <w:r>
              <w:t>clusterization</w:t>
            </w:r>
            <w:proofErr w:type="spellEnd"/>
          </w:p>
        </w:tc>
        <w:tc>
          <w:tcPr>
            <w:tcW w:w="381"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p>
        </w:tc>
        <w:tc>
          <w:tcPr>
            <w:tcW w:w="381"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p>
        </w:tc>
        <w:tc>
          <w:tcPr>
            <w:tcW w:w="762"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X</w:t>
            </w:r>
          </w:p>
        </w:tc>
      </w:tr>
      <w:tr w:rsidR="00FB0E29" w:rsidTr="00851268">
        <w:tc>
          <w:tcPr>
            <w:cnfStyle w:val="001000000000" w:firstRow="0" w:lastRow="0" w:firstColumn="1" w:lastColumn="0" w:oddVBand="0" w:evenVBand="0" w:oddHBand="0" w:evenHBand="0" w:firstRowFirstColumn="0" w:firstRowLastColumn="0" w:lastRowFirstColumn="0" w:lastRowLastColumn="0"/>
            <w:tcW w:w="322" w:type="pct"/>
            <w:hideMark/>
          </w:tcPr>
          <w:p w:rsidR="00FB0E29" w:rsidRDefault="00FB0E29" w:rsidP="00851268">
            <w:pPr>
              <w:pStyle w:val="NoSpacing"/>
            </w:pPr>
            <w:r>
              <w:t>6</w:t>
            </w:r>
          </w:p>
        </w:tc>
        <w:tc>
          <w:tcPr>
            <w:tcW w:w="3154"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Decision trees and decision-making with predictive analytics</w:t>
            </w:r>
          </w:p>
        </w:tc>
        <w:tc>
          <w:tcPr>
            <w:tcW w:w="381"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p>
        </w:tc>
        <w:tc>
          <w:tcPr>
            <w:tcW w:w="381"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p>
        </w:tc>
        <w:tc>
          <w:tcPr>
            <w:tcW w:w="762"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X</w:t>
            </w:r>
          </w:p>
        </w:tc>
      </w:tr>
      <w:tr w:rsidR="00FB0E29" w:rsidTr="0085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pct"/>
            <w:hideMark/>
          </w:tcPr>
          <w:p w:rsidR="00FB0E29" w:rsidRDefault="00FB0E29" w:rsidP="00851268">
            <w:pPr>
              <w:pStyle w:val="NoSpacing"/>
            </w:pPr>
            <w:r>
              <w:t>7</w:t>
            </w:r>
          </w:p>
        </w:tc>
        <w:tc>
          <w:tcPr>
            <w:tcW w:w="3154"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 xml:space="preserve">Predictive analytics applications: marketing and product launch. </w:t>
            </w:r>
          </w:p>
        </w:tc>
        <w:tc>
          <w:tcPr>
            <w:tcW w:w="381"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p>
        </w:tc>
        <w:tc>
          <w:tcPr>
            <w:tcW w:w="381"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X</w:t>
            </w:r>
          </w:p>
        </w:tc>
        <w:tc>
          <w:tcPr>
            <w:tcW w:w="762" w:type="pct"/>
          </w:tcPr>
          <w:p w:rsidR="00FB0E29" w:rsidRDefault="00FB0E29" w:rsidP="00851268">
            <w:pPr>
              <w:pStyle w:val="NoSpacing"/>
              <w:cnfStyle w:val="000000100000" w:firstRow="0" w:lastRow="0" w:firstColumn="0" w:lastColumn="0" w:oddVBand="0" w:evenVBand="0" w:oddHBand="1" w:evenHBand="0" w:firstRowFirstColumn="0" w:firstRowLastColumn="0" w:lastRowFirstColumn="0" w:lastRowLastColumn="0"/>
            </w:pPr>
            <w:r>
              <w:t>X</w:t>
            </w:r>
          </w:p>
        </w:tc>
      </w:tr>
      <w:tr w:rsidR="00FB0E29" w:rsidTr="00851268">
        <w:tc>
          <w:tcPr>
            <w:cnfStyle w:val="001000000000" w:firstRow="0" w:lastRow="0" w:firstColumn="1" w:lastColumn="0" w:oddVBand="0" w:evenVBand="0" w:oddHBand="0" w:evenHBand="0" w:firstRowFirstColumn="0" w:firstRowLastColumn="0" w:lastRowFirstColumn="0" w:lastRowLastColumn="0"/>
            <w:tcW w:w="322" w:type="pct"/>
            <w:hideMark/>
          </w:tcPr>
          <w:p w:rsidR="00FB0E29" w:rsidRDefault="00FB0E29" w:rsidP="00851268">
            <w:pPr>
              <w:pStyle w:val="NoSpacing"/>
            </w:pPr>
            <w:r>
              <w:t>8</w:t>
            </w:r>
          </w:p>
        </w:tc>
        <w:tc>
          <w:tcPr>
            <w:tcW w:w="3154"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Final project</w:t>
            </w:r>
          </w:p>
        </w:tc>
        <w:tc>
          <w:tcPr>
            <w:tcW w:w="381"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p>
        </w:tc>
        <w:tc>
          <w:tcPr>
            <w:tcW w:w="381"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X</w:t>
            </w:r>
          </w:p>
        </w:tc>
        <w:tc>
          <w:tcPr>
            <w:tcW w:w="762" w:type="pct"/>
          </w:tcPr>
          <w:p w:rsidR="00FB0E29" w:rsidRDefault="00FB0E29" w:rsidP="00851268">
            <w:pPr>
              <w:pStyle w:val="NoSpacing"/>
              <w:cnfStyle w:val="000000000000" w:firstRow="0" w:lastRow="0" w:firstColumn="0" w:lastColumn="0" w:oddVBand="0" w:evenVBand="0" w:oddHBand="0" w:evenHBand="0" w:firstRowFirstColumn="0" w:firstRowLastColumn="0" w:lastRowFirstColumn="0" w:lastRowLastColumn="0"/>
            </w:pPr>
            <w:r>
              <w:t>X</w:t>
            </w:r>
          </w:p>
        </w:tc>
      </w:tr>
    </w:tbl>
    <w:p w:rsidR="00FB0E29" w:rsidRDefault="00FB0E29" w:rsidP="00FB0E29"/>
    <w:p w:rsidR="00FB0E29" w:rsidRDefault="00FB0E29" w:rsidP="00FB0E29">
      <w:r>
        <w:lastRenderedPageBreak/>
        <w:t xml:space="preserve">Below you can find a short </w:t>
      </w:r>
      <w:proofErr w:type="gramStart"/>
      <w:r>
        <w:t>notes</w:t>
      </w:r>
      <w:proofErr w:type="gramEnd"/>
      <w:r>
        <w:t>, on how to start with each of the tool, an in the later modules there will be more detailed instruction relevant to the specific methods.</w:t>
      </w:r>
    </w:p>
    <w:p w:rsidR="00FB0E29" w:rsidRDefault="00FB0E29" w:rsidP="00FB0E29">
      <w:pPr>
        <w:pStyle w:val="Heading1"/>
      </w:pPr>
      <w:r>
        <w:t>Python</w:t>
      </w:r>
    </w:p>
    <w:p w:rsidR="00FB0E29" w:rsidRDefault="00FB0E29" w:rsidP="00FB0E29">
      <w:r>
        <w:t>By now you would be expected to have some basic understanding of the Python workflow, but if you don’t have here are few tips that you may need to know.</w:t>
      </w:r>
    </w:p>
    <w:p w:rsidR="00FB0E29" w:rsidRDefault="00FB0E29" w:rsidP="00FB0E29">
      <w:r>
        <w:t xml:space="preserve">Python may come in various forms from a </w:t>
      </w:r>
      <w:proofErr w:type="spellStart"/>
      <w:r>
        <w:t>wed</w:t>
      </w:r>
      <w:proofErr w:type="spellEnd"/>
      <w:r>
        <w:t>-based environment (</w:t>
      </w:r>
      <w:proofErr w:type="spellStart"/>
      <w:r>
        <w:t>PythonFiddle</w:t>
      </w:r>
      <w:proofErr w:type="spellEnd"/>
      <w:r>
        <w:t xml:space="preserve"> of Python Everywhere) to an installed version on your computer. We recommend to install Anaconda, which is Python set up for data analysis that comes with multiple additional tools (</w:t>
      </w:r>
      <w:hyperlink r:id="rId4" w:history="1">
        <w:r w:rsidRPr="00E53B83">
          <w:rPr>
            <w:rStyle w:val="Hyperlink"/>
          </w:rPr>
          <w:t>https://www.anaconda.com/download/</w:t>
        </w:r>
      </w:hyperlink>
      <w:r>
        <w:t>).</w:t>
      </w:r>
    </w:p>
    <w:p w:rsidR="00FB0E29" w:rsidRDefault="00FB0E29" w:rsidP="00FB0E29">
      <w:r>
        <w:t xml:space="preserve">Anaconda’s default Python editor is called </w:t>
      </w:r>
      <w:proofErr w:type="spellStart"/>
      <w:r>
        <w:t>Spyder</w:t>
      </w:r>
      <w:proofErr w:type="spellEnd"/>
      <w:r>
        <w:t>, which you can run from Anaconda’s start screen.</w:t>
      </w:r>
    </w:p>
    <w:p w:rsidR="00FB0E29" w:rsidRDefault="00FB0E29" w:rsidP="00FB0E29">
      <w:r>
        <w:t xml:space="preserve">Then you can create projects or individual python files. Read more on </w:t>
      </w:r>
      <w:proofErr w:type="spellStart"/>
      <w:r>
        <w:t>Spyder</w:t>
      </w:r>
      <w:proofErr w:type="spellEnd"/>
      <w:r>
        <w:t xml:space="preserve"> here: </w:t>
      </w:r>
      <w:hyperlink r:id="rId5" w:history="1">
        <w:r w:rsidRPr="00E53B83">
          <w:rPr>
            <w:rStyle w:val="Hyperlink"/>
          </w:rPr>
          <w:t>https://docs.spyder-ide.org/</w:t>
        </w:r>
      </w:hyperlink>
      <w:r>
        <w:t xml:space="preserve"> </w:t>
      </w:r>
    </w:p>
    <w:p w:rsidR="00FB0E29" w:rsidRDefault="00FB0E29" w:rsidP="00FB0E29">
      <w:r>
        <w:t xml:space="preserve">When it comes to code, we will need to use Python’s statistical modules. You can read about the whole set up here: </w:t>
      </w:r>
      <w:hyperlink r:id="rId6" w:history="1">
        <w:r w:rsidRPr="00E53B83">
          <w:rPr>
            <w:rStyle w:val="Hyperlink"/>
          </w:rPr>
          <w:t>https://www.scipy-lectures.org/packages/statistics/index.html</w:t>
        </w:r>
      </w:hyperlink>
    </w:p>
    <w:p w:rsidR="00FB0E29" w:rsidRDefault="00FB0E29" w:rsidP="00FB0E29">
      <w:r>
        <w:t xml:space="preserve">For simple statistics you may use </w:t>
      </w:r>
      <w:proofErr w:type="spellStart"/>
      <w:r>
        <w:t>numpy</w:t>
      </w:r>
      <w:proofErr w:type="spellEnd"/>
      <w:r>
        <w:t xml:space="preserve"> with </w:t>
      </w:r>
      <w:proofErr w:type="spellStart"/>
      <w:r>
        <w:t>SciPy</w:t>
      </w:r>
      <w:proofErr w:type="spellEnd"/>
      <w:r>
        <w:t xml:space="preserve">, while for more advance statistics you will need to use Pandas. The difference is in the methods that are supported by those libraries. </w:t>
      </w:r>
    </w:p>
    <w:p w:rsidR="00FB0E29" w:rsidRDefault="00FB0E29" w:rsidP="00FB0E29">
      <w:r>
        <w:t xml:space="preserve">Here is a </w:t>
      </w:r>
      <w:proofErr w:type="gramStart"/>
      <w:r>
        <w:t>pandas</w:t>
      </w:r>
      <w:proofErr w:type="gramEnd"/>
      <w:r>
        <w:t xml:space="preserve"> sample for mean and standard deviation. If a csv file with a data is given the following simple code:</w:t>
      </w:r>
    </w:p>
    <w:p w:rsidR="00FB0E29" w:rsidRPr="00DA5CB3" w:rsidRDefault="00FB0E29" w:rsidP="00FB0E29">
      <w:pPr>
        <w:ind w:left="720"/>
        <w:rPr>
          <w:color w:val="333333"/>
        </w:rPr>
      </w:pPr>
      <w:r w:rsidRPr="001F58DD">
        <w:t>import</w:t>
      </w:r>
      <w:r w:rsidRPr="001F58DD">
        <w:rPr>
          <w:color w:val="333333"/>
        </w:rPr>
        <w:t xml:space="preserve"> </w:t>
      </w:r>
      <w:r w:rsidRPr="001F58DD">
        <w:rPr>
          <w:color w:val="0E84B5"/>
        </w:rPr>
        <w:t>pandas</w:t>
      </w:r>
      <w:r w:rsidRPr="001F58DD">
        <w:rPr>
          <w:color w:val="333333"/>
        </w:rPr>
        <w:t xml:space="preserve"> </w:t>
      </w:r>
      <w:r w:rsidRPr="001F58DD">
        <w:t>as</w:t>
      </w:r>
      <w:r w:rsidRPr="001F58DD">
        <w:rPr>
          <w:color w:val="333333"/>
        </w:rPr>
        <w:t xml:space="preserve"> </w:t>
      </w:r>
      <w:proofErr w:type="spellStart"/>
      <w:r w:rsidRPr="001F58DD">
        <w:rPr>
          <w:color w:val="0E84B5"/>
        </w:rPr>
        <w:t>pd</w:t>
      </w:r>
      <w:proofErr w:type="spellEnd"/>
    </w:p>
    <w:p w:rsidR="00FB0E29" w:rsidRPr="001F58DD" w:rsidRDefault="00FB0E29" w:rsidP="00FB0E29">
      <w:pPr>
        <w:ind w:left="720"/>
      </w:pPr>
      <w:proofErr w:type="spellStart"/>
      <w:r w:rsidRPr="001F58DD">
        <w:t>df</w:t>
      </w:r>
      <w:proofErr w:type="spellEnd"/>
      <w:r w:rsidRPr="001F58DD">
        <w:t xml:space="preserve"> = </w:t>
      </w:r>
      <w:proofErr w:type="spellStart"/>
      <w:proofErr w:type="gramStart"/>
      <w:r w:rsidRPr="001F58DD">
        <w:t>pd.read</w:t>
      </w:r>
      <w:proofErr w:type="gramEnd"/>
      <w:r w:rsidRPr="001F58DD">
        <w:t>_csv</w:t>
      </w:r>
      <w:proofErr w:type="spellEnd"/>
      <w:r w:rsidRPr="001F58DD">
        <w:t>(</w:t>
      </w:r>
      <w:r w:rsidRPr="001F58DD">
        <w:rPr>
          <w:shd w:val="clear" w:color="auto" w:fill="FFF0F0"/>
        </w:rPr>
        <w:t>"test.csv"</w:t>
      </w:r>
      <w:r w:rsidRPr="001F58DD">
        <w:t>)</w:t>
      </w:r>
    </w:p>
    <w:p w:rsidR="00FB0E29" w:rsidRPr="001F58DD" w:rsidRDefault="00FB0E29" w:rsidP="00FB0E29">
      <w:pPr>
        <w:ind w:left="720"/>
      </w:pPr>
      <w:r w:rsidRPr="001F58DD">
        <w:rPr>
          <w:b/>
          <w:bCs/>
          <w:color w:val="008800"/>
        </w:rPr>
        <w:t>print</w:t>
      </w:r>
      <w:r w:rsidRPr="001F58DD">
        <w:t>(</w:t>
      </w:r>
      <w:proofErr w:type="spellStart"/>
      <w:r w:rsidRPr="001F58DD">
        <w:t>df</w:t>
      </w:r>
      <w:proofErr w:type="spellEnd"/>
      <w:r w:rsidRPr="001F58DD">
        <w:t>[</w:t>
      </w:r>
      <w:r w:rsidRPr="001F58DD">
        <w:rPr>
          <w:shd w:val="clear" w:color="auto" w:fill="FFF0F0"/>
        </w:rPr>
        <w:t>'</w:t>
      </w:r>
      <w:proofErr w:type="spellStart"/>
      <w:r w:rsidRPr="001F58DD">
        <w:rPr>
          <w:shd w:val="clear" w:color="auto" w:fill="FFF0F0"/>
        </w:rPr>
        <w:t>VariableA</w:t>
      </w:r>
      <w:proofErr w:type="spellEnd"/>
      <w:r w:rsidRPr="001F58DD">
        <w:rPr>
          <w:shd w:val="clear" w:color="auto" w:fill="FFF0F0"/>
        </w:rPr>
        <w:t>'</w:t>
      </w:r>
      <w:proofErr w:type="gramStart"/>
      <w:r w:rsidRPr="001F58DD">
        <w:t>].mean</w:t>
      </w:r>
      <w:proofErr w:type="gramEnd"/>
      <w:r w:rsidRPr="001F58DD">
        <w:t>())</w:t>
      </w:r>
    </w:p>
    <w:p w:rsidR="00FB0E29" w:rsidRPr="001F58DD" w:rsidRDefault="00FB0E29" w:rsidP="00FB0E29">
      <w:pPr>
        <w:ind w:left="720"/>
      </w:pPr>
      <w:r w:rsidRPr="001F58DD">
        <w:rPr>
          <w:b/>
          <w:bCs/>
          <w:color w:val="008800"/>
        </w:rPr>
        <w:t>print</w:t>
      </w:r>
      <w:r w:rsidRPr="001F58DD">
        <w:t>(</w:t>
      </w:r>
      <w:proofErr w:type="spellStart"/>
      <w:r w:rsidRPr="001F58DD">
        <w:t>df</w:t>
      </w:r>
      <w:proofErr w:type="spellEnd"/>
      <w:r w:rsidRPr="001F58DD">
        <w:t>[</w:t>
      </w:r>
      <w:r w:rsidRPr="001F58DD">
        <w:rPr>
          <w:shd w:val="clear" w:color="auto" w:fill="FFF0F0"/>
        </w:rPr>
        <w:t>'</w:t>
      </w:r>
      <w:proofErr w:type="spellStart"/>
      <w:r w:rsidRPr="001F58DD">
        <w:rPr>
          <w:shd w:val="clear" w:color="auto" w:fill="FFF0F0"/>
        </w:rPr>
        <w:t>VariableA</w:t>
      </w:r>
      <w:proofErr w:type="spellEnd"/>
      <w:r w:rsidRPr="001F58DD">
        <w:rPr>
          <w:shd w:val="clear" w:color="auto" w:fill="FFF0F0"/>
        </w:rPr>
        <w:t>'</w:t>
      </w:r>
      <w:proofErr w:type="gramStart"/>
      <w:r w:rsidRPr="001F58DD">
        <w:t>].</w:t>
      </w:r>
      <w:proofErr w:type="spellStart"/>
      <w:r w:rsidRPr="001F58DD">
        <w:t>std</w:t>
      </w:r>
      <w:proofErr w:type="spellEnd"/>
      <w:proofErr w:type="gramEnd"/>
      <w:r w:rsidRPr="001F58DD">
        <w:t>())</w:t>
      </w:r>
    </w:p>
    <w:p w:rsidR="00FB0E29" w:rsidRDefault="00FB0E29" w:rsidP="00FB0E29"/>
    <w:p w:rsidR="00FB0E29" w:rsidRDefault="00FB0E29" w:rsidP="00FB0E29">
      <w:r>
        <w:t>Press “Run”</w:t>
      </w:r>
    </w:p>
    <w:p w:rsidR="00FB0E29" w:rsidRDefault="00FB0E29" w:rsidP="00FB0E29">
      <w:r>
        <w:t>Result:</w:t>
      </w:r>
    </w:p>
    <w:p w:rsidR="00FB0E29" w:rsidRDefault="00FB0E29" w:rsidP="00FB0E29">
      <w:r>
        <w:t>0.47033200821052645</w:t>
      </w:r>
    </w:p>
    <w:p w:rsidR="00FB0E29" w:rsidRDefault="00FB0E29" w:rsidP="00FB0E29">
      <w:r>
        <w:t>0.2274416582872558</w:t>
      </w:r>
    </w:p>
    <w:p w:rsidR="00FB0E29" w:rsidRDefault="00FB0E29" w:rsidP="00FB0E29">
      <w:r>
        <w:t>See descriptive.py and test.csv files.</w:t>
      </w:r>
    </w:p>
    <w:p w:rsidR="00FB0E29" w:rsidRDefault="00FB0E29" w:rsidP="00FB0E29"/>
    <w:p w:rsidR="00FB0E29" w:rsidRPr="00C257C8" w:rsidRDefault="00FB0E29" w:rsidP="00FB0E29">
      <w:pPr>
        <w:pStyle w:val="Heading2"/>
      </w:pPr>
      <w:r w:rsidRPr="00C257C8">
        <w:lastRenderedPageBreak/>
        <w:t>R</w:t>
      </w:r>
    </w:p>
    <w:p w:rsidR="00FB0E29" w:rsidRDefault="00FB0E29" w:rsidP="00FB0E29">
      <w:r>
        <w:t>R (</w:t>
      </w:r>
      <w:hyperlink r:id="rId7" w:history="1">
        <w:r w:rsidRPr="00E53B83">
          <w:rPr>
            <w:rStyle w:val="Hyperlink"/>
          </w:rPr>
          <w:t>https://cran.r-project.org</w:t>
        </w:r>
      </w:hyperlink>
      <w:r>
        <w:t>) is an environment/language designed specifically for statistics and data analysis.</w:t>
      </w:r>
    </w:p>
    <w:p w:rsidR="00FB0E29" w:rsidRDefault="00FB0E29" w:rsidP="00FB0E29">
      <w:r>
        <w:t>Working with R requires either install it first on your computer or use a university provided computer / virtual desktop with R preinstalled.</w:t>
      </w:r>
    </w:p>
    <w:p w:rsidR="00FB0E29" w:rsidRDefault="00FB0E29" w:rsidP="00FB0E29">
      <w:r>
        <w:t xml:space="preserve">When you open R, you can </w:t>
      </w:r>
      <w:proofErr w:type="spellStart"/>
      <w:r>
        <w:t>wor</w:t>
      </w:r>
      <w:proofErr w:type="spellEnd"/>
      <w:r>
        <w:t xml:space="preserve"> in the R console or run scripts.</w:t>
      </w:r>
    </w:p>
    <w:p w:rsidR="00FB0E29" w:rsidRDefault="00FB0E29" w:rsidP="00FB0E29">
      <w:r>
        <w:t>Let’s consider an example with a console:</w:t>
      </w:r>
    </w:p>
    <w:p w:rsidR="00FB0E29" w:rsidRDefault="00FB0E29" w:rsidP="00FB0E29">
      <w:r>
        <w:t>If you are working with csv files, first, you need to make sure that you selected the correct directory (File-&gt;Change Dir) which matches the one where your data file is.</w:t>
      </w:r>
    </w:p>
    <w:p w:rsidR="00FB0E29" w:rsidRDefault="00FB0E29" w:rsidP="00FB0E29">
      <w:r>
        <w:t>Then type:</w:t>
      </w:r>
    </w:p>
    <w:p w:rsidR="00FB0E29" w:rsidRDefault="00FB0E29" w:rsidP="00FB0E29">
      <w:proofErr w:type="spellStart"/>
      <w:r>
        <w:t>dat</w:t>
      </w:r>
      <w:proofErr w:type="spellEnd"/>
      <w:r>
        <w:t xml:space="preserve"> &lt;-</w:t>
      </w:r>
      <w:r w:rsidRPr="004F29C0">
        <w:t xml:space="preserve"> </w:t>
      </w:r>
      <w:proofErr w:type="gramStart"/>
      <w:r w:rsidRPr="004F29C0">
        <w:t>read.csv(</w:t>
      </w:r>
      <w:proofErr w:type="gramEnd"/>
      <w:r w:rsidRPr="004F29C0">
        <w:t>"test.csv", header = TRUE)</w:t>
      </w:r>
    </w:p>
    <w:p w:rsidR="00FB0E29" w:rsidRDefault="00FB0E29" w:rsidP="00FB0E29">
      <w:r>
        <w:t>And hit ‘Enter’</w:t>
      </w:r>
    </w:p>
    <w:p w:rsidR="00FB0E29" w:rsidRDefault="00FB0E29" w:rsidP="00FB0E29">
      <w:r>
        <w:t xml:space="preserve">You can output your data: </w:t>
      </w:r>
    </w:p>
    <w:p w:rsidR="00FB0E29" w:rsidRPr="004F29C0" w:rsidRDefault="00FB0E29" w:rsidP="00FB0E29">
      <w:pPr>
        <w:pStyle w:val="NoSpacing"/>
      </w:pPr>
      <w:proofErr w:type="spellStart"/>
      <w:r w:rsidRPr="004F29C0">
        <w:t>dat</w:t>
      </w:r>
      <w:proofErr w:type="spellEnd"/>
    </w:p>
    <w:p w:rsidR="00FB0E29" w:rsidRDefault="00FB0E29" w:rsidP="00FB0E29">
      <w:pPr>
        <w:pStyle w:val="NoSpacing"/>
      </w:pPr>
      <w:r>
        <w:t xml:space="preserve">    </w:t>
      </w:r>
      <w:proofErr w:type="spellStart"/>
      <w:r>
        <w:t>VariableA</w:t>
      </w:r>
      <w:proofErr w:type="spellEnd"/>
    </w:p>
    <w:p w:rsidR="00FB0E29" w:rsidRDefault="00FB0E29" w:rsidP="00FB0E29">
      <w:pPr>
        <w:pStyle w:val="NoSpacing"/>
      </w:pPr>
      <w:proofErr w:type="gramStart"/>
      <w:r>
        <w:t>1  0.56071392</w:t>
      </w:r>
      <w:proofErr w:type="gramEnd"/>
    </w:p>
    <w:p w:rsidR="00FB0E29" w:rsidRDefault="00FB0E29" w:rsidP="00FB0E29">
      <w:pPr>
        <w:pStyle w:val="NoSpacing"/>
      </w:pPr>
      <w:proofErr w:type="gramStart"/>
      <w:r>
        <w:t>2  0.51409902</w:t>
      </w:r>
      <w:proofErr w:type="gramEnd"/>
    </w:p>
    <w:p w:rsidR="00FB0E29" w:rsidRDefault="00FB0E29" w:rsidP="00FB0E29">
      <w:pPr>
        <w:pStyle w:val="NoSpacing"/>
      </w:pPr>
      <w:r>
        <w:t>…</w:t>
      </w:r>
    </w:p>
    <w:p w:rsidR="00FB0E29" w:rsidRDefault="00FB0E29" w:rsidP="00FB0E29">
      <w:pPr>
        <w:pStyle w:val="NoSpacing"/>
      </w:pPr>
    </w:p>
    <w:p w:rsidR="00FB0E29" w:rsidRDefault="00FB0E29" w:rsidP="00FB0E29">
      <w:r>
        <w:t>Then you can calculate mean and standard deviation:</w:t>
      </w:r>
    </w:p>
    <w:p w:rsidR="00FB0E29" w:rsidRDefault="00FB0E29" w:rsidP="00FB0E29">
      <w:r w:rsidRPr="00EA6B18">
        <w:t>mean(</w:t>
      </w:r>
      <w:proofErr w:type="spellStart"/>
      <w:r w:rsidRPr="00EA6B18">
        <w:t>dat</w:t>
      </w:r>
      <w:proofErr w:type="spellEnd"/>
      <w:r w:rsidRPr="00EA6B18">
        <w:t>[['</w:t>
      </w:r>
      <w:proofErr w:type="spellStart"/>
      <w:r w:rsidRPr="00EA6B18">
        <w:t>VariableA</w:t>
      </w:r>
      <w:proofErr w:type="spellEnd"/>
      <w:r w:rsidRPr="00EA6B18">
        <w:t>']])</w:t>
      </w:r>
    </w:p>
    <w:p w:rsidR="00FB0E29" w:rsidRPr="00EA6B18" w:rsidRDefault="00FB0E29" w:rsidP="00FB0E29">
      <w:r w:rsidRPr="00EA6B18">
        <w:t>[1] 0.470332</w:t>
      </w:r>
    </w:p>
    <w:p w:rsidR="00FB0E29" w:rsidRPr="00EA6B18" w:rsidRDefault="00FB0E29" w:rsidP="00FB0E29">
      <w:proofErr w:type="spellStart"/>
      <w:r w:rsidRPr="00EA6B18">
        <w:t>sd</w:t>
      </w:r>
      <w:proofErr w:type="spellEnd"/>
      <w:r w:rsidRPr="00EA6B18">
        <w:t>(</w:t>
      </w:r>
      <w:proofErr w:type="spellStart"/>
      <w:r w:rsidRPr="00EA6B18">
        <w:t>dat</w:t>
      </w:r>
      <w:proofErr w:type="spellEnd"/>
      <w:r w:rsidRPr="00EA6B18">
        <w:t>[['</w:t>
      </w:r>
      <w:proofErr w:type="spellStart"/>
      <w:r w:rsidRPr="00EA6B18">
        <w:t>VariableA</w:t>
      </w:r>
      <w:proofErr w:type="spellEnd"/>
      <w:r w:rsidRPr="00EA6B18">
        <w:t>']])</w:t>
      </w:r>
    </w:p>
    <w:p w:rsidR="00FB0E29" w:rsidRPr="00EA6B18" w:rsidRDefault="00FB0E29" w:rsidP="00FB0E29">
      <w:r w:rsidRPr="00EA6B18">
        <w:t>[1] 0.2274417</w:t>
      </w:r>
    </w:p>
    <w:p w:rsidR="00FB0E29" w:rsidRDefault="00FB0E29" w:rsidP="00FB0E29"/>
    <w:p w:rsidR="00FB0E29" w:rsidRDefault="00FB0E29" w:rsidP="00FB0E29">
      <w:pPr>
        <w:pStyle w:val="Heading2"/>
      </w:pPr>
      <w:r>
        <w:t>SPSS</w:t>
      </w:r>
    </w:p>
    <w:p w:rsidR="00FB0E29" w:rsidRDefault="00FB0E29" w:rsidP="00FB0E29">
      <w:r>
        <w:t xml:space="preserve">SPSS is the most common statistical software which allows but does not require coding. It is designed to provide user-friendly graphic user interface. </w:t>
      </w:r>
    </w:p>
    <w:p w:rsidR="00FB0E29" w:rsidRDefault="00FB0E29" w:rsidP="00FB0E29">
      <w:r>
        <w:t>SPSS can import Excel files or csv  (</w:t>
      </w:r>
      <w:hyperlink r:id="rId8" w:history="1">
        <w:r w:rsidRPr="00E53B83">
          <w:rPr>
            <w:rStyle w:val="Hyperlink"/>
          </w:rPr>
          <w:t>https://libguides.library.kent.edu/SPSS/ImportData</w:t>
        </w:r>
      </w:hyperlink>
      <w:r>
        <w:t>)</w:t>
      </w:r>
    </w:p>
    <w:p w:rsidR="00FB0E29" w:rsidRDefault="00FB0E29" w:rsidP="00FB0E29">
      <w:r>
        <w:t>To import test.csv file use File-&gt;Open-&gt;Data</w:t>
      </w:r>
    </w:p>
    <w:p w:rsidR="00FB0E29" w:rsidRDefault="00FB0E29" w:rsidP="00FB0E29">
      <w:r>
        <w:t xml:space="preserve">Once your data is loaded you can call command from the menu. For </w:t>
      </w:r>
      <w:proofErr w:type="gramStart"/>
      <w:r>
        <w:t>instance</w:t>
      </w:r>
      <w:proofErr w:type="gramEnd"/>
      <w:r>
        <w:t xml:space="preserve"> to get descriptive statistics you can use Analyze-&gt;Descriptive statistics-&gt;</w:t>
      </w:r>
      <w:proofErr w:type="spellStart"/>
      <w:r>
        <w:t>Descriptives</w:t>
      </w:r>
      <w:proofErr w:type="spellEnd"/>
    </w:p>
    <w:p w:rsidR="00FB0E29" w:rsidRDefault="00FB0E29" w:rsidP="00FB0E29">
      <w:r>
        <w:lastRenderedPageBreak/>
        <w:t xml:space="preserve">Then mean and standard deviation will be a part of </w:t>
      </w:r>
      <w:proofErr w:type="gramStart"/>
      <w:r>
        <w:t>the  SPSS</w:t>
      </w:r>
      <w:proofErr w:type="gramEnd"/>
      <w:r>
        <w:t xml:space="preserve"> output. There are plenty of documentations and videos on how to do different things in SPSS.</w:t>
      </w:r>
    </w:p>
    <w:p w:rsidR="00FB0E29" w:rsidRDefault="00FB0E29" w:rsidP="00FB0E29">
      <w:r>
        <w:t xml:space="preserve">As we do not encourage to limit your toolkit to </w:t>
      </w:r>
      <w:r w:rsidRPr="00DB6FA7">
        <w:rPr>
          <w:b/>
        </w:rPr>
        <w:t>Excel</w:t>
      </w:r>
      <w:r>
        <w:t xml:space="preserve"> we do not include detailed instruction on using it for statistics which can be easily found online.</w:t>
      </w:r>
    </w:p>
    <w:p w:rsidR="00FB0E29" w:rsidRDefault="00FB0E29" w:rsidP="00FB0E29">
      <w:pPr>
        <w:pStyle w:val="Heading2"/>
      </w:pPr>
      <w:r>
        <w:t xml:space="preserve">Conclusion </w:t>
      </w:r>
    </w:p>
    <w:p w:rsidR="00FB0E29" w:rsidRDefault="00FB0E29" w:rsidP="00FB0E29">
      <w:r>
        <w:t>Whichever tool you will chose to complete the assignment it is important to understand that they essentially do the same math, just use a different syntax or interface.</w:t>
      </w:r>
    </w:p>
    <w:p w:rsidR="00FB0E29" w:rsidRDefault="00FB0E29" w:rsidP="00FB0E29">
      <w:pPr>
        <w:pStyle w:val="Heading1"/>
      </w:pPr>
      <w:bookmarkStart w:id="0" w:name="_GoBack"/>
      <w:bookmarkEnd w:id="0"/>
    </w:p>
    <w:p w:rsidR="00A40A30" w:rsidRDefault="00A40A30"/>
    <w:sectPr w:rsidR="00A4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29"/>
    <w:rsid w:val="00A40A30"/>
    <w:rsid w:val="00FB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3FA47-B4F2-4E98-ADC2-14CA110A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E29"/>
    <w:rPr>
      <w:rFonts w:ascii="Cambria" w:hAnsi="Cambria"/>
      <w:sz w:val="24"/>
    </w:rPr>
  </w:style>
  <w:style w:type="paragraph" w:styleId="Heading1">
    <w:name w:val="heading 1"/>
    <w:basedOn w:val="Normal"/>
    <w:next w:val="Normal"/>
    <w:link w:val="Heading1Char"/>
    <w:uiPriority w:val="9"/>
    <w:qFormat/>
    <w:rsid w:val="00FB0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E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E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0E29"/>
    <w:rPr>
      <w:rFonts w:asciiTheme="majorHAnsi" w:eastAsiaTheme="majorEastAsia" w:hAnsiTheme="majorHAnsi" w:cstheme="majorBidi"/>
      <w:color w:val="2E74B5" w:themeColor="accent1" w:themeShade="BF"/>
      <w:sz w:val="26"/>
      <w:szCs w:val="26"/>
    </w:rPr>
  </w:style>
  <w:style w:type="table" w:styleId="PlainTable1">
    <w:name w:val="Plain Table 1"/>
    <w:basedOn w:val="TableNormal"/>
    <w:uiPriority w:val="41"/>
    <w:rsid w:val="00FB0E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B0E29"/>
    <w:pPr>
      <w:spacing w:after="0" w:line="240" w:lineRule="auto"/>
    </w:pPr>
    <w:rPr>
      <w:rFonts w:ascii="Cambria" w:hAnsi="Cambria"/>
    </w:rPr>
  </w:style>
  <w:style w:type="character" w:styleId="Hyperlink">
    <w:name w:val="Hyperlink"/>
    <w:basedOn w:val="DefaultParagraphFont"/>
    <w:uiPriority w:val="99"/>
    <w:unhideWhenUsed/>
    <w:rsid w:val="00FB0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library.kent.edu/SPSS/ImportData" TargetMode="External"/><Relationship Id="rId3" Type="http://schemas.openxmlformats.org/officeDocument/2006/relationships/webSettings" Target="webSettings.xml"/><Relationship Id="rId7" Type="http://schemas.openxmlformats.org/officeDocument/2006/relationships/hyperlink" Target="https://cran.r-projec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py-lectures.org/packages/statistics/index.html" TargetMode="External"/><Relationship Id="rId5" Type="http://schemas.openxmlformats.org/officeDocument/2006/relationships/hyperlink" Target="https://docs.spyder-ide.org/" TargetMode="External"/><Relationship Id="rId10" Type="http://schemas.openxmlformats.org/officeDocument/2006/relationships/theme" Target="theme/theme1.xml"/><Relationship Id="rId4" Type="http://schemas.openxmlformats.org/officeDocument/2006/relationships/hyperlink" Target="https://www.anaconda.com/downloa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Gimon, Dmitry</dc:creator>
  <cp:keywords/>
  <dc:description/>
  <cp:lastModifiedBy>Gimon, Dmitry</cp:lastModifiedBy>
  <cp:revision>1</cp:revision>
  <dcterms:created xsi:type="dcterms:W3CDTF">2018-12-12T02:43:00Z</dcterms:created>
  <dcterms:modified xsi:type="dcterms:W3CDTF">2018-12-12T02:46:00Z</dcterms:modified>
</cp:coreProperties>
</file>