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F98E" w14:textId="162E1868" w:rsidR="005E7FBF" w:rsidRPr="00EC69C1" w:rsidRDefault="005E7FBF" w:rsidP="005E7F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 xml:space="preserve">If you are making use of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jpa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repository then its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Mandotary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to add @EnableJpaRepositories, h2 console was not opening after adding this annotation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jpa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started working and h2 console also opened </w:t>
      </w:r>
    </w:p>
    <w:p w14:paraId="345CB3CC" w14:textId="77777777" w:rsidR="005E7FBF" w:rsidRPr="005E7FBF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636A72A6" w14:textId="7386E462" w:rsidR="005E7FBF" w:rsidRPr="00EC69C1" w:rsidRDefault="005E7FBF" w:rsidP="005E7F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 xml:space="preserve">If you are using swagger open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api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then </w:t>
      </w:r>
      <w:proofErr w:type="gramStart"/>
      <w:r w:rsidRPr="00EC69C1">
        <w:rPr>
          <w:rFonts w:ascii="Arial" w:eastAsia="Times New Roman" w:hAnsi="Arial" w:cs="Arial"/>
          <w:color w:val="7030A0"/>
          <w:lang w:eastAsia="en-IN"/>
        </w:rPr>
        <w:t>don't</w:t>
      </w:r>
      <w:proofErr w:type="gramEnd"/>
      <w:r w:rsidRPr="00EC69C1">
        <w:rPr>
          <w:rFonts w:ascii="Arial" w:eastAsia="Times New Roman" w:hAnsi="Arial" w:cs="Arial"/>
          <w:color w:val="7030A0"/>
          <w:lang w:eastAsia="en-IN"/>
        </w:rPr>
        <w:t xml:space="preserve"> use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springdoc-openapi-ui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instead use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springdoc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>-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openapi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>-starter-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webmvc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>-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ui</w:t>
      </w:r>
      <w:proofErr w:type="spellEnd"/>
    </w:p>
    <w:p w14:paraId="05BD2678" w14:textId="77777777" w:rsidR="005E7FBF" w:rsidRPr="005E7FBF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44798D1B" w14:textId="01DA7814" w:rsidR="005E7FBF" w:rsidRPr="00EC69C1" w:rsidRDefault="005E7FBF" w:rsidP="005E7F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>406 error not acceptable </w:t>
      </w:r>
    </w:p>
    <w:p w14:paraId="0627118A" w14:textId="7151FC1E" w:rsidR="005E7FBF" w:rsidRPr="005E7FBF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 xml:space="preserve">            </w:t>
      </w:r>
      <w:r w:rsidRPr="005E7FBF">
        <w:rPr>
          <w:rFonts w:ascii="Arial" w:eastAsia="Times New Roman" w:hAnsi="Arial" w:cs="Arial"/>
          <w:color w:val="7030A0"/>
          <w:lang w:eastAsia="en-IN"/>
        </w:rPr>
        <w:t xml:space="preserve">Always add getters and setters in response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dto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else it will give 406 error </w:t>
      </w:r>
    </w:p>
    <w:p w14:paraId="23D88E9C" w14:textId="77777777" w:rsidR="005E7FBF" w:rsidRPr="005E7FBF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45E3C858" w14:textId="51E8D8B3" w:rsidR="005E7FBF" w:rsidRPr="00EC69C1" w:rsidRDefault="005E7FBF" w:rsidP="005E7FB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>I</w:t>
      </w:r>
      <w:r w:rsidRPr="00EC69C1">
        <w:rPr>
          <w:rFonts w:ascii="Arial" w:eastAsia="Times New Roman" w:hAnsi="Arial" w:cs="Arial"/>
          <w:color w:val="7030A0"/>
          <w:lang w:eastAsia="en-IN"/>
        </w:rPr>
        <w:t xml:space="preserve">nvoking getters and </w:t>
      </w:r>
      <w:proofErr w:type="gramStart"/>
      <w:r w:rsidRPr="00EC69C1">
        <w:rPr>
          <w:rFonts w:ascii="Arial" w:eastAsia="Times New Roman" w:hAnsi="Arial" w:cs="Arial"/>
          <w:color w:val="7030A0"/>
          <w:lang w:eastAsia="en-IN"/>
        </w:rPr>
        <w:t>setters</w:t>
      </w:r>
      <w:proofErr w:type="gramEnd"/>
      <w:r w:rsidRPr="00EC69C1">
        <w:rPr>
          <w:rFonts w:ascii="Arial" w:eastAsia="Times New Roman" w:hAnsi="Arial" w:cs="Arial"/>
          <w:color w:val="7030A0"/>
          <w:lang w:eastAsia="en-IN"/>
        </w:rPr>
        <w:t xml:space="preserve"> method </w:t>
      </w:r>
    </w:p>
    <w:p w14:paraId="4E89B15C" w14:textId="73D29BB7" w:rsidR="005E7FBF" w:rsidRPr="005E7FBF" w:rsidRDefault="005E7FBF" w:rsidP="005E7FBF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While invoking getters method its ok to call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getMethod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of class object but while invoking setter</w:t>
      </w:r>
      <w:r w:rsidRPr="00EC69C1">
        <w:rPr>
          <w:rFonts w:ascii="Arial" w:eastAsia="Times New Roman" w:hAnsi="Arial" w:cs="Arial"/>
          <w:color w:val="7030A0"/>
          <w:lang w:eastAsia="en-IN"/>
        </w:rPr>
        <w:t xml:space="preserve"> </w:t>
      </w:r>
      <w:r w:rsidRPr="005E7FBF">
        <w:rPr>
          <w:rFonts w:ascii="Arial" w:eastAsia="Times New Roman" w:hAnsi="Arial" w:cs="Arial"/>
          <w:color w:val="7030A0"/>
          <w:lang w:eastAsia="en-IN"/>
        </w:rPr>
        <w:t xml:space="preserve">method you need to call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getDeclaredMethod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bcoz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you need to pass arguments type below is the code for same</w:t>
      </w:r>
      <w:r w:rsidRPr="00EC69C1">
        <w:rPr>
          <w:rFonts w:ascii="Arial" w:eastAsia="Times New Roman" w:hAnsi="Arial" w:cs="Arial"/>
          <w:color w:val="7030A0"/>
          <w:lang w:eastAsia="en-IN"/>
        </w:rPr>
        <w:t>.</w:t>
      </w:r>
    </w:p>
    <w:p w14:paraId="1365E4A6" w14:textId="77777777" w:rsidR="005E7FBF" w:rsidRPr="005E7FBF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4701800F" w14:textId="6A9E2321" w:rsidR="005E7FBF" w:rsidRPr="00EC69C1" w:rsidRDefault="005E7FBF" w:rsidP="00EC69C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t xml:space="preserve">private void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setUpdatedValue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>(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EmployeeEntity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entity,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EmployeeReqDto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 xml:space="preserve"> </w:t>
      </w:r>
      <w:proofErr w:type="spellStart"/>
      <w:r w:rsidRPr="00EC69C1">
        <w:rPr>
          <w:rFonts w:ascii="Arial" w:eastAsia="Times New Roman" w:hAnsi="Arial" w:cs="Arial"/>
          <w:color w:val="7030A0"/>
          <w:lang w:eastAsia="en-IN"/>
        </w:rPr>
        <w:t>req</w:t>
      </w:r>
      <w:proofErr w:type="spellEnd"/>
      <w:r w:rsidRPr="00EC69C1">
        <w:rPr>
          <w:rFonts w:ascii="Arial" w:eastAsia="Times New Roman" w:hAnsi="Arial" w:cs="Arial"/>
          <w:color w:val="7030A0"/>
          <w:lang w:eastAsia="en-IN"/>
        </w:rPr>
        <w:t>) {</w:t>
      </w:r>
    </w:p>
    <w:p w14:paraId="1F9A8B6E" w14:textId="77777777" w:rsidR="005E7FBF" w:rsidRPr="005E7FBF" w:rsidRDefault="005E7FBF" w:rsidP="00EC69C1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06E3B57C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  Class&lt;? extends Object&gt;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reqcls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=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req.getClass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();</w:t>
      </w:r>
    </w:p>
    <w:p w14:paraId="68B60433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29CC1489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  Class&lt;? extends Object&gt;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entcls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=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entity.getClass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();</w:t>
      </w:r>
    </w:p>
    <w:p w14:paraId="153C96DA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5073DCD2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try {</w:t>
      </w:r>
    </w:p>
    <w:p w14:paraId="07EB43E7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67989FB3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   Method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declaredMethod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=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reqcls.getMethod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("get"+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getMethodName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req.getKeyName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()));</w:t>
      </w:r>
    </w:p>
    <w:p w14:paraId="65338B5D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057659DD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   Object value = 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declaredMethod.invoke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req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, null);</w:t>
      </w:r>
    </w:p>
    <w:p w14:paraId="2862160E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55F4D55A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 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declaredMethod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 xml:space="preserve"> = entcls.getDeclaredMethod("set"+getMethodName(req.getKeyName()),String.class);</w:t>
      </w:r>
    </w:p>
    <w:p w14:paraId="2CA9B55D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059F7832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 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declaredMethod.invoke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(entity, value);</w:t>
      </w:r>
    </w:p>
    <w:p w14:paraId="51D2CD9C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1F26C366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} catch (Exception e) {</w:t>
      </w:r>
    </w:p>
    <w:p w14:paraId="2D22DED9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2DCBE68D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 </w:t>
      </w:r>
      <w:proofErr w:type="spellStart"/>
      <w:r w:rsidRPr="005E7FBF">
        <w:rPr>
          <w:rFonts w:ascii="Arial" w:eastAsia="Times New Roman" w:hAnsi="Arial" w:cs="Arial"/>
          <w:color w:val="7030A0"/>
          <w:lang w:eastAsia="en-IN"/>
        </w:rPr>
        <w:t>e.printStackTrace</w:t>
      </w:r>
      <w:proofErr w:type="spellEnd"/>
      <w:r w:rsidRPr="005E7FBF">
        <w:rPr>
          <w:rFonts w:ascii="Arial" w:eastAsia="Times New Roman" w:hAnsi="Arial" w:cs="Arial"/>
          <w:color w:val="7030A0"/>
          <w:lang w:eastAsia="en-IN"/>
        </w:rPr>
        <w:t>();</w:t>
      </w:r>
    </w:p>
    <w:p w14:paraId="02588026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</w:p>
    <w:p w14:paraId="1838EBE0" w14:textId="77777777" w:rsidR="005E7FBF" w:rsidRPr="005E7FBF" w:rsidRDefault="005E7FBF" w:rsidP="00EC69C1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 }</w:t>
      </w:r>
    </w:p>
    <w:p w14:paraId="5ABDC173" w14:textId="77777777" w:rsidR="005E7FBF" w:rsidRPr="005E7FBF" w:rsidRDefault="005E7FBF" w:rsidP="00EC69C1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3CB337C9" w14:textId="77777777" w:rsidR="005E7FBF" w:rsidRPr="005E7FBF" w:rsidRDefault="005E7FBF" w:rsidP="00EC69C1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42700026" w14:textId="77777777" w:rsidR="005E7FBF" w:rsidRPr="005E7FBF" w:rsidRDefault="005E7FBF" w:rsidP="00EC69C1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> }</w:t>
      </w:r>
    </w:p>
    <w:p w14:paraId="5DC27B62" w14:textId="51C38B1F" w:rsidR="005E7FBF" w:rsidRPr="00EC69C1" w:rsidRDefault="005E7FBF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3D5CFFCE" w14:textId="77777777" w:rsidR="005A161B" w:rsidRPr="00EC69C1" w:rsidRDefault="005A161B" w:rsidP="005A16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22"/>
          <w:szCs w:val="22"/>
        </w:rPr>
      </w:pPr>
      <w:r w:rsidRPr="00EC69C1">
        <w:rPr>
          <w:rFonts w:ascii="Arial" w:hAnsi="Arial" w:cs="Arial"/>
          <w:b/>
          <w:bCs/>
          <w:color w:val="7030A0"/>
          <w:sz w:val="22"/>
          <w:szCs w:val="22"/>
        </w:rPr>
        <w:t>private</w:t>
      </w:r>
      <w:r w:rsidRPr="00EC69C1">
        <w:rPr>
          <w:rFonts w:ascii="Arial" w:hAnsi="Arial" w:cs="Arial"/>
          <w:color w:val="7030A0"/>
          <w:sz w:val="22"/>
          <w:szCs w:val="22"/>
        </w:rPr>
        <w:t xml:space="preserve"> String </w:t>
      </w:r>
      <w:proofErr w:type="spellStart"/>
      <w:r w:rsidRPr="00EC69C1">
        <w:rPr>
          <w:rFonts w:ascii="Arial" w:hAnsi="Arial" w:cs="Arial"/>
          <w:color w:val="7030A0"/>
          <w:sz w:val="22"/>
          <w:szCs w:val="22"/>
        </w:rPr>
        <w:t>getMethodName</w:t>
      </w:r>
      <w:proofErr w:type="spellEnd"/>
      <w:r w:rsidRPr="00EC69C1">
        <w:rPr>
          <w:rFonts w:ascii="Arial" w:hAnsi="Arial" w:cs="Arial"/>
          <w:color w:val="7030A0"/>
          <w:sz w:val="22"/>
          <w:szCs w:val="22"/>
        </w:rPr>
        <w:t>(String key) {</w:t>
      </w:r>
    </w:p>
    <w:p w14:paraId="33CE5F46" w14:textId="77777777" w:rsidR="005A161B" w:rsidRPr="00EC69C1" w:rsidRDefault="005A161B" w:rsidP="005A16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22"/>
          <w:szCs w:val="22"/>
        </w:rPr>
      </w:pPr>
      <w:r w:rsidRPr="00EC69C1">
        <w:rPr>
          <w:rFonts w:ascii="Arial" w:hAnsi="Arial" w:cs="Arial"/>
          <w:color w:val="7030A0"/>
          <w:sz w:val="22"/>
          <w:szCs w:val="22"/>
        </w:rPr>
        <w:tab/>
      </w:r>
      <w:r w:rsidRPr="00EC69C1">
        <w:rPr>
          <w:rFonts w:ascii="Arial" w:hAnsi="Arial" w:cs="Arial"/>
          <w:color w:val="7030A0"/>
          <w:sz w:val="22"/>
          <w:szCs w:val="22"/>
        </w:rPr>
        <w:tab/>
      </w:r>
    </w:p>
    <w:p w14:paraId="0F29C751" w14:textId="77777777" w:rsidR="005A161B" w:rsidRPr="00EC69C1" w:rsidRDefault="005A161B" w:rsidP="005A16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22"/>
          <w:szCs w:val="22"/>
        </w:rPr>
      </w:pPr>
      <w:r w:rsidRPr="00EC69C1">
        <w:rPr>
          <w:rFonts w:ascii="Arial" w:hAnsi="Arial" w:cs="Arial"/>
          <w:color w:val="7030A0"/>
          <w:sz w:val="22"/>
          <w:szCs w:val="22"/>
        </w:rPr>
        <w:tab/>
      </w:r>
      <w:r w:rsidRPr="00EC69C1">
        <w:rPr>
          <w:rFonts w:ascii="Arial" w:hAnsi="Arial" w:cs="Arial"/>
          <w:color w:val="7030A0"/>
          <w:sz w:val="22"/>
          <w:szCs w:val="22"/>
        </w:rPr>
        <w:tab/>
        <w:t xml:space="preserve">  </w:t>
      </w:r>
      <w:r w:rsidRPr="00EC69C1">
        <w:rPr>
          <w:rFonts w:ascii="Arial" w:hAnsi="Arial" w:cs="Arial"/>
          <w:b/>
          <w:bCs/>
          <w:color w:val="7030A0"/>
          <w:sz w:val="22"/>
          <w:szCs w:val="22"/>
        </w:rPr>
        <w:t>return</w:t>
      </w:r>
      <w:r w:rsidRPr="00EC69C1">
        <w:rPr>
          <w:rFonts w:ascii="Arial" w:hAnsi="Arial" w:cs="Arial"/>
          <w:color w:val="7030A0"/>
          <w:sz w:val="22"/>
          <w:szCs w:val="22"/>
        </w:rPr>
        <w:t xml:space="preserve"> </w:t>
      </w:r>
      <w:proofErr w:type="spellStart"/>
      <w:r w:rsidRPr="00EC69C1">
        <w:rPr>
          <w:rFonts w:ascii="Arial" w:hAnsi="Arial" w:cs="Arial"/>
          <w:color w:val="7030A0"/>
          <w:sz w:val="22"/>
          <w:szCs w:val="22"/>
        </w:rPr>
        <w:t>key.substring</w:t>
      </w:r>
      <w:proofErr w:type="spellEnd"/>
      <w:r w:rsidRPr="00EC69C1">
        <w:rPr>
          <w:rFonts w:ascii="Arial" w:hAnsi="Arial" w:cs="Arial"/>
          <w:color w:val="7030A0"/>
          <w:sz w:val="22"/>
          <w:szCs w:val="22"/>
        </w:rPr>
        <w:t>(0, 1).</w:t>
      </w:r>
      <w:proofErr w:type="spellStart"/>
      <w:r w:rsidRPr="00EC69C1">
        <w:rPr>
          <w:rFonts w:ascii="Arial" w:hAnsi="Arial" w:cs="Arial"/>
          <w:color w:val="7030A0"/>
          <w:sz w:val="22"/>
          <w:szCs w:val="22"/>
        </w:rPr>
        <w:t>toUpperCase</w:t>
      </w:r>
      <w:proofErr w:type="spellEnd"/>
      <w:r w:rsidRPr="00EC69C1">
        <w:rPr>
          <w:rFonts w:ascii="Arial" w:hAnsi="Arial" w:cs="Arial"/>
          <w:color w:val="7030A0"/>
          <w:sz w:val="22"/>
          <w:szCs w:val="22"/>
        </w:rPr>
        <w:t>()+</w:t>
      </w:r>
      <w:proofErr w:type="spellStart"/>
      <w:r w:rsidRPr="00EC69C1">
        <w:rPr>
          <w:rFonts w:ascii="Arial" w:hAnsi="Arial" w:cs="Arial"/>
          <w:color w:val="7030A0"/>
          <w:sz w:val="22"/>
          <w:szCs w:val="22"/>
        </w:rPr>
        <w:t>key.substring</w:t>
      </w:r>
      <w:proofErr w:type="spellEnd"/>
      <w:r w:rsidRPr="00EC69C1">
        <w:rPr>
          <w:rFonts w:ascii="Arial" w:hAnsi="Arial" w:cs="Arial"/>
          <w:color w:val="7030A0"/>
          <w:sz w:val="22"/>
          <w:szCs w:val="22"/>
        </w:rPr>
        <w:t>(1);</w:t>
      </w:r>
    </w:p>
    <w:p w14:paraId="50D01B75" w14:textId="77777777" w:rsidR="005A161B" w:rsidRPr="00EC69C1" w:rsidRDefault="005A161B" w:rsidP="005A16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30A0"/>
          <w:sz w:val="22"/>
          <w:szCs w:val="22"/>
        </w:rPr>
      </w:pPr>
      <w:r w:rsidRPr="00EC69C1">
        <w:rPr>
          <w:rFonts w:ascii="Arial" w:hAnsi="Arial" w:cs="Arial"/>
          <w:color w:val="7030A0"/>
          <w:sz w:val="22"/>
          <w:szCs w:val="22"/>
        </w:rPr>
        <w:tab/>
        <w:t>}</w:t>
      </w:r>
    </w:p>
    <w:p w14:paraId="55BCFBDA" w14:textId="4E16C0FF" w:rsidR="005A161B" w:rsidRPr="00EC69C1" w:rsidRDefault="005A161B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59F6D891" w14:textId="77777777" w:rsidR="005A161B" w:rsidRPr="005E7FBF" w:rsidRDefault="005A161B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090446AE" w14:textId="5AE33D34" w:rsidR="005E7FBF" w:rsidRPr="004B7107" w:rsidRDefault="005E7FBF" w:rsidP="004B710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4B7107">
        <w:rPr>
          <w:rFonts w:ascii="Arial" w:eastAsia="Times New Roman" w:hAnsi="Arial" w:cs="Arial"/>
          <w:color w:val="7030A0"/>
          <w:lang w:eastAsia="en-IN"/>
        </w:rPr>
        <w:t>Working on AOP </w:t>
      </w:r>
    </w:p>
    <w:p w14:paraId="04184028" w14:textId="7FD332DD" w:rsidR="005E7FBF" w:rsidRDefault="005E7FBF" w:rsidP="004B7107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 w:rsidRPr="005E7FBF">
        <w:rPr>
          <w:rFonts w:ascii="Arial" w:eastAsia="Times New Roman" w:hAnsi="Arial" w:cs="Arial"/>
          <w:color w:val="7030A0"/>
          <w:lang w:eastAsia="en-IN"/>
        </w:rPr>
        <w:t xml:space="preserve">Was getting null when method </w:t>
      </w:r>
      <w:r w:rsidR="009A6DA8" w:rsidRPr="00EC69C1">
        <w:rPr>
          <w:rFonts w:ascii="Arial" w:eastAsia="Times New Roman" w:hAnsi="Arial" w:cs="Arial"/>
          <w:color w:val="7030A0"/>
          <w:lang w:eastAsia="en-IN"/>
        </w:rPr>
        <w:t>is</w:t>
      </w:r>
      <w:r w:rsidRPr="005E7FBF">
        <w:rPr>
          <w:rFonts w:ascii="Arial" w:eastAsia="Times New Roman" w:hAnsi="Arial" w:cs="Arial"/>
          <w:color w:val="7030A0"/>
          <w:lang w:eastAsia="en-IN"/>
        </w:rPr>
        <w:t xml:space="preserve"> return</w:t>
      </w:r>
      <w:r w:rsidR="009A6DA8" w:rsidRPr="00EC69C1">
        <w:rPr>
          <w:rFonts w:ascii="Arial" w:eastAsia="Times New Roman" w:hAnsi="Arial" w:cs="Arial"/>
          <w:color w:val="7030A0"/>
          <w:lang w:eastAsia="en-IN"/>
        </w:rPr>
        <w:t>ing</w:t>
      </w:r>
      <w:r w:rsidRPr="005E7FBF">
        <w:rPr>
          <w:rFonts w:ascii="Arial" w:eastAsia="Times New Roman" w:hAnsi="Arial" w:cs="Arial"/>
          <w:color w:val="7030A0"/>
          <w:lang w:eastAsia="en-IN"/>
        </w:rPr>
        <w:t xml:space="preserve"> value if Around advice is used and we are just </w:t>
      </w:r>
      <w:proofErr w:type="gramStart"/>
      <w:r w:rsidRPr="005E7FBF">
        <w:rPr>
          <w:rFonts w:ascii="Arial" w:eastAsia="Times New Roman" w:hAnsi="Arial" w:cs="Arial"/>
          <w:color w:val="7030A0"/>
          <w:lang w:eastAsia="en-IN"/>
        </w:rPr>
        <w:t>proceed</w:t>
      </w:r>
      <w:proofErr w:type="gramEnd"/>
      <w:r w:rsidRPr="005E7FBF">
        <w:rPr>
          <w:rFonts w:ascii="Arial" w:eastAsia="Times New Roman" w:hAnsi="Arial" w:cs="Arial"/>
          <w:color w:val="7030A0"/>
          <w:lang w:eastAsia="en-IN"/>
        </w:rPr>
        <w:t xml:space="preserve"> on pointcut </w:t>
      </w:r>
      <w:r w:rsidR="009A6DA8" w:rsidRPr="00EC69C1">
        <w:rPr>
          <w:rFonts w:ascii="Arial" w:eastAsia="Times New Roman" w:hAnsi="Arial" w:cs="Arial"/>
          <w:color w:val="7030A0"/>
          <w:lang w:eastAsia="en-IN"/>
        </w:rPr>
        <w:t>with out returning then all our methods will also return null</w:t>
      </w:r>
      <w:r w:rsidR="00477255" w:rsidRPr="00EC69C1">
        <w:rPr>
          <w:rFonts w:ascii="Arial" w:eastAsia="Times New Roman" w:hAnsi="Arial" w:cs="Arial"/>
          <w:color w:val="7030A0"/>
          <w:lang w:eastAsia="en-IN"/>
        </w:rPr>
        <w:t xml:space="preserve">. </w:t>
      </w:r>
      <w:proofErr w:type="gramStart"/>
      <w:r w:rsidR="00477255" w:rsidRPr="00EC69C1">
        <w:rPr>
          <w:rFonts w:ascii="Arial" w:eastAsia="Times New Roman" w:hAnsi="Arial" w:cs="Arial"/>
          <w:color w:val="7030A0"/>
          <w:lang w:eastAsia="en-IN"/>
        </w:rPr>
        <w:t>Hence</w:t>
      </w:r>
      <w:proofErr w:type="gramEnd"/>
      <w:r w:rsidR="00477255" w:rsidRPr="00EC69C1">
        <w:rPr>
          <w:rFonts w:ascii="Arial" w:eastAsia="Times New Roman" w:hAnsi="Arial" w:cs="Arial"/>
          <w:color w:val="7030A0"/>
          <w:lang w:eastAsia="en-IN"/>
        </w:rPr>
        <w:t xml:space="preserve"> we need to return value from pointcut as below.</w:t>
      </w:r>
    </w:p>
    <w:p w14:paraId="64533EF8" w14:textId="7AB91D98" w:rsidR="00EC69C1" w:rsidRDefault="00EC69C1" w:rsidP="004B7107">
      <w:pPr>
        <w:spacing w:after="0" w:line="240" w:lineRule="auto"/>
        <w:ind w:left="720"/>
        <w:rPr>
          <w:rFonts w:ascii="Arial" w:eastAsia="Times New Roman" w:hAnsi="Arial" w:cs="Arial"/>
          <w:color w:val="7030A0"/>
          <w:lang w:eastAsia="en-IN"/>
        </w:rPr>
      </w:pPr>
      <w:r>
        <w:rPr>
          <w:rFonts w:ascii="Arial" w:eastAsia="Times New Roman" w:hAnsi="Arial" w:cs="Arial"/>
          <w:color w:val="7030A0"/>
          <w:lang w:eastAsia="en-IN"/>
        </w:rPr>
        <w:t xml:space="preserve">As you can see in below snap shot I’m not returning anything from aspect method just calling </w:t>
      </w:r>
      <w:proofErr w:type="spellStart"/>
      <w:r w:rsidR="007A6DF0">
        <w:rPr>
          <w:rFonts w:ascii="Arial" w:eastAsia="Times New Roman" w:hAnsi="Arial" w:cs="Arial"/>
          <w:color w:val="7030A0"/>
          <w:lang w:eastAsia="en-IN"/>
        </w:rPr>
        <w:t>jointpoint.proceed</w:t>
      </w:r>
      <w:proofErr w:type="spellEnd"/>
      <w:r w:rsidR="007A6DF0">
        <w:rPr>
          <w:rFonts w:ascii="Arial" w:eastAsia="Times New Roman" w:hAnsi="Arial" w:cs="Arial"/>
          <w:color w:val="7030A0"/>
          <w:lang w:eastAsia="en-IN"/>
        </w:rPr>
        <w:t>(). Hence even our methods will start returning void</w:t>
      </w:r>
    </w:p>
    <w:p w14:paraId="691137E7" w14:textId="4245035A" w:rsidR="00EC69C1" w:rsidRDefault="00EC69C1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EC69C1">
        <w:rPr>
          <w:rFonts w:ascii="Arial" w:eastAsia="Times New Roman" w:hAnsi="Arial" w:cs="Arial"/>
          <w:color w:val="7030A0"/>
          <w:lang w:eastAsia="en-IN"/>
        </w:rPr>
        <w:lastRenderedPageBreak/>
        <w:drawing>
          <wp:inline distT="0" distB="0" distL="0" distR="0" wp14:anchorId="299E5BDD" wp14:editId="6813F404">
            <wp:extent cx="664591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1610" w14:textId="5F343E40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9854ED">
        <w:rPr>
          <w:rFonts w:ascii="Arial" w:eastAsia="Times New Roman" w:hAnsi="Arial" w:cs="Arial"/>
          <w:color w:val="7030A0"/>
          <w:lang w:eastAsia="en-IN"/>
        </w:rPr>
        <w:drawing>
          <wp:inline distT="0" distB="0" distL="0" distR="0" wp14:anchorId="2FA5B20C" wp14:editId="384D0F0C">
            <wp:extent cx="6645910" cy="1289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004D" w14:textId="44326FDC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39DE03DC" w14:textId="5DCF7908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>
        <w:rPr>
          <w:rFonts w:ascii="Arial" w:eastAsia="Times New Roman" w:hAnsi="Arial" w:cs="Arial"/>
          <w:color w:val="7030A0"/>
          <w:lang w:eastAsia="en-IN"/>
        </w:rPr>
        <w:t>This will start returning null</w:t>
      </w:r>
    </w:p>
    <w:p w14:paraId="4164698F" w14:textId="77777777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</w:p>
    <w:p w14:paraId="6C9E75ED" w14:textId="7F4712E7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9854ED">
        <w:rPr>
          <w:rFonts w:ascii="Arial" w:eastAsia="Times New Roman" w:hAnsi="Arial" w:cs="Arial"/>
          <w:color w:val="7030A0"/>
          <w:lang w:eastAsia="en-IN"/>
        </w:rPr>
        <w:drawing>
          <wp:inline distT="0" distB="0" distL="0" distR="0" wp14:anchorId="6B74B767" wp14:editId="77ACD317">
            <wp:extent cx="5144218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24FD" w14:textId="43B00D8F" w:rsidR="009854ED" w:rsidRDefault="009854ED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proofErr w:type="gramStart"/>
      <w:r>
        <w:rPr>
          <w:rFonts w:ascii="Arial" w:eastAsia="Times New Roman" w:hAnsi="Arial" w:cs="Arial"/>
          <w:color w:val="7030A0"/>
          <w:lang w:eastAsia="en-IN"/>
        </w:rPr>
        <w:t>Hence</w:t>
      </w:r>
      <w:proofErr w:type="gramEnd"/>
      <w:r>
        <w:rPr>
          <w:rFonts w:ascii="Arial" w:eastAsia="Times New Roman" w:hAnsi="Arial" w:cs="Arial"/>
          <w:color w:val="7030A0"/>
          <w:lang w:eastAsia="en-IN"/>
        </w:rPr>
        <w:t xml:space="preserve"> we need to return an object from point cut as below</w:t>
      </w:r>
      <w:r w:rsidR="00C82B00">
        <w:rPr>
          <w:rFonts w:ascii="Arial" w:eastAsia="Times New Roman" w:hAnsi="Arial" w:cs="Arial"/>
          <w:color w:val="7030A0"/>
          <w:lang w:eastAsia="en-IN"/>
        </w:rPr>
        <w:t xml:space="preserve"> updated the above AOP code</w:t>
      </w:r>
    </w:p>
    <w:p w14:paraId="4AD9C611" w14:textId="6C37BA82" w:rsidR="00C82B00" w:rsidRPr="005E7FBF" w:rsidRDefault="00C82B00" w:rsidP="005E7FBF">
      <w:pPr>
        <w:spacing w:after="0" w:line="240" w:lineRule="auto"/>
        <w:rPr>
          <w:rFonts w:ascii="Arial" w:eastAsia="Times New Roman" w:hAnsi="Arial" w:cs="Arial"/>
          <w:color w:val="7030A0"/>
          <w:lang w:eastAsia="en-IN"/>
        </w:rPr>
      </w:pPr>
      <w:r w:rsidRPr="00C82B00">
        <w:rPr>
          <w:rFonts w:ascii="Arial" w:eastAsia="Times New Roman" w:hAnsi="Arial" w:cs="Arial"/>
          <w:color w:val="7030A0"/>
          <w:lang w:eastAsia="en-IN"/>
        </w:rPr>
        <w:drawing>
          <wp:inline distT="0" distB="0" distL="0" distR="0" wp14:anchorId="30FB08C9" wp14:editId="3CC9AED4">
            <wp:extent cx="66459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4B9" w14:textId="1AF41D4A" w:rsidR="00D71EF5" w:rsidRDefault="00D71EF5" w:rsidP="005E7FBF">
      <w:pPr>
        <w:spacing w:line="240" w:lineRule="auto"/>
        <w:rPr>
          <w:rFonts w:ascii="Arial" w:hAnsi="Arial" w:cs="Arial"/>
          <w:color w:val="7030A0"/>
        </w:rPr>
      </w:pPr>
    </w:p>
    <w:p w14:paraId="2214560F" w14:textId="15A9E8B6" w:rsidR="00356F2B" w:rsidRPr="00EC69C1" w:rsidRDefault="004B7107" w:rsidP="005E7FBF">
      <w:pPr>
        <w:spacing w:line="240" w:lineRule="auto"/>
        <w:rPr>
          <w:rFonts w:ascii="Arial" w:hAnsi="Arial" w:cs="Arial"/>
          <w:color w:val="7030A0"/>
        </w:rPr>
      </w:pPr>
      <w:hyperlink r:id="rId9" w:history="1">
        <w:r w:rsidRPr="00F55774">
          <w:rPr>
            <w:rStyle w:val="Hyperlink"/>
            <w:rFonts w:ascii="Arial" w:hAnsi="Arial" w:cs="Arial"/>
          </w:rPr>
          <w:t>https://docs.spring.io/spring-framework/reference/core/aop/ataspectj/advice.html#aop-ataspectj-around-advice</w:t>
        </w:r>
      </w:hyperlink>
      <w:r>
        <w:rPr>
          <w:rFonts w:ascii="Arial" w:hAnsi="Arial" w:cs="Arial"/>
          <w:color w:val="7030A0"/>
        </w:rPr>
        <w:tab/>
      </w:r>
    </w:p>
    <w:sectPr w:rsidR="00356F2B" w:rsidRPr="00EC69C1" w:rsidSect="005E7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55D"/>
    <w:multiLevelType w:val="hybridMultilevel"/>
    <w:tmpl w:val="57549582"/>
    <w:lvl w:ilvl="0" w:tplc="343427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9"/>
    <w:rsid w:val="00356F2B"/>
    <w:rsid w:val="00477255"/>
    <w:rsid w:val="004B6115"/>
    <w:rsid w:val="004B7107"/>
    <w:rsid w:val="005A161B"/>
    <w:rsid w:val="005E7FBF"/>
    <w:rsid w:val="007A6DF0"/>
    <w:rsid w:val="009854ED"/>
    <w:rsid w:val="009A6DA8"/>
    <w:rsid w:val="00A722A9"/>
    <w:rsid w:val="00C82B00"/>
    <w:rsid w:val="00D71EF5"/>
    <w:rsid w:val="00DE0FBE"/>
    <w:rsid w:val="00E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999B"/>
  <w15:chartTrackingRefBased/>
  <w15:docId w15:val="{68832325-B21C-4696-8619-7FA684B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7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reference/core/aop/ataspectj/advice.html#aop-ataspectj-around-ad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Jayakar</dc:creator>
  <cp:keywords/>
  <dc:description/>
  <cp:lastModifiedBy>Avinash Jayakar</cp:lastModifiedBy>
  <cp:revision>10</cp:revision>
  <dcterms:created xsi:type="dcterms:W3CDTF">2024-04-19T06:24:00Z</dcterms:created>
  <dcterms:modified xsi:type="dcterms:W3CDTF">2024-04-19T06:46:00Z</dcterms:modified>
</cp:coreProperties>
</file>