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/*FUNCTION PROTOTYPE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create(int);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linear_prob(int[], int, int);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display (int[]);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a[MAX],num,key,i;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ans=1;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printf(" collision handling by linear probing :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(i=0;i&lt;MAX;i++)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a[i] = 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printf("\n Enter the data");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scanf("%4d", &amp;num);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key=create(num);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linear_prob(a,key,num);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printf("\n Do you wish to continue ? (1/0)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scanf("%d",&amp;ans);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}while(ans);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display(a);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create(int num)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key;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key=num%100;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 key;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linear_prob(int a[MAX], int key, int num)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flag, i, count=0;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if(a[key]== -1)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a[key] = num;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printf("\nCollision Detected...!!!\n");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while(i&lt;MAX)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(a[i]!=-1)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printf("Collision avoided successfully using LINEAR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PROBING\n");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if(count == MAX)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printf("\n Hash table is full");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display(a);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for(i=key+1; i&lt;MAX;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if(a[i] == -1)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a[i] = num;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flag =1;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//for(i=0;i&lt;key;i++)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while((i&lt;key) &amp;&amp; (flag==0))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if(a[i] == -1)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a[i] = num;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display(int a[MAX])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i,choice;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printf("1.Display ALL\n 2.Filtered Display\n");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if(choice==1)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printf("\n the hash table is\n");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for(i=0; i&lt;MAX;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printf("\n %d %d ", i, a[i]);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printf("\n the hash table is\n");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for(i=0; i&lt;MAX; 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if(a[i]!=-1)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printf("\n %d %d ", i, a[i]);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