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DE71E" w14:textId="77777777" w:rsidR="003238AE" w:rsidRDefault="003238AE" w:rsidP="003238AE">
      <w:pPr>
        <w:rPr>
          <w:b/>
          <w:bCs/>
        </w:rPr>
      </w:pPr>
      <w:r w:rsidRPr="007B35CB">
        <w:rPr>
          <w:b/>
          <w:bCs/>
        </w:rPr>
        <w:t>Aggregation (HOLDS/ Part of  life):</w:t>
      </w:r>
    </w:p>
    <w:p w14:paraId="2DA8217F" w14:textId="77777777" w:rsidR="003238AE" w:rsidRDefault="003238AE" w:rsidP="003238AE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>I holds a car, I holds a apartment</w:t>
      </w:r>
    </w:p>
    <w:p w14:paraId="2619D670" w14:textId="77777777" w:rsidR="003238AE" w:rsidRDefault="003238AE" w:rsidP="003238AE">
      <w:pPr>
        <w:pStyle w:val="ListParagraph"/>
        <w:numPr>
          <w:ilvl w:val="0"/>
          <w:numId w:val="17"/>
        </w:numPr>
        <w:rPr>
          <w:b/>
          <w:bCs/>
        </w:rPr>
      </w:pPr>
      <w:r>
        <w:rPr>
          <w:b/>
          <w:bCs/>
        </w:rPr>
        <w:t>Provide a instance by factory, dependency inversion container (DI container)</w:t>
      </w:r>
    </w:p>
    <w:p w14:paraId="48443D3C" w14:textId="77777777" w:rsidR="003238AE" w:rsidRPr="008E26F4" w:rsidRDefault="003238AE" w:rsidP="003238AE">
      <w:pPr>
        <w:pStyle w:val="ListParagraph"/>
        <w:numPr>
          <w:ilvl w:val="0"/>
          <w:numId w:val="17"/>
        </w:numPr>
        <w:rPr>
          <w:b/>
          <w:bCs/>
        </w:rPr>
      </w:pPr>
    </w:p>
    <w:p w14:paraId="548AD787" w14:textId="77777777" w:rsidR="003238AE" w:rsidRDefault="003238AE" w:rsidP="0016378F">
      <w:pPr>
        <w:rPr>
          <w:b/>
          <w:bCs/>
        </w:rPr>
      </w:pPr>
    </w:p>
    <w:p w14:paraId="1603D23F" w14:textId="336F6BE4" w:rsidR="00363C0C" w:rsidRPr="002A0963" w:rsidRDefault="0005218B" w:rsidP="0016378F">
      <w:pPr>
        <w:rPr>
          <w:b/>
          <w:bCs/>
        </w:rPr>
      </w:pPr>
      <w:r w:rsidRPr="002A0963">
        <w:rPr>
          <w:b/>
          <w:bCs/>
        </w:rPr>
        <w:t>Composition</w:t>
      </w:r>
      <w:r w:rsidR="00471371" w:rsidRPr="002A0963">
        <w:rPr>
          <w:b/>
          <w:bCs/>
        </w:rPr>
        <w:t xml:space="preserve"> (contains/ </w:t>
      </w:r>
      <w:r w:rsidR="00807A43" w:rsidRPr="002A0963">
        <w:rPr>
          <w:b/>
          <w:bCs/>
        </w:rPr>
        <w:t>uses/ has-a)</w:t>
      </w:r>
      <w:r w:rsidRPr="002A0963">
        <w:rPr>
          <w:b/>
          <w:bCs/>
        </w:rPr>
        <w:t>:</w:t>
      </w:r>
    </w:p>
    <w:p w14:paraId="4CCC22D5" w14:textId="09119110" w:rsidR="0005218B" w:rsidRDefault="0005218B" w:rsidP="0005218B">
      <w:pPr>
        <w:pStyle w:val="ListParagraph"/>
        <w:numPr>
          <w:ilvl w:val="0"/>
          <w:numId w:val="17"/>
        </w:numPr>
      </w:pPr>
      <w:r>
        <w:t>TempratureParameterValidator -&gt; uses logger. (or) has a logger dependency</w:t>
      </w:r>
    </w:p>
    <w:p w14:paraId="01F6BE93" w14:textId="7D9C955D" w:rsidR="00471371" w:rsidRDefault="00471371" w:rsidP="0005218B">
      <w:pPr>
        <w:pStyle w:val="ListParagraph"/>
        <w:numPr>
          <w:ilvl w:val="0"/>
          <w:numId w:val="17"/>
        </w:numPr>
      </w:pPr>
      <w:r>
        <w:t xml:space="preserve">Or -&gt; TempratureParameterValidator </w:t>
      </w:r>
      <w:r w:rsidRPr="00471371">
        <w:rPr>
          <w:b/>
          <w:bCs/>
        </w:rPr>
        <w:t>contains</w:t>
      </w:r>
      <w:r>
        <w:t xml:space="preserve"> the object of logger</w:t>
      </w:r>
      <w:r w:rsidR="009521C0">
        <w:t>.</w:t>
      </w:r>
    </w:p>
    <w:p w14:paraId="2087F170" w14:textId="7CE8D503" w:rsidR="0005218B" w:rsidRDefault="0005218B" w:rsidP="0005218B">
      <w:pPr>
        <w:pStyle w:val="ListParagraph"/>
        <w:numPr>
          <w:ilvl w:val="0"/>
          <w:numId w:val="17"/>
        </w:numPr>
      </w:pPr>
      <w:r>
        <w:t>Here Logger will die when the obj of the TempratureParameterValidator is destroyed</w:t>
      </w:r>
    </w:p>
    <w:p w14:paraId="0B40D6F5" w14:textId="3290B66F" w:rsidR="0005218B" w:rsidRDefault="00DB656F" w:rsidP="0005218B">
      <w:pPr>
        <w:pStyle w:val="ListParagraph"/>
        <w:numPr>
          <w:ilvl w:val="0"/>
          <w:numId w:val="17"/>
        </w:numPr>
      </w:pPr>
      <w:r>
        <w:t xml:space="preserve">Example: Human contains </w:t>
      </w:r>
      <w:r w:rsidR="0094032B">
        <w:t>emotions</w:t>
      </w:r>
      <w:r w:rsidR="00631370">
        <w:t xml:space="preserve"> -&gt; emotions will dies when human dies.</w:t>
      </w:r>
    </w:p>
    <w:p w14:paraId="74B38DB9" w14:textId="28D7C388" w:rsidR="007E2BE2" w:rsidRPr="006923D0" w:rsidRDefault="007E2BE2" w:rsidP="0005218B">
      <w:pPr>
        <w:pStyle w:val="ListParagraph"/>
        <w:numPr>
          <w:ilvl w:val="0"/>
          <w:numId w:val="17"/>
        </w:numPr>
        <w:rPr>
          <w:color w:val="FF0000"/>
        </w:rPr>
      </w:pPr>
      <w:r w:rsidRPr="006923D0">
        <w:rPr>
          <w:color w:val="FF0000"/>
        </w:rPr>
        <w:t>Violation of depend</w:t>
      </w:r>
      <w:r w:rsidR="001D13B7" w:rsidRPr="006923D0">
        <w:rPr>
          <w:color w:val="FF0000"/>
        </w:rPr>
        <w:t xml:space="preserve">ency </w:t>
      </w:r>
      <w:r w:rsidR="00537374" w:rsidRPr="006923D0">
        <w:rPr>
          <w:color w:val="FF0000"/>
        </w:rPr>
        <w:t>inversion</w:t>
      </w:r>
      <w:r w:rsidR="001D13B7" w:rsidRPr="006923D0">
        <w:rPr>
          <w:color w:val="FF0000"/>
        </w:rPr>
        <w:t xml:space="preserve"> principal</w:t>
      </w:r>
    </w:p>
    <w:p w14:paraId="00A6E167" w14:textId="27CEE406" w:rsidR="0005218B" w:rsidRDefault="0005218B" w:rsidP="0016378F">
      <w:r>
        <w:rPr>
          <w:noProof/>
        </w:rPr>
        <w:drawing>
          <wp:inline distT="0" distB="0" distL="0" distR="0" wp14:anchorId="09B322DB" wp14:editId="24C51CC9">
            <wp:extent cx="5761355" cy="238315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8170" w14:textId="5E0B538F" w:rsidR="002A0963" w:rsidRDefault="002A0963" w:rsidP="0016378F"/>
    <w:p w14:paraId="73918BC8" w14:textId="5CF5F767" w:rsidR="007A7443" w:rsidRDefault="007A7443" w:rsidP="0016378F">
      <w:r>
        <w:t>Above code can be re</w:t>
      </w:r>
      <w:r w:rsidR="00C25D4C">
        <w:t>factored as :</w:t>
      </w:r>
      <w:r w:rsidR="00201594">
        <w:t xml:space="preserve"> (Strategy pattern)</w:t>
      </w:r>
    </w:p>
    <w:p w14:paraId="0ED9CB3C" w14:textId="5DC9BFBC" w:rsidR="00C25D4C" w:rsidRDefault="00201594" w:rsidP="0016378F">
      <w:r>
        <w:rPr>
          <w:noProof/>
        </w:rPr>
        <w:lastRenderedPageBreak/>
        <w:drawing>
          <wp:inline distT="0" distB="0" distL="0" distR="0" wp14:anchorId="1FCD8A08" wp14:editId="42BDADF1">
            <wp:extent cx="4136234" cy="3467321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5372" cy="347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E53D" w14:textId="25B4A9C9" w:rsidR="00C25D4C" w:rsidRDefault="002B37AB" w:rsidP="0016378F">
      <w:pPr>
        <w:rPr>
          <w:noProof/>
        </w:rPr>
      </w:pPr>
      <w:r>
        <w:rPr>
          <w:noProof/>
        </w:rPr>
        <w:t xml:space="preserve"> </w:t>
      </w:r>
      <w:r w:rsidR="007A329E">
        <w:rPr>
          <w:noProof/>
        </w:rPr>
        <w:drawing>
          <wp:inline distT="0" distB="0" distL="0" distR="0" wp14:anchorId="1EE23D1E" wp14:editId="684F6B1B">
            <wp:extent cx="5553075" cy="2571750"/>
            <wp:effectExtent l="0" t="0" r="9525" b="0"/>
            <wp:docPr id="5" name="Picture 5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2E1C" w14:textId="13B17A9A" w:rsidR="0030525D" w:rsidRPr="00D86F7C" w:rsidRDefault="0030525D" w:rsidP="0016378F">
      <w:pPr>
        <w:rPr>
          <w:b/>
          <w:bCs/>
          <w:noProof/>
        </w:rPr>
      </w:pPr>
      <w:r w:rsidRPr="00D86F7C">
        <w:rPr>
          <w:b/>
          <w:bCs/>
          <w:noProof/>
        </w:rPr>
        <w:t>Stra</w:t>
      </w:r>
      <w:r w:rsidR="00D86F7C" w:rsidRPr="00D86F7C">
        <w:rPr>
          <w:b/>
          <w:bCs/>
          <w:noProof/>
        </w:rPr>
        <w:t>tegy pattern:</w:t>
      </w:r>
    </w:p>
    <w:p w14:paraId="1AB91E12" w14:textId="0291C055" w:rsidR="00D86F7C" w:rsidRDefault="00D86F7C" w:rsidP="0016378F">
      <w:r>
        <w:rPr>
          <w:noProof/>
        </w:rPr>
        <w:drawing>
          <wp:inline distT="0" distB="0" distL="0" distR="0" wp14:anchorId="3AF288D0" wp14:editId="55200AE4">
            <wp:extent cx="3546420" cy="2122098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3444" cy="213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269E" w14:textId="6D01391B" w:rsidR="00D86F7C" w:rsidRDefault="00D86F7C" w:rsidP="0016378F">
      <w:r>
        <w:t xml:space="preserve">Here context -&gt; </w:t>
      </w:r>
      <w:r w:rsidR="00662FA1">
        <w:t>TempratureValidator</w:t>
      </w:r>
    </w:p>
    <w:p w14:paraId="3F881648" w14:textId="62CBA032" w:rsidR="00841DE0" w:rsidRPr="00841DE0" w:rsidRDefault="00841DE0" w:rsidP="0016378F">
      <w:pPr>
        <w:rPr>
          <w:b/>
          <w:bCs/>
        </w:rPr>
      </w:pPr>
      <w:r w:rsidRPr="00841DE0">
        <w:rPr>
          <w:b/>
          <w:bCs/>
        </w:rPr>
        <w:lastRenderedPageBreak/>
        <w:t>composite pattern</w:t>
      </w:r>
    </w:p>
    <w:p w14:paraId="7B711ACC" w14:textId="3C5C647E" w:rsidR="005E0624" w:rsidRDefault="004428E4" w:rsidP="0016378F">
      <w:r>
        <w:t xml:space="preserve">Now lets say I want to add the constraint </w:t>
      </w:r>
      <w:r w:rsidR="00F113C7">
        <w:t>to add the multiple loggers like consoleLogger, FileLogger etc.</w:t>
      </w:r>
      <w:r w:rsidR="005E0624">
        <w:t xml:space="preserve"> </w:t>
      </w:r>
      <w:r w:rsidR="00684070">
        <w:t xml:space="preserve"> i.e </w:t>
      </w:r>
      <w:r w:rsidR="00FF61F2">
        <w:t xml:space="preserve">broadcasting to multiple -&gt; i.e </w:t>
      </w:r>
      <w:r w:rsidR="00841DE0" w:rsidRPr="00841DE0">
        <w:rPr>
          <w:b/>
          <w:bCs/>
        </w:rPr>
        <w:t>composite pattern</w:t>
      </w:r>
    </w:p>
    <w:p w14:paraId="2F18E472" w14:textId="75B4D06B" w:rsidR="00122201" w:rsidRDefault="00122201" w:rsidP="0016378F"/>
    <w:p w14:paraId="34AC98C6" w14:textId="0D136B55" w:rsidR="009E2A4B" w:rsidRDefault="009E2A4B" w:rsidP="0016378F">
      <w:r>
        <w:t xml:space="preserve">I.e One logger is </w:t>
      </w:r>
      <w:r w:rsidR="00750B47">
        <w:t xml:space="preserve">now changing to many </w:t>
      </w:r>
    </w:p>
    <w:p w14:paraId="3D0948D6" w14:textId="67676664" w:rsidR="00033759" w:rsidRDefault="00033759" w:rsidP="0016378F">
      <w:r>
        <w:t xml:space="preserve">When ever there is </w:t>
      </w:r>
      <w:r w:rsidR="00494B43">
        <w:t>tree structure/ hierarchy we use composite pattern.</w:t>
      </w:r>
      <w:r w:rsidR="000D58EC">
        <w:t xml:space="preserve"> Example XML parser, UI components</w:t>
      </w:r>
    </w:p>
    <w:p w14:paraId="598991BD" w14:textId="5B98CB73" w:rsidR="00122201" w:rsidRDefault="00684070" w:rsidP="0016378F">
      <w:r>
        <w:rPr>
          <w:noProof/>
        </w:rPr>
        <w:drawing>
          <wp:inline distT="0" distB="0" distL="0" distR="0" wp14:anchorId="0FC1D093" wp14:editId="21317735">
            <wp:extent cx="5761355" cy="1918970"/>
            <wp:effectExtent l="0" t="0" r="0" b="508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C1DC" w14:textId="0BE12C3C" w:rsidR="003238AE" w:rsidRDefault="009E2A4B" w:rsidP="0016378F">
      <w:r>
        <w:rPr>
          <w:noProof/>
        </w:rPr>
        <w:drawing>
          <wp:inline distT="0" distB="0" distL="0" distR="0" wp14:anchorId="503670C1" wp14:editId="36C66F9E">
            <wp:extent cx="5761355" cy="2016125"/>
            <wp:effectExtent l="0" t="0" r="0" b="3175"/>
            <wp:docPr id="7" name="Picture 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BB95" w14:textId="11AB2F67" w:rsidR="00B45126" w:rsidRDefault="00B45126" w:rsidP="0016378F"/>
    <w:p w14:paraId="6F4647F3" w14:textId="765557E1" w:rsidR="00B45126" w:rsidRPr="00B45126" w:rsidRDefault="00B45126" w:rsidP="0016378F">
      <w:pPr>
        <w:rPr>
          <w:b/>
          <w:bCs/>
          <w:u w:val="single"/>
        </w:rPr>
      </w:pPr>
      <w:r w:rsidRPr="00B45126">
        <w:rPr>
          <w:b/>
          <w:bCs/>
          <w:u w:val="single"/>
        </w:rPr>
        <w:t>Example 2:</w:t>
      </w:r>
      <w:r>
        <w:rPr>
          <w:b/>
          <w:bCs/>
          <w:u w:val="single"/>
        </w:rPr>
        <w:t xml:space="preserve"> (composite Pattern)</w:t>
      </w:r>
    </w:p>
    <w:p w14:paraId="222BB4C9" w14:textId="2E95FE47" w:rsidR="00B45126" w:rsidRDefault="00B45126" w:rsidP="0016378F">
      <w:r>
        <w:rPr>
          <w:noProof/>
        </w:rPr>
        <w:drawing>
          <wp:inline distT="0" distB="0" distL="0" distR="0" wp14:anchorId="48C7F487" wp14:editId="677BEF68">
            <wp:extent cx="5761355" cy="2345055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BE50" w14:textId="40B9D8B5" w:rsidR="0019255E" w:rsidRDefault="0019255E" w:rsidP="0016378F"/>
    <w:p w14:paraId="34BB62D5" w14:textId="0A2985E3" w:rsidR="0019255E" w:rsidRDefault="00BC13B3" w:rsidP="0016378F">
      <w:r>
        <w:rPr>
          <w:noProof/>
        </w:rPr>
        <w:drawing>
          <wp:inline distT="0" distB="0" distL="0" distR="0" wp14:anchorId="46B5C536" wp14:editId="4DB9B876">
            <wp:extent cx="5761355" cy="246634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58CE" w14:textId="0E38C330" w:rsidR="0089519A" w:rsidRDefault="0089519A" w:rsidP="0016378F"/>
    <w:p w14:paraId="32A4AE94" w14:textId="6E5767D6" w:rsidR="0089519A" w:rsidRPr="00A36CEE" w:rsidRDefault="00A36CEE" w:rsidP="0016378F">
      <w:pPr>
        <w:rPr>
          <w:b/>
          <w:bCs/>
        </w:rPr>
      </w:pPr>
      <w:r w:rsidRPr="00A36CEE">
        <w:rPr>
          <w:b/>
          <w:bCs/>
        </w:rPr>
        <w:t>Observer pattern</w:t>
      </w:r>
      <w:r w:rsidR="00C5619F">
        <w:rPr>
          <w:b/>
          <w:bCs/>
        </w:rPr>
        <w:t>:</w:t>
      </w:r>
    </w:p>
    <w:p w14:paraId="1CB9C920" w14:textId="6FC7349B" w:rsidR="00A36CEE" w:rsidRDefault="00B84C91" w:rsidP="0016378F">
      <w:r>
        <w:rPr>
          <w:noProof/>
        </w:rPr>
        <w:drawing>
          <wp:inline distT="0" distB="0" distL="0" distR="0" wp14:anchorId="27306489" wp14:editId="73BC57B0">
            <wp:extent cx="5761355" cy="238569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10F3" w14:textId="68C2BD46" w:rsidR="004D390D" w:rsidRDefault="004D390D" w:rsidP="0016378F"/>
    <w:p w14:paraId="11E41B9F" w14:textId="77045988" w:rsidR="00C5619F" w:rsidRDefault="00C5619F" w:rsidP="0016378F"/>
    <w:p w14:paraId="6FDA4E17" w14:textId="5DCD7AA1" w:rsidR="00C5619F" w:rsidRDefault="00C5619F" w:rsidP="0016378F">
      <w:r>
        <w:t>Observer pattern notes:</w:t>
      </w:r>
    </w:p>
    <w:p w14:paraId="2EE6497B" w14:textId="7DAACF20" w:rsidR="00C5619F" w:rsidRDefault="00C5619F" w:rsidP="00C5619F">
      <w:pPr>
        <w:pStyle w:val="ListParagraph"/>
        <w:numPr>
          <w:ilvl w:val="0"/>
          <w:numId w:val="17"/>
        </w:numPr>
      </w:pPr>
      <w:r>
        <w:t>One to many</w:t>
      </w:r>
      <w:r w:rsidR="00B949AB">
        <w:t xml:space="preserve"> communication</w:t>
      </w:r>
    </w:p>
    <w:p w14:paraId="1CD8F8FC" w14:textId="05A07345" w:rsidR="00B949AB" w:rsidRDefault="001525F2" w:rsidP="00C5619F">
      <w:pPr>
        <w:pStyle w:val="ListParagraph"/>
        <w:numPr>
          <w:ilvl w:val="0"/>
          <w:numId w:val="17"/>
        </w:numPr>
      </w:pPr>
      <w:r>
        <w:t xml:space="preserve">Say we need to update the </w:t>
      </w:r>
      <w:r w:rsidR="005E09CC">
        <w:t>order status</w:t>
      </w:r>
      <w:r w:rsidR="00D50DBD">
        <w:t xml:space="preserve"> via Email, </w:t>
      </w:r>
      <w:r w:rsidR="00E038EA">
        <w:t>SMS</w:t>
      </w:r>
    </w:p>
    <w:p w14:paraId="0E0D1B88" w14:textId="27E5F977" w:rsidR="00C5619F" w:rsidRDefault="00C5619F" w:rsidP="0016378F"/>
    <w:p w14:paraId="3CA00187" w14:textId="616773D4" w:rsidR="00C5619F" w:rsidRDefault="00C5619F" w:rsidP="0016378F"/>
    <w:p w14:paraId="58D37969" w14:textId="43E5927A" w:rsidR="00C5619F" w:rsidRDefault="00C5619F" w:rsidP="0016378F"/>
    <w:p w14:paraId="59312A49" w14:textId="4E3015CD" w:rsidR="00C5619F" w:rsidRDefault="00C5619F" w:rsidP="0016378F"/>
    <w:p w14:paraId="25C126CD" w14:textId="7DFA4B54" w:rsidR="00C5619F" w:rsidRDefault="00C5619F" w:rsidP="0016378F"/>
    <w:p w14:paraId="0628D2F3" w14:textId="67316A73" w:rsidR="00C5619F" w:rsidRDefault="00C5619F" w:rsidP="0016378F"/>
    <w:p w14:paraId="6DCDA420" w14:textId="051E647A" w:rsidR="00C5619F" w:rsidRDefault="00C5619F" w:rsidP="0016378F"/>
    <w:p w14:paraId="7A0151BE" w14:textId="1FA9D36C" w:rsidR="00C5619F" w:rsidRDefault="00C5619F" w:rsidP="0016378F"/>
    <w:p w14:paraId="51209134" w14:textId="77777777" w:rsidR="00C5619F" w:rsidRDefault="00C5619F" w:rsidP="0016378F"/>
    <w:p w14:paraId="4EF71A43" w14:textId="3D4165AF" w:rsidR="004D390D" w:rsidRDefault="004D390D" w:rsidP="0016378F">
      <w:r w:rsidRPr="009426FC">
        <w:rPr>
          <w:b/>
          <w:bCs/>
        </w:rPr>
        <w:t>Mediator</w:t>
      </w:r>
      <w:r w:rsidR="009426FC" w:rsidRPr="009426FC">
        <w:rPr>
          <w:b/>
          <w:bCs/>
        </w:rPr>
        <w:t xml:space="preserve"> pattern</w:t>
      </w:r>
      <w:r>
        <w:t>: (Many to many, Single spa applications</w:t>
      </w:r>
      <w:r w:rsidR="009426FC">
        <w:t>, angular event emitter, RXJS</w:t>
      </w:r>
      <w:r w:rsidR="008E055E">
        <w:t>, Rabbit Mq</w:t>
      </w:r>
      <w:r w:rsidR="009426FC">
        <w:t>)</w:t>
      </w:r>
    </w:p>
    <w:p w14:paraId="6281C919" w14:textId="00F65318" w:rsidR="009426FC" w:rsidRDefault="009426FC" w:rsidP="0016378F">
      <w:r>
        <w:t>Here M1, M2, are the individual UI module.</w:t>
      </w:r>
    </w:p>
    <w:p w14:paraId="451CAC7C" w14:textId="55E9C948" w:rsidR="004D390D" w:rsidRDefault="006158D7" w:rsidP="0016378F">
      <w:r>
        <w:rPr>
          <w:noProof/>
        </w:rPr>
        <w:drawing>
          <wp:inline distT="0" distB="0" distL="0" distR="0" wp14:anchorId="59F6FDF2" wp14:editId="0E541FD0">
            <wp:extent cx="5761355" cy="3249930"/>
            <wp:effectExtent l="0" t="0" r="0" b="762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A541" w14:textId="5DC566CA" w:rsidR="001E4020" w:rsidRDefault="001E4020" w:rsidP="0016378F">
      <w:r>
        <w:t>In Enterprise applications:</w:t>
      </w:r>
    </w:p>
    <w:p w14:paraId="7905468B" w14:textId="5141881C" w:rsidR="001E4020" w:rsidRDefault="001E4020" w:rsidP="001E4020">
      <w:pPr>
        <w:pStyle w:val="ListParagraph"/>
        <w:numPr>
          <w:ilvl w:val="0"/>
          <w:numId w:val="17"/>
        </w:numPr>
      </w:pPr>
      <w:r>
        <w:t>Event Aggregator is also called as the Event bus, Service Bus</w:t>
      </w:r>
    </w:p>
    <w:p w14:paraId="5A0F70DD" w14:textId="1F0DA43A" w:rsidR="0027187B" w:rsidRDefault="0027187B" w:rsidP="001E4020">
      <w:pPr>
        <w:pStyle w:val="ListParagraph"/>
        <w:numPr>
          <w:ilvl w:val="0"/>
          <w:numId w:val="17"/>
        </w:numPr>
      </w:pPr>
      <w:r>
        <w:t>Pub sub model</w:t>
      </w:r>
    </w:p>
    <w:sectPr w:rsidR="0027187B" w:rsidSect="00C4442C">
      <w:footerReference w:type="default" r:id="rId23"/>
      <w:footerReference w:type="first" r:id="rId24"/>
      <w:pgSz w:w="11907" w:h="16839" w:code="9"/>
      <w:pgMar w:top="1417" w:right="1417" w:bottom="1417" w:left="1417" w:header="0" w:footer="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51A683" w14:textId="77777777" w:rsidR="0005218B" w:rsidRDefault="0005218B">
      <w:r>
        <w:separator/>
      </w:r>
    </w:p>
  </w:endnote>
  <w:endnote w:type="continuationSeparator" w:id="0">
    <w:p w14:paraId="545FCEF4" w14:textId="77777777" w:rsidR="0005218B" w:rsidRDefault="000521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17E59" w14:textId="77777777" w:rsidR="005D0415" w:rsidRDefault="005D0415">
    <w:pPr>
      <w:tabs>
        <w:tab w:val="left" w:pos="7035"/>
      </w:tabs>
      <w:spacing w:line="1400" w:lineRule="exact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7DB34" w14:textId="77777777" w:rsidR="005D0415" w:rsidRDefault="005D0415">
    <w:pPr>
      <w:spacing w:line="240" w:lineRule="exact"/>
      <w:rPr>
        <w:sz w:val="2"/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A5666C" w14:textId="77777777" w:rsidR="0005218B" w:rsidRDefault="0005218B">
      <w:r>
        <w:separator/>
      </w:r>
    </w:p>
  </w:footnote>
  <w:footnote w:type="continuationSeparator" w:id="0">
    <w:p w14:paraId="3C6E047C" w14:textId="77777777" w:rsidR="0005218B" w:rsidRDefault="000521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9D4302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B760A0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734B9A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A8EF17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BA0701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AC8552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09EB8C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0EC1D9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75296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36693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A0D4BD5"/>
    <w:multiLevelType w:val="hybridMultilevel"/>
    <w:tmpl w:val="D7F0A1D4"/>
    <w:lvl w:ilvl="0" w:tplc="B162AAA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14B20D4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5FA470B"/>
    <w:multiLevelType w:val="multilevel"/>
    <w:tmpl w:val="08090023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4E51C6E"/>
    <w:multiLevelType w:val="multilevel"/>
    <w:tmpl w:val="574087B6"/>
    <w:styleLink w:val="Philipsbullets"/>
    <w:lvl w:ilvl="0">
      <w:start w:val="1"/>
      <w:numFmt w:val="bullet"/>
      <w:pStyle w:val="ListParagraph"/>
      <w:lvlText w:val="•"/>
      <w:lvlJc w:val="left"/>
      <w:pPr>
        <w:ind w:left="227" w:hanging="227"/>
      </w:pPr>
      <w:rPr>
        <w:rFonts w:ascii="Times New Roman" w:hAnsi="Times New Roman" w:cs="Times New Roman" w:hint="default"/>
        <w:sz w:val="22"/>
      </w:rPr>
    </w:lvl>
    <w:lvl w:ilvl="1">
      <w:start w:val="1"/>
      <w:numFmt w:val="bullet"/>
      <w:lvlText w:val="–"/>
      <w:lvlJc w:val="left"/>
      <w:pPr>
        <w:ind w:left="454" w:hanging="227"/>
      </w:pPr>
      <w:rPr>
        <w:rFonts w:ascii="Calibri" w:hAnsi="Calibri" w:hint="default"/>
      </w:rPr>
    </w:lvl>
    <w:lvl w:ilvl="2">
      <w:start w:val="1"/>
      <w:numFmt w:val="bullet"/>
      <w:lvlText w:val="-"/>
      <w:lvlJc w:val="left"/>
      <w:pPr>
        <w:ind w:left="681" w:hanging="227"/>
      </w:pPr>
      <w:rPr>
        <w:rFonts w:ascii="Calibri" w:hAnsi="Calibri" w:hint="default"/>
        <w:b/>
      </w:rPr>
    </w:lvl>
    <w:lvl w:ilvl="3">
      <w:start w:val="1"/>
      <w:numFmt w:val="bullet"/>
      <w:lvlText w:val="•"/>
      <w:lvlJc w:val="left"/>
      <w:pPr>
        <w:ind w:left="908" w:hanging="227"/>
      </w:pPr>
      <w:rPr>
        <w:rFonts w:asciiTheme="minorHAnsi" w:hAnsiTheme="minorHAnsi" w:cs="Times New Roman" w:hint="default"/>
      </w:rPr>
    </w:lvl>
    <w:lvl w:ilvl="4">
      <w:start w:val="1"/>
      <w:numFmt w:val="bullet"/>
      <w:lvlText w:val="o"/>
      <w:lvlJc w:val="left"/>
      <w:pPr>
        <w:ind w:left="1135" w:hanging="227"/>
      </w:pPr>
      <w:rPr>
        <w:rFonts w:asciiTheme="minorHAnsi" w:hAnsiTheme="minorHAnsi" w:cs="Courier New" w:hint="default"/>
      </w:rPr>
    </w:lvl>
    <w:lvl w:ilvl="5">
      <w:start w:val="1"/>
      <w:numFmt w:val="bullet"/>
      <w:lvlText w:val=""/>
      <w:lvlJc w:val="left"/>
      <w:pPr>
        <w:ind w:left="1362" w:hanging="22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589" w:hanging="22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816" w:hanging="227"/>
      </w:pPr>
      <w:rPr>
        <w:rFonts w:asciiTheme="minorHAnsi" w:hAnsiTheme="minorHAnsi" w:cs="Courier New" w:hint="default"/>
      </w:rPr>
    </w:lvl>
    <w:lvl w:ilvl="8">
      <w:start w:val="1"/>
      <w:numFmt w:val="bullet"/>
      <w:lvlText w:val=""/>
      <w:lvlJc w:val="left"/>
      <w:pPr>
        <w:ind w:left="2043" w:hanging="227"/>
      </w:pPr>
      <w:rPr>
        <w:rFonts w:ascii="Wingdings" w:hAnsi="Wingdings" w:hint="default"/>
      </w:rPr>
    </w:lvl>
  </w:abstractNum>
  <w:abstractNum w:abstractNumId="14" w15:restartNumberingAfterBreak="0">
    <w:nsid w:val="32220575"/>
    <w:multiLevelType w:val="multilevel"/>
    <w:tmpl w:val="560EB926"/>
    <w:lvl w:ilvl="0">
      <w:start w:val="1"/>
      <w:numFmt w:val="bullet"/>
      <w:lvlText w:val=""/>
      <w:lvlJc w:val="left"/>
      <w:pPr>
        <w:ind w:left="284" w:hanging="284"/>
      </w:pPr>
      <w:rPr>
        <w:rFonts w:ascii="Symbol" w:hAnsi="Symbol" w:hint="default"/>
      </w:rPr>
    </w:lvl>
    <w:lvl w:ilvl="1">
      <w:start w:val="1"/>
      <w:numFmt w:val="bullet"/>
      <w:lvlText w:val="─"/>
      <w:lvlJc w:val="left"/>
      <w:pPr>
        <w:ind w:left="567" w:hanging="283"/>
      </w:pPr>
      <w:rPr>
        <w:rFonts w:ascii="Calibri" w:hAnsi="Calibri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6E3700ED"/>
    <w:multiLevelType w:val="multilevel"/>
    <w:tmpl w:val="574087B6"/>
    <w:numStyleLink w:val="Philipsbullets"/>
  </w:abstractNum>
  <w:abstractNum w:abstractNumId="16" w15:restartNumberingAfterBreak="0">
    <w:nsid w:val="75476419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872768234">
    <w:abstractNumId w:val="14"/>
  </w:num>
  <w:num w:numId="2" w16cid:durableId="1511023676">
    <w:abstractNumId w:val="13"/>
  </w:num>
  <w:num w:numId="3" w16cid:durableId="1511603077">
    <w:abstractNumId w:val="15"/>
  </w:num>
  <w:num w:numId="4" w16cid:durableId="1355225217">
    <w:abstractNumId w:val="9"/>
  </w:num>
  <w:num w:numId="5" w16cid:durableId="777797469">
    <w:abstractNumId w:val="7"/>
  </w:num>
  <w:num w:numId="6" w16cid:durableId="762603793">
    <w:abstractNumId w:val="6"/>
  </w:num>
  <w:num w:numId="7" w16cid:durableId="125394429">
    <w:abstractNumId w:val="5"/>
  </w:num>
  <w:num w:numId="8" w16cid:durableId="2141726844">
    <w:abstractNumId w:val="4"/>
  </w:num>
  <w:num w:numId="9" w16cid:durableId="888227508">
    <w:abstractNumId w:val="8"/>
  </w:num>
  <w:num w:numId="10" w16cid:durableId="23290458">
    <w:abstractNumId w:val="3"/>
  </w:num>
  <w:num w:numId="11" w16cid:durableId="591023">
    <w:abstractNumId w:val="2"/>
  </w:num>
  <w:num w:numId="12" w16cid:durableId="1180658289">
    <w:abstractNumId w:val="1"/>
  </w:num>
  <w:num w:numId="13" w16cid:durableId="821967867">
    <w:abstractNumId w:val="0"/>
  </w:num>
  <w:num w:numId="14" w16cid:durableId="1709179676">
    <w:abstractNumId w:val="11"/>
  </w:num>
  <w:num w:numId="15" w16cid:durableId="591471024">
    <w:abstractNumId w:val="16"/>
  </w:num>
  <w:num w:numId="16" w16cid:durableId="890724023">
    <w:abstractNumId w:val="12"/>
  </w:num>
  <w:num w:numId="17" w16cid:durableId="133145009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embedSystemFonts/>
  <w:gutterAtTop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ttachedTemplate r:id="rId1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10"/>
  <w:drawingGridVerticalSpacing w:val="163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18B"/>
    <w:rsid w:val="0001308C"/>
    <w:rsid w:val="00014F84"/>
    <w:rsid w:val="000260FC"/>
    <w:rsid w:val="00033759"/>
    <w:rsid w:val="00035A19"/>
    <w:rsid w:val="00047D5C"/>
    <w:rsid w:val="0005218B"/>
    <w:rsid w:val="00056E22"/>
    <w:rsid w:val="00081964"/>
    <w:rsid w:val="00091FB2"/>
    <w:rsid w:val="000943AB"/>
    <w:rsid w:val="0009471A"/>
    <w:rsid w:val="00097D00"/>
    <w:rsid w:val="000D2E72"/>
    <w:rsid w:val="000D58EC"/>
    <w:rsid w:val="000F2014"/>
    <w:rsid w:val="000F2F8C"/>
    <w:rsid w:val="000F713C"/>
    <w:rsid w:val="00101C7A"/>
    <w:rsid w:val="001142FE"/>
    <w:rsid w:val="00117A79"/>
    <w:rsid w:val="00121365"/>
    <w:rsid w:val="00122201"/>
    <w:rsid w:val="00124843"/>
    <w:rsid w:val="001525F2"/>
    <w:rsid w:val="0016378F"/>
    <w:rsid w:val="00176325"/>
    <w:rsid w:val="0019255E"/>
    <w:rsid w:val="00195ADF"/>
    <w:rsid w:val="00195C05"/>
    <w:rsid w:val="001A19B9"/>
    <w:rsid w:val="001C2732"/>
    <w:rsid w:val="001D13B7"/>
    <w:rsid w:val="001E388F"/>
    <w:rsid w:val="001E4020"/>
    <w:rsid w:val="001E4783"/>
    <w:rsid w:val="00201594"/>
    <w:rsid w:val="00205E8C"/>
    <w:rsid w:val="002200B8"/>
    <w:rsid w:val="00221DD3"/>
    <w:rsid w:val="00223F67"/>
    <w:rsid w:val="00235CAC"/>
    <w:rsid w:val="00242321"/>
    <w:rsid w:val="00255825"/>
    <w:rsid w:val="0027187B"/>
    <w:rsid w:val="00274407"/>
    <w:rsid w:val="002874BF"/>
    <w:rsid w:val="002A0963"/>
    <w:rsid w:val="002B37AB"/>
    <w:rsid w:val="002C3953"/>
    <w:rsid w:val="002D465C"/>
    <w:rsid w:val="002E2AE1"/>
    <w:rsid w:val="002F7FAA"/>
    <w:rsid w:val="0030236F"/>
    <w:rsid w:val="00303852"/>
    <w:rsid w:val="0030525D"/>
    <w:rsid w:val="0032047C"/>
    <w:rsid w:val="00321D12"/>
    <w:rsid w:val="003238AE"/>
    <w:rsid w:val="0032484E"/>
    <w:rsid w:val="00332983"/>
    <w:rsid w:val="00334962"/>
    <w:rsid w:val="00350F6A"/>
    <w:rsid w:val="0035650B"/>
    <w:rsid w:val="00363923"/>
    <w:rsid w:val="00363C0C"/>
    <w:rsid w:val="00383300"/>
    <w:rsid w:val="003C7BC4"/>
    <w:rsid w:val="003E696C"/>
    <w:rsid w:val="003F5927"/>
    <w:rsid w:val="00412931"/>
    <w:rsid w:val="00431130"/>
    <w:rsid w:val="004428E4"/>
    <w:rsid w:val="0044687A"/>
    <w:rsid w:val="004538EB"/>
    <w:rsid w:val="0047062D"/>
    <w:rsid w:val="00471371"/>
    <w:rsid w:val="00475974"/>
    <w:rsid w:val="00494B43"/>
    <w:rsid w:val="004D390D"/>
    <w:rsid w:val="004D5872"/>
    <w:rsid w:val="00514AB2"/>
    <w:rsid w:val="00514D1F"/>
    <w:rsid w:val="00515460"/>
    <w:rsid w:val="00537374"/>
    <w:rsid w:val="0054717D"/>
    <w:rsid w:val="0054754D"/>
    <w:rsid w:val="00553441"/>
    <w:rsid w:val="00564722"/>
    <w:rsid w:val="00570A71"/>
    <w:rsid w:val="00591CBB"/>
    <w:rsid w:val="005A1350"/>
    <w:rsid w:val="005D0415"/>
    <w:rsid w:val="005D37DC"/>
    <w:rsid w:val="005E0624"/>
    <w:rsid w:val="005E09CC"/>
    <w:rsid w:val="0060195B"/>
    <w:rsid w:val="006158D7"/>
    <w:rsid w:val="006204FC"/>
    <w:rsid w:val="00631370"/>
    <w:rsid w:val="0063776E"/>
    <w:rsid w:val="00662FA1"/>
    <w:rsid w:val="00671080"/>
    <w:rsid w:val="00671BF6"/>
    <w:rsid w:val="006769C4"/>
    <w:rsid w:val="00684070"/>
    <w:rsid w:val="006923D0"/>
    <w:rsid w:val="00694039"/>
    <w:rsid w:val="006E365A"/>
    <w:rsid w:val="006F50A9"/>
    <w:rsid w:val="00700037"/>
    <w:rsid w:val="00713A54"/>
    <w:rsid w:val="0072438F"/>
    <w:rsid w:val="007265AF"/>
    <w:rsid w:val="0073157C"/>
    <w:rsid w:val="007419B6"/>
    <w:rsid w:val="00750B47"/>
    <w:rsid w:val="00754D1D"/>
    <w:rsid w:val="00765796"/>
    <w:rsid w:val="00767F9F"/>
    <w:rsid w:val="007852E7"/>
    <w:rsid w:val="00790D2E"/>
    <w:rsid w:val="0079197B"/>
    <w:rsid w:val="007A30C5"/>
    <w:rsid w:val="007A329E"/>
    <w:rsid w:val="007A7443"/>
    <w:rsid w:val="007B1B4C"/>
    <w:rsid w:val="007B35CB"/>
    <w:rsid w:val="007E0E89"/>
    <w:rsid w:val="007E2BE2"/>
    <w:rsid w:val="007E5BD0"/>
    <w:rsid w:val="007E7D83"/>
    <w:rsid w:val="007F6091"/>
    <w:rsid w:val="007F663B"/>
    <w:rsid w:val="008065CA"/>
    <w:rsid w:val="00807A43"/>
    <w:rsid w:val="00832AD7"/>
    <w:rsid w:val="00837998"/>
    <w:rsid w:val="00841DE0"/>
    <w:rsid w:val="00844602"/>
    <w:rsid w:val="008608DA"/>
    <w:rsid w:val="00880FB4"/>
    <w:rsid w:val="00893E98"/>
    <w:rsid w:val="0089519A"/>
    <w:rsid w:val="008A5A22"/>
    <w:rsid w:val="008B7637"/>
    <w:rsid w:val="008C0E26"/>
    <w:rsid w:val="008C731D"/>
    <w:rsid w:val="008E055E"/>
    <w:rsid w:val="008E26F4"/>
    <w:rsid w:val="008F3B50"/>
    <w:rsid w:val="008F4C19"/>
    <w:rsid w:val="008F7DC3"/>
    <w:rsid w:val="009249FF"/>
    <w:rsid w:val="0094032B"/>
    <w:rsid w:val="009426FC"/>
    <w:rsid w:val="009432E0"/>
    <w:rsid w:val="0094371D"/>
    <w:rsid w:val="009521C0"/>
    <w:rsid w:val="00962D0E"/>
    <w:rsid w:val="00974F64"/>
    <w:rsid w:val="00976DEC"/>
    <w:rsid w:val="009836E6"/>
    <w:rsid w:val="009A302D"/>
    <w:rsid w:val="009B03CB"/>
    <w:rsid w:val="009B42C6"/>
    <w:rsid w:val="009C6E8C"/>
    <w:rsid w:val="009D0765"/>
    <w:rsid w:val="009E2945"/>
    <w:rsid w:val="009E2A4B"/>
    <w:rsid w:val="009F0F23"/>
    <w:rsid w:val="00A0626A"/>
    <w:rsid w:val="00A36CEE"/>
    <w:rsid w:val="00A45509"/>
    <w:rsid w:val="00A5538C"/>
    <w:rsid w:val="00A613E1"/>
    <w:rsid w:val="00A80FE7"/>
    <w:rsid w:val="00A86808"/>
    <w:rsid w:val="00AA1551"/>
    <w:rsid w:val="00AA3BCC"/>
    <w:rsid w:val="00AB1495"/>
    <w:rsid w:val="00AC6C53"/>
    <w:rsid w:val="00AD7FD4"/>
    <w:rsid w:val="00AF74AD"/>
    <w:rsid w:val="00B22224"/>
    <w:rsid w:val="00B26DE8"/>
    <w:rsid w:val="00B279D3"/>
    <w:rsid w:val="00B45126"/>
    <w:rsid w:val="00B63A04"/>
    <w:rsid w:val="00B72E54"/>
    <w:rsid w:val="00B77B78"/>
    <w:rsid w:val="00B84C91"/>
    <w:rsid w:val="00B949AB"/>
    <w:rsid w:val="00BA71D4"/>
    <w:rsid w:val="00BC13B3"/>
    <w:rsid w:val="00C114F5"/>
    <w:rsid w:val="00C16D9B"/>
    <w:rsid w:val="00C25D4C"/>
    <w:rsid w:val="00C42352"/>
    <w:rsid w:val="00C42A54"/>
    <w:rsid w:val="00C4442C"/>
    <w:rsid w:val="00C47C3F"/>
    <w:rsid w:val="00C5619F"/>
    <w:rsid w:val="00C57C70"/>
    <w:rsid w:val="00C73796"/>
    <w:rsid w:val="00C80E08"/>
    <w:rsid w:val="00C90041"/>
    <w:rsid w:val="00C96175"/>
    <w:rsid w:val="00CC4CE1"/>
    <w:rsid w:val="00CE46FA"/>
    <w:rsid w:val="00CF4E87"/>
    <w:rsid w:val="00D17ECB"/>
    <w:rsid w:val="00D31A0E"/>
    <w:rsid w:val="00D426B5"/>
    <w:rsid w:val="00D50DBD"/>
    <w:rsid w:val="00D56FC7"/>
    <w:rsid w:val="00D60AE9"/>
    <w:rsid w:val="00D86F7C"/>
    <w:rsid w:val="00D901BA"/>
    <w:rsid w:val="00D948B8"/>
    <w:rsid w:val="00D957C3"/>
    <w:rsid w:val="00DA60CC"/>
    <w:rsid w:val="00DB0D0D"/>
    <w:rsid w:val="00DB656F"/>
    <w:rsid w:val="00DB738F"/>
    <w:rsid w:val="00DC72B7"/>
    <w:rsid w:val="00DD3D62"/>
    <w:rsid w:val="00DE5EA6"/>
    <w:rsid w:val="00E038EA"/>
    <w:rsid w:val="00E10A1F"/>
    <w:rsid w:val="00E17F57"/>
    <w:rsid w:val="00E2088F"/>
    <w:rsid w:val="00E331B3"/>
    <w:rsid w:val="00E40199"/>
    <w:rsid w:val="00E439A6"/>
    <w:rsid w:val="00E502E5"/>
    <w:rsid w:val="00E529B9"/>
    <w:rsid w:val="00E60953"/>
    <w:rsid w:val="00E62463"/>
    <w:rsid w:val="00E70F79"/>
    <w:rsid w:val="00E73C6E"/>
    <w:rsid w:val="00E84385"/>
    <w:rsid w:val="00E85731"/>
    <w:rsid w:val="00EA175A"/>
    <w:rsid w:val="00EB1008"/>
    <w:rsid w:val="00EB207D"/>
    <w:rsid w:val="00EC7BB4"/>
    <w:rsid w:val="00F113C7"/>
    <w:rsid w:val="00F224EF"/>
    <w:rsid w:val="00F42983"/>
    <w:rsid w:val="00F64725"/>
    <w:rsid w:val="00F72B37"/>
    <w:rsid w:val="00F77841"/>
    <w:rsid w:val="00F77C4A"/>
    <w:rsid w:val="00F84A66"/>
    <w:rsid w:val="00FA040B"/>
    <w:rsid w:val="00FA14EC"/>
    <w:rsid w:val="00FB0F94"/>
    <w:rsid w:val="00FB326A"/>
    <w:rsid w:val="00FF2F34"/>
    <w:rsid w:val="00FF5094"/>
    <w:rsid w:val="00FF6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92D6D6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/>
    <w:lsdException w:name="heading 4" w:semiHidden="1" w:unhideWhenUsed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63C0C"/>
    <w:pPr>
      <w:spacing w:line="360" w:lineRule="auto"/>
    </w:pPr>
    <w:rPr>
      <w:rFonts w:ascii="Calibri" w:hAnsi="Calibri"/>
      <w:sz w:val="22"/>
      <w:lang w:val="en-US"/>
    </w:rPr>
  </w:style>
  <w:style w:type="paragraph" w:styleId="Heading1">
    <w:name w:val="heading 1"/>
    <w:basedOn w:val="Normal"/>
    <w:next w:val="Normal"/>
    <w:qFormat/>
    <w:rsid w:val="00363C0C"/>
    <w:pPr>
      <w:keepNext/>
      <w:numPr>
        <w:numId w:val="16"/>
      </w:numPr>
      <w:spacing w:line="360" w:lineRule="exact"/>
      <w:outlineLvl w:val="0"/>
    </w:pPr>
    <w:rPr>
      <w:b/>
    </w:rPr>
  </w:style>
  <w:style w:type="paragraph" w:styleId="Heading2">
    <w:name w:val="heading 2"/>
    <w:basedOn w:val="Normal"/>
    <w:next w:val="Normal"/>
    <w:link w:val="Heading2Char"/>
    <w:unhideWhenUsed/>
    <w:qFormat/>
    <w:rsid w:val="00C42A54"/>
    <w:pPr>
      <w:keepNext/>
      <w:keepLines/>
      <w:numPr>
        <w:ilvl w:val="1"/>
        <w:numId w:val="16"/>
      </w:numPr>
      <w:spacing w:line="360" w:lineRule="exact"/>
      <w:outlineLvl w:val="1"/>
    </w:pPr>
    <w:rPr>
      <w:rFonts w:asciiTheme="majorHAnsi" w:eastAsiaTheme="majorEastAsia" w:hAnsiTheme="majorHAnsi" w:cstheme="majorBidi"/>
      <w:color w:val="0077CC" w:themeColor="accent1"/>
      <w:szCs w:val="26"/>
    </w:rPr>
  </w:style>
  <w:style w:type="paragraph" w:styleId="Heading3">
    <w:name w:val="heading 3"/>
    <w:basedOn w:val="Normal"/>
    <w:next w:val="Normal"/>
    <w:link w:val="Heading3Char"/>
    <w:unhideWhenUsed/>
    <w:rsid w:val="0016378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03A65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nhideWhenUsed/>
    <w:rsid w:val="0016378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5898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link w:val="FooterChar"/>
    <w:rsid w:val="00363C0C"/>
    <w:pPr>
      <w:framePr w:w="9979" w:h="567" w:wrap="notBeside" w:vAnchor="page" w:hAnchor="page" w:x="1736" w:yAlign="bottom"/>
      <w:spacing w:line="180" w:lineRule="exact"/>
    </w:pPr>
    <w:rPr>
      <w:rFonts w:cs="Calibri"/>
      <w:noProof/>
      <w:sz w:val="16"/>
      <w:szCs w:val="16"/>
    </w:rPr>
  </w:style>
  <w:style w:type="paragraph" w:customStyle="1" w:styleId="Emphasis1">
    <w:name w:val="Emphasis 1"/>
    <w:basedOn w:val="Normal"/>
    <w:qFormat/>
    <w:rsid w:val="00363C0C"/>
    <w:rPr>
      <w:i/>
    </w:rPr>
  </w:style>
  <w:style w:type="paragraph" w:customStyle="1" w:styleId="Emphasis2">
    <w:name w:val="Emphasis 2"/>
    <w:basedOn w:val="Normal"/>
    <w:qFormat/>
    <w:rsid w:val="00363C0C"/>
    <w:rPr>
      <w:b/>
    </w:rPr>
  </w:style>
  <w:style w:type="paragraph" w:styleId="BalloonText">
    <w:name w:val="Balloon Text"/>
    <w:basedOn w:val="Normal"/>
    <w:link w:val="BalloonTextChar"/>
    <w:rsid w:val="00A8680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86808"/>
    <w:rPr>
      <w:rFonts w:ascii="Tahom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unhideWhenUsed/>
    <w:rsid w:val="00363C0C"/>
    <w:pPr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  <w:lang w:eastAsia="nl-NL"/>
    </w:rPr>
  </w:style>
  <w:style w:type="character" w:customStyle="1" w:styleId="Heading2Char">
    <w:name w:val="Heading 2 Char"/>
    <w:basedOn w:val="DefaultParagraphFont"/>
    <w:link w:val="Heading2"/>
    <w:rsid w:val="00C42A54"/>
    <w:rPr>
      <w:rFonts w:asciiTheme="majorHAnsi" w:eastAsiaTheme="majorEastAsia" w:hAnsiTheme="majorHAnsi" w:cstheme="majorBidi"/>
      <w:color w:val="0077CC" w:themeColor="accent1"/>
      <w:sz w:val="22"/>
      <w:szCs w:val="26"/>
      <w:lang w:val="en-US"/>
    </w:rPr>
  </w:style>
  <w:style w:type="numbering" w:customStyle="1" w:styleId="Philipsbullets">
    <w:name w:val="Philips bullets"/>
    <w:basedOn w:val="NoList"/>
    <w:rsid w:val="00C114F5"/>
    <w:pPr>
      <w:numPr>
        <w:numId w:val="2"/>
      </w:numPr>
    </w:pPr>
  </w:style>
  <w:style w:type="paragraph" w:styleId="ListParagraph">
    <w:name w:val="List Paragraph"/>
    <w:basedOn w:val="Normal"/>
    <w:uiPriority w:val="34"/>
    <w:qFormat/>
    <w:rsid w:val="00363C0C"/>
    <w:pPr>
      <w:numPr>
        <w:numId w:val="3"/>
      </w:numPr>
      <w:contextualSpacing/>
    </w:pPr>
    <w:rPr>
      <w:rFonts w:asciiTheme="minorHAnsi" w:eastAsiaTheme="minorEastAsia" w:hAnsiTheme="minorHAnsi"/>
      <w:szCs w:val="24"/>
      <w:lang w:eastAsia="nl-NL"/>
    </w:rPr>
  </w:style>
  <w:style w:type="paragraph" w:customStyle="1" w:styleId="Emphasis3">
    <w:name w:val="Emphasis 3"/>
    <w:basedOn w:val="Normal"/>
    <w:qFormat/>
    <w:rsid w:val="00363C0C"/>
    <w:rPr>
      <w:color w:val="0077CC" w:themeColor="accent1"/>
    </w:rPr>
  </w:style>
  <w:style w:type="character" w:customStyle="1" w:styleId="FooterChar">
    <w:name w:val="Footer Char"/>
    <w:basedOn w:val="DefaultParagraphFont"/>
    <w:link w:val="Footer"/>
    <w:rsid w:val="00363C0C"/>
    <w:rPr>
      <w:rFonts w:ascii="Calibri" w:hAnsi="Calibri" w:cs="Calibri"/>
      <w:noProof/>
      <w:sz w:val="16"/>
      <w:szCs w:val="16"/>
      <w:lang w:val="en-US"/>
    </w:rPr>
  </w:style>
  <w:style w:type="character" w:styleId="Hyperlink">
    <w:name w:val="Hyperlink"/>
    <w:basedOn w:val="DefaultParagraphFont"/>
    <w:unhideWhenUsed/>
    <w:rsid w:val="00176325"/>
    <w:rPr>
      <w:color w:val="00619F" w:themeColor="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rsid w:val="00C4442C"/>
    <w:rPr>
      <w:rFonts w:ascii="Calibri" w:hAnsi="Calibri"/>
      <w:sz w:val="22"/>
      <w:lang w:val="en-US"/>
    </w:rPr>
  </w:style>
  <w:style w:type="character" w:customStyle="1" w:styleId="Heading3Char">
    <w:name w:val="Heading 3 Char"/>
    <w:basedOn w:val="DefaultParagraphFont"/>
    <w:link w:val="Heading3"/>
    <w:rsid w:val="0016378F"/>
    <w:rPr>
      <w:rFonts w:asciiTheme="majorHAnsi" w:eastAsiaTheme="majorEastAsia" w:hAnsiTheme="majorHAnsi" w:cstheme="majorBidi"/>
      <w:color w:val="003A65" w:themeColor="accent1" w:themeShade="7F"/>
      <w:sz w:val="24"/>
      <w:szCs w:val="24"/>
      <w:lang w:val="en-US"/>
    </w:rPr>
  </w:style>
  <w:style w:type="paragraph" w:styleId="MacroText">
    <w:name w:val="macro"/>
    <w:link w:val="MacroTextChar"/>
    <w:semiHidden/>
    <w:unhideWhenUsed/>
    <w:rsid w:val="00363C0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</w:pPr>
    <w:rPr>
      <w:rFonts w:ascii="Consolas" w:hAnsi="Consolas"/>
      <w:lang w:val="en-US"/>
    </w:rPr>
  </w:style>
  <w:style w:type="character" w:customStyle="1" w:styleId="MacroTextChar">
    <w:name w:val="Macro Text Char"/>
    <w:basedOn w:val="DefaultParagraphFont"/>
    <w:link w:val="MacroText"/>
    <w:semiHidden/>
    <w:rsid w:val="00363C0C"/>
    <w:rPr>
      <w:rFonts w:ascii="Consolas" w:hAnsi="Consolas"/>
      <w:lang w:val="en-US"/>
    </w:rPr>
  </w:style>
  <w:style w:type="character" w:customStyle="1" w:styleId="Heading4Char">
    <w:name w:val="Heading 4 Char"/>
    <w:basedOn w:val="DefaultParagraphFont"/>
    <w:link w:val="Heading4"/>
    <w:rsid w:val="0016378F"/>
    <w:rPr>
      <w:rFonts w:asciiTheme="majorHAnsi" w:eastAsiaTheme="majorEastAsia" w:hAnsiTheme="majorHAnsi" w:cstheme="majorBidi"/>
      <w:i/>
      <w:iCs/>
      <w:color w:val="005898" w:themeColor="accent1" w:themeShade="BF"/>
      <w:sz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75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footer" Target="footer2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footer" Target="footer1.xm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320003730\AppData\Local\Temp\Templafy\WordVsto\mtwb4axi.dotx" TargetMode="External"/></Relationships>
</file>

<file path=word/theme/theme1.xml><?xml version="1.0" encoding="utf-8"?>
<a:theme xmlns:a="http://schemas.openxmlformats.org/drawingml/2006/main" name="philips2021">
  <a:themeElements>
    <a:clrScheme name="Custom 83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0077CC"/>
      </a:accent1>
      <a:accent2>
        <a:srgbClr val="269A91"/>
      </a:accent2>
      <a:accent3>
        <a:srgbClr val="16973A"/>
      </a:accent3>
      <a:accent4>
        <a:srgbClr val="DE7C00"/>
      </a:accent4>
      <a:accent5>
        <a:srgbClr val="D10077"/>
      </a:accent5>
      <a:accent6>
        <a:srgbClr val="8345BA"/>
      </a:accent6>
      <a:hlink>
        <a:srgbClr val="00619F"/>
      </a:hlink>
      <a:folHlink>
        <a:srgbClr val="00629F"/>
      </a:folHlink>
    </a:clrScheme>
    <a:fontScheme name="Custom 12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89C4"/>
        </a:solidFill>
        <a:ln w="25400" cap="flat" cmpd="sng" algn="ctr">
          <a:solidFill>
            <a:srgbClr val="0089C4"/>
          </a:solidFill>
          <a:prstDash val="solid"/>
        </a:ln>
        <a:effectLst/>
      </a:spPr>
      <a:bodyPr rtlCol="0" anchor="ctr"/>
      <a:lstStyle>
        <a:defPPr algn="ctr">
          <a:defRPr smtClean="0"/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philips2021" id="{F4FA1CBD-B4FA-3141-997B-35DB3EA36268}" vid="{291F0405-4863-E745-A736-788B7935D7AC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TemplafyFormConfiguration><![CDATA[{"formFields":[],"formDataEntries":[]}]]></TemplafyFormConfiguration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3CCF29AC71D4428C978BA42A6A441C" ma:contentTypeVersion="31" ma:contentTypeDescription="Een nieuw document maken." ma:contentTypeScope="" ma:versionID="7bfe86bcb2f81af92b6a2f60bae862a7">
  <xsd:schema xmlns:xsd="http://www.w3.org/2001/XMLSchema" xmlns:xs="http://www.w3.org/2001/XMLSchema" xmlns:p="http://schemas.microsoft.com/office/2006/metadata/properties" xmlns:ns1="http://schemas.microsoft.com/sharepoint/v3" xmlns:ns2="aacb7df8-672f-46f2-977f-893ce5cef86b" xmlns:ns3="22a3f1e7-1ad8-4567-967d-700183da1d1b" targetNamespace="http://schemas.microsoft.com/office/2006/metadata/properties" ma:root="true" ma:fieldsID="10d9456ce71c04f2483e40a32c242f0e" ns1:_="" ns2:_="" ns3:_="">
    <xsd:import namespace="http://schemas.microsoft.com/sharepoint/v3"/>
    <xsd:import namespace="aacb7df8-672f-46f2-977f-893ce5cef86b"/>
    <xsd:import namespace="22a3f1e7-1ad8-4567-967d-700183da1d1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DateTaken" minOccurs="0"/>
                <xsd:element ref="ns2:MediaServiceLocation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  <xsd:element ref="ns1:_ip_UnifiedCompliancePolicyProperties" minOccurs="0"/>
                <xsd:element ref="ns1:_ip_UnifiedCompliancePolicyUIAction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8" nillable="true" ma:displayName="Eigenschappen van het geïntegreerd beleid voor naleving" ma:hidden="true" ma:internalName="_ip_UnifiedCompliancePolicyProperties">
      <xsd:simpleType>
        <xsd:restriction base="dms:Note"/>
      </xsd:simpleType>
    </xsd:element>
    <xsd:element name="_ip_UnifiedCompliancePolicyUIAction" ma:index="19" nillable="true" ma:displayName="Actie van de gebruikersinterface van het geïntegreerd beleid voor naleving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b7df8-672f-46f2-977f-893ce5cef8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2" nillable="true" ma:displayName="MediaServiceLocation" ma:internalName="MediaServiceLocation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a3f1e7-1ad8-4567-967d-700183da1d1b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TemplafyTemplateConfiguration><![CDATA[{"elementsMetadata":[],"transformationConfigurations":[],"templateName":"A4 blank document","templateDescription":"","enableDocumentContentUpdater":false,"version":"2.0"}]]></TemplafyTemplateConfiguration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6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588F483A-6751-4EC4-B3C4-453CB9CA0C65}">
  <ds:schemaRefs/>
</ds:datastoreItem>
</file>

<file path=customXml/itemProps2.xml><?xml version="1.0" encoding="utf-8"?>
<ds:datastoreItem xmlns:ds="http://schemas.openxmlformats.org/officeDocument/2006/customXml" ds:itemID="{91427CC3-FE3C-4876-9ABC-29151FCB6FE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020EB0B-4BE6-4E61-93D2-6E744E69CA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acb7df8-672f-46f2-977f-893ce5cef86b"/>
    <ds:schemaRef ds:uri="22a3f1e7-1ad8-4567-967d-700183da1d1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BFE5B46-258F-4D55-A065-A66E3224440F}">
  <ds:schemaRefs/>
</ds:datastoreItem>
</file>

<file path=customXml/itemProps5.xml><?xml version="1.0" encoding="utf-8"?>
<ds:datastoreItem xmlns:ds="http://schemas.openxmlformats.org/officeDocument/2006/customXml" ds:itemID="{67D0426E-2C94-431A-9FFB-E9C85DD39BCD}">
  <ds:schemaRefs>
    <ds:schemaRef ds:uri="http://schemas.microsoft.com/sharepoint/v3/contenttype/forms"/>
  </ds:schemaRefs>
</ds:datastoreItem>
</file>

<file path=customXml/itemProps6.xml><?xml version="1.0" encoding="utf-8"?>
<ds:datastoreItem xmlns:ds="http://schemas.openxmlformats.org/officeDocument/2006/customXml" ds:itemID="{C181BAD3-D615-4BFE-806F-F2F44F1E3EB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mtwb4axi.dotx</Template>
  <TotalTime>0</TotalTime>
  <Pages>5</Pages>
  <Words>214</Words>
  <Characters>1178</Characters>
  <Application>Microsoft Office Word</Application>
  <DocSecurity>0</DocSecurity>
  <Lines>9</Lines>
  <Paragraphs>2</Paragraphs>
  <ScaleCrop>false</ScaleCrop>
  <Company/>
  <LinksUpToDate>false</LinksUpToDate>
  <CharactersWithSpaces>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2022-07-19T06:53:00Z</dcterms:created>
  <dcterms:modified xsi:type="dcterms:W3CDTF">2022-07-21T06:00:00Z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0x0101009C3CCF29AC71D4428C978BA42A6A441C</vt:lpwstr>
  </property>
  <property fmtid="{D5CDD505-2E9C-101B-9397-08002B2CF9AE}" pid="3" name="TemplafyTenantId">
    <vt:lpwstr>philips</vt:lpwstr>
  </property>
  <property fmtid="{D5CDD505-2E9C-101B-9397-08002B2CF9AE}" pid="4" name="TemplafyTemplateId">
    <vt:lpwstr>637818333732013355</vt:lpwstr>
  </property>
  <property fmtid="{D5CDD505-2E9C-101B-9397-08002B2CF9AE}" pid="5" name="TemplafyUserProfileId">
    <vt:lpwstr>637648563997610602</vt:lpwstr>
  </property>
  <property fmtid="{D5CDD505-2E9C-101B-9397-08002B2CF9AE}" pid="6" name="TemplafyFromBlank">
    <vt:bool>true</vt:bool>
  </property>
</Properties>
</file>