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585" w:rsidRPr="0099265F" w:rsidRDefault="007F79CD">
      <w:pPr>
        <w:rPr>
          <w:rFonts w:ascii="Lucida Console" w:hAnsi="Lucida Console"/>
          <w:b/>
          <w:color w:val="DBDBDB" w:themeColor="accent3" w:themeTint="66"/>
          <w:sz w:val="40"/>
          <w:szCs w:val="40"/>
          <w:u w:val="single"/>
        </w:rPr>
      </w:pPr>
      <w:r w:rsidRPr="0099265F">
        <w:rPr>
          <w:rFonts w:ascii="Lucida Console" w:hAnsi="Lucida Console"/>
          <w:b/>
          <w:color w:val="DBDBDB" w:themeColor="accent3" w:themeTint="66"/>
          <w:sz w:val="40"/>
          <w:szCs w:val="40"/>
        </w:rPr>
        <w:t xml:space="preserve">  </w:t>
      </w:r>
      <w:r w:rsidRPr="0099265F">
        <w:rPr>
          <w:rFonts w:ascii="Lucida Console" w:hAnsi="Lucida Console"/>
          <w:b/>
          <w:color w:val="92D050"/>
          <w:sz w:val="40"/>
          <w:szCs w:val="40"/>
          <w:u w:val="single"/>
        </w:rPr>
        <w:t>Comcast Telecom Consumer complaint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color w:val="008100"/>
        </w:rPr>
      </w:pP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color w:val="FF0000"/>
        </w:rPr>
      </w:pPr>
    </w:p>
    <w:p w:rsidR="00BC0BA6" w:rsidRPr="0099265F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i/>
          <w:color w:val="FF0000"/>
        </w:rPr>
      </w:pPr>
      <w:r w:rsidRPr="0099265F">
        <w:rPr>
          <w:rFonts w:ascii="Helvetica" w:hAnsi="Helvetica"/>
          <w:b/>
          <w:i/>
          <w:color w:val="FF0000"/>
          <w:sz w:val="21"/>
          <w:szCs w:val="21"/>
          <w:shd w:val="clear" w:color="auto" w:fill="FFFFFF"/>
        </w:rPr>
        <w:t>## -</w:t>
      </w:r>
      <w:r w:rsidRPr="0099265F">
        <w:rPr>
          <w:rFonts w:ascii="Helvetica" w:hAnsi="Helvetica"/>
          <w:b/>
          <w:i/>
          <w:color w:val="FF0000"/>
          <w:sz w:val="21"/>
          <w:szCs w:val="21"/>
          <w:shd w:val="clear" w:color="auto" w:fill="FFFFFF"/>
        </w:rPr>
        <w:t>different Python libraries 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color w:val="0081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-Bold" w:hAnsi="DejaVuSansMono-Bold" w:cs="DejaVuSansMono-Bold"/>
          <w:b/>
          <w:bCs/>
          <w:color w:val="008100"/>
        </w:rPr>
        <w:t>import</w:t>
      </w:r>
      <w:proofErr w:type="gramEnd"/>
      <w:r>
        <w:rPr>
          <w:rFonts w:ascii="DejaVuSansMono-Bold" w:hAnsi="DejaVuSansMono-Bold" w:cs="DejaVuSansMono-Bold"/>
          <w:b/>
          <w:bCs/>
          <w:color w:val="008100"/>
        </w:rPr>
        <w:t xml:space="preserve"> </w:t>
      </w:r>
      <w:r>
        <w:rPr>
          <w:rFonts w:ascii="DejaVuSansMono" w:hAnsi="DejaVuSansMono" w:cs="DejaVuSansMono"/>
          <w:color w:val="000000"/>
        </w:rPr>
        <w:t xml:space="preserve">pandas </w:t>
      </w:r>
      <w:r>
        <w:rPr>
          <w:rFonts w:ascii="DejaVuSansMono-Bold" w:hAnsi="DejaVuSansMono-Bold" w:cs="DejaVuSansMono-Bold"/>
          <w:b/>
          <w:bCs/>
          <w:color w:val="008100"/>
        </w:rPr>
        <w:t xml:space="preserve">as </w:t>
      </w:r>
      <w:r>
        <w:rPr>
          <w:rFonts w:ascii="DejaVuSansMono" w:hAnsi="DejaVuSansMono" w:cs="DejaVuSansMono"/>
          <w:color w:val="000000"/>
        </w:rPr>
        <w:t>pd</w:t>
      </w:r>
      <w:bookmarkStart w:id="0" w:name="_GoBack"/>
      <w:bookmarkEnd w:id="0"/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-Bold" w:hAnsi="DejaVuSansMono-Bold" w:cs="DejaVuSansMono-Bold"/>
          <w:b/>
          <w:bCs/>
          <w:color w:val="008100"/>
        </w:rPr>
        <w:t>import</w:t>
      </w:r>
      <w:proofErr w:type="gramEnd"/>
      <w:r>
        <w:rPr>
          <w:rFonts w:ascii="DejaVuSansMono-Bold" w:hAnsi="DejaVuSansMono-Bold" w:cs="DejaVuSansMono-Bold"/>
          <w:b/>
          <w:bCs/>
          <w:color w:val="008100"/>
        </w:rPr>
        <w:t xml:space="preserve"> </w:t>
      </w:r>
      <w:r>
        <w:rPr>
          <w:rFonts w:ascii="DejaVuSansMono" w:hAnsi="DejaVuSansMono" w:cs="DejaVuSansMono"/>
          <w:color w:val="000000"/>
        </w:rPr>
        <w:t xml:space="preserve">numpy </w:t>
      </w:r>
      <w:r>
        <w:rPr>
          <w:rFonts w:ascii="DejaVuSansMono-Bold" w:hAnsi="DejaVuSansMono-Bold" w:cs="DejaVuSansMono-Bold"/>
          <w:b/>
          <w:bCs/>
          <w:color w:val="008100"/>
        </w:rPr>
        <w:t xml:space="preserve">as </w:t>
      </w:r>
      <w:r>
        <w:rPr>
          <w:rFonts w:ascii="DejaVuSansMono" w:hAnsi="DejaVuSansMono" w:cs="DejaVuSansMono"/>
          <w:color w:val="000000"/>
        </w:rPr>
        <w:t>np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-Bold" w:hAnsi="DejaVuSansMono-Bold" w:cs="DejaVuSansMono-Bold"/>
          <w:b/>
          <w:bCs/>
          <w:color w:val="008100"/>
        </w:rPr>
        <w:t>import</w:t>
      </w:r>
      <w:proofErr w:type="gramEnd"/>
      <w:r>
        <w:rPr>
          <w:rFonts w:ascii="DejaVuSansMono-Bold" w:hAnsi="DejaVuSansMono-Bold" w:cs="DejaVuSansMono-Bold"/>
          <w:b/>
          <w:bCs/>
          <w:color w:val="008100"/>
        </w:rPr>
        <w:t xml:space="preserve"> </w:t>
      </w:r>
      <w:r>
        <w:rPr>
          <w:rFonts w:ascii="DejaVuSansMono" w:hAnsi="DejaVuSansMono" w:cs="DejaVuSansMono"/>
          <w:color w:val="000000"/>
        </w:rPr>
        <w:t xml:space="preserve">matplotlib.pyplot </w:t>
      </w:r>
      <w:r>
        <w:rPr>
          <w:rFonts w:ascii="DejaVuSansMono-Bold" w:hAnsi="DejaVuSansMono-Bold" w:cs="DejaVuSansMono-Bold"/>
          <w:b/>
          <w:bCs/>
          <w:color w:val="008100"/>
        </w:rPr>
        <w:t xml:space="preserve">as </w:t>
      </w:r>
      <w:r>
        <w:rPr>
          <w:rFonts w:ascii="DejaVuSansMono" w:hAnsi="DejaVuSansMono" w:cs="DejaVuSansMono"/>
          <w:color w:val="000000"/>
        </w:rPr>
        <w:t>plt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Pr="0099265F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b/>
          <w:i/>
          <w:color w:val="FF0000"/>
        </w:rPr>
      </w:pPr>
      <w:r w:rsidRPr="0099265F">
        <w:rPr>
          <w:rFonts w:ascii="DejaVuSansMono" w:hAnsi="DejaVuSansMono" w:cs="DejaVuSansMono"/>
          <w:b/>
          <w:i/>
          <w:color w:val="FF0000"/>
        </w:rPr>
        <w:t>## -import datsets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comcast_df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000000"/>
        </w:rPr>
        <w:t>pd.read_</w:t>
      </w:r>
      <w:proofErr w:type="gramStart"/>
      <w:r>
        <w:rPr>
          <w:rFonts w:ascii="DejaVuSansMono" w:hAnsi="DejaVuSansMono" w:cs="DejaVuSansMono"/>
          <w:color w:val="000000"/>
        </w:rPr>
        <w:t>csv(</w:t>
      </w:r>
      <w:proofErr w:type="gramEnd"/>
      <w:r>
        <w:rPr>
          <w:rFonts w:ascii="DejaVuSansMono" w:hAnsi="DejaVuSansMono" w:cs="DejaVuSansMono"/>
          <w:color w:val="4070A1"/>
        </w:rPr>
        <w:t>"Comcast_telecom_complaints_data.csv"</w:t>
      </w:r>
      <w:r>
        <w:rPr>
          <w:rFonts w:ascii="DejaVuSansMono" w:hAnsi="DejaVuSansMono" w:cs="DejaVuSansMono"/>
          <w:color w:val="000000"/>
        </w:rPr>
        <w:t>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df.head(</w:t>
      </w:r>
      <w:proofErr w:type="gramEnd"/>
      <w:r>
        <w:rPr>
          <w:rFonts w:ascii="DejaVuSansMono" w:hAnsi="DejaVuSansMono" w:cs="DejaVuSansMono"/>
          <w:color w:val="40A170"/>
        </w:rPr>
        <w:t>3</w:t>
      </w:r>
      <w:r>
        <w:rPr>
          <w:rFonts w:ascii="DejaVuSansMono" w:hAnsi="DejaVuSansMono" w:cs="DejaVuSansMono"/>
          <w:color w:val="000000"/>
        </w:rPr>
        <w:t>)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i/>
          <w:iCs/>
          <w:color w:val="FF0000"/>
        </w:rPr>
      </w:pP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## - Provide the trend chart for the number of complaints at monthly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proofErr w:type="gramStart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and</w:t>
      </w:r>
      <w:proofErr w:type="gramEnd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 xml:space="preserve"> daily granularity levels.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df[</w:t>
      </w:r>
      <w:proofErr w:type="gramEnd"/>
      <w:r>
        <w:rPr>
          <w:rFonts w:ascii="DejaVuSansMono" w:hAnsi="DejaVuSansMono" w:cs="DejaVuSansMono"/>
          <w:color w:val="4070A1"/>
        </w:rPr>
        <w:t>'Month'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000000"/>
        </w:rPr>
        <w:t>pd.to_datetime(comcast_df[</w:t>
      </w:r>
      <w:r>
        <w:rPr>
          <w:rFonts w:ascii="DejaVuSansMono" w:hAnsi="DejaVuSansMono" w:cs="DejaVuSansMono"/>
          <w:color w:val="4070A1"/>
        </w:rPr>
        <w:t>'Date_month_year'</w:t>
      </w:r>
      <w:r w:rsidR="006554EC">
        <w:rPr>
          <w:rFonts w:ascii="DejaVuSansMono" w:hAnsi="DejaVuSansMono" w:cs="DejaVuSansMono"/>
          <w:color w:val="000000"/>
        </w:rPr>
        <w:t>]).dt.m</w:t>
      </w:r>
      <w:r>
        <w:rPr>
          <w:rFonts w:ascii="DejaVuSansMono" w:hAnsi="DejaVuSansMono" w:cs="DejaVuSansMono"/>
          <w:color w:val="000000"/>
        </w:rPr>
        <w:t>onth_name()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df[</w:t>
      </w:r>
      <w:proofErr w:type="gramEnd"/>
      <w:r>
        <w:rPr>
          <w:rFonts w:ascii="DejaVuSansMono" w:hAnsi="DejaVuSansMono" w:cs="DejaVuSansMono"/>
          <w:color w:val="4070A1"/>
        </w:rPr>
        <w:t>'Date'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000000"/>
        </w:rPr>
        <w:t>pd.to_datetime(comcast_df[</w:t>
      </w:r>
      <w:r>
        <w:rPr>
          <w:rFonts w:ascii="DejaVuSansMono" w:hAnsi="DejaVuSansMono" w:cs="DejaVuSansMono"/>
          <w:color w:val="4070A1"/>
        </w:rPr>
        <w:t>'Date_month_year'</w:t>
      </w:r>
      <w:r w:rsidR="006554EC">
        <w:rPr>
          <w:rFonts w:ascii="DejaVuSansMono" w:hAnsi="DejaVuSansMono" w:cs="DejaVuSansMono"/>
          <w:color w:val="000000"/>
        </w:rPr>
        <w:t>]).dt.da</w:t>
      </w:r>
      <w:r>
        <w:rPr>
          <w:rFonts w:ascii="DejaVuSansMono" w:hAnsi="DejaVuSansMono" w:cs="DejaVuSansMono"/>
          <w:color w:val="000000"/>
        </w:rPr>
        <w:t>y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i/>
          <w:iCs/>
          <w:color w:val="60A1B1"/>
        </w:rPr>
      </w:pPr>
    </w:p>
    <w:p w:rsidR="00BC0BA6" w:rsidRPr="006554EC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## Graph for date wise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4070A1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df.groupby(</w:t>
      </w:r>
      <w:proofErr w:type="gramEnd"/>
      <w:r>
        <w:rPr>
          <w:rFonts w:ascii="DejaVuSansMono" w:hAnsi="DejaVuSansMono" w:cs="DejaVuSansMono"/>
          <w:color w:val="000000"/>
        </w:rPr>
        <w:t>[</w:t>
      </w:r>
      <w:r>
        <w:rPr>
          <w:rFonts w:ascii="DejaVuSansMono" w:hAnsi="DejaVuSansMono" w:cs="DejaVuSansMono"/>
          <w:color w:val="4070A1"/>
        </w:rPr>
        <w:t>'Date'</w:t>
      </w:r>
      <w:r>
        <w:rPr>
          <w:rFonts w:ascii="DejaVuSansMono" w:hAnsi="DejaVuSansMono" w:cs="DejaVuSansMono"/>
          <w:color w:val="000000"/>
        </w:rPr>
        <w:t>])[</w:t>
      </w:r>
      <w:r>
        <w:rPr>
          <w:rFonts w:ascii="DejaVuSansMono" w:hAnsi="DejaVuSansMono" w:cs="DejaVuSansMono"/>
          <w:color w:val="4070A1"/>
        </w:rPr>
        <w:t>'Customer</w:t>
      </w:r>
    </w:p>
    <w:p w:rsidR="00BC0BA6" w:rsidRPr="006554EC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4070A1"/>
        </w:rPr>
      </w:pPr>
      <w:r>
        <w:rPr>
          <w:rFonts w:ascii="DejaVuSansMono" w:hAnsi="DejaVuSansMono" w:cs="DejaVuSansMono"/>
          <w:color w:val="4070A1"/>
        </w:rPr>
        <w:t>Complaint'</w:t>
      </w:r>
      <w:r>
        <w:rPr>
          <w:rFonts w:ascii="DejaVuSansMono" w:hAnsi="DejaVuSansMono" w:cs="DejaVuSansMono"/>
          <w:color w:val="000000"/>
        </w:rPr>
        <w:t>].</w:t>
      </w:r>
      <w:proofErr w:type="gramStart"/>
      <w:r>
        <w:rPr>
          <w:rFonts w:ascii="DejaVuSansMono" w:hAnsi="DejaVuSansMono" w:cs="DejaVuSansMono"/>
          <w:color w:val="000000"/>
        </w:rPr>
        <w:t>count(</w:t>
      </w:r>
      <w:proofErr w:type="gramEnd"/>
      <w:r>
        <w:rPr>
          <w:rFonts w:ascii="DejaVuSansMono" w:hAnsi="DejaVuSansMono" w:cs="DejaVuSansMono"/>
          <w:color w:val="000000"/>
        </w:rPr>
        <w:t>).plot(kind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4070A1"/>
        </w:rPr>
        <w:t>'bar'</w:t>
      </w:r>
      <w:r>
        <w:rPr>
          <w:rFonts w:ascii="DejaVuSansMono" w:hAnsi="DejaVuSansMono" w:cs="DejaVuSansMono"/>
          <w:color w:val="000000"/>
        </w:rPr>
        <w:t>,color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4070A1"/>
        </w:rPr>
        <w:t>"lightgreen"</w:t>
      </w:r>
      <w:r>
        <w:rPr>
          <w:rFonts w:ascii="DejaVuSansMono" w:hAnsi="DejaVuSansMono" w:cs="DejaVuSansMono"/>
          <w:color w:val="000000"/>
        </w:rPr>
        <w:t>,edgecolor</w:t>
      </w:r>
      <w:r>
        <w:rPr>
          <w:rFonts w:ascii="DejaVuSansMono" w:hAnsi="DejaVuSansMono" w:cs="DejaVuSansMono"/>
          <w:color w:val="666666"/>
        </w:rPr>
        <w:t>=</w:t>
      </w:r>
      <w:r w:rsidR="006554EC">
        <w:rPr>
          <w:rFonts w:ascii="DejaVuSansMono" w:hAnsi="DejaVuSansMono" w:cs="DejaVuSansMono"/>
          <w:color w:val="4070A1"/>
        </w:rPr>
        <w:t>"dark</w:t>
      </w:r>
      <w:r>
        <w:rPr>
          <w:rFonts w:ascii="DejaVuSansMono" w:hAnsi="DejaVuSansMono" w:cs="DejaVuSansMono"/>
          <w:color w:val="4070A1"/>
        </w:rPr>
        <w:t>green"</w:t>
      </w:r>
      <w:r>
        <w:rPr>
          <w:rFonts w:ascii="DejaVuSansMono" w:hAnsi="DejaVuSansMono" w:cs="DejaVuSansMono"/>
          <w:color w:val="000000"/>
        </w:rPr>
        <w:t>,)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plt.show()</w:t>
      </w:r>
      <w:proofErr w:type="gramEnd"/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i/>
          <w:iCs/>
          <w:color w:val="60A1B1"/>
        </w:rPr>
      </w:pP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## Graph for month wise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4070A1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df.groupby(</w:t>
      </w:r>
      <w:proofErr w:type="gramEnd"/>
      <w:r>
        <w:rPr>
          <w:rFonts w:ascii="DejaVuSansMono" w:hAnsi="DejaVuSansMono" w:cs="DejaVuSansMono"/>
          <w:color w:val="000000"/>
        </w:rPr>
        <w:t>[</w:t>
      </w:r>
      <w:r>
        <w:rPr>
          <w:rFonts w:ascii="DejaVuSansMono" w:hAnsi="DejaVuSansMono" w:cs="DejaVuSansMono"/>
          <w:color w:val="4070A1"/>
        </w:rPr>
        <w:t>'Month'</w:t>
      </w:r>
      <w:r>
        <w:rPr>
          <w:rFonts w:ascii="DejaVuSansMono" w:hAnsi="DejaVuSansMono" w:cs="DejaVuSansMono"/>
          <w:color w:val="000000"/>
        </w:rPr>
        <w:t>])[</w:t>
      </w:r>
      <w:r>
        <w:rPr>
          <w:rFonts w:ascii="DejaVuSansMono" w:hAnsi="DejaVuSansMono" w:cs="DejaVuSansMono"/>
          <w:color w:val="4070A1"/>
        </w:rPr>
        <w:t>'Customer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4070A1"/>
        </w:rPr>
        <w:t>Complaint'</w:t>
      </w:r>
      <w:r>
        <w:rPr>
          <w:rFonts w:ascii="DejaVuSansMono" w:hAnsi="DejaVuSansMono" w:cs="DejaVuSansMono"/>
          <w:color w:val="000000"/>
        </w:rPr>
        <w:t>].</w:t>
      </w:r>
      <w:proofErr w:type="gramStart"/>
      <w:r>
        <w:rPr>
          <w:rFonts w:ascii="DejaVuSansMono" w:hAnsi="DejaVuSansMono" w:cs="DejaVuSansMono"/>
          <w:color w:val="000000"/>
        </w:rPr>
        <w:t>count(</w:t>
      </w:r>
      <w:proofErr w:type="gramEnd"/>
      <w:r>
        <w:rPr>
          <w:rFonts w:ascii="DejaVuSansMono" w:hAnsi="DejaVuSansMono" w:cs="DejaVuSansMono"/>
          <w:color w:val="000000"/>
        </w:rPr>
        <w:t>).plot(kind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4070A1"/>
        </w:rPr>
        <w:t>'bar'</w:t>
      </w:r>
      <w:r>
        <w:rPr>
          <w:rFonts w:ascii="DejaVuSansMono" w:hAnsi="DejaVuSansMono" w:cs="DejaVuSansMono"/>
          <w:color w:val="000000"/>
        </w:rPr>
        <w:t>,color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4070A1"/>
        </w:rPr>
        <w:t>"yellow"</w:t>
      </w:r>
      <w:r>
        <w:rPr>
          <w:rFonts w:ascii="DejaVuSansMono" w:hAnsi="DejaVuSansMono" w:cs="DejaVuSansMono"/>
          <w:color w:val="000000"/>
        </w:rPr>
        <w:t>,edgecolor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4070A1"/>
        </w:rPr>
        <w:t>"orange"</w:t>
      </w:r>
      <w:r>
        <w:rPr>
          <w:rFonts w:ascii="DejaVuSansMono" w:hAnsi="DejaVuSansMono" w:cs="DejaVuSansMono"/>
          <w:color w:val="000000"/>
        </w:rPr>
        <w:t>)</w:t>
      </w:r>
    </w:p>
    <w:p w:rsidR="007F79CD" w:rsidRDefault="00BC0BA6" w:rsidP="00BC0BA6">
      <w:pPr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plt.show()</w:t>
      </w:r>
      <w:proofErr w:type="gramEnd"/>
    </w:p>
    <w:p w:rsidR="00BC0BA6" w:rsidRPr="006554EC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## - Provide a table with the frequency of complaint types.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4070A1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df[</w:t>
      </w:r>
      <w:proofErr w:type="gramEnd"/>
      <w:r>
        <w:rPr>
          <w:rFonts w:ascii="DejaVuSansMono" w:hAnsi="DejaVuSansMono" w:cs="DejaVuSansMono"/>
          <w:color w:val="4070A1"/>
        </w:rPr>
        <w:t>'Customer</w:t>
      </w:r>
    </w:p>
    <w:p w:rsidR="00BC0BA6" w:rsidRDefault="00BC0BA6" w:rsidP="00BC0BA6">
      <w:pPr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4070A1"/>
        </w:rPr>
        <w:t>Complaint'</w:t>
      </w:r>
      <w:r>
        <w:rPr>
          <w:rFonts w:ascii="DejaVuSansMono" w:hAnsi="DejaVuSansMono" w:cs="DejaVuSansMono"/>
          <w:color w:val="000000"/>
        </w:rPr>
        <w:t>].value_</w:t>
      </w:r>
      <w:proofErr w:type="gramStart"/>
      <w:r>
        <w:rPr>
          <w:rFonts w:ascii="DejaVuSansMono" w:hAnsi="DejaVuSansMono" w:cs="DejaVuSansMono"/>
          <w:color w:val="000000"/>
        </w:rPr>
        <w:t>counts(</w:t>
      </w:r>
      <w:proofErr w:type="gramEnd"/>
      <w:r>
        <w:rPr>
          <w:rFonts w:ascii="DejaVuSansMono" w:hAnsi="DejaVuSansMono" w:cs="DejaVuSansMono"/>
          <w:color w:val="000000"/>
        </w:rPr>
        <w:t>).to_frame().reset_index()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## - Which complaint types are maximum i.e., around internet, network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proofErr w:type="gramStart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issues</w:t>
      </w:r>
      <w:proofErr w:type="gramEnd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, or across any other domains.</w:t>
      </w:r>
    </w:p>
    <w:p w:rsidR="006554EC" w:rsidRDefault="006554EC" w:rsidP="00BC0BA6">
      <w:pPr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df[</w:t>
      </w:r>
      <w:proofErr w:type="gramEnd"/>
      <w:r>
        <w:rPr>
          <w:rFonts w:ascii="DejaVuSansMono" w:hAnsi="DejaVuSansMono" w:cs="DejaVuSansMono"/>
          <w:color w:val="4070A1"/>
        </w:rPr>
        <w:t>'Customer Complaint'</w:t>
      </w:r>
      <w:r>
        <w:rPr>
          <w:rFonts w:ascii="DejaVuSansMono" w:hAnsi="DejaVuSansMono" w:cs="DejaVuSansMono"/>
          <w:color w:val="000000"/>
        </w:rPr>
        <w:t>].value_counts().head(</w:t>
      </w:r>
      <w:r>
        <w:rPr>
          <w:rFonts w:ascii="DejaVuSansMono" w:hAnsi="DejaVuSansMono" w:cs="DejaVuSansMono"/>
          <w:color w:val="40A170"/>
        </w:rPr>
        <w:t>5</w:t>
      </w:r>
      <w:r>
        <w:rPr>
          <w:rFonts w:ascii="DejaVuSansMono" w:hAnsi="DejaVuSansMono" w:cs="DejaVuSansMono"/>
          <w:color w:val="000000"/>
        </w:rPr>
        <w:t>)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## - Create a new categorical variable with value as Open and Closed.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Open &amp; Pending is to be categorized as Open and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 xml:space="preserve">## Closed &amp; </w:t>
      </w:r>
      <w:proofErr w:type="gramStart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Solved</w:t>
      </w:r>
      <w:proofErr w:type="gramEnd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 xml:space="preserve"> is to be categorized as Closed.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Bold" w:hAnsi="DejaVuSansMono-Bold" w:cs="DejaVuSansMono-Bold"/>
          <w:b/>
          <w:bCs/>
          <w:color w:val="007020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df[</w:t>
      </w:r>
      <w:proofErr w:type="gramEnd"/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000000"/>
        </w:rPr>
        <w:t>comcast_df[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].</w:t>
      </w:r>
      <w:r>
        <w:rPr>
          <w:rFonts w:ascii="DejaVuSansMono" w:hAnsi="DejaVuSansMono" w:cs="DejaVuSansMono"/>
          <w:color w:val="008100"/>
        </w:rPr>
        <w:t>apply</w:t>
      </w:r>
      <w:r>
        <w:rPr>
          <w:rFonts w:ascii="DejaVuSansMono" w:hAnsi="DejaVuSansMono" w:cs="DejaVuSansMono"/>
          <w:color w:val="000000"/>
        </w:rPr>
        <w:t>(</w:t>
      </w:r>
      <w:r>
        <w:rPr>
          <w:rFonts w:ascii="DejaVuSansMono-Bold" w:hAnsi="DejaVuSansMono-Bold" w:cs="DejaVuSansMono-Bold"/>
          <w:b/>
          <w:bCs/>
          <w:color w:val="007020"/>
        </w:rPr>
        <w:t xml:space="preserve">lambda </w:t>
      </w:r>
      <w:r>
        <w:rPr>
          <w:rFonts w:ascii="DejaVuSansMono" w:hAnsi="DejaVuSansMono" w:cs="DejaVuSansMono"/>
          <w:color w:val="000000"/>
        </w:rPr>
        <w:t xml:space="preserve">x: </w:t>
      </w:r>
      <w:r>
        <w:rPr>
          <w:rFonts w:ascii="DejaVuSansMono" w:hAnsi="DejaVuSansMono" w:cs="DejaVuSansMono"/>
          <w:color w:val="4070A1"/>
        </w:rPr>
        <w:t xml:space="preserve">'Open' </w:t>
      </w:r>
      <w:r>
        <w:rPr>
          <w:rFonts w:ascii="DejaVuSansMono-Bold" w:hAnsi="DejaVuSansMono-Bold" w:cs="DejaVuSansMono-Bold"/>
          <w:b/>
          <w:bCs/>
          <w:color w:val="007020"/>
        </w:rPr>
        <w:t>if</w:t>
      </w:r>
    </w:p>
    <w:p w:rsidR="00BC0BA6" w:rsidRDefault="00BC0BA6" w:rsidP="00BC0BA6">
      <w:pPr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((x</w:t>
      </w:r>
      <w:r>
        <w:rPr>
          <w:rFonts w:ascii="DejaVuSansMono" w:hAnsi="DejaVuSansMono" w:cs="DejaVuSansMono"/>
          <w:color w:val="666666"/>
        </w:rPr>
        <w:t>==</w:t>
      </w:r>
      <w:r>
        <w:rPr>
          <w:rFonts w:ascii="DejaVuSansMono" w:hAnsi="DejaVuSansMono" w:cs="DejaVuSansMono"/>
          <w:color w:val="4070A1"/>
        </w:rPr>
        <w:t>'Open'</w:t>
      </w:r>
      <w:r>
        <w:rPr>
          <w:rFonts w:ascii="DejaVuSansMono" w:hAnsi="DejaVuSansMono" w:cs="DejaVuSansMono"/>
          <w:color w:val="000000"/>
        </w:rPr>
        <w:t xml:space="preserve">) </w:t>
      </w:r>
      <w:r>
        <w:rPr>
          <w:rFonts w:ascii="DejaVuSansMono" w:hAnsi="DejaVuSansMono" w:cs="DejaVuSansMono"/>
          <w:color w:val="666666"/>
        </w:rPr>
        <w:t xml:space="preserve">| </w:t>
      </w:r>
      <w:r>
        <w:rPr>
          <w:rFonts w:ascii="DejaVuSansMono" w:hAnsi="DejaVuSansMono" w:cs="DejaVuSansMono"/>
          <w:color w:val="000000"/>
        </w:rPr>
        <w:t>(x</w:t>
      </w:r>
      <w:r>
        <w:rPr>
          <w:rFonts w:ascii="DejaVuSansMono" w:hAnsi="DejaVuSansMono" w:cs="DejaVuSansMono"/>
          <w:color w:val="666666"/>
        </w:rPr>
        <w:t>==</w:t>
      </w:r>
      <w:r>
        <w:rPr>
          <w:rFonts w:ascii="DejaVuSansMono" w:hAnsi="DejaVuSansMono" w:cs="DejaVuSansMono"/>
          <w:color w:val="4070A1"/>
        </w:rPr>
        <w:t>'Pending'</w:t>
      </w:r>
      <w:r>
        <w:rPr>
          <w:rFonts w:ascii="DejaVuSansMono" w:hAnsi="DejaVuSansMono" w:cs="DejaVuSansMono"/>
          <w:color w:val="000000"/>
        </w:rPr>
        <w:t xml:space="preserve">)) </w:t>
      </w:r>
      <w:r>
        <w:rPr>
          <w:rFonts w:ascii="DejaVuSansMono-Bold" w:hAnsi="DejaVuSansMono-Bold" w:cs="DejaVuSansMono-Bold"/>
          <w:b/>
          <w:bCs/>
          <w:color w:val="007020"/>
        </w:rPr>
        <w:t xml:space="preserve">else </w:t>
      </w:r>
      <w:r>
        <w:rPr>
          <w:rFonts w:ascii="DejaVuSansMono" w:hAnsi="DejaVuSansMono" w:cs="DejaVuSansMono"/>
          <w:color w:val="4070A1"/>
        </w:rPr>
        <w:t>'Closed'</w:t>
      </w:r>
      <w:r>
        <w:rPr>
          <w:rFonts w:ascii="DejaVuSansMono" w:hAnsi="DejaVuSansMono" w:cs="DejaVuSansMono"/>
          <w:color w:val="000000"/>
        </w:rPr>
        <w:t>)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</w:pP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lastRenderedPageBreak/>
        <w:t>## - Provide state wise status of complaints in a stacked bar chart.</w:t>
      </w:r>
    </w:p>
    <w:p w:rsidR="00BC0BA6" w:rsidRPr="006554EC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Use the categorized variable from Q3</w:t>
      </w:r>
      <w:r w:rsidRPr="006554EC"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  <w:t>.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opn</w:t>
      </w:r>
      <w:r>
        <w:rPr>
          <w:rFonts w:ascii="DejaVuSansMono" w:hAnsi="DejaVuSansMono" w:cs="DejaVuSansMono"/>
          <w:color w:val="666666"/>
        </w:rPr>
        <w:t>=</w:t>
      </w:r>
      <w:proofErr w:type="gramEnd"/>
      <w:r>
        <w:rPr>
          <w:rFonts w:ascii="DejaVuSansMono" w:hAnsi="DejaVuSansMono" w:cs="DejaVuSansMono"/>
          <w:color w:val="000000"/>
        </w:rPr>
        <w:t>comcast_df[comcast_df[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==</w:t>
      </w:r>
      <w:r>
        <w:rPr>
          <w:rFonts w:ascii="DejaVuSansMono" w:hAnsi="DejaVuSansMono" w:cs="DejaVuSansMono"/>
          <w:color w:val="4070A1"/>
        </w:rPr>
        <w:t>'Open'</w:t>
      </w:r>
      <w:r>
        <w:rPr>
          <w:rFonts w:ascii="DejaVuSansMono" w:hAnsi="DejaVuSansMono" w:cs="DejaVuSansMono"/>
          <w:color w:val="000000"/>
        </w:rPr>
        <w:t>].groupby([</w:t>
      </w:r>
      <w:r>
        <w:rPr>
          <w:rFonts w:ascii="DejaVuSansMono" w:hAnsi="DejaVuSansMono" w:cs="DejaVuSansMono"/>
          <w:color w:val="4070A1"/>
        </w:rPr>
        <w:t>'State'</w:t>
      </w:r>
      <w:r>
        <w:rPr>
          <w:rFonts w:ascii="DejaVuSansMono" w:hAnsi="DejaVuSansMono" w:cs="DejaVuSansMono"/>
          <w:color w:val="000000"/>
        </w:rPr>
        <w:t>])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].</w:t>
      </w:r>
      <w:proofErr w:type="gramStart"/>
      <w:r>
        <w:rPr>
          <w:rFonts w:ascii="DejaVuSansMono" w:hAnsi="DejaVuSansMono" w:cs="DejaVuSansMono"/>
          <w:color w:val="000000"/>
        </w:rPr>
        <w:t>count(</w:t>
      </w:r>
      <w:proofErr w:type="gramEnd"/>
      <w:r>
        <w:rPr>
          <w:rFonts w:ascii="DejaVuSansMono" w:hAnsi="DejaVuSansMono" w:cs="DejaVuSansMono"/>
          <w:color w:val="000000"/>
        </w:rPr>
        <w:t>).to_frame().reset_index()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clos</w:t>
      </w:r>
      <w:r>
        <w:rPr>
          <w:rFonts w:ascii="DejaVuSansMono" w:hAnsi="DejaVuSansMono" w:cs="DejaVuSansMono"/>
          <w:color w:val="666666"/>
        </w:rPr>
        <w:t>=</w:t>
      </w:r>
      <w:proofErr w:type="gramEnd"/>
      <w:r>
        <w:rPr>
          <w:rFonts w:ascii="DejaVuSansMono" w:hAnsi="DejaVuSansMono" w:cs="DejaVuSansMono"/>
          <w:color w:val="000000"/>
        </w:rPr>
        <w:t>comcast_df[comcast_df[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==</w:t>
      </w:r>
      <w:r>
        <w:rPr>
          <w:rFonts w:ascii="DejaVuSansMono" w:hAnsi="DejaVuSansMono" w:cs="DejaVuSansMono"/>
          <w:color w:val="4070A1"/>
        </w:rPr>
        <w:t>'Closed'</w:t>
      </w:r>
      <w:r>
        <w:rPr>
          <w:rFonts w:ascii="DejaVuSansMono" w:hAnsi="DejaVuSansMono" w:cs="DejaVuSansMono"/>
          <w:color w:val="000000"/>
        </w:rPr>
        <w:t>].groupby([</w:t>
      </w:r>
      <w:r>
        <w:rPr>
          <w:rFonts w:ascii="DejaVuSansMono" w:hAnsi="DejaVuSansMono" w:cs="DejaVuSansMono"/>
          <w:color w:val="4070A1"/>
        </w:rPr>
        <w:t>'State'</w:t>
      </w:r>
      <w:r>
        <w:rPr>
          <w:rFonts w:ascii="DejaVuSansMono" w:hAnsi="DejaVuSansMono" w:cs="DejaVuSansMono"/>
          <w:color w:val="000000"/>
        </w:rPr>
        <w:t>])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].</w:t>
      </w:r>
      <w:proofErr w:type="gramStart"/>
      <w:r>
        <w:rPr>
          <w:rFonts w:ascii="DejaVuSansMono" w:hAnsi="DejaVuSansMono" w:cs="DejaVuSansMono"/>
          <w:color w:val="000000"/>
        </w:rPr>
        <w:t>count(</w:t>
      </w:r>
      <w:proofErr w:type="gramEnd"/>
      <w:r>
        <w:rPr>
          <w:rFonts w:ascii="DejaVuSansMono" w:hAnsi="DejaVuSansMono" w:cs="DejaVuSansMono"/>
          <w:color w:val="000000"/>
        </w:rPr>
        <w:t>).to_frame().reset_index()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fig</w:t>
      </w:r>
      <w:r>
        <w:rPr>
          <w:rFonts w:ascii="DejaVuSansMono" w:hAnsi="DejaVuSansMono" w:cs="DejaVuSansMono"/>
          <w:color w:val="666666"/>
        </w:rPr>
        <w:t>=</w:t>
      </w:r>
      <w:proofErr w:type="gramEnd"/>
      <w:r>
        <w:rPr>
          <w:rFonts w:ascii="DejaVuSansMono" w:hAnsi="DejaVuSansMono" w:cs="DejaVuSansMono"/>
          <w:color w:val="000000"/>
        </w:rPr>
        <w:t>plt.figure(figsize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000000"/>
        </w:rPr>
        <w:t>(</w:t>
      </w:r>
      <w:r>
        <w:rPr>
          <w:rFonts w:ascii="DejaVuSansMono" w:hAnsi="DejaVuSansMono" w:cs="DejaVuSansMono"/>
          <w:color w:val="40A170"/>
        </w:rPr>
        <w:t>15</w:t>
      </w:r>
      <w:r>
        <w:rPr>
          <w:rFonts w:ascii="DejaVuSansMono" w:hAnsi="DejaVuSansMono" w:cs="DejaVuSansMono"/>
          <w:color w:val="000000"/>
        </w:rPr>
        <w:t>,</w:t>
      </w:r>
      <w:r>
        <w:rPr>
          <w:rFonts w:ascii="DejaVuSansMono" w:hAnsi="DejaVuSansMono" w:cs="DejaVuSansMono"/>
          <w:color w:val="40A170"/>
        </w:rPr>
        <w:t>15</w:t>
      </w:r>
      <w:r>
        <w:rPr>
          <w:rFonts w:ascii="DejaVuSansMono" w:hAnsi="DejaVuSansMono" w:cs="DejaVuSansMono"/>
          <w:color w:val="000000"/>
        </w:rPr>
        <w:t>))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plt.barh(</w:t>
      </w:r>
      <w:proofErr w:type="gramEnd"/>
      <w:r>
        <w:rPr>
          <w:rFonts w:ascii="DejaVuSansMono" w:hAnsi="DejaVuSansMono" w:cs="DejaVuSansMono"/>
          <w:color w:val="000000"/>
        </w:rPr>
        <w:t>clos.State, clos.Status)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plt.barh(</w:t>
      </w:r>
      <w:proofErr w:type="gramEnd"/>
      <w:r>
        <w:rPr>
          <w:rFonts w:ascii="DejaVuSansMono" w:hAnsi="DejaVuSansMono" w:cs="DejaVuSansMono"/>
          <w:color w:val="000000"/>
        </w:rPr>
        <w:t>opn.State, opn.Status)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plt.ylabel(</w:t>
      </w:r>
      <w:proofErr w:type="gramEnd"/>
      <w:r>
        <w:rPr>
          <w:rFonts w:ascii="DejaVuSansMono" w:hAnsi="DejaVuSansMono" w:cs="DejaVuSansMono"/>
          <w:color w:val="4070A1"/>
        </w:rPr>
        <w:t>"State"</w:t>
      </w:r>
      <w:r>
        <w:rPr>
          <w:rFonts w:ascii="DejaVuSansMono" w:hAnsi="DejaVuSansMono" w:cs="DejaVuSansMono"/>
          <w:color w:val="000000"/>
        </w:rPr>
        <w:t>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plt.xlabel(</w:t>
      </w:r>
      <w:proofErr w:type="gramEnd"/>
      <w:r>
        <w:rPr>
          <w:rFonts w:ascii="DejaVuSansMono" w:hAnsi="DejaVuSansMono" w:cs="DejaVuSansMono"/>
          <w:color w:val="4070A1"/>
        </w:rPr>
        <w:t>"Status Count"</w:t>
      </w:r>
      <w:r>
        <w:rPr>
          <w:rFonts w:ascii="DejaVuSansMono" w:hAnsi="DejaVuSansMono" w:cs="DejaVuSansMono"/>
          <w:color w:val="000000"/>
        </w:rPr>
        <w:t>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plt.legend(</w:t>
      </w:r>
      <w:proofErr w:type="gramEnd"/>
      <w:r>
        <w:rPr>
          <w:rFonts w:ascii="DejaVuSansMono" w:hAnsi="DejaVuSansMono" w:cs="DejaVuSansMono"/>
          <w:color w:val="000000"/>
        </w:rPr>
        <w:t>[</w:t>
      </w:r>
      <w:r>
        <w:rPr>
          <w:rFonts w:ascii="DejaVuSansMono" w:hAnsi="DejaVuSansMono" w:cs="DejaVuSansMono"/>
          <w:color w:val="4070A1"/>
        </w:rPr>
        <w:t>"closed"</w:t>
      </w:r>
      <w:r>
        <w:rPr>
          <w:rFonts w:ascii="DejaVuSansMono" w:hAnsi="DejaVuSansMono" w:cs="DejaVuSansMono"/>
          <w:color w:val="000000"/>
        </w:rPr>
        <w:t xml:space="preserve">, </w:t>
      </w:r>
      <w:r>
        <w:rPr>
          <w:rFonts w:ascii="DejaVuSansMono" w:hAnsi="DejaVuSansMono" w:cs="DejaVuSansMono"/>
          <w:color w:val="4070A1"/>
        </w:rPr>
        <w:t>"open"</w:t>
      </w:r>
      <w:r>
        <w:rPr>
          <w:rFonts w:ascii="DejaVuSansMono" w:hAnsi="DejaVuSansMono" w:cs="DejaVuSansMono"/>
          <w:color w:val="000000"/>
        </w:rPr>
        <w:t>])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plt.title(</w:t>
      </w:r>
      <w:proofErr w:type="gramEnd"/>
      <w:r>
        <w:rPr>
          <w:rFonts w:ascii="DejaVuSansMono" w:hAnsi="DejaVuSansMono" w:cs="DejaVuSansMono"/>
          <w:color w:val="4070A1"/>
        </w:rPr>
        <w:t>"State wise Status Count"</w:t>
      </w:r>
      <w:r>
        <w:rPr>
          <w:rFonts w:ascii="DejaVuSansMono" w:hAnsi="DejaVuSansMono" w:cs="DejaVuSansMono"/>
          <w:color w:val="000000"/>
        </w:rPr>
        <w:t>)</w:t>
      </w:r>
    </w:p>
    <w:p w:rsidR="00BC0BA6" w:rsidRDefault="00BC0BA6" w:rsidP="00BC0BA6">
      <w:pPr>
        <w:rPr>
          <w:rFonts w:ascii="DejaVuSansMono" w:hAnsi="DejaVuSansMono" w:cs="DejaVuSansMono"/>
          <w:color w:val="000000"/>
        </w:rPr>
      </w:pPr>
      <w:proofErr w:type="gramStart"/>
      <w:r>
        <w:rPr>
          <w:rFonts w:ascii="DejaVuSansMono" w:hAnsi="DejaVuSansMono" w:cs="DejaVuSansMono"/>
          <w:color w:val="000000"/>
        </w:rPr>
        <w:t>plt.show()</w:t>
      </w:r>
      <w:proofErr w:type="gramEnd"/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 xml:space="preserve">## Which state has the maximum </w:t>
      </w:r>
      <w:proofErr w:type="gramStart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complaints</w:t>
      </w:r>
      <w:proofErr w:type="gramEnd"/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4070A1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df.groupby(</w:t>
      </w:r>
      <w:proofErr w:type="gramEnd"/>
      <w:r>
        <w:rPr>
          <w:rFonts w:ascii="DejaVuSansMono" w:hAnsi="DejaVuSansMono" w:cs="DejaVuSansMono"/>
          <w:color w:val="4070A1"/>
        </w:rPr>
        <w:t>"State"</w:t>
      </w:r>
      <w:r>
        <w:rPr>
          <w:rFonts w:ascii="DejaVuSansMono" w:hAnsi="DejaVuSansMono" w:cs="DejaVuSansMono"/>
          <w:color w:val="000000"/>
        </w:rPr>
        <w:t>)[</w:t>
      </w:r>
      <w:r>
        <w:rPr>
          <w:rFonts w:ascii="DejaVuSansMono" w:hAnsi="DejaVuSansMono" w:cs="DejaVuSansMono"/>
          <w:color w:val="4070A1"/>
        </w:rPr>
        <w:t>'Customer</w:t>
      </w:r>
    </w:p>
    <w:p w:rsidR="00BC0BA6" w:rsidRDefault="00BC0BA6" w:rsidP="00BC0BA6">
      <w:pPr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4070A1"/>
        </w:rPr>
        <w:t>Complaint'</w:t>
      </w:r>
      <w:r>
        <w:rPr>
          <w:rFonts w:ascii="DejaVuSansMono" w:hAnsi="DejaVuSansMono" w:cs="DejaVuSansMono"/>
          <w:color w:val="000000"/>
        </w:rPr>
        <w:t>].</w:t>
      </w:r>
      <w:proofErr w:type="gramStart"/>
      <w:r>
        <w:rPr>
          <w:rFonts w:ascii="DejaVuSansMono" w:hAnsi="DejaVuSansMono" w:cs="DejaVuSansMono"/>
          <w:color w:val="000000"/>
        </w:rPr>
        <w:t>agg(</w:t>
      </w:r>
      <w:proofErr w:type="gramEnd"/>
      <w:r>
        <w:rPr>
          <w:rFonts w:ascii="DejaVuSansMono" w:hAnsi="DejaVuSansMono" w:cs="DejaVuSansMono"/>
          <w:color w:val="4070A1"/>
        </w:rPr>
        <w:t>"count"</w:t>
      </w:r>
      <w:r>
        <w:rPr>
          <w:rFonts w:ascii="DejaVuSansMono" w:hAnsi="DejaVuSansMono" w:cs="DejaVuSansMono"/>
          <w:color w:val="000000"/>
        </w:rPr>
        <w:t>).sort_values(ascending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19177C"/>
        </w:rPr>
        <w:t>False</w:t>
      </w:r>
      <w:r>
        <w:rPr>
          <w:rFonts w:ascii="DejaVuSansMono" w:hAnsi="DejaVuSansMono" w:cs="DejaVuSansMono"/>
          <w:color w:val="000000"/>
        </w:rPr>
        <w:t>).head(</w:t>
      </w:r>
      <w:r>
        <w:rPr>
          <w:rFonts w:ascii="DejaVuSansMono" w:hAnsi="DejaVuSansMono" w:cs="DejaVuSansMono"/>
          <w:color w:val="40A170"/>
        </w:rPr>
        <w:t>1</w:t>
      </w:r>
      <w:r>
        <w:rPr>
          <w:rFonts w:ascii="DejaVuSansMono" w:hAnsi="DejaVuSansMono" w:cs="DejaVuSansMono"/>
          <w:color w:val="000000"/>
        </w:rPr>
        <w:t>)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 xml:space="preserve">## Which state has the highest percentage of unresolved </w:t>
      </w:r>
      <w:proofErr w:type="gramStart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complaints</w:t>
      </w:r>
      <w:proofErr w:type="gramEnd"/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State_Unsolved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df.loc[</w:t>
      </w:r>
      <w:proofErr w:type="gramEnd"/>
      <w:r>
        <w:rPr>
          <w:rFonts w:ascii="DejaVuSansMono" w:hAnsi="DejaVuSansMono" w:cs="DejaVuSansMono"/>
          <w:color w:val="000000"/>
        </w:rPr>
        <w:t>comcast_df[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==</w:t>
      </w:r>
      <w:r>
        <w:rPr>
          <w:rFonts w:ascii="DejaVuSansMono" w:hAnsi="DejaVuSansMono" w:cs="DejaVuSansMono"/>
          <w:color w:val="4070A1"/>
        </w:rPr>
        <w:t>'Open'</w:t>
      </w:r>
      <w:r>
        <w:rPr>
          <w:rFonts w:ascii="DejaVuSansMono" w:hAnsi="DejaVuSansMono" w:cs="DejaVuSansMono"/>
          <w:color w:val="000000"/>
        </w:rPr>
        <w:t>,</w:t>
      </w: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  <w:r>
        <w:rPr>
          <w:rFonts w:ascii="DejaVuSansMono" w:hAnsi="DejaVuSansMono" w:cs="DejaVuSansMono"/>
          <w:color w:val="000000"/>
        </w:rPr>
        <w:t>[</w:t>
      </w:r>
      <w:r>
        <w:rPr>
          <w:rFonts w:ascii="DejaVuSansMono" w:hAnsi="DejaVuSansMono" w:cs="DejaVuSansMono"/>
          <w:color w:val="4070A1"/>
        </w:rPr>
        <w:t>'State'</w:t>
      </w:r>
      <w:r>
        <w:rPr>
          <w:rFonts w:ascii="DejaVuSansMono" w:hAnsi="DejaVuSansMono" w:cs="DejaVuSansMono"/>
          <w:color w:val="000000"/>
        </w:rPr>
        <w:t>]].value_</w:t>
      </w:r>
      <w:proofErr w:type="gramStart"/>
      <w:r>
        <w:rPr>
          <w:rFonts w:ascii="DejaVuSansMono" w:hAnsi="DejaVuSansMono" w:cs="DejaVuSansMono"/>
          <w:color w:val="000000"/>
        </w:rPr>
        <w:t>counts()</w:t>
      </w:r>
      <w:proofErr w:type="gramEnd"/>
    </w:p>
    <w:p w:rsidR="00BC0BA6" w:rsidRDefault="00BC0BA6" w:rsidP="00BC0BA6">
      <w:pPr>
        <w:rPr>
          <w:rFonts w:ascii="DejaVuSansMono" w:hAnsi="DejaVuSansMono" w:cs="DejaVuSansMono"/>
          <w:color w:val="40A170"/>
        </w:rPr>
      </w:pPr>
      <w:r>
        <w:rPr>
          <w:rFonts w:ascii="DejaVuSansMono" w:hAnsi="DejaVuSansMono" w:cs="DejaVuSansMono"/>
          <w:color w:val="000000"/>
        </w:rPr>
        <w:t>State_</w:t>
      </w:r>
      <w:proofErr w:type="gramStart"/>
      <w:r>
        <w:rPr>
          <w:rFonts w:ascii="DejaVuSansMono" w:hAnsi="DejaVuSansMono" w:cs="DejaVuSansMono"/>
          <w:color w:val="000000"/>
        </w:rPr>
        <w:t>Unsolved.head(</w:t>
      </w:r>
      <w:proofErr w:type="gramEnd"/>
      <w:r>
        <w:rPr>
          <w:rFonts w:ascii="DejaVuSansMono" w:hAnsi="DejaVuSansMono" w:cs="DejaVuSansMono"/>
          <w:color w:val="40A170"/>
        </w:rPr>
        <w:t>1</w:t>
      </w:r>
      <w:r>
        <w:rPr>
          <w:rFonts w:ascii="DejaVuSansMono" w:hAnsi="DejaVuSansMono" w:cs="DejaVuSansMono"/>
          <w:color w:val="000000"/>
        </w:rPr>
        <w:t>)</w:t>
      </w:r>
      <w:r>
        <w:rPr>
          <w:rFonts w:ascii="DejaVuSansMono" w:hAnsi="DejaVuSansMono" w:cs="DejaVuSansMono"/>
          <w:color w:val="666666"/>
        </w:rPr>
        <w:t>/</w:t>
      </w:r>
      <w:r>
        <w:rPr>
          <w:rFonts w:ascii="DejaVuSansMono" w:hAnsi="DejaVuSansMono" w:cs="DejaVuSansMono"/>
          <w:color w:val="000000"/>
        </w:rPr>
        <w:t>State_Unsolved.</w:t>
      </w:r>
      <w:r>
        <w:rPr>
          <w:rFonts w:ascii="DejaVuSansMono" w:hAnsi="DejaVuSansMono" w:cs="DejaVuSansMono"/>
          <w:color w:val="008100"/>
        </w:rPr>
        <w:t>sum</w:t>
      </w:r>
      <w:r>
        <w:rPr>
          <w:rFonts w:ascii="DejaVuSansMono" w:hAnsi="DejaVuSansMono" w:cs="DejaVuSansMono"/>
          <w:color w:val="000000"/>
        </w:rPr>
        <w:t>()</w:t>
      </w:r>
      <w:r>
        <w:rPr>
          <w:rFonts w:ascii="DejaVuSansMono" w:hAnsi="DejaVuSansMono" w:cs="DejaVuSansMono"/>
          <w:color w:val="666666"/>
        </w:rPr>
        <w:t>*</w:t>
      </w:r>
      <w:r>
        <w:rPr>
          <w:rFonts w:ascii="DejaVuSansMono" w:hAnsi="DejaVuSansMono" w:cs="DejaVuSansMono"/>
          <w:color w:val="40A170"/>
        </w:rPr>
        <w:t>100</w:t>
      </w:r>
    </w:p>
    <w:p w:rsidR="00BC0BA6" w:rsidRPr="0099265F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FF0000"/>
        </w:rPr>
      </w:pPr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# Provide the percentage of complaints resolved till date, which were</w:t>
      </w:r>
    </w:p>
    <w:p w:rsidR="00BC0BA6" w:rsidRPr="006554EC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</w:pPr>
      <w:proofErr w:type="gramStart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>received</w:t>
      </w:r>
      <w:proofErr w:type="gramEnd"/>
      <w:r w:rsidRPr="0099265F">
        <w:rPr>
          <w:rFonts w:ascii="DejaVuSansMono-Oblique" w:hAnsi="DejaVuSansMono-Oblique" w:cs="DejaVuSansMono-Oblique"/>
          <w:b/>
          <w:i/>
          <w:iCs/>
          <w:color w:val="FF0000"/>
        </w:rPr>
        <w:t xml:space="preserve"> through the Internet and customer care calls</w:t>
      </w:r>
      <w:r w:rsidRPr="006554EC">
        <w:rPr>
          <w:rFonts w:ascii="DejaVuSansMono-Oblique" w:hAnsi="DejaVuSansMono-Oblique" w:cs="DejaVuSansMono-Oblique"/>
          <w:b/>
          <w:i/>
          <w:iCs/>
          <w:color w:val="9CC2E5" w:themeColor="accent1" w:themeTint="99"/>
        </w:rPr>
        <w:t>.</w:t>
      </w:r>
    </w:p>
    <w:p w:rsidR="006554EC" w:rsidRDefault="006554EC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/>
        </w:rPr>
      </w:pPr>
    </w:p>
    <w:p w:rsidR="00BC0BA6" w:rsidRDefault="00BC0BA6" w:rsidP="00BC0BA6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4070A1"/>
        </w:rPr>
      </w:pPr>
      <w:r>
        <w:rPr>
          <w:rFonts w:ascii="DejaVuSansMono" w:hAnsi="DejaVuSansMono" w:cs="DejaVuSansMono"/>
          <w:color w:val="000000"/>
        </w:rPr>
        <w:t>comcast_</w:t>
      </w:r>
      <w:proofErr w:type="gramStart"/>
      <w:r>
        <w:rPr>
          <w:rFonts w:ascii="DejaVuSansMono" w:hAnsi="DejaVuSansMono" w:cs="DejaVuSansMono"/>
          <w:color w:val="000000"/>
        </w:rPr>
        <w:t>df[</w:t>
      </w:r>
      <w:proofErr w:type="gramEnd"/>
      <w:r>
        <w:rPr>
          <w:rFonts w:ascii="DejaVuSansMono" w:hAnsi="DejaVuSansMono" w:cs="DejaVuSansMono"/>
          <w:color w:val="000000"/>
        </w:rPr>
        <w:t>comcast_df[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]</w:t>
      </w:r>
      <w:r>
        <w:rPr>
          <w:rFonts w:ascii="DejaVuSansMono" w:hAnsi="DejaVuSansMono" w:cs="DejaVuSansMono"/>
          <w:color w:val="666666"/>
        </w:rPr>
        <w:t>==</w:t>
      </w:r>
      <w:r>
        <w:rPr>
          <w:rFonts w:ascii="DejaVuSansMono" w:hAnsi="DejaVuSansMono" w:cs="DejaVuSansMono"/>
          <w:color w:val="4070A1"/>
        </w:rPr>
        <w:t>'Closed'</w:t>
      </w:r>
      <w:r>
        <w:rPr>
          <w:rFonts w:ascii="DejaVuSansMono" w:hAnsi="DejaVuSansMono" w:cs="DejaVuSansMono"/>
          <w:color w:val="000000"/>
        </w:rPr>
        <w:t>].groupby(</w:t>
      </w:r>
      <w:r>
        <w:rPr>
          <w:rFonts w:ascii="DejaVuSansMono" w:hAnsi="DejaVuSansMono" w:cs="DejaVuSansMono"/>
          <w:color w:val="4070A1"/>
        </w:rPr>
        <w:t>'Status'</w:t>
      </w:r>
      <w:r>
        <w:rPr>
          <w:rFonts w:ascii="DejaVuSansMono" w:hAnsi="DejaVuSansMono" w:cs="DejaVuSansMono"/>
          <w:color w:val="000000"/>
        </w:rPr>
        <w:t>)[</w:t>
      </w:r>
      <w:r>
        <w:rPr>
          <w:rFonts w:ascii="DejaVuSansMono" w:hAnsi="DejaVuSansMono" w:cs="DejaVuSansMono"/>
          <w:color w:val="4070A1"/>
        </w:rPr>
        <w:t>'Received</w:t>
      </w:r>
    </w:p>
    <w:p w:rsidR="00BC0BA6" w:rsidRDefault="00BC0BA6" w:rsidP="00BC0BA6">
      <w:pPr>
        <w:rPr>
          <w:rFonts w:ascii="DejaVuSansMono" w:hAnsi="DejaVuSansMono" w:cs="DejaVuSansMono"/>
          <w:color w:val="40A170"/>
        </w:rPr>
      </w:pPr>
      <w:r>
        <w:rPr>
          <w:rFonts w:ascii="DejaVuSansMono" w:hAnsi="DejaVuSansMono" w:cs="DejaVuSansMono"/>
          <w:color w:val="4070A1"/>
        </w:rPr>
        <w:t>Via'</w:t>
      </w:r>
      <w:r>
        <w:rPr>
          <w:rFonts w:ascii="DejaVuSansMono" w:hAnsi="DejaVuSansMono" w:cs="DejaVuSansMono"/>
          <w:color w:val="000000"/>
        </w:rPr>
        <w:t>].value_</w:t>
      </w:r>
      <w:proofErr w:type="gramStart"/>
      <w:r>
        <w:rPr>
          <w:rFonts w:ascii="DejaVuSansMono" w:hAnsi="DejaVuSansMono" w:cs="DejaVuSansMono"/>
          <w:color w:val="000000"/>
        </w:rPr>
        <w:t>counts(</w:t>
      </w:r>
      <w:proofErr w:type="gramEnd"/>
      <w:r>
        <w:rPr>
          <w:rFonts w:ascii="DejaVuSansMono" w:hAnsi="DejaVuSansMono" w:cs="DejaVuSansMono"/>
          <w:color w:val="000000"/>
        </w:rPr>
        <w:t>normalize</w:t>
      </w:r>
      <w:r>
        <w:rPr>
          <w:rFonts w:ascii="DejaVuSansMono" w:hAnsi="DejaVuSansMono" w:cs="DejaVuSansMono"/>
          <w:color w:val="666666"/>
        </w:rPr>
        <w:t>=</w:t>
      </w:r>
      <w:r>
        <w:rPr>
          <w:rFonts w:ascii="DejaVuSansMono" w:hAnsi="DejaVuSansMono" w:cs="DejaVuSansMono"/>
          <w:color w:val="19177C"/>
        </w:rPr>
        <w:t>True</w:t>
      </w:r>
      <w:r>
        <w:rPr>
          <w:rFonts w:ascii="DejaVuSansMono" w:hAnsi="DejaVuSansMono" w:cs="DejaVuSansMono"/>
          <w:color w:val="000000"/>
        </w:rPr>
        <w:t>)</w:t>
      </w:r>
      <w:r>
        <w:rPr>
          <w:rFonts w:ascii="DejaVuSansMono" w:hAnsi="DejaVuSansMono" w:cs="DejaVuSansMono"/>
          <w:color w:val="666666"/>
        </w:rPr>
        <w:t>*</w:t>
      </w:r>
      <w:r>
        <w:rPr>
          <w:rFonts w:ascii="DejaVuSansMono" w:hAnsi="DejaVuSansMono" w:cs="DejaVuSansMono"/>
          <w:color w:val="40A170"/>
        </w:rPr>
        <w:t>100</w:t>
      </w:r>
    </w:p>
    <w:p w:rsidR="006554EC" w:rsidRDefault="006554EC" w:rsidP="00BC0BA6">
      <w:pPr>
        <w:rPr>
          <w:rFonts w:ascii="DejaVuSansMono" w:hAnsi="DejaVuSansMono" w:cs="DejaVuSansMono"/>
          <w:color w:val="40A170"/>
        </w:rPr>
      </w:pPr>
      <w:r>
        <w:rPr>
          <w:rFonts w:ascii="DejaVuSansMono" w:hAnsi="DejaVuSansMono" w:cs="DejaVuSansMono"/>
          <w:color w:val="40A170"/>
        </w:rPr>
        <w:t xml:space="preserve">                                                                                  </w:t>
      </w:r>
    </w:p>
    <w:p w:rsidR="006554EC" w:rsidRDefault="006554EC" w:rsidP="00BC0BA6">
      <w:pPr>
        <w:rPr>
          <w:rFonts w:ascii="DejaVuSansMono" w:hAnsi="DejaVuSansMono" w:cs="DejaVuSansMono"/>
          <w:color w:val="40A170"/>
        </w:rPr>
      </w:pPr>
    </w:p>
    <w:p w:rsidR="006554EC" w:rsidRDefault="006554EC" w:rsidP="00BC0BA6">
      <w:pPr>
        <w:rPr>
          <w:rFonts w:ascii="DejaVuSansMono" w:hAnsi="DejaVuSansMono" w:cs="DejaVuSansMono"/>
          <w:color w:val="40A170"/>
        </w:rPr>
      </w:pPr>
    </w:p>
    <w:p w:rsidR="006554EC" w:rsidRPr="007F79CD" w:rsidRDefault="006554EC" w:rsidP="00BC0BA6">
      <w:pPr>
        <w:rPr>
          <w:rFonts w:ascii="Lucida Console" w:hAnsi="Lucida Console"/>
          <w:b/>
          <w:sz w:val="40"/>
          <w:szCs w:val="40"/>
        </w:rPr>
      </w:pPr>
      <w:r>
        <w:rPr>
          <w:rFonts w:ascii="DejaVuSansMono" w:hAnsi="DejaVuSansMono" w:cs="DejaVuSansMono"/>
          <w:color w:val="40A170"/>
        </w:rPr>
        <w:t xml:space="preserve">                                                                                           SUBMITTED BY – AVINASH KUMAR</w:t>
      </w:r>
    </w:p>
    <w:sectPr w:rsidR="006554EC" w:rsidRPr="007F7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jaVuSansMon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DejaVuSansMon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Mono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9CD"/>
    <w:rsid w:val="006554EC"/>
    <w:rsid w:val="007F79CD"/>
    <w:rsid w:val="00915585"/>
    <w:rsid w:val="0099265F"/>
    <w:rsid w:val="00BC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36F6B1-AEF4-49D5-92C6-CEB9A9FFE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</dc:creator>
  <cp:keywords/>
  <dc:description/>
  <cp:lastModifiedBy>avinash kumar</cp:lastModifiedBy>
  <cp:revision>1</cp:revision>
  <dcterms:created xsi:type="dcterms:W3CDTF">2023-04-04T11:09:00Z</dcterms:created>
  <dcterms:modified xsi:type="dcterms:W3CDTF">2023-04-04T11:50:00Z</dcterms:modified>
</cp:coreProperties>
</file>