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tasks.xml" ContentType="application/vnd.ms-office.documenttask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1260"/>
        <w:docPartObj>
          <w:docPartGallery w:val="Table of Contents"/>
          <w:docPartUnique/>
        </w:docPartObj>
        <w:rPr>
          <w:rFonts w:ascii="Poppins" w:hAnsi="Poppins" w:eastAsia="Cambria" w:cs="Poppins" w:eastAsiaTheme="minorAscii"/>
          <w:color w:val="auto"/>
          <w:sz w:val="20"/>
          <w:szCs w:val="20"/>
        </w:rPr>
      </w:sdtPr>
      <w:sdtContent>
        <w:p w:rsidRPr="00DC0059" w:rsidR="00CE72CA" w:rsidRDefault="00000000" w14:paraId="15A943FC" w14:textId="77777777">
          <w:pPr>
            <w:pStyle w:val="TOCHeading"/>
            <w:rPr>
              <w:rFonts w:ascii="Poppins" w:hAnsi="Poppins" w:cs="Poppins"/>
              <w:sz w:val="24"/>
              <w:szCs w:val="24"/>
            </w:rPr>
          </w:pPr>
          <w:r w:rsidRPr="00DC0059">
            <w:rPr>
              <w:rFonts w:ascii="Poppins" w:hAnsi="Poppins" w:cs="Poppins"/>
              <w:sz w:val="24"/>
              <w:szCs w:val="24"/>
            </w:rPr>
            <w:t>Table of Contents</w:t>
          </w:r>
        </w:p>
        <w:p w:rsidRPr="00DC0059" w:rsidR="00C27D2D" w:rsidP="03E4B3AC" w:rsidRDefault="00000000" w14:paraId="19A1E301" w14:textId="2FE8C700">
          <w:pPr>
            <w:pStyle w:val="TOC1"/>
            <w:tabs>
              <w:tab w:val="right" w:leader="dot" w:pos="9345"/>
            </w:tabs>
            <w:rPr>
              <w:rFonts w:ascii="Poppins" w:hAnsi="Poppins" w:cs="Poppins"/>
              <w:noProof/>
              <w:sz w:val="20"/>
              <w:szCs w:val="20"/>
            </w:rPr>
          </w:pPr>
          <w:r>
            <w:fldChar w:fldCharType="begin"/>
          </w:r>
          <w:r>
            <w:instrText xml:space="preserve">TOC \o "1-3" \z \u \h</w:instrText>
          </w:r>
          <w:r>
            <w:fldChar w:fldCharType="separate"/>
          </w:r>
          <w:hyperlink w:anchor="_Toc533631650">
            <w:r w:rsidRPr="03E4B3AC" w:rsidR="03E4B3AC">
              <w:rPr>
                <w:rStyle w:val="Hyperlink"/>
              </w:rPr>
              <w:t>WS2 Terminal Illness Claim Submission - Business Requirements Document</w:t>
            </w:r>
            <w:r>
              <w:tab/>
            </w:r>
            <w:r>
              <w:fldChar w:fldCharType="begin"/>
            </w:r>
            <w:r>
              <w:instrText xml:space="preserve">PAGEREF _Toc533631650 \h</w:instrText>
            </w:r>
            <w:r>
              <w:fldChar w:fldCharType="separate"/>
            </w:r>
            <w:r w:rsidRPr="03E4B3AC" w:rsidR="03E4B3AC">
              <w:rPr>
                <w:rStyle w:val="Hyperlink"/>
              </w:rPr>
              <w:t>1</w:t>
            </w:r>
            <w:r>
              <w:fldChar w:fldCharType="end"/>
            </w:r>
          </w:hyperlink>
        </w:p>
        <w:p w:rsidRPr="00DC0059" w:rsidR="00C27D2D" w:rsidP="03E4B3AC" w:rsidRDefault="00C27D2D" w14:paraId="728E69A3" w14:textId="4D1AEED8">
          <w:pPr>
            <w:pStyle w:val="TOC2"/>
            <w:tabs>
              <w:tab w:val="right" w:leader="dot" w:pos="9345"/>
            </w:tabs>
            <w:rPr>
              <w:rFonts w:ascii="Poppins" w:hAnsi="Poppins" w:cs="Poppins"/>
              <w:noProof/>
              <w:sz w:val="20"/>
              <w:szCs w:val="20"/>
            </w:rPr>
          </w:pPr>
          <w:hyperlink w:anchor="_Toc1291444683">
            <w:r w:rsidRPr="03E4B3AC" w:rsidR="03E4B3AC">
              <w:rPr>
                <w:rStyle w:val="Hyperlink"/>
              </w:rPr>
              <w:t>Version Log</w:t>
            </w:r>
            <w:r>
              <w:tab/>
            </w:r>
            <w:r>
              <w:fldChar w:fldCharType="begin"/>
            </w:r>
            <w:r>
              <w:instrText xml:space="preserve">PAGEREF _Toc1291444683 \h</w:instrText>
            </w:r>
            <w:r>
              <w:fldChar w:fldCharType="separate"/>
            </w:r>
            <w:r w:rsidRPr="03E4B3AC" w:rsidR="03E4B3AC">
              <w:rPr>
                <w:rStyle w:val="Hyperlink"/>
              </w:rPr>
              <w:t>1</w:t>
            </w:r>
            <w:r>
              <w:fldChar w:fldCharType="end"/>
            </w:r>
          </w:hyperlink>
        </w:p>
        <w:p w:rsidRPr="00DC0059" w:rsidR="00C27D2D" w:rsidP="03E4B3AC" w:rsidRDefault="00C27D2D" w14:paraId="5C778EF8" w14:textId="4D676EBE">
          <w:pPr>
            <w:pStyle w:val="TOC2"/>
            <w:tabs>
              <w:tab w:val="right" w:leader="dot" w:pos="9345"/>
            </w:tabs>
            <w:rPr>
              <w:rFonts w:ascii="Poppins" w:hAnsi="Poppins" w:cs="Poppins"/>
              <w:noProof/>
              <w:sz w:val="20"/>
              <w:szCs w:val="20"/>
            </w:rPr>
          </w:pPr>
          <w:hyperlink w:anchor="_Toc218967098">
            <w:r w:rsidRPr="03E4B3AC" w:rsidR="03E4B3AC">
              <w:rPr>
                <w:rStyle w:val="Hyperlink"/>
              </w:rPr>
              <w:t>Table of Contents</w:t>
            </w:r>
            <w:r>
              <w:tab/>
            </w:r>
            <w:r>
              <w:fldChar w:fldCharType="begin"/>
            </w:r>
            <w:r>
              <w:instrText xml:space="preserve">PAGEREF _Toc218967098 \h</w:instrText>
            </w:r>
            <w:r>
              <w:fldChar w:fldCharType="separate"/>
            </w:r>
            <w:r w:rsidRPr="03E4B3AC" w:rsidR="03E4B3AC">
              <w:rPr>
                <w:rStyle w:val="Hyperlink"/>
              </w:rPr>
              <w:t>1</w:t>
            </w:r>
            <w:r>
              <w:fldChar w:fldCharType="end"/>
            </w:r>
          </w:hyperlink>
        </w:p>
        <w:p w:rsidRPr="00DC0059" w:rsidR="00C27D2D" w:rsidP="03E4B3AC" w:rsidRDefault="00C27D2D" w14:paraId="71B4AA90" w14:textId="2B1D3AFC">
          <w:pPr>
            <w:pStyle w:val="TOC1"/>
            <w:tabs>
              <w:tab w:val="right" w:leader="dot" w:pos="9345"/>
            </w:tabs>
            <w:rPr>
              <w:rFonts w:ascii="Poppins" w:hAnsi="Poppins" w:cs="Poppins"/>
              <w:noProof/>
              <w:sz w:val="20"/>
              <w:szCs w:val="20"/>
            </w:rPr>
          </w:pPr>
          <w:hyperlink w:anchor="_Toc850427542">
            <w:r w:rsidRPr="03E4B3AC" w:rsidR="03E4B3AC">
              <w:rPr>
                <w:rStyle w:val="Hyperlink"/>
              </w:rPr>
              <w:t>1. Introduction</w:t>
            </w:r>
            <w:r>
              <w:tab/>
            </w:r>
            <w:r>
              <w:fldChar w:fldCharType="begin"/>
            </w:r>
            <w:r>
              <w:instrText xml:space="preserve">PAGEREF _Toc850427542 \h</w:instrText>
            </w:r>
            <w:r>
              <w:fldChar w:fldCharType="separate"/>
            </w:r>
            <w:r w:rsidRPr="03E4B3AC" w:rsidR="03E4B3AC">
              <w:rPr>
                <w:rStyle w:val="Hyperlink"/>
              </w:rPr>
              <w:t>1</w:t>
            </w:r>
            <w:r>
              <w:fldChar w:fldCharType="end"/>
            </w:r>
          </w:hyperlink>
        </w:p>
        <w:p w:rsidRPr="00DC0059" w:rsidR="00C27D2D" w:rsidP="03E4B3AC" w:rsidRDefault="00C27D2D" w14:paraId="3B005AC9" w14:textId="08E9667B">
          <w:pPr>
            <w:pStyle w:val="TOC2"/>
            <w:tabs>
              <w:tab w:val="right" w:leader="dot" w:pos="9345"/>
            </w:tabs>
            <w:rPr>
              <w:rFonts w:ascii="Poppins" w:hAnsi="Poppins" w:cs="Poppins"/>
              <w:noProof/>
              <w:sz w:val="20"/>
              <w:szCs w:val="20"/>
            </w:rPr>
          </w:pPr>
          <w:hyperlink w:anchor="_Toc1730282242">
            <w:r w:rsidRPr="03E4B3AC" w:rsidR="03E4B3AC">
              <w:rPr>
                <w:rStyle w:val="Hyperlink"/>
              </w:rPr>
              <w:t>1.1 Purpose</w:t>
            </w:r>
            <w:r>
              <w:tab/>
            </w:r>
            <w:r>
              <w:fldChar w:fldCharType="begin"/>
            </w:r>
            <w:r>
              <w:instrText xml:space="preserve">PAGEREF _Toc1730282242 \h</w:instrText>
            </w:r>
            <w:r>
              <w:fldChar w:fldCharType="separate"/>
            </w:r>
            <w:r w:rsidRPr="03E4B3AC" w:rsidR="03E4B3AC">
              <w:rPr>
                <w:rStyle w:val="Hyperlink"/>
              </w:rPr>
              <w:t>1</w:t>
            </w:r>
            <w:r>
              <w:fldChar w:fldCharType="end"/>
            </w:r>
          </w:hyperlink>
        </w:p>
        <w:p w:rsidRPr="00DC0059" w:rsidR="00C27D2D" w:rsidP="03E4B3AC" w:rsidRDefault="00C27D2D" w14:paraId="17A7B042" w14:textId="4C801092">
          <w:pPr>
            <w:pStyle w:val="TOC2"/>
            <w:tabs>
              <w:tab w:val="right" w:leader="dot" w:pos="9345"/>
            </w:tabs>
            <w:rPr>
              <w:rFonts w:ascii="Poppins" w:hAnsi="Poppins" w:cs="Poppins"/>
              <w:noProof/>
              <w:sz w:val="20"/>
              <w:szCs w:val="20"/>
            </w:rPr>
          </w:pPr>
          <w:hyperlink w:anchor="_Toc434188420">
            <w:r w:rsidRPr="03E4B3AC" w:rsidR="03E4B3AC">
              <w:rPr>
                <w:rStyle w:val="Hyperlink"/>
              </w:rPr>
              <w:t>1.2 Product Context (Brief)</w:t>
            </w:r>
            <w:r>
              <w:tab/>
            </w:r>
            <w:r>
              <w:fldChar w:fldCharType="begin"/>
            </w:r>
            <w:r>
              <w:instrText xml:space="preserve">PAGEREF _Toc434188420 \h</w:instrText>
            </w:r>
            <w:r>
              <w:fldChar w:fldCharType="separate"/>
            </w:r>
            <w:r w:rsidRPr="03E4B3AC" w:rsidR="03E4B3AC">
              <w:rPr>
                <w:rStyle w:val="Hyperlink"/>
              </w:rPr>
              <w:t>1</w:t>
            </w:r>
            <w:r>
              <w:fldChar w:fldCharType="end"/>
            </w:r>
          </w:hyperlink>
        </w:p>
        <w:p w:rsidRPr="00DC0059" w:rsidR="00C27D2D" w:rsidP="03E4B3AC" w:rsidRDefault="00C27D2D" w14:paraId="17218249" w14:textId="2720912F">
          <w:pPr>
            <w:pStyle w:val="TOC2"/>
            <w:tabs>
              <w:tab w:val="right" w:leader="dot" w:pos="9345"/>
            </w:tabs>
            <w:rPr>
              <w:rFonts w:ascii="Poppins" w:hAnsi="Poppins" w:cs="Poppins"/>
              <w:noProof/>
              <w:sz w:val="20"/>
              <w:szCs w:val="20"/>
            </w:rPr>
          </w:pPr>
          <w:hyperlink w:anchor="_Toc302262558">
            <w:r w:rsidRPr="03E4B3AC" w:rsidR="03E4B3AC">
              <w:rPr>
                <w:rStyle w:val="Hyperlink"/>
              </w:rPr>
              <w:t>1.3 Scope - In Scope for This BRD</w:t>
            </w:r>
            <w:r>
              <w:tab/>
            </w:r>
            <w:r>
              <w:fldChar w:fldCharType="begin"/>
            </w:r>
            <w:r>
              <w:instrText xml:space="preserve">PAGEREF _Toc302262558 \h</w:instrText>
            </w:r>
            <w:r>
              <w:fldChar w:fldCharType="separate"/>
            </w:r>
            <w:r w:rsidRPr="03E4B3AC" w:rsidR="03E4B3AC">
              <w:rPr>
                <w:rStyle w:val="Hyperlink"/>
              </w:rPr>
              <w:t>2</w:t>
            </w:r>
            <w:r>
              <w:fldChar w:fldCharType="end"/>
            </w:r>
          </w:hyperlink>
        </w:p>
        <w:p w:rsidRPr="00DC0059" w:rsidR="00C27D2D" w:rsidP="03E4B3AC" w:rsidRDefault="00C27D2D" w14:paraId="7B8FE7BC" w14:textId="655681C8">
          <w:pPr>
            <w:pStyle w:val="TOC2"/>
            <w:tabs>
              <w:tab w:val="right" w:leader="dot" w:pos="9345"/>
            </w:tabs>
            <w:rPr>
              <w:rFonts w:ascii="Poppins" w:hAnsi="Poppins" w:cs="Poppins"/>
              <w:noProof/>
              <w:sz w:val="20"/>
              <w:szCs w:val="20"/>
            </w:rPr>
          </w:pPr>
          <w:hyperlink w:anchor="_Toc527582476">
            <w:r w:rsidRPr="03E4B3AC" w:rsidR="03E4B3AC">
              <w:rPr>
                <w:rStyle w:val="Hyperlink"/>
              </w:rPr>
              <w:t>1.4 Out of Scope (Separate Specifications)</w:t>
            </w:r>
            <w:r>
              <w:tab/>
            </w:r>
            <w:r>
              <w:fldChar w:fldCharType="begin"/>
            </w:r>
            <w:r>
              <w:instrText xml:space="preserve">PAGEREF _Toc527582476 \h</w:instrText>
            </w:r>
            <w:r>
              <w:fldChar w:fldCharType="separate"/>
            </w:r>
            <w:r w:rsidRPr="03E4B3AC" w:rsidR="03E4B3AC">
              <w:rPr>
                <w:rStyle w:val="Hyperlink"/>
              </w:rPr>
              <w:t>2</w:t>
            </w:r>
            <w:r>
              <w:fldChar w:fldCharType="end"/>
            </w:r>
          </w:hyperlink>
        </w:p>
        <w:p w:rsidRPr="00DC0059" w:rsidR="00C27D2D" w:rsidP="03E4B3AC" w:rsidRDefault="00C27D2D" w14:paraId="5ABA007F" w14:textId="42C77B94">
          <w:pPr>
            <w:pStyle w:val="TOC2"/>
            <w:tabs>
              <w:tab w:val="right" w:leader="dot" w:pos="9345"/>
            </w:tabs>
            <w:rPr>
              <w:rFonts w:ascii="Poppins" w:hAnsi="Poppins" w:cs="Poppins"/>
              <w:noProof/>
              <w:sz w:val="20"/>
              <w:szCs w:val="20"/>
            </w:rPr>
          </w:pPr>
          <w:hyperlink w:anchor="_Toc1086500396">
            <w:r w:rsidRPr="03E4B3AC" w:rsidR="03E4B3AC">
              <w:rPr>
                <w:rStyle w:val="Hyperlink"/>
              </w:rPr>
              <w:t>1.5 Document Approach</w:t>
            </w:r>
            <w:r>
              <w:tab/>
            </w:r>
            <w:r>
              <w:fldChar w:fldCharType="begin"/>
            </w:r>
            <w:r>
              <w:instrText xml:space="preserve">PAGEREF _Toc1086500396 \h</w:instrText>
            </w:r>
            <w:r>
              <w:fldChar w:fldCharType="separate"/>
            </w:r>
            <w:r w:rsidRPr="03E4B3AC" w:rsidR="03E4B3AC">
              <w:rPr>
                <w:rStyle w:val="Hyperlink"/>
              </w:rPr>
              <w:t>3</w:t>
            </w:r>
            <w:r>
              <w:fldChar w:fldCharType="end"/>
            </w:r>
          </w:hyperlink>
        </w:p>
        <w:p w:rsidRPr="00DC0059" w:rsidR="00C27D2D" w:rsidP="03E4B3AC" w:rsidRDefault="00C27D2D" w14:paraId="2CB1E2E0" w14:textId="24932C4D">
          <w:pPr>
            <w:pStyle w:val="TOC2"/>
            <w:tabs>
              <w:tab w:val="right" w:leader="dot" w:pos="9345"/>
            </w:tabs>
            <w:rPr>
              <w:rFonts w:ascii="Poppins" w:hAnsi="Poppins" w:cs="Poppins"/>
              <w:noProof/>
              <w:sz w:val="20"/>
              <w:szCs w:val="20"/>
            </w:rPr>
          </w:pPr>
          <w:hyperlink w:anchor="_Toc130027043">
            <w:r w:rsidRPr="03E4B3AC" w:rsidR="03E4B3AC">
              <w:rPr>
                <w:rStyle w:val="Hyperlink"/>
              </w:rPr>
              <w:t>1.6 Key Design Decisions Locked Prior to BRD Drafting</w:t>
            </w:r>
            <w:r>
              <w:tab/>
            </w:r>
            <w:r>
              <w:fldChar w:fldCharType="begin"/>
            </w:r>
            <w:r>
              <w:instrText xml:space="preserve">PAGEREF _Toc130027043 \h</w:instrText>
            </w:r>
            <w:r>
              <w:fldChar w:fldCharType="separate"/>
            </w:r>
            <w:r w:rsidRPr="03E4B3AC" w:rsidR="03E4B3AC">
              <w:rPr>
                <w:rStyle w:val="Hyperlink"/>
              </w:rPr>
              <w:t>3</w:t>
            </w:r>
            <w:r>
              <w:fldChar w:fldCharType="end"/>
            </w:r>
          </w:hyperlink>
        </w:p>
        <w:p w:rsidRPr="00DC0059" w:rsidR="00C27D2D" w:rsidP="03E4B3AC" w:rsidRDefault="00C27D2D" w14:paraId="3F5983F1" w14:textId="68A88525">
          <w:pPr>
            <w:pStyle w:val="TOC1"/>
            <w:tabs>
              <w:tab w:val="right" w:leader="dot" w:pos="9345"/>
            </w:tabs>
            <w:rPr>
              <w:rFonts w:ascii="Poppins" w:hAnsi="Poppins" w:cs="Poppins"/>
              <w:noProof/>
              <w:sz w:val="20"/>
              <w:szCs w:val="20"/>
            </w:rPr>
          </w:pPr>
          <w:hyperlink w:anchor="_Toc1953637711">
            <w:r w:rsidRPr="03E4B3AC" w:rsidR="03E4B3AC">
              <w:rPr>
                <w:rStyle w:val="Hyperlink"/>
              </w:rPr>
              <w:t>2. Related Documents</w:t>
            </w:r>
            <w:r>
              <w:tab/>
            </w:r>
            <w:r>
              <w:fldChar w:fldCharType="begin"/>
            </w:r>
            <w:r>
              <w:instrText xml:space="preserve">PAGEREF _Toc1953637711 \h</w:instrText>
            </w:r>
            <w:r>
              <w:fldChar w:fldCharType="separate"/>
            </w:r>
            <w:r w:rsidRPr="03E4B3AC" w:rsidR="03E4B3AC">
              <w:rPr>
                <w:rStyle w:val="Hyperlink"/>
              </w:rPr>
              <w:t>6</w:t>
            </w:r>
            <w:r>
              <w:fldChar w:fldCharType="end"/>
            </w:r>
          </w:hyperlink>
        </w:p>
        <w:p w:rsidRPr="00DC0059" w:rsidR="00C27D2D" w:rsidP="03E4B3AC" w:rsidRDefault="00C27D2D" w14:paraId="682782D9" w14:textId="65457488">
          <w:pPr>
            <w:pStyle w:val="TOC1"/>
            <w:tabs>
              <w:tab w:val="right" w:leader="dot" w:pos="9345"/>
            </w:tabs>
            <w:rPr>
              <w:rFonts w:ascii="Poppins" w:hAnsi="Poppins" w:cs="Poppins"/>
              <w:noProof/>
              <w:sz w:val="20"/>
              <w:szCs w:val="20"/>
            </w:rPr>
          </w:pPr>
          <w:hyperlink w:anchor="_Toc1602781343">
            <w:r w:rsidRPr="03E4B3AC" w:rsidR="03E4B3AC">
              <w:rPr>
                <w:rStyle w:val="Hyperlink"/>
              </w:rPr>
              <w:t>3. Acronyms &amp; Definitions</w:t>
            </w:r>
            <w:r>
              <w:tab/>
            </w:r>
            <w:r>
              <w:fldChar w:fldCharType="begin"/>
            </w:r>
            <w:r>
              <w:instrText xml:space="preserve">PAGEREF _Toc1602781343 \h</w:instrText>
            </w:r>
            <w:r>
              <w:fldChar w:fldCharType="separate"/>
            </w:r>
            <w:r w:rsidRPr="03E4B3AC" w:rsidR="03E4B3AC">
              <w:rPr>
                <w:rStyle w:val="Hyperlink"/>
              </w:rPr>
              <w:t>8</w:t>
            </w:r>
            <w:r>
              <w:fldChar w:fldCharType="end"/>
            </w:r>
          </w:hyperlink>
        </w:p>
        <w:p w:rsidRPr="00DC0059" w:rsidR="00C27D2D" w:rsidP="03E4B3AC" w:rsidRDefault="00C27D2D" w14:paraId="4ED3B7EA" w14:textId="2C1BC1D8">
          <w:pPr>
            <w:pStyle w:val="TOC1"/>
            <w:tabs>
              <w:tab w:val="right" w:leader="dot" w:pos="9345"/>
            </w:tabs>
            <w:rPr>
              <w:rFonts w:ascii="Poppins" w:hAnsi="Poppins" w:cs="Poppins"/>
              <w:noProof/>
              <w:sz w:val="20"/>
              <w:szCs w:val="20"/>
            </w:rPr>
          </w:pPr>
          <w:hyperlink w:anchor="_Toc1231355810">
            <w:r w:rsidRPr="03E4B3AC" w:rsidR="03E4B3AC">
              <w:rPr>
                <w:rStyle w:val="Hyperlink"/>
              </w:rPr>
              <w:t>4. Data Model Reference</w:t>
            </w:r>
            <w:r>
              <w:tab/>
            </w:r>
            <w:r>
              <w:fldChar w:fldCharType="begin"/>
            </w:r>
            <w:r>
              <w:instrText xml:space="preserve">PAGEREF _Toc1231355810 \h</w:instrText>
            </w:r>
            <w:r>
              <w:fldChar w:fldCharType="separate"/>
            </w:r>
            <w:r w:rsidRPr="03E4B3AC" w:rsidR="03E4B3AC">
              <w:rPr>
                <w:rStyle w:val="Hyperlink"/>
              </w:rPr>
              <w:t>9</w:t>
            </w:r>
            <w:r>
              <w:fldChar w:fldCharType="end"/>
            </w:r>
          </w:hyperlink>
        </w:p>
        <w:p w:rsidRPr="00DC0059" w:rsidR="00C27D2D" w:rsidP="03E4B3AC" w:rsidRDefault="00C27D2D" w14:paraId="2B437A3B" w14:textId="62B16E8E">
          <w:pPr>
            <w:pStyle w:val="TOC2"/>
            <w:tabs>
              <w:tab w:val="right" w:leader="dot" w:pos="9345"/>
            </w:tabs>
            <w:rPr>
              <w:rFonts w:ascii="Poppins" w:hAnsi="Poppins" w:cs="Poppins"/>
              <w:noProof/>
              <w:sz w:val="20"/>
              <w:szCs w:val="20"/>
            </w:rPr>
          </w:pPr>
          <w:hyperlink w:anchor="_Toc1734954821">
            <w:r w:rsidRPr="03E4B3AC" w:rsidR="03E4B3AC">
              <w:rPr>
                <w:rStyle w:val="Hyperlink"/>
              </w:rPr>
              <w:t>4.1 Source of Truth</w:t>
            </w:r>
            <w:r>
              <w:tab/>
            </w:r>
            <w:r>
              <w:fldChar w:fldCharType="begin"/>
            </w:r>
            <w:r>
              <w:instrText xml:space="preserve">PAGEREF _Toc1734954821 \h</w:instrText>
            </w:r>
            <w:r>
              <w:fldChar w:fldCharType="separate"/>
            </w:r>
            <w:r w:rsidRPr="03E4B3AC" w:rsidR="03E4B3AC">
              <w:rPr>
                <w:rStyle w:val="Hyperlink"/>
              </w:rPr>
              <w:t>9</w:t>
            </w:r>
            <w:r>
              <w:fldChar w:fldCharType="end"/>
            </w:r>
          </w:hyperlink>
        </w:p>
        <w:p w:rsidRPr="00DC0059" w:rsidR="00C27D2D" w:rsidP="03E4B3AC" w:rsidRDefault="00C27D2D" w14:paraId="56B4E454" w14:textId="760B2F76">
          <w:pPr>
            <w:pStyle w:val="TOC2"/>
            <w:tabs>
              <w:tab w:val="right" w:leader="dot" w:pos="9345"/>
            </w:tabs>
            <w:rPr>
              <w:rFonts w:ascii="Poppins" w:hAnsi="Poppins" w:cs="Poppins"/>
              <w:noProof/>
              <w:sz w:val="20"/>
              <w:szCs w:val="20"/>
            </w:rPr>
          </w:pPr>
          <w:hyperlink w:anchor="_Toc354126119">
            <w:r w:rsidRPr="03E4B3AC" w:rsidR="03E4B3AC">
              <w:rPr>
                <w:rStyle w:val="Hyperlink"/>
              </w:rPr>
              <w:t>4.2 Entity Overview</w:t>
            </w:r>
            <w:r>
              <w:tab/>
            </w:r>
            <w:r>
              <w:fldChar w:fldCharType="begin"/>
            </w:r>
            <w:r>
              <w:instrText xml:space="preserve">PAGEREF _Toc354126119 \h</w:instrText>
            </w:r>
            <w:r>
              <w:fldChar w:fldCharType="separate"/>
            </w:r>
            <w:r w:rsidRPr="03E4B3AC" w:rsidR="03E4B3AC">
              <w:rPr>
                <w:rStyle w:val="Hyperlink"/>
              </w:rPr>
              <w:t>9</w:t>
            </w:r>
            <w:r>
              <w:fldChar w:fldCharType="end"/>
            </w:r>
          </w:hyperlink>
        </w:p>
        <w:p w:rsidRPr="00DC0059" w:rsidR="00C27D2D" w:rsidP="03E4B3AC" w:rsidRDefault="00C27D2D" w14:paraId="74A83B83" w14:textId="51956319">
          <w:pPr>
            <w:pStyle w:val="TOC2"/>
            <w:tabs>
              <w:tab w:val="right" w:leader="dot" w:pos="9345"/>
            </w:tabs>
            <w:rPr>
              <w:rFonts w:ascii="Poppins" w:hAnsi="Poppins" w:cs="Poppins"/>
              <w:noProof/>
              <w:sz w:val="20"/>
              <w:szCs w:val="20"/>
            </w:rPr>
          </w:pPr>
          <w:hyperlink w:anchor="_Toc640319364">
            <w:r w:rsidRPr="03E4B3AC" w:rsidR="03E4B3AC">
              <w:rPr>
                <w:rStyle w:val="Hyperlink"/>
              </w:rPr>
              <w:t>4.3 Key Relationships</w:t>
            </w:r>
            <w:r>
              <w:tab/>
            </w:r>
            <w:r>
              <w:fldChar w:fldCharType="begin"/>
            </w:r>
            <w:r>
              <w:instrText xml:space="preserve">PAGEREF _Toc640319364 \h</w:instrText>
            </w:r>
            <w:r>
              <w:fldChar w:fldCharType="separate"/>
            </w:r>
            <w:r w:rsidRPr="03E4B3AC" w:rsidR="03E4B3AC">
              <w:rPr>
                <w:rStyle w:val="Hyperlink"/>
              </w:rPr>
              <w:t>10</w:t>
            </w:r>
            <w:r>
              <w:fldChar w:fldCharType="end"/>
            </w:r>
          </w:hyperlink>
        </w:p>
        <w:p w:rsidRPr="00DC0059" w:rsidR="00C27D2D" w:rsidP="03E4B3AC" w:rsidRDefault="00C27D2D" w14:paraId="74FFF7FD" w14:textId="234C6DC5">
          <w:pPr>
            <w:pStyle w:val="TOC2"/>
            <w:tabs>
              <w:tab w:val="right" w:leader="dot" w:pos="9345"/>
            </w:tabs>
            <w:rPr>
              <w:rFonts w:ascii="Poppins" w:hAnsi="Poppins" w:cs="Poppins"/>
              <w:noProof/>
              <w:sz w:val="20"/>
              <w:szCs w:val="20"/>
            </w:rPr>
          </w:pPr>
          <w:hyperlink w:anchor="_Toc827891060">
            <w:r w:rsidRPr="03E4B3AC" w:rsidR="03E4B3AC">
              <w:rPr>
                <w:rStyle w:val="Hyperlink"/>
              </w:rPr>
              <w:t>4.4 Locked Product-Reality Simplifications for SS GI</w:t>
            </w:r>
            <w:r>
              <w:tab/>
            </w:r>
            <w:r>
              <w:fldChar w:fldCharType="begin"/>
            </w:r>
            <w:r>
              <w:instrText xml:space="preserve">PAGEREF _Toc827891060 \h</w:instrText>
            </w:r>
            <w:r>
              <w:fldChar w:fldCharType="separate"/>
            </w:r>
            <w:r w:rsidRPr="03E4B3AC" w:rsidR="03E4B3AC">
              <w:rPr>
                <w:rStyle w:val="Hyperlink"/>
              </w:rPr>
              <w:t>10</w:t>
            </w:r>
            <w:r>
              <w:fldChar w:fldCharType="end"/>
            </w:r>
          </w:hyperlink>
        </w:p>
        <w:p w:rsidRPr="00DC0059" w:rsidR="00C27D2D" w:rsidP="03E4B3AC" w:rsidRDefault="00C27D2D" w14:paraId="1AD9983A" w14:textId="6FDFCD3C">
          <w:pPr>
            <w:pStyle w:val="TOC2"/>
            <w:tabs>
              <w:tab w:val="right" w:leader="dot" w:pos="9345"/>
            </w:tabs>
            <w:rPr>
              <w:rFonts w:ascii="Poppins" w:hAnsi="Poppins" w:cs="Poppins"/>
              <w:noProof/>
              <w:sz w:val="20"/>
              <w:szCs w:val="20"/>
            </w:rPr>
          </w:pPr>
          <w:hyperlink w:anchor="_Toc371724567">
            <w:r w:rsidRPr="03E4B3AC" w:rsidR="03E4B3AC">
              <w:rPr>
                <w:rStyle w:val="Hyperlink"/>
              </w:rPr>
              <w:t>4.5 Cross-Reference Convention</w:t>
            </w:r>
            <w:r>
              <w:tab/>
            </w:r>
            <w:r>
              <w:fldChar w:fldCharType="begin"/>
            </w:r>
            <w:r>
              <w:instrText xml:space="preserve">PAGEREF _Toc371724567 \h</w:instrText>
            </w:r>
            <w:r>
              <w:fldChar w:fldCharType="separate"/>
            </w:r>
            <w:r w:rsidRPr="03E4B3AC" w:rsidR="03E4B3AC">
              <w:rPr>
                <w:rStyle w:val="Hyperlink"/>
              </w:rPr>
              <w:t>12</w:t>
            </w:r>
            <w:r>
              <w:fldChar w:fldCharType="end"/>
            </w:r>
          </w:hyperlink>
        </w:p>
        <w:p w:rsidRPr="00DC0059" w:rsidR="00C27D2D" w:rsidP="03E4B3AC" w:rsidRDefault="00C27D2D" w14:paraId="28B1B187" w14:textId="0441165F">
          <w:pPr>
            <w:pStyle w:val="TOC2"/>
            <w:tabs>
              <w:tab w:val="right" w:leader="dot" w:pos="9345"/>
            </w:tabs>
            <w:rPr>
              <w:rFonts w:ascii="Poppins" w:hAnsi="Poppins" w:cs="Poppins"/>
              <w:noProof/>
              <w:sz w:val="20"/>
              <w:szCs w:val="20"/>
            </w:rPr>
          </w:pPr>
          <w:hyperlink w:anchor="_Toc999723808">
            <w:r w:rsidRPr="03E4B3AC" w:rsidR="03E4B3AC">
              <w:rPr>
                <w:rStyle w:val="Hyperlink"/>
              </w:rPr>
              <w:t>4.6 PAS-Side Reconciliation (Pending)</w:t>
            </w:r>
            <w:r>
              <w:tab/>
            </w:r>
            <w:r>
              <w:fldChar w:fldCharType="begin"/>
            </w:r>
            <w:r>
              <w:instrText xml:space="preserve">PAGEREF _Toc999723808 \h</w:instrText>
            </w:r>
            <w:r>
              <w:fldChar w:fldCharType="separate"/>
            </w:r>
            <w:r w:rsidRPr="03E4B3AC" w:rsidR="03E4B3AC">
              <w:rPr>
                <w:rStyle w:val="Hyperlink"/>
              </w:rPr>
              <w:t>12</w:t>
            </w:r>
            <w:r>
              <w:fldChar w:fldCharType="end"/>
            </w:r>
          </w:hyperlink>
        </w:p>
        <w:p w:rsidRPr="00DC0059" w:rsidR="00C27D2D" w:rsidP="03E4B3AC" w:rsidRDefault="00C27D2D" w14:paraId="43F45452" w14:textId="0797B673">
          <w:pPr>
            <w:pStyle w:val="TOC1"/>
            <w:tabs>
              <w:tab w:val="right" w:leader="dot" w:pos="9345"/>
            </w:tabs>
            <w:rPr>
              <w:rFonts w:ascii="Poppins" w:hAnsi="Poppins" w:cs="Poppins"/>
              <w:noProof/>
              <w:sz w:val="20"/>
              <w:szCs w:val="20"/>
            </w:rPr>
          </w:pPr>
          <w:hyperlink w:anchor="_Toc974041670">
            <w:r w:rsidRPr="03E4B3AC" w:rsidR="03E4B3AC">
              <w:rPr>
                <w:rStyle w:val="Hyperlink"/>
              </w:rPr>
              <w:t>5. Requirements</w:t>
            </w:r>
            <w:r>
              <w:tab/>
            </w:r>
            <w:r>
              <w:fldChar w:fldCharType="begin"/>
            </w:r>
            <w:r>
              <w:instrText xml:space="preserve">PAGEREF _Toc974041670 \h</w:instrText>
            </w:r>
            <w:r>
              <w:fldChar w:fldCharType="separate"/>
            </w:r>
            <w:r w:rsidRPr="03E4B3AC" w:rsidR="03E4B3AC">
              <w:rPr>
                <w:rStyle w:val="Hyperlink"/>
              </w:rPr>
              <w:t>12</w:t>
            </w:r>
            <w:r>
              <w:fldChar w:fldCharType="end"/>
            </w:r>
          </w:hyperlink>
        </w:p>
        <w:p w:rsidRPr="00DC0059" w:rsidR="00C27D2D" w:rsidP="03E4B3AC" w:rsidRDefault="00C27D2D" w14:paraId="0F53A42F" w14:textId="61AF5F3A">
          <w:pPr>
            <w:pStyle w:val="TOC2"/>
            <w:tabs>
              <w:tab w:val="right" w:leader="dot" w:pos="9345"/>
            </w:tabs>
            <w:rPr>
              <w:rFonts w:ascii="Poppins" w:hAnsi="Poppins" w:cs="Poppins"/>
              <w:noProof/>
              <w:sz w:val="20"/>
              <w:szCs w:val="20"/>
            </w:rPr>
          </w:pPr>
          <w:hyperlink w:anchor="_Toc244825500">
            <w:r w:rsidRPr="03E4B3AC" w:rsidR="03E4B3AC">
              <w:rPr>
                <w:rStyle w:val="Hyperlink"/>
              </w:rPr>
              <w:t>5.1 Feature Organization</w:t>
            </w:r>
            <w:r>
              <w:tab/>
            </w:r>
            <w:r>
              <w:fldChar w:fldCharType="begin"/>
            </w:r>
            <w:r>
              <w:instrText xml:space="preserve">PAGEREF _Toc244825500 \h</w:instrText>
            </w:r>
            <w:r>
              <w:fldChar w:fldCharType="separate"/>
            </w:r>
            <w:r w:rsidRPr="03E4B3AC" w:rsidR="03E4B3AC">
              <w:rPr>
                <w:rStyle w:val="Hyperlink"/>
              </w:rPr>
              <w:t>12</w:t>
            </w:r>
            <w:r>
              <w:fldChar w:fldCharType="end"/>
            </w:r>
          </w:hyperlink>
        </w:p>
        <w:p w:rsidRPr="00DC0059" w:rsidR="00C27D2D" w:rsidP="03E4B3AC" w:rsidRDefault="00C27D2D" w14:paraId="16CE631D" w14:textId="65BBBD4E">
          <w:pPr>
            <w:pStyle w:val="TOC3"/>
            <w:tabs>
              <w:tab w:val="right" w:leader="dot" w:pos="9345"/>
            </w:tabs>
            <w:rPr>
              <w:rFonts w:ascii="Poppins" w:hAnsi="Poppins" w:cs="Poppins"/>
              <w:noProof/>
              <w:sz w:val="20"/>
              <w:szCs w:val="20"/>
            </w:rPr>
          </w:pPr>
          <w:hyperlink w:anchor="_Toc928484700">
            <w:r w:rsidRPr="03E4B3AC" w:rsidR="03E4B3AC">
              <w:rPr>
                <w:rStyle w:val="Hyperlink"/>
              </w:rPr>
              <w:t>User Story US 9.01: Your Role (TI Claim)</w:t>
            </w:r>
            <w:r>
              <w:tab/>
            </w:r>
            <w:r>
              <w:fldChar w:fldCharType="begin"/>
            </w:r>
            <w:r>
              <w:instrText xml:space="preserve">PAGEREF _Toc928484700 \h</w:instrText>
            </w:r>
            <w:r>
              <w:fldChar w:fldCharType="separate"/>
            </w:r>
            <w:r w:rsidRPr="03E4B3AC" w:rsidR="03E4B3AC">
              <w:rPr>
                <w:rStyle w:val="Hyperlink"/>
              </w:rPr>
              <w:t>12</w:t>
            </w:r>
            <w:r>
              <w:fldChar w:fldCharType="end"/>
            </w:r>
          </w:hyperlink>
        </w:p>
        <w:p w:rsidRPr="00DC0059" w:rsidR="00C27D2D" w:rsidP="03E4B3AC" w:rsidRDefault="00C27D2D" w14:paraId="06BD0051" w14:textId="73E0EFF6">
          <w:pPr>
            <w:pStyle w:val="TOC3"/>
            <w:tabs>
              <w:tab w:val="right" w:leader="dot" w:pos="9345"/>
            </w:tabs>
            <w:rPr>
              <w:rFonts w:ascii="Poppins" w:hAnsi="Poppins" w:cs="Poppins"/>
              <w:noProof/>
              <w:sz w:val="20"/>
              <w:szCs w:val="20"/>
            </w:rPr>
          </w:pPr>
          <w:hyperlink w:anchor="_Toc2111782592">
            <w:r w:rsidRPr="03E4B3AC" w:rsidR="03E4B3AC">
              <w:rPr>
                <w:rStyle w:val="Hyperlink"/>
              </w:rPr>
              <w:t>User Story US 9.01: Your Role (TI Claim)</w:t>
            </w:r>
            <w:r>
              <w:tab/>
            </w:r>
            <w:r>
              <w:fldChar w:fldCharType="begin"/>
            </w:r>
            <w:r>
              <w:instrText xml:space="preserve">PAGEREF _Toc2111782592 \h</w:instrText>
            </w:r>
            <w:r>
              <w:fldChar w:fldCharType="separate"/>
            </w:r>
            <w:r w:rsidRPr="03E4B3AC" w:rsidR="03E4B3AC">
              <w:rPr>
                <w:rStyle w:val="Hyperlink"/>
              </w:rPr>
              <w:t>14</w:t>
            </w:r>
            <w:r>
              <w:fldChar w:fldCharType="end"/>
            </w:r>
          </w:hyperlink>
        </w:p>
        <w:p w:rsidRPr="00DC0059" w:rsidR="00CE72CA" w:rsidRDefault="00000000" w14:paraId="4023982E" w14:textId="77777777">
          <w:pPr>
            <w:rPr>
              <w:rFonts w:ascii="Poppins" w:hAnsi="Poppins" w:cs="Poppins"/>
              <w:sz w:val="20"/>
              <w:szCs w:val="20"/>
            </w:rPr>
          </w:pPr>
          <w:r w:rsidRPr="00DC0059">
            <w:rPr>
              <w:rFonts w:ascii="Poppins" w:hAnsi="Poppins" w:cs="Poppins"/>
              <w:sz w:val="20"/>
              <w:szCs w:val="20"/>
            </w:rPr>
            <w:fldChar w:fldCharType="end"/>
          </w:r>
        </w:p>
      </w:sdtContent>
      <w:sdtEndPr>
        <w:rPr>
          <w:rFonts w:ascii="Poppins" w:hAnsi="Poppins" w:eastAsia="Cambria" w:cs="Poppins" w:eastAsiaTheme="minorAscii"/>
          <w:color w:val="auto"/>
          <w:sz w:val="20"/>
          <w:szCs w:val="20"/>
        </w:rPr>
      </w:sdtEndPr>
    </w:sdt>
    <w:p w:rsidRPr="00DC0059" w:rsidR="00CE72CA" w:rsidRDefault="00000000" w14:paraId="3091E11F" w14:textId="77EA05E1">
      <w:pPr>
        <w:pStyle w:val="Heading1"/>
        <w:rPr>
          <w:rFonts w:ascii="Poppins" w:hAnsi="Poppins" w:cs="Poppins"/>
          <w:sz w:val="24"/>
          <w:szCs w:val="24"/>
        </w:rPr>
      </w:pPr>
      <w:bookmarkStart w:name="X358f53a46088b79c48084d1494ea944e6786341" w:id="0"/>
      <w:bookmarkStart w:name="_Toc533631650" w:id="1717026009"/>
      <w:r w:rsidRPr="03E4B3AC" w:rsidR="5F43FE70">
        <w:rPr>
          <w:rFonts w:ascii="Poppins" w:hAnsi="Poppins" w:cs="Poppins"/>
          <w:sz w:val="24"/>
          <w:szCs w:val="24"/>
        </w:rPr>
        <w:t xml:space="preserve">WS2 </w:t>
      </w:r>
      <w:r w:rsidRPr="03E4B3AC" w:rsidR="70EAEA57">
        <w:rPr>
          <w:rFonts w:ascii="Poppins" w:hAnsi="Poppins" w:cs="Poppins"/>
          <w:sz w:val="24"/>
          <w:szCs w:val="24"/>
        </w:rPr>
        <w:t xml:space="preserve">Terminal Illness </w:t>
      </w:r>
      <w:r w:rsidRPr="03E4B3AC" w:rsidR="4E5E016A">
        <w:rPr>
          <w:rFonts w:ascii="Poppins" w:hAnsi="Poppins" w:cs="Poppins"/>
          <w:sz w:val="24"/>
          <w:szCs w:val="24"/>
        </w:rPr>
        <w:t>Claim Submission</w:t>
      </w:r>
      <w:r w:rsidRPr="03E4B3AC" w:rsidR="5F43FE70">
        <w:rPr>
          <w:rFonts w:ascii="Poppins" w:hAnsi="Poppins" w:cs="Poppins"/>
          <w:sz w:val="24"/>
          <w:szCs w:val="24"/>
        </w:rPr>
        <w:t xml:space="preserve"> </w:t>
      </w:r>
      <w:r w:rsidRPr="03E4B3AC" w:rsidR="5F43FE70">
        <w:rPr>
          <w:rFonts w:ascii="Poppins" w:hAnsi="Poppins" w:cs="Poppins"/>
          <w:sz w:val="24"/>
          <w:szCs w:val="24"/>
        </w:rPr>
        <w:t>-</w:t>
      </w:r>
      <w:r w:rsidRPr="03E4B3AC" w:rsidR="5F43FE70">
        <w:rPr>
          <w:rFonts w:ascii="Poppins" w:hAnsi="Poppins" w:cs="Poppins"/>
          <w:sz w:val="24"/>
          <w:szCs w:val="24"/>
        </w:rPr>
        <w:t xml:space="preserve"> Business Requirements Document</w:t>
      </w:r>
      <w:bookmarkEnd w:id="1717026009"/>
    </w:p>
    <w:p w:rsidR="4CD83619" w:rsidP="7A27DDA9" w:rsidRDefault="4CD83619" w14:paraId="64946498" w14:textId="2276A5D6">
      <w:pPr>
        <w:pStyle w:val="BodyText"/>
        <w:rPr>
          <w:rFonts w:ascii="Poppins" w:hAnsi="Poppins" w:eastAsia="Cambria" w:cs="Poppins"/>
          <w:noProof w:val="0"/>
          <w:sz w:val="20"/>
          <w:szCs w:val="20"/>
          <w:lang w:val="en-US"/>
        </w:rPr>
      </w:pPr>
      <w:r w:rsidRPr="7A27DDA9" w:rsidR="4CD83619">
        <w:rPr>
          <w:rFonts w:ascii="Poppins" w:hAnsi="Poppins" w:eastAsia="Cambria" w:cs="Poppins"/>
          <w:b w:val="1"/>
          <w:bCs w:val="1"/>
          <w:noProof w:val="0"/>
          <w:sz w:val="20"/>
          <w:szCs w:val="20"/>
          <w:lang w:val="en-US"/>
        </w:rPr>
        <w:t>Status:</w:t>
      </w:r>
      <w:r w:rsidRPr="7A27DDA9" w:rsidR="4CD83619">
        <w:rPr>
          <w:rFonts w:ascii="Poppins" w:hAnsi="Poppins" w:eastAsia="Cambria" w:cs="Poppins"/>
          <w:noProof w:val="0"/>
          <w:sz w:val="20"/>
          <w:szCs w:val="20"/>
          <w:lang w:val="en-US"/>
        </w:rPr>
        <w:t xml:space="preserve"> DRAFT v0.1 - Foundation + Feature 9 (TI Claim Submission) </w:t>
      </w:r>
      <w:r w:rsidRPr="7A27DDA9" w:rsidR="4CD83619">
        <w:rPr>
          <w:rFonts w:ascii="Poppins" w:hAnsi="Poppins" w:eastAsia="Cambria" w:cs="Poppins"/>
          <w:b w:val="1"/>
          <w:bCs w:val="1"/>
          <w:noProof w:val="0"/>
          <w:sz w:val="20"/>
          <w:szCs w:val="20"/>
          <w:lang w:val="en-US"/>
        </w:rPr>
        <w:t>Last Updated:</w:t>
      </w:r>
      <w:r w:rsidRPr="7A27DDA9" w:rsidR="4CD83619">
        <w:rPr>
          <w:rFonts w:ascii="Poppins" w:hAnsi="Poppins" w:eastAsia="Cambria" w:cs="Poppins"/>
          <w:noProof w:val="0"/>
          <w:sz w:val="20"/>
          <w:szCs w:val="20"/>
          <w:lang w:val="en-US"/>
        </w:rPr>
        <w:t xml:space="preserve"> 15 Jun 2026 </w:t>
      </w:r>
      <w:r w:rsidRPr="7A27DDA9" w:rsidR="4CD83619">
        <w:rPr>
          <w:rFonts w:ascii="Poppins" w:hAnsi="Poppins" w:eastAsia="Cambria" w:cs="Poppins"/>
          <w:b w:val="1"/>
          <w:bCs w:val="1"/>
          <w:noProof w:val="0"/>
          <w:sz w:val="20"/>
          <w:szCs w:val="20"/>
          <w:lang w:val="en-US"/>
        </w:rPr>
        <w:t>Document Type:</w:t>
      </w:r>
      <w:r w:rsidRPr="7A27DDA9" w:rsidR="4CD83619">
        <w:rPr>
          <w:rFonts w:ascii="Poppins" w:hAnsi="Poppins" w:eastAsia="Cambria" w:cs="Poppins"/>
          <w:noProof w:val="0"/>
          <w:sz w:val="20"/>
          <w:szCs w:val="20"/>
          <w:lang w:val="en-US"/>
        </w:rPr>
        <w:t xml:space="preserve"> Living internal specification </w:t>
      </w:r>
      <w:r w:rsidRPr="7A27DDA9" w:rsidR="4CD83619">
        <w:rPr>
          <w:rFonts w:ascii="Poppins" w:hAnsi="Poppins" w:eastAsia="Cambria" w:cs="Poppins"/>
          <w:b w:val="1"/>
          <w:bCs w:val="1"/>
          <w:noProof w:val="0"/>
          <w:sz w:val="20"/>
          <w:szCs w:val="20"/>
          <w:lang w:val="en-US"/>
        </w:rPr>
        <w:t>Audience:</w:t>
      </w:r>
      <w:r w:rsidRPr="7A27DDA9" w:rsidR="4CD83619">
        <w:rPr>
          <w:rFonts w:ascii="Poppins" w:hAnsi="Poppins" w:eastAsia="Cambria" w:cs="Poppins"/>
          <w:noProof w:val="0"/>
          <w:sz w:val="20"/>
          <w:szCs w:val="20"/>
          <w:lang w:val="en-US"/>
        </w:rPr>
        <w:t xml:space="preserve"> Neutrinos and Prudential tech teams</w:t>
      </w:r>
    </w:p>
    <w:p w:rsidRPr="00DC0059" w:rsidR="00CE72CA" w:rsidRDefault="00000000" w14:paraId="3CFDEDDA" w14:textId="77777777">
      <w:pPr>
        <w:rPr>
          <w:rFonts w:ascii="Poppins" w:hAnsi="Poppins" w:cs="Poppins"/>
          <w:sz w:val="20"/>
          <w:szCs w:val="20"/>
        </w:rPr>
      </w:pPr>
      <w:r w:rsidRPr="00DC0059">
        <w:rPr>
          <w:rFonts w:ascii="Poppins" w:hAnsi="Poppins" w:cs="Poppins"/>
          <w:sz w:val="20"/>
          <w:szCs w:val="20"/>
        </w:rPr>
        <w:pict w14:anchorId="05E185BE">
          <v:rect id="_x0000_i1025" style="width:0;height:1.5pt" o:hr="t" o:hrstd="t" o:hralign="center"/>
        </w:pict>
      </w:r>
    </w:p>
    <w:p w:rsidRPr="00DC0059" w:rsidR="00CE72CA" w:rsidRDefault="00000000" w14:paraId="749A9A5C" w14:textId="77777777">
      <w:pPr>
        <w:pStyle w:val="Heading2"/>
        <w:rPr>
          <w:rFonts w:ascii="Poppins" w:hAnsi="Poppins" w:cs="Poppins"/>
          <w:sz w:val="22"/>
          <w:szCs w:val="22"/>
        </w:rPr>
      </w:pPr>
      <w:bookmarkStart w:name="version-log" w:id="2"/>
      <w:bookmarkStart w:name="_Toc1291444683" w:id="2097357963"/>
      <w:r w:rsidRPr="03E4B3AC" w:rsidR="5F43FE70">
        <w:rPr>
          <w:rFonts w:ascii="Poppins" w:hAnsi="Poppins" w:cs="Poppins"/>
          <w:sz w:val="22"/>
          <w:szCs w:val="22"/>
        </w:rPr>
        <w:t>Version Log</w:t>
      </w:r>
      <w:bookmarkEnd w:id="2097357963"/>
    </w:p>
    <w:tbl>
      <w:tblPr>
        <w:tblStyle w:val="Table"/>
        <w:tblW w:w="5000" w:type="pct"/>
        <w:tblLook w:val="0020" w:firstRow="1" w:lastRow="0" w:firstColumn="0" w:lastColumn="0" w:noHBand="0" w:noVBand="0"/>
      </w:tblPr>
      <w:tblGrid>
        <w:gridCol w:w="1102"/>
        <w:gridCol w:w="792"/>
        <w:gridCol w:w="1792"/>
        <w:gridCol w:w="5674"/>
      </w:tblGrid>
      <w:tr w:rsidRPr="00DC0059" w:rsidR="00CE72CA" w:rsidTr="00974DDD" w14:paraId="3766613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DC0059" w:rsidR="00CE72CA" w:rsidRDefault="00000000" w14:paraId="6A20B747" w14:textId="77777777">
            <w:pPr>
              <w:pStyle w:val="Compact"/>
              <w:rPr>
                <w:rFonts w:ascii="Poppins" w:hAnsi="Poppins" w:cs="Poppins"/>
                <w:sz w:val="20"/>
                <w:szCs w:val="20"/>
              </w:rPr>
            </w:pPr>
            <w:r w:rsidRPr="00DC0059">
              <w:rPr>
                <w:rFonts w:ascii="Poppins" w:hAnsi="Poppins" w:cs="Poppins"/>
                <w:sz w:val="20"/>
                <w:szCs w:val="20"/>
              </w:rPr>
              <w:t>Version</w:t>
            </w:r>
          </w:p>
        </w:tc>
        <w:tc>
          <w:tcPr>
            <w:tcW w:w="0" w:type="auto"/>
          </w:tcPr>
          <w:p w:rsidRPr="00DC0059" w:rsidR="00CE72CA" w:rsidRDefault="00000000" w14:paraId="04240260" w14:textId="77777777">
            <w:pPr>
              <w:pStyle w:val="Compact"/>
              <w:rPr>
                <w:rFonts w:ascii="Poppins" w:hAnsi="Poppins" w:cs="Poppins"/>
                <w:sz w:val="20"/>
                <w:szCs w:val="20"/>
              </w:rPr>
            </w:pPr>
            <w:r w:rsidRPr="00DC0059">
              <w:rPr>
                <w:rFonts w:ascii="Poppins" w:hAnsi="Poppins" w:cs="Poppins"/>
                <w:sz w:val="20"/>
                <w:szCs w:val="20"/>
              </w:rPr>
              <w:t>Date</w:t>
            </w:r>
          </w:p>
        </w:tc>
        <w:tc>
          <w:tcPr>
            <w:tcW w:w="957" w:type="pct"/>
          </w:tcPr>
          <w:p w:rsidRPr="00DC0059" w:rsidR="00CE72CA" w:rsidRDefault="00000000" w14:paraId="747BDFB5" w14:textId="77777777">
            <w:pPr>
              <w:pStyle w:val="Compact"/>
              <w:rPr>
                <w:rFonts w:ascii="Poppins" w:hAnsi="Poppins" w:cs="Poppins"/>
                <w:sz w:val="20"/>
                <w:szCs w:val="20"/>
              </w:rPr>
            </w:pPr>
            <w:r w:rsidRPr="00DC0059">
              <w:rPr>
                <w:rFonts w:ascii="Poppins" w:hAnsi="Poppins" w:cs="Poppins"/>
                <w:sz w:val="20"/>
                <w:szCs w:val="20"/>
              </w:rPr>
              <w:t>Changed By</w:t>
            </w:r>
          </w:p>
        </w:tc>
        <w:tc>
          <w:tcPr>
            <w:tcW w:w="3031" w:type="pct"/>
          </w:tcPr>
          <w:p w:rsidRPr="00DC0059" w:rsidR="00CE72CA" w:rsidRDefault="00000000" w14:paraId="4F4223DB" w14:textId="77777777">
            <w:pPr>
              <w:pStyle w:val="Compact"/>
              <w:rPr>
                <w:rFonts w:ascii="Poppins" w:hAnsi="Poppins" w:cs="Poppins"/>
                <w:sz w:val="20"/>
                <w:szCs w:val="20"/>
              </w:rPr>
            </w:pPr>
            <w:r w:rsidRPr="00DC0059">
              <w:rPr>
                <w:rFonts w:ascii="Poppins" w:hAnsi="Poppins" w:cs="Poppins"/>
                <w:sz w:val="20"/>
                <w:szCs w:val="20"/>
              </w:rPr>
              <w:t>Amendment Reason</w:t>
            </w:r>
          </w:p>
        </w:tc>
      </w:tr>
    </w:tbl>
    <w:p w:rsidRPr="00DC0059" w:rsidR="00CE72CA" w:rsidRDefault="00000000" w14:paraId="03053AD8" w14:textId="77777777">
      <w:pPr>
        <w:rPr>
          <w:rFonts w:ascii="Poppins" w:hAnsi="Poppins" w:cs="Poppins"/>
          <w:sz w:val="20"/>
          <w:szCs w:val="20"/>
        </w:rPr>
      </w:pPr>
      <w:r w:rsidRPr="00DC0059">
        <w:rPr>
          <w:rFonts w:ascii="Poppins" w:hAnsi="Poppins" w:cs="Poppins"/>
          <w:sz w:val="20"/>
          <w:szCs w:val="20"/>
        </w:rPr>
        <w:pict w14:anchorId="37D486A4">
          <v:rect id="_x0000_i1026" style="width:0;height:1.5pt" o:hr="t" o:hrstd="t" o:hralign="center"/>
        </w:pict>
      </w:r>
    </w:p>
    <w:p w:rsidRPr="00DC0059" w:rsidR="00CE72CA" w:rsidRDefault="00000000" w14:paraId="7AAF32A1" w14:textId="77777777">
      <w:pPr>
        <w:pStyle w:val="Heading2"/>
        <w:rPr>
          <w:rFonts w:ascii="Poppins" w:hAnsi="Poppins" w:cs="Poppins"/>
          <w:sz w:val="22"/>
          <w:szCs w:val="22"/>
        </w:rPr>
      </w:pPr>
      <w:bookmarkStart w:name="table-of-contents" w:id="4"/>
      <w:bookmarkEnd w:id="2"/>
      <w:bookmarkStart w:name="_Toc218967098" w:id="750262330"/>
      <w:r w:rsidRPr="03E4B3AC" w:rsidR="5F43FE70">
        <w:rPr>
          <w:rFonts w:ascii="Poppins" w:hAnsi="Poppins" w:cs="Poppins"/>
          <w:sz w:val="22"/>
          <w:szCs w:val="22"/>
        </w:rPr>
        <w:t>Table of Contents</w:t>
      </w:r>
      <w:bookmarkEnd w:id="750262330"/>
    </w:p>
    <w:p w:rsidRPr="00DC0059" w:rsidR="00CE72CA" w:rsidRDefault="00000000" w14:paraId="2E36333E" w14:textId="77777777">
      <w:pPr>
        <w:pStyle w:val="Compact"/>
        <w:numPr>
          <w:ilvl w:val="0"/>
          <w:numId w:val="2"/>
        </w:numPr>
        <w:rPr>
          <w:rFonts w:ascii="Poppins" w:hAnsi="Poppins" w:cs="Poppins"/>
          <w:sz w:val="20"/>
          <w:szCs w:val="20"/>
        </w:rPr>
      </w:pPr>
      <w:r w:rsidRPr="00DC0059">
        <w:rPr>
          <w:rFonts w:ascii="Poppins" w:hAnsi="Poppins" w:cs="Poppins"/>
          <w:sz w:val="20"/>
          <w:szCs w:val="20"/>
        </w:rPr>
        <w:t>Introduction</w:t>
      </w:r>
    </w:p>
    <w:p w:rsidRPr="00DC0059" w:rsidR="00CE72CA" w:rsidRDefault="00000000" w14:paraId="70589987" w14:textId="77777777">
      <w:pPr>
        <w:pStyle w:val="Compact"/>
        <w:numPr>
          <w:ilvl w:val="0"/>
          <w:numId w:val="2"/>
        </w:numPr>
        <w:rPr>
          <w:rFonts w:ascii="Poppins" w:hAnsi="Poppins" w:cs="Poppins"/>
          <w:sz w:val="20"/>
          <w:szCs w:val="20"/>
        </w:rPr>
      </w:pPr>
      <w:r w:rsidRPr="00DC0059">
        <w:rPr>
          <w:rFonts w:ascii="Poppins" w:hAnsi="Poppins" w:cs="Poppins"/>
          <w:sz w:val="20"/>
          <w:szCs w:val="20"/>
        </w:rPr>
        <w:t>Related Documents</w:t>
      </w:r>
    </w:p>
    <w:p w:rsidRPr="00DC0059" w:rsidR="00CE72CA" w:rsidRDefault="00000000" w14:paraId="1206BF3D" w14:textId="77777777">
      <w:pPr>
        <w:pStyle w:val="Compact"/>
        <w:numPr>
          <w:ilvl w:val="0"/>
          <w:numId w:val="2"/>
        </w:numPr>
        <w:rPr>
          <w:rFonts w:ascii="Poppins" w:hAnsi="Poppins" w:cs="Poppins"/>
          <w:sz w:val="20"/>
          <w:szCs w:val="20"/>
        </w:rPr>
      </w:pPr>
      <w:r w:rsidRPr="00DC0059">
        <w:rPr>
          <w:rFonts w:ascii="Poppins" w:hAnsi="Poppins" w:cs="Poppins"/>
          <w:sz w:val="20"/>
          <w:szCs w:val="20"/>
        </w:rPr>
        <w:t>Acronyms &amp; Definitions</w:t>
      </w:r>
    </w:p>
    <w:p w:rsidRPr="00DC0059" w:rsidR="00CE72CA" w:rsidRDefault="00000000" w14:paraId="27E34FEB" w14:textId="77777777">
      <w:pPr>
        <w:pStyle w:val="Compact"/>
        <w:numPr>
          <w:ilvl w:val="0"/>
          <w:numId w:val="2"/>
        </w:numPr>
        <w:rPr>
          <w:rFonts w:ascii="Poppins" w:hAnsi="Poppins" w:cs="Poppins"/>
          <w:sz w:val="20"/>
          <w:szCs w:val="20"/>
        </w:rPr>
      </w:pPr>
      <w:r w:rsidRPr="00DC0059">
        <w:rPr>
          <w:rFonts w:ascii="Poppins" w:hAnsi="Poppins" w:cs="Poppins"/>
          <w:sz w:val="20"/>
          <w:szCs w:val="20"/>
        </w:rPr>
        <w:t>Data Model Reference</w:t>
      </w:r>
    </w:p>
    <w:p w:rsidR="0362483F" w:rsidP="7A27DDA9" w:rsidRDefault="0362483F" w14:paraId="349ECFFD" w14:textId="4C3F8561">
      <w:pPr>
        <w:pStyle w:val="Compact"/>
        <w:numPr>
          <w:ilvl w:val="0"/>
          <w:numId w:val="2"/>
        </w:numPr>
        <w:rPr>
          <w:rFonts w:ascii="Poppins" w:hAnsi="Poppins" w:eastAsia="Cambria" w:cs="Poppins"/>
          <w:noProof w:val="0"/>
          <w:sz w:val="20"/>
          <w:szCs w:val="20"/>
          <w:lang w:val="en-US"/>
        </w:rPr>
      </w:pPr>
      <w:r w:rsidRPr="7A27DDA9" w:rsidR="0362483F">
        <w:rPr>
          <w:rFonts w:ascii="Poppins" w:hAnsi="Poppins" w:cs="Poppins"/>
          <w:sz w:val="20"/>
          <w:szCs w:val="20"/>
        </w:rPr>
        <w:t xml:space="preserve">Requirements </w:t>
      </w:r>
      <w:r w:rsidRPr="7A27DDA9" w:rsidR="1C018DA6">
        <w:rPr>
          <w:rFonts w:ascii="Poppins" w:hAnsi="Poppins" w:eastAsia="Cambria" w:cs="Poppins"/>
          <w:noProof w:val="0"/>
          <w:sz w:val="20"/>
          <w:szCs w:val="20"/>
          <w:lang w:val="en-US"/>
        </w:rPr>
        <w:t>(Feature 9 - TI Claim Submission &gt; User Stories per C-screen / BPMN task)</w:t>
      </w:r>
    </w:p>
    <w:p w:rsidRPr="00DC0059" w:rsidR="00CE72CA" w:rsidRDefault="00000000" w14:paraId="2E4266CE" w14:textId="77777777">
      <w:pPr>
        <w:rPr>
          <w:rFonts w:ascii="Poppins" w:hAnsi="Poppins" w:cs="Poppins"/>
          <w:sz w:val="20"/>
          <w:szCs w:val="20"/>
        </w:rPr>
      </w:pPr>
      <w:r w:rsidRPr="00DC0059">
        <w:rPr>
          <w:rFonts w:ascii="Poppins" w:hAnsi="Poppins" w:cs="Poppins"/>
          <w:sz w:val="20"/>
          <w:szCs w:val="20"/>
        </w:rPr>
        <w:pict w14:anchorId="6F3E1964">
          <v:rect id="_x0000_i1027" style="width:0;height:1.5pt" o:hr="t" o:hrstd="t" o:hralign="center"/>
        </w:pict>
      </w:r>
    </w:p>
    <w:p w:rsidRPr="00DC0059" w:rsidR="00CE72CA" w:rsidRDefault="00000000" w14:paraId="446EB25F" w14:textId="77777777">
      <w:pPr>
        <w:pStyle w:val="Heading1"/>
        <w:rPr>
          <w:rFonts w:ascii="Poppins" w:hAnsi="Poppins" w:cs="Poppins"/>
          <w:sz w:val="24"/>
          <w:szCs w:val="24"/>
        </w:rPr>
      </w:pPr>
      <w:bookmarkStart w:name="introduction" w:id="6"/>
      <w:bookmarkEnd w:id="0"/>
      <w:bookmarkEnd w:id="4"/>
      <w:bookmarkStart w:name="_Toc850427542" w:id="463649716"/>
      <w:r w:rsidRPr="03E4B3AC" w:rsidR="5F43FE70">
        <w:rPr>
          <w:rFonts w:ascii="Poppins" w:hAnsi="Poppins" w:cs="Poppins"/>
          <w:sz w:val="24"/>
          <w:szCs w:val="24"/>
        </w:rPr>
        <w:t>1. Introduction</w:t>
      </w:r>
      <w:bookmarkEnd w:id="463649716"/>
    </w:p>
    <w:p w:rsidRPr="00DC0059" w:rsidR="00CE72CA" w:rsidRDefault="00000000" w14:paraId="65BDAF91" w14:textId="77777777">
      <w:pPr>
        <w:pStyle w:val="Heading2"/>
        <w:rPr>
          <w:rFonts w:ascii="Poppins" w:hAnsi="Poppins" w:cs="Poppins"/>
          <w:sz w:val="22"/>
          <w:szCs w:val="22"/>
        </w:rPr>
      </w:pPr>
      <w:bookmarkStart w:name="purpose" w:id="8"/>
      <w:bookmarkStart w:name="_Toc1730282242" w:id="1125465843"/>
      <w:r w:rsidRPr="03E4B3AC" w:rsidR="5F43FE70">
        <w:rPr>
          <w:rFonts w:ascii="Poppins" w:hAnsi="Poppins" w:cs="Poppins"/>
          <w:sz w:val="22"/>
          <w:szCs w:val="22"/>
        </w:rPr>
        <w:t>1.1 Purpose</w:t>
      </w:r>
      <w:bookmarkEnd w:id="1125465843"/>
    </w:p>
    <w:p w:rsidR="583FDA90" w:rsidP="7A27DDA9" w:rsidRDefault="583FDA90" w14:paraId="6285C623" w14:textId="63BCFCD5">
      <w:pPr>
        <w:pStyle w:val="BodyText"/>
        <w:rPr>
          <w:rFonts w:ascii="Poppins" w:hAnsi="Poppins" w:eastAsia="Poppins" w:cs="Poppins"/>
          <w:noProof w:val="0"/>
          <w:sz w:val="20"/>
          <w:szCs w:val="20"/>
          <w:lang w:val="en-US"/>
        </w:rPr>
      </w:pPr>
      <w:r w:rsidRPr="7A27DDA9" w:rsidR="583FDA90">
        <w:rPr>
          <w:rFonts w:ascii="Poppins" w:hAnsi="Poppins" w:eastAsia="Poppins" w:cs="Poppins"/>
          <w:noProof w:val="0"/>
          <w:sz w:val="20"/>
          <w:szCs w:val="20"/>
          <w:lang w:val="en-US"/>
        </w:rPr>
        <w:t xml:space="preserve">This document defines the business and system requirements for the </w:t>
      </w:r>
      <w:r w:rsidRPr="7A27DDA9" w:rsidR="583FDA90">
        <w:rPr>
          <w:rFonts w:ascii="Poppins" w:hAnsi="Poppins" w:eastAsia="Poppins" w:cs="Poppins"/>
          <w:b w:val="1"/>
          <w:bCs w:val="1"/>
          <w:noProof w:val="0"/>
          <w:sz w:val="20"/>
          <w:szCs w:val="20"/>
          <w:lang w:val="en-US"/>
        </w:rPr>
        <w:t>Terminal Illness Claim Submission</w:t>
      </w:r>
      <w:r w:rsidRPr="7A27DDA9" w:rsidR="583FDA90">
        <w:rPr>
          <w:rFonts w:ascii="Poppins" w:hAnsi="Poppins" w:eastAsia="Poppins" w:cs="Poppins"/>
          <w:noProof w:val="0"/>
          <w:sz w:val="20"/>
          <w:szCs w:val="20"/>
          <w:lang w:val="en-US"/>
        </w:rPr>
        <w:t xml:space="preserve"> journey in the Simplified Solutions (SS) Guaranteed Issue (GI) Term Life program - Prudential Workstream 2 (WS2). It is the working specification for the Neutrinos development team and the reference for Prudential discussions.</w:t>
      </w:r>
    </w:p>
    <w:p w:rsidR="583FDA90" w:rsidP="7A27DDA9" w:rsidRDefault="583FDA90" w14:paraId="4CFFB66B" w14:textId="7EFBB42D">
      <w:pPr>
        <w:pStyle w:val="BodyText"/>
        <w:rPr>
          <w:rFonts w:ascii="Poppins" w:hAnsi="Poppins" w:eastAsia="Poppins" w:cs="Poppins"/>
          <w:noProof w:val="0"/>
          <w:sz w:val="20"/>
          <w:szCs w:val="20"/>
          <w:lang w:val="en-US"/>
        </w:rPr>
      </w:pPr>
      <w:r w:rsidRPr="7A27DDA9" w:rsidR="583FDA90">
        <w:rPr>
          <w:rFonts w:ascii="Poppins" w:hAnsi="Poppins" w:eastAsia="Poppins" w:cs="Poppins"/>
          <w:noProof w:val="0"/>
          <w:sz w:val="20"/>
          <w:szCs w:val="20"/>
          <w:lang w:val="en-US"/>
        </w:rPr>
        <w:t>It combines Business Requirements and Functional Requirements elements: scope and context up front, detailed user stories with acceptance criteria per screen/system task, and explicit cross-references to the supporting BPMN, wireframes, and data model. Product context is shared across the WS2 claims documents and is not repeated here (see GI Term Product Specs v7).</w:t>
      </w:r>
    </w:p>
    <w:p w:rsidR="14A40173" w:rsidP="14A40173" w:rsidRDefault="14A40173" w14:paraId="1CAB4020" w14:textId="153DAC34">
      <w:pPr>
        <w:pStyle w:val="BodyText"/>
      </w:pPr>
    </w:p>
    <w:p w:rsidRPr="00DC0059" w:rsidR="00CE72CA" w:rsidRDefault="00000000" w14:paraId="70901FF0" w14:textId="77777777">
      <w:pPr>
        <w:pStyle w:val="Heading2"/>
        <w:rPr>
          <w:rFonts w:ascii="Poppins" w:hAnsi="Poppins" w:cs="Poppins"/>
          <w:sz w:val="22"/>
          <w:szCs w:val="22"/>
        </w:rPr>
      </w:pPr>
      <w:bookmarkStart w:name="product-context-brief" w:id="10"/>
      <w:bookmarkEnd w:id="8"/>
      <w:bookmarkStart w:name="_Toc434188420" w:id="1055192272"/>
      <w:r w:rsidRPr="03E4B3AC" w:rsidR="5F43FE70">
        <w:rPr>
          <w:rFonts w:ascii="Poppins" w:hAnsi="Poppins" w:cs="Poppins"/>
          <w:sz w:val="22"/>
          <w:szCs w:val="22"/>
        </w:rPr>
        <w:t>1.2 Product Context (Brief)</w:t>
      </w:r>
      <w:bookmarkEnd w:id="1055192272"/>
    </w:p>
    <w:p w:rsidR="1F52B969" w:rsidP="7A27DDA9" w:rsidRDefault="1F52B969" w14:paraId="69230D11" w14:textId="022F69FC">
      <w:pPr>
        <w:pStyle w:val="BodyText"/>
        <w:ind w:left="0"/>
        <w:rPr>
          <w:rFonts w:ascii="Poppins" w:hAnsi="Poppins" w:eastAsia="Poppins" w:cs="Poppins"/>
          <w:noProof w:val="0"/>
          <w:sz w:val="20"/>
          <w:szCs w:val="20"/>
          <w:lang w:val="en-US"/>
        </w:rPr>
      </w:pPr>
      <w:r w:rsidRPr="7A27DDA9" w:rsidR="1F52B969">
        <w:rPr>
          <w:rFonts w:ascii="Poppins" w:hAnsi="Poppins" w:eastAsia="Poppins" w:cs="Poppins"/>
          <w:noProof w:val="0"/>
          <w:sz w:val="20"/>
          <w:szCs w:val="20"/>
          <w:lang w:val="en-US"/>
        </w:rPr>
        <w:t xml:space="preserve">The </w:t>
      </w:r>
      <w:r w:rsidRPr="7A27DDA9" w:rsidR="1F52B969">
        <w:rPr>
          <w:rFonts w:ascii="Poppins" w:hAnsi="Poppins" w:eastAsia="Poppins" w:cs="Poppins"/>
          <w:b w:val="1"/>
          <w:bCs w:val="1"/>
          <w:noProof w:val="0"/>
          <w:sz w:val="20"/>
          <w:szCs w:val="20"/>
          <w:lang w:val="en-US"/>
        </w:rPr>
        <w:t>Terminal Illness Claim Submission</w:t>
      </w:r>
      <w:r w:rsidRPr="7A27DDA9" w:rsidR="1F52B969">
        <w:rPr>
          <w:rFonts w:ascii="Poppins" w:hAnsi="Poppins" w:eastAsia="Poppins" w:cs="Poppins"/>
          <w:noProof w:val="0"/>
          <w:sz w:val="20"/>
          <w:szCs w:val="20"/>
          <w:lang w:val="en-US"/>
        </w:rPr>
        <w:t xml:space="preserve"> journey - C-screens (C1-C15), a 14-screen guided flow that consumes a valid TI quote and produces a single submitted claim routed to mandatory examiner medical review. The BRD covers:</w:t>
      </w:r>
    </w:p>
    <w:p w:rsidR="1F52B969" w:rsidP="7A27DDA9" w:rsidRDefault="1F52B969" w14:paraId="5B710EEA" w14:textId="5796C7F9">
      <w:pPr>
        <w:pStyle w:val="BodyText"/>
        <w:numPr>
          <w:ilvl w:val="0"/>
          <w:numId w:val="217"/>
        </w:numPr>
        <w:rPr>
          <w:rFonts w:ascii="Poppins" w:hAnsi="Poppins" w:eastAsia="Poppins" w:cs="Poppins"/>
          <w:noProof w:val="0"/>
          <w:sz w:val="20"/>
          <w:szCs w:val="20"/>
          <w:lang w:val="en-US"/>
        </w:rPr>
      </w:pPr>
      <w:r w:rsidRPr="7A27DDA9" w:rsidR="1F52B969">
        <w:rPr>
          <w:rFonts w:ascii="Poppins" w:hAnsi="Poppins" w:eastAsia="Poppins" w:cs="Poppins"/>
          <w:noProof w:val="0"/>
          <w:sz w:val="20"/>
          <w:szCs w:val="20"/>
          <w:lang w:val="en-US"/>
        </w:rPr>
        <w:t>Screen-level user stories (data captured, validations, navigation)</w:t>
      </w:r>
    </w:p>
    <w:p w:rsidR="1F52B969" w:rsidP="7A27DDA9" w:rsidRDefault="1F52B969" w14:paraId="36BD8ADC" w14:textId="608AF651">
      <w:pPr>
        <w:pStyle w:val="BodyText"/>
        <w:numPr>
          <w:ilvl w:val="0"/>
          <w:numId w:val="217"/>
        </w:numPr>
        <w:rPr>
          <w:rFonts w:ascii="Poppins" w:hAnsi="Poppins" w:eastAsia="Poppins" w:cs="Poppins"/>
          <w:noProof w:val="0"/>
          <w:sz w:val="20"/>
          <w:szCs w:val="20"/>
          <w:lang w:val="en-US"/>
        </w:rPr>
      </w:pPr>
      <w:r w:rsidRPr="7A27DDA9" w:rsidR="1F52B969">
        <w:rPr>
          <w:rFonts w:ascii="Poppins" w:hAnsi="Poppins" w:eastAsia="Poppins" w:cs="Poppins"/>
          <w:noProof w:val="0"/>
          <w:sz w:val="20"/>
          <w:szCs w:val="20"/>
          <w:lang w:val="en-US"/>
        </w:rPr>
        <w:t>System-level user stories (policy lookup, quote-gateway resolution, life-expectancy gating, document upload and AI extraction, single CASE+CLAIM creation, quote consumption, confirmation messaging)</w:t>
      </w:r>
    </w:p>
    <w:p w:rsidR="1F52B969" w:rsidP="7A27DDA9" w:rsidRDefault="1F52B969" w14:paraId="11A0C488" w14:textId="3F967C5E">
      <w:pPr>
        <w:pStyle w:val="BodyText"/>
        <w:numPr>
          <w:ilvl w:val="0"/>
          <w:numId w:val="217"/>
        </w:numPr>
        <w:rPr>
          <w:rFonts w:ascii="Poppins" w:hAnsi="Poppins" w:eastAsia="Poppins" w:cs="Poppins"/>
          <w:noProof w:val="0"/>
          <w:sz w:val="20"/>
          <w:szCs w:val="20"/>
          <w:lang w:val="en-US"/>
        </w:rPr>
      </w:pPr>
      <w:r w:rsidRPr="7A27DDA9" w:rsidR="1F52B969">
        <w:rPr>
          <w:rFonts w:ascii="Poppins" w:hAnsi="Poppins" w:eastAsia="Poppins" w:cs="Poppins"/>
          <w:noProof w:val="0"/>
          <w:sz w:val="20"/>
          <w:szCs w:val="20"/>
          <w:lang w:val="en-US"/>
        </w:rPr>
        <w:t>Exception handling (no-match, quote-gateway redirects, life-expectancy ineligibility gating)</w:t>
      </w:r>
    </w:p>
    <w:p w:rsidR="1F52B969" w:rsidP="7A27DDA9" w:rsidRDefault="1F52B969" w14:paraId="2B21A471" w14:textId="040679F8">
      <w:pPr>
        <w:pStyle w:val="BodyText"/>
        <w:numPr>
          <w:ilvl w:val="0"/>
          <w:numId w:val="217"/>
        </w:numPr>
        <w:rPr>
          <w:rFonts w:ascii="Poppins" w:hAnsi="Poppins" w:eastAsia="Poppins" w:cs="Poppins"/>
          <w:noProof w:val="0"/>
          <w:sz w:val="20"/>
          <w:szCs w:val="20"/>
          <w:lang w:val="en-US"/>
        </w:rPr>
      </w:pPr>
      <w:r w:rsidRPr="7A27DDA9" w:rsidR="1F52B969">
        <w:rPr>
          <w:rFonts w:ascii="Poppins" w:hAnsi="Poppins" w:eastAsia="Poppins" w:cs="Poppins"/>
          <w:noProof w:val="0"/>
          <w:sz w:val="20"/>
          <w:szCs w:val="20"/>
          <w:lang w:val="en-US"/>
        </w:rPr>
        <w:t>Integration touchpoints (PAS lookup, IDP/AI extraction, package/PDF generation, document storage)</w:t>
      </w:r>
    </w:p>
    <w:p w:rsidR="1F52B969" w:rsidP="7A27DDA9" w:rsidRDefault="1F52B969" w14:paraId="14D4BDD3" w14:textId="1CDAA24C">
      <w:pPr>
        <w:pStyle w:val="BodyText"/>
        <w:numPr>
          <w:ilvl w:val="0"/>
          <w:numId w:val="217"/>
        </w:numPr>
        <w:rPr>
          <w:rFonts w:ascii="Poppins" w:hAnsi="Poppins" w:eastAsia="Poppins" w:cs="Poppins"/>
          <w:noProof w:val="0"/>
          <w:sz w:val="20"/>
          <w:szCs w:val="20"/>
          <w:lang w:val="en-US"/>
        </w:rPr>
      </w:pPr>
      <w:r w:rsidRPr="7A27DDA9" w:rsidR="1F52B969">
        <w:rPr>
          <w:rFonts w:ascii="Poppins" w:hAnsi="Poppins" w:eastAsia="Poppins" w:cs="Poppins"/>
          <w:noProof w:val="0"/>
          <w:sz w:val="20"/>
          <w:szCs w:val="20"/>
          <w:lang w:val="en-US"/>
        </w:rPr>
        <w:t>The claim consumes a TI_QUOTE generated by the Feature 8 (TI Quote Package) journey; quote generation is out of scope here.</w:t>
      </w:r>
    </w:p>
    <w:p w:rsidR="14A40173" w:rsidP="14A40173" w:rsidRDefault="14A40173" w14:paraId="54F065DD" w14:textId="769086FD">
      <w:pPr>
        <w:pStyle w:val="BodyText"/>
      </w:pPr>
    </w:p>
    <w:p w:rsidR="5F4607CA" w:rsidP="14A40173" w:rsidRDefault="5F4607CA" w14:paraId="039200BD" w14:textId="727ACDFD">
      <w:pPr>
        <w:pStyle w:val="Heading2"/>
        <w:rPr>
          <w:rFonts w:ascii="Poppins" w:hAnsi="Poppins" w:cs="Poppins"/>
          <w:sz w:val="22"/>
          <w:szCs w:val="22"/>
        </w:rPr>
      </w:pPr>
      <w:bookmarkStart w:name="scope-in-scope-for-this-brd" w:id="12"/>
      <w:bookmarkEnd w:id="10"/>
      <w:bookmarkStart w:name="_Toc302262558" w:id="929298120"/>
      <w:r w:rsidRPr="03E4B3AC" w:rsidR="5F43FE70">
        <w:rPr>
          <w:rFonts w:ascii="Poppins" w:hAnsi="Poppins" w:cs="Poppins"/>
          <w:sz w:val="22"/>
          <w:szCs w:val="22"/>
        </w:rPr>
        <w:t xml:space="preserve">1.3 Scope </w:t>
      </w:r>
      <w:r w:rsidRPr="03E4B3AC" w:rsidR="5F43FE70">
        <w:rPr>
          <w:rFonts w:ascii="Poppins" w:hAnsi="Poppins" w:cs="Poppins"/>
          <w:sz w:val="22"/>
          <w:szCs w:val="22"/>
        </w:rPr>
        <w:t>-</w:t>
      </w:r>
      <w:r w:rsidRPr="03E4B3AC" w:rsidR="5F43FE70">
        <w:rPr>
          <w:rFonts w:ascii="Poppins" w:hAnsi="Poppins" w:cs="Poppins"/>
          <w:sz w:val="22"/>
          <w:szCs w:val="22"/>
        </w:rPr>
        <w:t xml:space="preserve"> In Scope for This BRD</w:t>
      </w:r>
      <w:bookmarkEnd w:id="929298120"/>
    </w:p>
    <w:p w:rsidR="03CFFFB1" w:rsidP="7A27DDA9" w:rsidRDefault="03CFFFB1" w14:paraId="2E72D2C5" w14:textId="17473B2E">
      <w:pPr>
        <w:pStyle w:val="Compact"/>
        <w:numPr>
          <w:ilvl w:val="0"/>
          <w:numId w:val="5"/>
        </w:numPr>
        <w:rPr>
          <w:rFonts w:ascii="Poppins" w:hAnsi="Poppins" w:eastAsia="Cambria" w:cs="Poppins"/>
          <w:noProof w:val="0"/>
          <w:sz w:val="20"/>
          <w:szCs w:val="20"/>
          <w:lang w:val="en-US"/>
        </w:rPr>
      </w:pPr>
      <w:r w:rsidRPr="7A27DDA9" w:rsidR="03CFFFB1">
        <w:rPr>
          <w:rFonts w:ascii="Poppins" w:hAnsi="Poppins" w:eastAsia="Cambria" w:cs="Poppins"/>
          <w:noProof w:val="0"/>
          <w:sz w:val="20"/>
          <w:szCs w:val="20"/>
          <w:lang w:val="en-US"/>
        </w:rPr>
        <w:t>The C-screen TI claim journey (C1-C15), entered via the US 1.01 "TI Claim" branch.</w:t>
      </w:r>
    </w:p>
    <w:p w:rsidR="03CFFFB1" w:rsidP="7A27DDA9" w:rsidRDefault="03CFFFB1" w14:paraId="28FFBFC1" w14:textId="7EBB06AE">
      <w:pPr>
        <w:pStyle w:val="Compact"/>
        <w:numPr>
          <w:ilvl w:val="0"/>
          <w:numId w:val="5"/>
        </w:numPr>
        <w:rPr>
          <w:rFonts w:ascii="Poppins" w:hAnsi="Poppins" w:eastAsia="Cambria" w:cs="Poppins"/>
          <w:noProof w:val="0"/>
          <w:sz w:val="20"/>
          <w:szCs w:val="20"/>
          <w:lang w:val="en-US"/>
        </w:rPr>
      </w:pPr>
      <w:r w:rsidRPr="7A27DDA9" w:rsidR="03CFFFB1">
        <w:rPr>
          <w:rFonts w:ascii="Poppins" w:hAnsi="Poppins" w:eastAsia="Cambria" w:cs="Poppins"/>
          <w:noProof w:val="0"/>
          <w:sz w:val="20"/>
          <w:szCs w:val="20"/>
          <w:lang w:val="en-US"/>
        </w:rPr>
        <w:t>The C4 quote gateway (three display states: valid quote / no quote / expired).</w:t>
      </w:r>
    </w:p>
    <w:p w:rsidR="03CFFFB1" w:rsidP="7A27DDA9" w:rsidRDefault="03CFFFB1" w14:paraId="39464467" w14:textId="054544D5">
      <w:pPr>
        <w:pStyle w:val="Compact"/>
        <w:numPr>
          <w:ilvl w:val="0"/>
          <w:numId w:val="5"/>
        </w:numPr>
        <w:rPr>
          <w:rFonts w:ascii="Poppins" w:hAnsi="Poppins" w:eastAsia="Cambria" w:cs="Poppins"/>
          <w:noProof w:val="0"/>
          <w:sz w:val="20"/>
          <w:szCs w:val="20"/>
          <w:lang w:val="en-US"/>
        </w:rPr>
      </w:pPr>
      <w:r w:rsidRPr="7A27DDA9" w:rsidR="03CFFFB1">
        <w:rPr>
          <w:rFonts w:ascii="Poppins" w:hAnsi="Poppins" w:eastAsia="Cambria" w:cs="Poppins"/>
          <w:noProof w:val="0"/>
          <w:sz w:val="20"/>
          <w:szCs w:val="20"/>
          <w:lang w:val="en-US"/>
        </w:rPr>
        <w:t>The hybrid capture model: Physician's Statement and Authorization to Release uploaded as completed wet-signed forms; the claimant statement captured digitally in-journey with click-attestation.</w:t>
      </w:r>
    </w:p>
    <w:p w:rsidR="03CFFFB1" w:rsidP="7A27DDA9" w:rsidRDefault="03CFFFB1" w14:paraId="3768F886" w14:textId="234A70B4">
      <w:pPr>
        <w:pStyle w:val="Compact"/>
        <w:numPr>
          <w:ilvl w:val="0"/>
          <w:numId w:val="5"/>
        </w:numPr>
        <w:rPr>
          <w:rFonts w:ascii="Poppins" w:hAnsi="Poppins" w:eastAsia="Cambria" w:cs="Poppins"/>
          <w:noProof w:val="0"/>
          <w:sz w:val="20"/>
          <w:szCs w:val="20"/>
          <w:lang w:val="en-US"/>
        </w:rPr>
      </w:pPr>
      <w:r w:rsidRPr="7A27DDA9" w:rsidR="03CFFFB1">
        <w:rPr>
          <w:rFonts w:ascii="Poppins" w:hAnsi="Poppins" w:eastAsia="Cambria" w:cs="Poppins"/>
          <w:noProof w:val="0"/>
          <w:sz w:val="20"/>
          <w:szCs w:val="20"/>
          <w:lang w:val="en-US"/>
        </w:rPr>
        <w:t>Single CASE + single CLAIM creation, quote consumption, claimant confirmation communication.</w:t>
      </w:r>
    </w:p>
    <w:p w:rsidR="7A27DDA9" w:rsidP="7A27DDA9" w:rsidRDefault="7A27DDA9" w14:paraId="311F06DA" w14:textId="5DF928EC">
      <w:pPr>
        <w:pStyle w:val="Compact"/>
        <w:ind w:left="0"/>
        <w:rPr>
          <w:rFonts w:ascii="Poppins" w:hAnsi="Poppins" w:eastAsia="Cambria" w:cs="Poppins"/>
          <w:noProof w:val="0"/>
          <w:sz w:val="20"/>
          <w:szCs w:val="20"/>
          <w:lang w:val="en-US"/>
        </w:rPr>
      </w:pPr>
    </w:p>
    <w:p w:rsidRPr="00DC0059" w:rsidR="00CE72CA" w:rsidRDefault="00000000" w14:paraId="6729E565" w14:textId="77777777">
      <w:pPr>
        <w:pStyle w:val="Heading2"/>
        <w:rPr>
          <w:rFonts w:ascii="Poppins" w:hAnsi="Poppins" w:cs="Poppins"/>
          <w:sz w:val="22"/>
          <w:szCs w:val="22"/>
        </w:rPr>
      </w:pPr>
      <w:bookmarkStart w:name="out-of-scope-separate-specifications" w:id="14"/>
      <w:bookmarkEnd w:id="12"/>
      <w:bookmarkStart w:name="_Toc527582476" w:id="102717506"/>
      <w:r w:rsidRPr="03E4B3AC" w:rsidR="5F43FE70">
        <w:rPr>
          <w:rFonts w:ascii="Poppins" w:hAnsi="Poppins" w:cs="Poppins"/>
          <w:sz w:val="22"/>
          <w:szCs w:val="22"/>
        </w:rPr>
        <w:t>1.4 Out of Scope (Separate Specifications)</w:t>
      </w:r>
      <w:bookmarkEnd w:id="102717506"/>
    </w:p>
    <w:p w:rsidR="6CCD7DBD" w:rsidP="7A27DDA9" w:rsidRDefault="6CCD7DBD" w14:paraId="3F87B279" w14:textId="5BB64853">
      <w:pPr>
        <w:pStyle w:val="Compact"/>
        <w:numPr>
          <w:ilvl w:val="0"/>
          <w:numId w:val="6"/>
        </w:numPr>
        <w:rPr>
          <w:rFonts w:ascii="Poppins" w:hAnsi="Poppins" w:eastAsia="Cambria" w:cs="Poppins"/>
          <w:noProof w:val="0"/>
          <w:sz w:val="20"/>
          <w:szCs w:val="20"/>
          <w:lang w:val="en-US"/>
        </w:rPr>
      </w:pPr>
      <w:r w:rsidRPr="7A27DDA9" w:rsidR="6CCD7DBD">
        <w:rPr>
          <w:rFonts w:ascii="Poppins" w:hAnsi="Poppins" w:eastAsia="Cambria" w:cs="Poppins"/>
          <w:b w:val="1"/>
          <w:bCs w:val="1"/>
          <w:noProof w:val="0"/>
          <w:sz w:val="20"/>
          <w:szCs w:val="20"/>
          <w:lang w:val="en-US"/>
        </w:rPr>
        <w:t>Post-submission claim examination workflow</w:t>
      </w:r>
      <w:r w:rsidRPr="7A27DDA9" w:rsidR="6CCD7DBD">
        <w:rPr>
          <w:rFonts w:ascii="Poppins" w:hAnsi="Poppins" w:eastAsia="Cambria" w:cs="Poppins"/>
          <w:noProof w:val="0"/>
          <w:sz w:val="20"/>
          <w:szCs w:val="20"/>
          <w:lang w:val="en-US"/>
        </w:rPr>
        <w:t xml:space="preserve"> - mandatory TI medical review, contestable handling, eligibility determination, adjudication, payment, DCI. Covered by a separate Claims Examination BRD/FRS.</w:t>
      </w:r>
    </w:p>
    <w:p w:rsidR="6CCD7DBD" w:rsidP="7A27DDA9" w:rsidRDefault="6CCD7DBD" w14:paraId="210870A6" w14:textId="770C0DA7">
      <w:pPr>
        <w:pStyle w:val="Compact"/>
        <w:numPr>
          <w:ilvl w:val="0"/>
          <w:numId w:val="6"/>
        </w:numPr>
        <w:rPr>
          <w:rFonts w:ascii="Poppins" w:hAnsi="Poppins" w:eastAsia="Cambria" w:cs="Poppins"/>
          <w:noProof w:val="0"/>
          <w:sz w:val="20"/>
          <w:szCs w:val="20"/>
          <w:lang w:val="en-US"/>
        </w:rPr>
      </w:pPr>
      <w:r w:rsidRPr="7A27DDA9" w:rsidR="6CCD7DBD">
        <w:rPr>
          <w:rFonts w:ascii="Poppins" w:hAnsi="Poppins" w:eastAsia="Cambria" w:cs="Poppins"/>
          <w:b w:val="1"/>
          <w:bCs w:val="1"/>
          <w:noProof w:val="0"/>
          <w:sz w:val="20"/>
          <w:szCs w:val="20"/>
          <w:lang w:val="en-US"/>
        </w:rPr>
        <w:t>Examiner / Operational workbench</w:t>
      </w:r>
      <w:r w:rsidRPr="7A27DDA9" w:rsidR="6CCD7DBD">
        <w:rPr>
          <w:rFonts w:ascii="Poppins" w:hAnsi="Poppins" w:eastAsia="Cambria" w:cs="Poppins"/>
          <w:noProof w:val="0"/>
          <w:sz w:val="20"/>
          <w:szCs w:val="20"/>
          <w:lang w:val="en-US"/>
        </w:rPr>
        <w:t xml:space="preserve"> - separate spec.</w:t>
      </w:r>
    </w:p>
    <w:p w:rsidR="6CCD7DBD" w:rsidP="7A27DDA9" w:rsidRDefault="6CCD7DBD" w14:paraId="18BA1192" w14:textId="5A0796DF">
      <w:pPr>
        <w:pStyle w:val="Compact"/>
        <w:numPr>
          <w:ilvl w:val="0"/>
          <w:numId w:val="6"/>
        </w:numPr>
        <w:rPr>
          <w:rFonts w:ascii="Poppins" w:hAnsi="Poppins" w:eastAsia="Cambria" w:cs="Poppins"/>
          <w:noProof w:val="0"/>
          <w:sz w:val="20"/>
          <w:szCs w:val="20"/>
          <w:lang w:val="en-US"/>
        </w:rPr>
      </w:pPr>
      <w:r w:rsidRPr="7A27DDA9" w:rsidR="6CCD7DBD">
        <w:rPr>
          <w:rFonts w:ascii="Poppins" w:hAnsi="Poppins" w:eastAsia="Cambria" w:cs="Poppins"/>
          <w:b w:val="1"/>
          <w:bCs w:val="1"/>
          <w:noProof w:val="0"/>
          <w:sz w:val="20"/>
          <w:szCs w:val="20"/>
          <w:lang w:val="en-US"/>
        </w:rPr>
        <w:t>Rules engine configuration</w:t>
      </w:r>
      <w:r w:rsidRPr="7A27DDA9" w:rsidR="6CCD7DBD">
        <w:rPr>
          <w:rFonts w:ascii="Poppins" w:hAnsi="Poppins" w:eastAsia="Cambria" w:cs="Poppins"/>
          <w:noProof w:val="0"/>
          <w:sz w:val="20"/>
          <w:szCs w:val="20"/>
          <w:lang w:val="en-US"/>
        </w:rPr>
        <w:t xml:space="preserve"> - referenced here; engine is a downstream artifact.</w:t>
      </w:r>
    </w:p>
    <w:p w:rsidR="6CCD7DBD" w:rsidP="7A27DDA9" w:rsidRDefault="6CCD7DBD" w14:paraId="5477ED4D" w14:textId="4F8B8008">
      <w:pPr>
        <w:pStyle w:val="Compact"/>
        <w:numPr>
          <w:ilvl w:val="0"/>
          <w:numId w:val="6"/>
        </w:numPr>
        <w:rPr>
          <w:rFonts w:ascii="Poppins" w:hAnsi="Poppins" w:eastAsia="Cambria" w:cs="Poppins"/>
          <w:noProof w:val="0"/>
          <w:sz w:val="20"/>
          <w:szCs w:val="20"/>
          <w:lang w:val="en-US"/>
        </w:rPr>
      </w:pPr>
      <w:r w:rsidRPr="7A27DDA9" w:rsidR="6CCD7DBD">
        <w:rPr>
          <w:rFonts w:ascii="Poppins" w:hAnsi="Poppins" w:eastAsia="Cambria" w:cs="Poppins"/>
          <w:b w:val="1"/>
          <w:bCs w:val="1"/>
          <w:noProof w:val="0"/>
          <w:sz w:val="20"/>
          <w:szCs w:val="20"/>
          <w:lang w:val="en-US"/>
        </w:rPr>
        <w:t>TI Quote Package generation</w:t>
      </w:r>
      <w:r w:rsidRPr="7A27DDA9" w:rsidR="6CCD7DBD">
        <w:rPr>
          <w:rFonts w:ascii="Poppins" w:hAnsi="Poppins" w:eastAsia="Cambria" w:cs="Poppins"/>
          <w:noProof w:val="0"/>
          <w:sz w:val="20"/>
          <w:szCs w:val="20"/>
          <w:lang w:val="en-US"/>
        </w:rPr>
        <w:t xml:space="preserve"> - Feature 8 BRD.</w:t>
      </w:r>
    </w:p>
    <w:p w:rsidR="6CCD7DBD" w:rsidP="7A27DDA9" w:rsidRDefault="6CCD7DBD" w14:paraId="70053CE7" w14:textId="1BA0BD66">
      <w:pPr>
        <w:pStyle w:val="Compact"/>
        <w:numPr>
          <w:ilvl w:val="0"/>
          <w:numId w:val="6"/>
        </w:numPr>
        <w:rPr>
          <w:rFonts w:ascii="Poppins" w:hAnsi="Poppins" w:eastAsia="Cambria" w:cs="Poppins"/>
          <w:noProof w:val="0"/>
          <w:sz w:val="20"/>
          <w:szCs w:val="20"/>
          <w:lang w:val="en-US"/>
        </w:rPr>
      </w:pPr>
      <w:r w:rsidRPr="7A27DDA9" w:rsidR="6CCD7DBD">
        <w:rPr>
          <w:rFonts w:ascii="Poppins" w:hAnsi="Poppins" w:eastAsia="Cambria" w:cs="Poppins"/>
          <w:b w:val="1"/>
          <w:bCs w:val="1"/>
          <w:noProof w:val="0"/>
          <w:sz w:val="20"/>
          <w:szCs w:val="20"/>
          <w:lang w:val="en-US"/>
        </w:rPr>
        <w:t>Death Claim Submission</w:t>
      </w:r>
      <w:r w:rsidRPr="7A27DDA9" w:rsidR="6CCD7DBD">
        <w:rPr>
          <w:rFonts w:ascii="Poppins" w:hAnsi="Poppins" w:eastAsia="Cambria" w:cs="Poppins"/>
          <w:noProof w:val="0"/>
          <w:sz w:val="20"/>
          <w:szCs w:val="20"/>
          <w:lang w:val="en-US"/>
        </w:rPr>
        <w:t xml:space="preserve"> - separate BRD.</w:t>
      </w:r>
    </w:p>
    <w:p w:rsidR="6CCD7DBD" w:rsidP="7A27DDA9" w:rsidRDefault="6CCD7DBD" w14:paraId="109A9655" w14:textId="6ACBD788">
      <w:pPr>
        <w:pStyle w:val="Compact"/>
        <w:numPr>
          <w:ilvl w:val="0"/>
          <w:numId w:val="6"/>
        </w:numPr>
        <w:rPr>
          <w:rFonts w:ascii="Poppins" w:hAnsi="Poppins" w:eastAsia="Cambria" w:cs="Poppins"/>
          <w:noProof w:val="0"/>
          <w:sz w:val="20"/>
          <w:szCs w:val="20"/>
          <w:lang w:val="en-US"/>
        </w:rPr>
      </w:pPr>
      <w:r w:rsidRPr="7A27DDA9" w:rsidR="6CCD7DBD">
        <w:rPr>
          <w:rFonts w:ascii="Poppins" w:hAnsi="Poppins" w:eastAsia="Cambria" w:cs="Poppins"/>
          <w:b w:val="1"/>
          <w:bCs w:val="1"/>
          <w:noProof w:val="0"/>
          <w:sz w:val="20"/>
          <w:szCs w:val="20"/>
          <w:lang w:val="en-US"/>
        </w:rPr>
        <w:t>AODB claims</w:t>
      </w:r>
      <w:r w:rsidRPr="7A27DDA9" w:rsidR="6CCD7DBD">
        <w:rPr>
          <w:rFonts w:ascii="Poppins" w:hAnsi="Poppins" w:eastAsia="Cambria" w:cs="Poppins"/>
          <w:noProof w:val="0"/>
          <w:sz w:val="20"/>
          <w:szCs w:val="20"/>
          <w:lang w:val="en-US"/>
        </w:rPr>
        <w:t xml:space="preserve"> - rider filed but not launching in MVP.</w:t>
      </w:r>
    </w:p>
    <w:p w:rsidR="6CCD7DBD" w:rsidP="7A27DDA9" w:rsidRDefault="6CCD7DBD" w14:paraId="646878E9" w14:textId="54F4CA68">
      <w:pPr>
        <w:pStyle w:val="Compact"/>
        <w:numPr>
          <w:ilvl w:val="0"/>
          <w:numId w:val="6"/>
        </w:numPr>
        <w:rPr>
          <w:rFonts w:ascii="Poppins" w:hAnsi="Poppins" w:eastAsia="Cambria" w:cs="Poppins"/>
          <w:noProof w:val="0"/>
          <w:sz w:val="20"/>
          <w:szCs w:val="20"/>
          <w:lang w:val="en-US"/>
        </w:rPr>
      </w:pPr>
      <w:r w:rsidRPr="7A27DDA9" w:rsidR="6CCD7DBD">
        <w:rPr>
          <w:rFonts w:ascii="Poppins" w:hAnsi="Poppins" w:eastAsia="Cambria" w:cs="Poppins"/>
          <w:b w:val="1"/>
          <w:bCs w:val="1"/>
          <w:noProof w:val="0"/>
          <w:sz w:val="20"/>
          <w:szCs w:val="20"/>
          <w:lang w:val="en-US"/>
        </w:rPr>
        <w:t>Track A/B, NOTIFICATION, Verifier</w:t>
      </w:r>
      <w:r w:rsidRPr="7A27DDA9" w:rsidR="6CCD7DBD">
        <w:rPr>
          <w:rFonts w:ascii="Poppins" w:hAnsi="Poppins" w:eastAsia="Cambria" w:cs="Poppins"/>
          <w:noProof w:val="0"/>
          <w:sz w:val="20"/>
          <w:szCs w:val="20"/>
          <w:lang w:val="en-US"/>
        </w:rPr>
        <w:t xml:space="preserve"> - death-side constructs; not applicable to TI (single-track, Physician's Statement mandatory).</w:t>
      </w:r>
    </w:p>
    <w:p w:rsidR="6CCD7DBD" w:rsidP="7A27DDA9" w:rsidRDefault="6CCD7DBD" w14:paraId="5BCBDF37" w14:textId="37D4E8D8">
      <w:pPr>
        <w:pStyle w:val="Compact"/>
        <w:numPr>
          <w:ilvl w:val="0"/>
          <w:numId w:val="6"/>
        </w:numPr>
        <w:rPr>
          <w:rFonts w:ascii="Poppins" w:hAnsi="Poppins" w:eastAsia="Cambria" w:cs="Poppins"/>
          <w:noProof w:val="0"/>
          <w:sz w:val="20"/>
          <w:szCs w:val="20"/>
          <w:lang w:val="en-US"/>
        </w:rPr>
      </w:pPr>
      <w:r w:rsidRPr="7A27DDA9" w:rsidR="6CCD7DBD">
        <w:rPr>
          <w:rFonts w:ascii="Poppins" w:hAnsi="Poppins" w:eastAsia="Cambria" w:cs="Poppins"/>
          <w:b w:val="1"/>
          <w:bCs w:val="1"/>
          <w:noProof w:val="0"/>
          <w:sz w:val="20"/>
          <w:szCs w:val="20"/>
          <w:lang w:val="en-US"/>
        </w:rPr>
        <w:t>Beneficiary flow, multi-bene, digital links</w:t>
      </w:r>
      <w:r w:rsidRPr="7A27DDA9" w:rsidR="6CCD7DBD">
        <w:rPr>
          <w:rFonts w:ascii="Poppins" w:hAnsi="Poppins" w:eastAsia="Cambria" w:cs="Poppins"/>
          <w:noProof w:val="0"/>
          <w:sz w:val="20"/>
          <w:szCs w:val="20"/>
          <w:lang w:val="en-US"/>
        </w:rPr>
        <w:t xml:space="preserve"> - not applicable (owner accelerates own benefit).</w:t>
      </w:r>
    </w:p>
    <w:p w:rsidR="7A27DDA9" w:rsidP="7A27DDA9" w:rsidRDefault="7A27DDA9" w14:paraId="2121EE0A" w14:textId="249BEDD9">
      <w:pPr>
        <w:pStyle w:val="Compact"/>
        <w:ind w:left="720"/>
        <w:rPr>
          <w:rFonts w:ascii="Poppins" w:hAnsi="Poppins" w:cs="Poppins"/>
          <w:sz w:val="20"/>
          <w:szCs w:val="20"/>
        </w:rPr>
      </w:pPr>
    </w:p>
    <w:p w:rsidRPr="00DC0059" w:rsidR="00CE72CA" w:rsidRDefault="00000000" w14:paraId="14E6D23D" w14:textId="77777777">
      <w:pPr>
        <w:pStyle w:val="Heading2"/>
        <w:rPr>
          <w:rFonts w:ascii="Poppins" w:hAnsi="Poppins" w:cs="Poppins"/>
          <w:sz w:val="22"/>
          <w:szCs w:val="22"/>
        </w:rPr>
      </w:pPr>
      <w:bookmarkStart w:name="document-approach" w:id="16"/>
      <w:bookmarkEnd w:id="14"/>
      <w:bookmarkStart w:name="_Toc1086500396" w:id="437751361"/>
      <w:r w:rsidRPr="03E4B3AC" w:rsidR="5F43FE70">
        <w:rPr>
          <w:rFonts w:ascii="Poppins" w:hAnsi="Poppins" w:cs="Poppins"/>
          <w:sz w:val="22"/>
          <w:szCs w:val="22"/>
        </w:rPr>
        <w:t>1.5 Document Approach</w:t>
      </w:r>
      <w:bookmarkEnd w:id="437751361"/>
    </w:p>
    <w:p w:rsidR="7903FDBD" w:rsidP="7A27DDA9" w:rsidRDefault="7903FDBD" w14:paraId="7D770288" w14:textId="0323C2C5">
      <w:pPr>
        <w:pStyle w:val="Compact"/>
        <w:numPr>
          <w:ilvl w:val="0"/>
          <w:numId w:val="7"/>
        </w:numPr>
        <w:rPr>
          <w:rFonts w:ascii="Poppins" w:hAnsi="Poppins" w:eastAsia="Cambria" w:cs="Poppins"/>
          <w:noProof w:val="0"/>
          <w:sz w:val="20"/>
          <w:szCs w:val="20"/>
          <w:lang w:val="en-US"/>
        </w:rPr>
      </w:pPr>
      <w:r w:rsidRPr="7A27DDA9" w:rsidR="7903FDBD">
        <w:rPr>
          <w:rFonts w:ascii="Poppins" w:hAnsi="Poppins" w:eastAsia="Cambria" w:cs="Poppins"/>
          <w:b w:val="1"/>
          <w:bCs w:val="1"/>
          <w:noProof w:val="0"/>
          <w:sz w:val="20"/>
          <w:szCs w:val="20"/>
          <w:lang w:val="en-US"/>
        </w:rPr>
        <w:t>Internal working document.</w:t>
      </w:r>
      <w:r w:rsidRPr="7A27DDA9" w:rsidR="7903FDBD">
        <w:rPr>
          <w:rFonts w:ascii="Poppins" w:hAnsi="Poppins" w:eastAsia="Cambria" w:cs="Poppins"/>
          <w:noProof w:val="0"/>
          <w:sz w:val="20"/>
          <w:szCs w:val="20"/>
          <w:lang w:val="en-US"/>
        </w:rPr>
        <w:t xml:space="preserve"> Lean, focused on technical-team usability</w:t>
      </w:r>
    </w:p>
    <w:p w:rsidR="7903FDBD" w:rsidP="7A27DDA9" w:rsidRDefault="7903FDBD" w14:paraId="5ED49A73" w14:textId="0563FF85">
      <w:pPr>
        <w:pStyle w:val="Compact"/>
        <w:numPr>
          <w:ilvl w:val="0"/>
          <w:numId w:val="7"/>
        </w:numPr>
        <w:rPr>
          <w:rFonts w:ascii="Poppins" w:hAnsi="Poppins" w:eastAsia="Cambria" w:cs="Poppins"/>
          <w:noProof w:val="0"/>
          <w:sz w:val="20"/>
          <w:szCs w:val="20"/>
          <w:lang w:val="en-US"/>
        </w:rPr>
      </w:pPr>
      <w:r w:rsidRPr="7A27DDA9" w:rsidR="7903FDBD">
        <w:rPr>
          <w:rFonts w:ascii="Poppins" w:hAnsi="Poppins" w:eastAsia="Cambria" w:cs="Poppins"/>
          <w:b w:val="1"/>
          <w:bCs w:val="1"/>
          <w:noProof w:val="0"/>
          <w:sz w:val="20"/>
          <w:szCs w:val="20"/>
          <w:lang w:val="en-US"/>
        </w:rPr>
        <w:t>Living document.</w:t>
      </w:r>
      <w:r w:rsidRPr="7A27DDA9" w:rsidR="7903FDBD">
        <w:rPr>
          <w:rFonts w:ascii="Poppins" w:hAnsi="Poppins" w:eastAsia="Cambria" w:cs="Poppins"/>
          <w:noProof w:val="0"/>
          <w:sz w:val="20"/>
          <w:szCs w:val="20"/>
          <w:lang w:val="en-US"/>
        </w:rPr>
        <w:t xml:space="preserve"> Sections, content, and acronyms evolve as user-story deep-dive surfaces questions and as Prudential clarifications resolve open items.</w:t>
      </w:r>
    </w:p>
    <w:p w:rsidR="7903FDBD" w:rsidP="7A27DDA9" w:rsidRDefault="7903FDBD" w14:paraId="50571E56" w14:textId="1F995646">
      <w:pPr>
        <w:pStyle w:val="Compact"/>
        <w:numPr>
          <w:ilvl w:val="0"/>
          <w:numId w:val="7"/>
        </w:numPr>
        <w:rPr>
          <w:rFonts w:ascii="Poppins" w:hAnsi="Poppins" w:eastAsia="Cambria" w:cs="Poppins"/>
          <w:noProof w:val="0"/>
          <w:sz w:val="20"/>
          <w:szCs w:val="20"/>
          <w:lang w:val="en-US"/>
        </w:rPr>
      </w:pPr>
      <w:r w:rsidRPr="7A27DDA9" w:rsidR="7903FDBD">
        <w:rPr>
          <w:rFonts w:ascii="Poppins" w:hAnsi="Poppins" w:eastAsia="Cambria" w:cs="Poppins"/>
          <w:b w:val="1"/>
          <w:bCs w:val="1"/>
          <w:noProof w:val="0"/>
          <w:sz w:val="20"/>
          <w:szCs w:val="20"/>
          <w:lang w:val="en-US"/>
        </w:rPr>
        <w:t>Anchored to source documents.</w:t>
      </w:r>
      <w:r w:rsidRPr="7A27DDA9" w:rsidR="7903FDBD">
        <w:rPr>
          <w:rFonts w:ascii="Poppins" w:hAnsi="Poppins" w:eastAsia="Cambria" w:cs="Poppins"/>
          <w:noProof w:val="0"/>
          <w:sz w:val="20"/>
          <w:szCs w:val="20"/>
          <w:lang w:val="en-US"/>
        </w:rPr>
        <w:t xml:space="preserve"> Every business rule is grounded in the SS TI BOG, Product Spec, the TI claim form (ORD 115327), BAR quote letters, or FAST statuses. Where the source is silent or ambiguous, the question is logged in the master Tracker with a unique ID, referenced inline.</w:t>
      </w:r>
    </w:p>
    <w:p w:rsidR="7903FDBD" w:rsidP="7A27DDA9" w:rsidRDefault="7903FDBD" w14:paraId="0F0A282E" w14:textId="34973384">
      <w:pPr>
        <w:pStyle w:val="Compact"/>
        <w:numPr>
          <w:ilvl w:val="0"/>
          <w:numId w:val="7"/>
        </w:numPr>
        <w:rPr>
          <w:rFonts w:ascii="Poppins" w:hAnsi="Poppins" w:eastAsia="Cambria" w:cs="Poppins"/>
          <w:noProof w:val="0"/>
          <w:sz w:val="20"/>
          <w:szCs w:val="20"/>
          <w:lang w:val="en-US"/>
        </w:rPr>
      </w:pPr>
      <w:r w:rsidRPr="7A27DDA9" w:rsidR="7903FDBD">
        <w:rPr>
          <w:rFonts w:ascii="Poppins" w:hAnsi="Poppins" w:eastAsia="Cambria" w:cs="Poppins"/>
          <w:b w:val="1"/>
          <w:bCs w:val="1"/>
          <w:noProof w:val="0"/>
          <w:sz w:val="20"/>
          <w:szCs w:val="20"/>
          <w:lang w:val="en-US"/>
        </w:rPr>
        <w:t>Cross-referenced.</w:t>
      </w:r>
      <w:r w:rsidRPr="7A27DDA9" w:rsidR="7903FDBD">
        <w:rPr>
          <w:rFonts w:ascii="Poppins" w:hAnsi="Poppins" w:eastAsia="Cambria" w:cs="Poppins"/>
          <w:noProof w:val="0"/>
          <w:sz w:val="20"/>
          <w:szCs w:val="20"/>
          <w:lang w:val="en-US"/>
        </w:rPr>
        <w:t xml:space="preserve"> Each user story references its BPMN task, screen ID(s), data model fields by exact name, and relevant tracker IDs.</w:t>
      </w:r>
    </w:p>
    <w:p w:rsidR="7A27DDA9" w:rsidP="7A27DDA9" w:rsidRDefault="7A27DDA9" w14:paraId="1174AE0E" w14:textId="77FD21F6">
      <w:pPr>
        <w:pStyle w:val="Compact"/>
        <w:ind w:left="720"/>
        <w:rPr>
          <w:rFonts w:ascii="Poppins" w:hAnsi="Poppins" w:eastAsia="Cambria" w:cs="Poppins"/>
          <w:noProof w:val="0"/>
          <w:sz w:val="20"/>
          <w:szCs w:val="20"/>
          <w:lang w:val="en-US"/>
        </w:rPr>
      </w:pPr>
    </w:p>
    <w:p w:rsidRPr="00DC0059" w:rsidR="00CE72CA" w:rsidRDefault="00000000" w14:paraId="328C8659" w14:textId="77777777">
      <w:pPr>
        <w:pStyle w:val="Heading2"/>
        <w:rPr>
          <w:rFonts w:ascii="Poppins" w:hAnsi="Poppins" w:cs="Poppins"/>
          <w:sz w:val="22"/>
          <w:szCs w:val="22"/>
        </w:rPr>
      </w:pPr>
      <w:bookmarkStart w:name="Xd4a22b34f2f9d7c5cf1a73429a7fd369f193413" w:id="18"/>
      <w:bookmarkEnd w:id="16"/>
      <w:bookmarkStart w:name="_Toc130027043" w:id="872609556"/>
      <w:r w:rsidRPr="03E4B3AC" w:rsidR="5F43FE70">
        <w:rPr>
          <w:rFonts w:ascii="Poppins" w:hAnsi="Poppins" w:cs="Poppins"/>
          <w:sz w:val="22"/>
          <w:szCs w:val="22"/>
        </w:rPr>
        <w:t>1.6 Key Design Decisions Locked Prior to BRD Drafting</w:t>
      </w:r>
      <w:bookmarkEnd w:id="872609556"/>
    </w:p>
    <w:p w:rsidR="2D94FE6B" w:rsidP="7A27DDA9" w:rsidRDefault="2D94FE6B" w14:paraId="26DB0A27" w14:textId="33E1613A">
      <w:pPr>
        <w:pStyle w:val="BodyText"/>
        <w:rPr>
          <w:rFonts w:ascii="Poppins" w:hAnsi="Poppins" w:eastAsia="Poppins" w:cs="Poppins"/>
          <w:noProof w:val="0"/>
          <w:sz w:val="20"/>
          <w:szCs w:val="20"/>
          <w:lang w:val="en-US"/>
        </w:rPr>
      </w:pPr>
      <w:r w:rsidRPr="7A27DDA9" w:rsidR="2D94FE6B">
        <w:rPr>
          <w:rFonts w:ascii="Poppins" w:hAnsi="Poppins" w:eastAsia="Poppins" w:cs="Poppins"/>
          <w:noProof w:val="0"/>
          <w:sz w:val="20"/>
          <w:szCs w:val="20"/>
          <w:lang w:val="en-US"/>
        </w:rPr>
        <w:t xml:space="preserve">Master decisions are referenced by their master IDs; TI-Claim-specific decisions are marked </w:t>
      </w:r>
      <w:r w:rsidRPr="7A27DDA9" w:rsidR="2D94FE6B">
        <w:rPr>
          <w:rFonts w:ascii="Poppins" w:hAnsi="Poppins" w:eastAsia="Poppins" w:cs="Poppins"/>
          <w:b w:val="1"/>
          <w:bCs w:val="1"/>
          <w:noProof w:val="0"/>
          <w:sz w:val="20"/>
          <w:szCs w:val="20"/>
          <w:lang w:val="en-US"/>
        </w:rPr>
        <w:t>TC-</w:t>
      </w:r>
      <w:r w:rsidRPr="7A27DDA9" w:rsidR="2D94FE6B">
        <w:rPr>
          <w:rFonts w:ascii="Poppins" w:hAnsi="Poppins" w:eastAsia="Poppins" w:cs="Poppins"/>
          <w:noProof w:val="0"/>
          <w:sz w:val="20"/>
          <w:szCs w:val="20"/>
          <w:lang w:val="en-US"/>
        </w:rPr>
        <w:t xml:space="preserve"> (provisional; to be reconciled into the master sequence).</w:t>
      </w:r>
    </w:p>
    <w:tbl>
      <w:tblPr>
        <w:tblStyle w:val="PlainTable1"/>
        <w:bidiVisual w:val="0"/>
        <w:tblW w:w="0" w:type="auto"/>
        <w:tblLook w:val="06A0" w:firstRow="1" w:lastRow="0" w:firstColumn="1" w:lastColumn="0" w:noHBand="1" w:noVBand="1"/>
      </w:tblPr>
      <w:tblGrid>
        <w:gridCol w:w="2025"/>
        <w:gridCol w:w="5310"/>
        <w:gridCol w:w="2133"/>
      </w:tblGrid>
      <w:tr xmlns:wp14="http://schemas.microsoft.com/office/word/2010/wordml" w:rsidR="7A27DDA9" w:rsidTr="03E4B3AC" w14:paraId="32405239"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53594B95" w14:textId="332FC4E9">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6176F4BA" w14:textId="2693A178">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Decision</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7C26AB32" w14:textId="4A67D9B3">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Rationale Source</w:t>
            </w:r>
          </w:p>
        </w:tc>
      </w:tr>
      <w:tr xmlns:wp14="http://schemas.microsoft.com/office/word/2010/wordml" w:rsidR="7A27DDA9" w:rsidTr="03E4B3AC" w14:paraId="20565E7F"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30C78A28" w14:textId="7789E84A">
            <w:pPr>
              <w:pStyle w:val="BodyText"/>
              <w:rPr>
                <w:rFonts w:ascii="Poppins" w:hAnsi="Poppins" w:eastAsia="Poppins" w:cs="Poppins"/>
                <w:sz w:val="20"/>
                <w:szCs w:val="20"/>
              </w:rPr>
            </w:pPr>
            <w:r w:rsidRPr="7A27DDA9" w:rsidR="7A27DDA9">
              <w:rPr>
                <w:rFonts w:ascii="Poppins" w:hAnsi="Poppins" w:eastAsia="Poppins" w:cs="Poppins"/>
                <w:sz w:val="20"/>
                <w:szCs w:val="20"/>
              </w:rPr>
              <w:t>1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0D714888" w14:textId="63DEBAD5">
            <w:pPr>
              <w:pStyle w:val="BodyText"/>
              <w:rPr>
                <w:rFonts w:ascii="Poppins" w:hAnsi="Poppins" w:eastAsia="Poppins" w:cs="Poppins"/>
                <w:sz w:val="20"/>
                <w:szCs w:val="20"/>
              </w:rPr>
            </w:pPr>
            <w:r w:rsidRPr="7A27DDA9" w:rsidR="7A27DDA9">
              <w:rPr>
                <w:rFonts w:ascii="Poppins" w:hAnsi="Poppins" w:eastAsia="Poppins" w:cs="Poppins"/>
                <w:sz w:val="20"/>
                <w:szCs w:val="20"/>
              </w:rPr>
              <w:t>Three claim-type entry: Death / TI Claim / Get TI Quote</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38F8EB45" w14:textId="3114564F">
            <w:pPr>
              <w:pStyle w:val="BodyText"/>
              <w:rPr>
                <w:rFonts w:ascii="Poppins" w:hAnsi="Poppins" w:eastAsia="Poppins" w:cs="Poppins"/>
                <w:sz w:val="20"/>
                <w:szCs w:val="20"/>
              </w:rPr>
            </w:pPr>
            <w:r w:rsidRPr="7A27DDA9" w:rsidR="7A27DDA9">
              <w:rPr>
                <w:rFonts w:ascii="Poppins" w:hAnsi="Poppins" w:eastAsia="Poppins" w:cs="Poppins"/>
                <w:sz w:val="20"/>
                <w:szCs w:val="20"/>
              </w:rPr>
              <w:t>Workshop S1</w:t>
            </w:r>
          </w:p>
        </w:tc>
      </w:tr>
      <w:tr xmlns:wp14="http://schemas.microsoft.com/office/word/2010/wordml" w:rsidR="7A27DDA9" w:rsidTr="03E4B3AC" w14:paraId="7D8F88E0"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0A158DD1" w14:textId="00917C42">
            <w:pPr>
              <w:pStyle w:val="BodyText"/>
              <w:rPr>
                <w:rFonts w:ascii="Poppins" w:hAnsi="Poppins" w:eastAsia="Poppins" w:cs="Poppins"/>
                <w:sz w:val="20"/>
                <w:szCs w:val="20"/>
              </w:rPr>
            </w:pPr>
            <w:r w:rsidRPr="7A27DDA9" w:rsidR="7A27DDA9">
              <w:rPr>
                <w:rFonts w:ascii="Poppins" w:hAnsi="Poppins" w:eastAsia="Poppins" w:cs="Poppins"/>
                <w:sz w:val="20"/>
                <w:szCs w:val="20"/>
              </w:rPr>
              <w:t>4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384B73E5" w14:textId="78A9D7D6">
            <w:pPr>
              <w:pStyle w:val="BodyText"/>
              <w:rPr>
                <w:rFonts w:ascii="Poppins" w:hAnsi="Poppins" w:eastAsia="Poppins" w:cs="Poppins"/>
                <w:sz w:val="20"/>
                <w:szCs w:val="20"/>
              </w:rPr>
            </w:pPr>
            <w:r w:rsidRPr="7A27DDA9" w:rsidR="7A27DDA9">
              <w:rPr>
                <w:rFonts w:ascii="Poppins" w:hAnsi="Poppins" w:eastAsia="Poppins" w:cs="Poppins"/>
                <w:sz w:val="20"/>
                <w:szCs w:val="20"/>
              </w:rPr>
              <w:t>One CASE_ID per submission; single CLAIM_ID per TI submission</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7949852C" w14:textId="28DD888D">
            <w:pPr>
              <w:pStyle w:val="BodyText"/>
              <w:rPr>
                <w:rFonts w:ascii="Poppins" w:hAnsi="Poppins" w:eastAsia="Poppins" w:cs="Poppins"/>
                <w:sz w:val="20"/>
                <w:szCs w:val="20"/>
              </w:rPr>
            </w:pPr>
            <w:r w:rsidRPr="7A27DDA9" w:rsidR="7A27DDA9">
              <w:rPr>
                <w:rFonts w:ascii="Poppins" w:hAnsi="Poppins" w:eastAsia="Poppins" w:cs="Poppins"/>
                <w:sz w:val="20"/>
                <w:szCs w:val="20"/>
              </w:rPr>
              <w:t>Workshop</w:t>
            </w:r>
          </w:p>
        </w:tc>
      </w:tr>
      <w:tr xmlns:wp14="http://schemas.microsoft.com/office/word/2010/wordml" w:rsidR="7A27DDA9" w:rsidTr="03E4B3AC" w14:paraId="5EA0CAF9"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19742D5E" w14:textId="422B0535">
            <w:pPr>
              <w:pStyle w:val="BodyText"/>
              <w:rPr>
                <w:rFonts w:ascii="Poppins" w:hAnsi="Poppins" w:eastAsia="Poppins" w:cs="Poppins"/>
                <w:sz w:val="20"/>
                <w:szCs w:val="20"/>
              </w:rPr>
            </w:pPr>
            <w:r w:rsidRPr="7A27DDA9" w:rsidR="7A27DDA9">
              <w:rPr>
                <w:rFonts w:ascii="Poppins" w:hAnsi="Poppins" w:eastAsia="Poppins" w:cs="Poppins"/>
                <w:sz w:val="20"/>
                <w:szCs w:val="20"/>
              </w:rPr>
              <w:t>5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5BE24628" w14:textId="081D4ECF">
            <w:pPr>
              <w:pStyle w:val="BodyText"/>
              <w:rPr>
                <w:rFonts w:ascii="Poppins" w:hAnsi="Poppins" w:eastAsia="Poppins" w:cs="Poppins"/>
                <w:sz w:val="20"/>
                <w:szCs w:val="20"/>
              </w:rPr>
            </w:pPr>
            <w:r w:rsidRPr="7A27DDA9" w:rsidR="7A27DDA9">
              <w:rPr>
                <w:rFonts w:ascii="Poppins" w:hAnsi="Poppins" w:eastAsia="Poppins" w:cs="Poppins"/>
                <w:sz w:val="20"/>
                <w:szCs w:val="20"/>
              </w:rPr>
              <w:t>TI claim is single-policy, anchored to a single valid quote selected at C4</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59A0B3A0" w14:textId="0555904A">
            <w:pPr>
              <w:pStyle w:val="BodyText"/>
              <w:rPr>
                <w:rFonts w:ascii="Poppins" w:hAnsi="Poppins" w:eastAsia="Poppins" w:cs="Poppins"/>
                <w:sz w:val="20"/>
                <w:szCs w:val="20"/>
              </w:rPr>
            </w:pPr>
            <w:r w:rsidRPr="7A27DDA9" w:rsidR="7A27DDA9">
              <w:rPr>
                <w:rFonts w:ascii="Poppins" w:hAnsi="Poppins" w:eastAsia="Poppins" w:cs="Poppins"/>
                <w:sz w:val="20"/>
                <w:szCs w:val="20"/>
              </w:rPr>
              <w:t>Workshop + BOG</w:t>
            </w:r>
          </w:p>
        </w:tc>
      </w:tr>
      <w:tr xmlns:wp14="http://schemas.microsoft.com/office/word/2010/wordml" w:rsidR="7A27DDA9" w:rsidTr="03E4B3AC" w14:paraId="69D50A50"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2F30A5AE" w14:textId="2C72104E">
            <w:pPr>
              <w:pStyle w:val="BodyText"/>
              <w:rPr>
                <w:rFonts w:ascii="Poppins" w:hAnsi="Poppins" w:eastAsia="Poppins" w:cs="Poppins"/>
                <w:sz w:val="20"/>
                <w:szCs w:val="20"/>
              </w:rPr>
            </w:pPr>
            <w:r w:rsidRPr="7A27DDA9" w:rsidR="7A27DDA9">
              <w:rPr>
                <w:rFonts w:ascii="Poppins" w:hAnsi="Poppins" w:eastAsia="Poppins" w:cs="Poppins"/>
                <w:sz w:val="20"/>
                <w:szCs w:val="20"/>
              </w:rPr>
              <w:t>6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244BBA25" w14:textId="07C47E4A">
            <w:pPr>
              <w:pStyle w:val="BodyText"/>
              <w:rPr>
                <w:rFonts w:ascii="Poppins" w:hAnsi="Poppins" w:eastAsia="Poppins" w:cs="Poppins"/>
                <w:sz w:val="20"/>
                <w:szCs w:val="20"/>
              </w:rPr>
            </w:pPr>
            <w:r w:rsidRPr="7A27DDA9" w:rsidR="7A27DDA9">
              <w:rPr>
                <w:rFonts w:ascii="Poppins" w:hAnsi="Poppins" w:eastAsia="Poppins" w:cs="Poppins"/>
                <w:sz w:val="20"/>
                <w:szCs w:val="20"/>
              </w:rPr>
              <w:t>Quote validity = 30 days from generation</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0DEF354C" w14:textId="028B4CA3">
            <w:pPr>
              <w:pStyle w:val="BodyText"/>
              <w:rPr>
                <w:rFonts w:ascii="Poppins" w:hAnsi="Poppins" w:eastAsia="Poppins" w:cs="Poppins"/>
                <w:sz w:val="20"/>
                <w:szCs w:val="20"/>
              </w:rPr>
            </w:pPr>
            <w:r w:rsidRPr="7A27DDA9" w:rsidR="7A27DDA9">
              <w:rPr>
                <w:rFonts w:ascii="Poppins" w:hAnsi="Poppins" w:eastAsia="Poppins" w:cs="Poppins"/>
                <w:sz w:val="20"/>
                <w:szCs w:val="20"/>
              </w:rPr>
              <w:t>BOG (BAR letters; SS TI BOG calc-aging)</w:t>
            </w:r>
          </w:p>
        </w:tc>
      </w:tr>
      <w:tr xmlns:wp14="http://schemas.microsoft.com/office/word/2010/wordml" w:rsidR="7A27DDA9" w:rsidTr="03E4B3AC" w14:paraId="42EFDD6F"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46C33229" w14:textId="7C579CEA">
            <w:pPr>
              <w:pStyle w:val="BodyText"/>
              <w:rPr>
                <w:rFonts w:ascii="Poppins" w:hAnsi="Poppins" w:eastAsia="Poppins" w:cs="Poppins"/>
                <w:sz w:val="20"/>
                <w:szCs w:val="20"/>
              </w:rPr>
            </w:pPr>
            <w:r w:rsidRPr="7A27DDA9" w:rsidR="7A27DDA9">
              <w:rPr>
                <w:rFonts w:ascii="Poppins" w:hAnsi="Poppins" w:eastAsia="Poppins" w:cs="Poppins"/>
                <w:sz w:val="20"/>
                <w:szCs w:val="20"/>
              </w:rPr>
              <w:t>7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4AC49567" w14:textId="5261BB7A">
            <w:pPr>
              <w:pStyle w:val="BodyText"/>
              <w:rPr>
                <w:rFonts w:ascii="Poppins" w:hAnsi="Poppins" w:eastAsia="Poppins" w:cs="Poppins"/>
                <w:sz w:val="20"/>
                <w:szCs w:val="20"/>
              </w:rPr>
            </w:pPr>
            <w:r w:rsidRPr="7A27DDA9" w:rsidR="7A27DDA9">
              <w:rPr>
                <w:rFonts w:ascii="Poppins" w:hAnsi="Poppins" w:eastAsia="Poppins" w:cs="Poppins"/>
                <w:sz w:val="20"/>
                <w:szCs w:val="20"/>
              </w:rPr>
              <w:t>$100 administrative fee deducted from TI benefit upon claim approval, flat across states</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6BB0EC44" w14:textId="68A2C140">
            <w:pPr>
              <w:pStyle w:val="BodyText"/>
              <w:rPr>
                <w:rFonts w:ascii="Poppins" w:hAnsi="Poppins" w:eastAsia="Poppins" w:cs="Poppins"/>
                <w:sz w:val="20"/>
                <w:szCs w:val="20"/>
              </w:rPr>
            </w:pPr>
            <w:r w:rsidRPr="7A27DDA9" w:rsidR="7A27DDA9">
              <w:rPr>
                <w:rFonts w:ascii="Poppins" w:hAnsi="Poppins" w:eastAsia="Poppins" w:cs="Poppins"/>
                <w:sz w:val="20"/>
                <w:szCs w:val="20"/>
              </w:rPr>
              <w:t>SS TI BOG; C12 open</w:t>
            </w:r>
          </w:p>
        </w:tc>
      </w:tr>
      <w:tr xmlns:wp14="http://schemas.microsoft.com/office/word/2010/wordml" w:rsidR="7A27DDA9" w:rsidTr="03E4B3AC" w14:paraId="78A7093C"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0753EC45" w14:textId="01B91F28">
            <w:pPr>
              <w:pStyle w:val="BodyText"/>
              <w:rPr>
                <w:rFonts w:ascii="Poppins" w:hAnsi="Poppins" w:eastAsia="Poppins" w:cs="Poppins"/>
                <w:sz w:val="20"/>
                <w:szCs w:val="20"/>
              </w:rPr>
            </w:pPr>
            <w:r w:rsidRPr="7A27DDA9" w:rsidR="7A27DDA9">
              <w:rPr>
                <w:rFonts w:ascii="Poppins" w:hAnsi="Poppins" w:eastAsia="Poppins" w:cs="Poppins"/>
                <w:sz w:val="20"/>
                <w:szCs w:val="20"/>
              </w:rPr>
              <w:t>8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26F0554A" w14:textId="49CA5942">
            <w:pPr>
              <w:pStyle w:val="BodyText"/>
              <w:rPr>
                <w:rFonts w:ascii="Poppins" w:hAnsi="Poppins" w:eastAsia="Poppins" w:cs="Poppins"/>
                <w:sz w:val="20"/>
                <w:szCs w:val="20"/>
              </w:rPr>
            </w:pPr>
            <w:r w:rsidRPr="7A27DDA9" w:rsidR="7A27DDA9">
              <w:rPr>
                <w:rFonts w:ascii="Poppins" w:hAnsi="Poppins" w:eastAsia="Poppins" w:cs="Poppins"/>
                <w:sz w:val="20"/>
                <w:szCs w:val="20"/>
              </w:rPr>
              <w:t>TI role options: Policy Owner OR POA / Court-appointed Guardianship</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5FF0C96B" w14:textId="10437406">
            <w:pPr>
              <w:pStyle w:val="BodyText"/>
              <w:rPr>
                <w:rFonts w:ascii="Poppins" w:hAnsi="Poppins" w:eastAsia="Poppins" w:cs="Poppins"/>
                <w:sz w:val="20"/>
                <w:szCs w:val="20"/>
              </w:rPr>
            </w:pPr>
            <w:r w:rsidRPr="7A27DDA9" w:rsidR="7A27DDA9">
              <w:rPr>
                <w:rFonts w:ascii="Poppins" w:hAnsi="Poppins" w:eastAsia="Poppins" w:cs="Poppins"/>
                <w:sz w:val="20"/>
                <w:szCs w:val="20"/>
              </w:rPr>
              <w:t>ORD 115327 Section 4 signature requirements</w:t>
            </w:r>
          </w:p>
        </w:tc>
      </w:tr>
      <w:tr xmlns:wp14="http://schemas.microsoft.com/office/word/2010/wordml" w:rsidR="7A27DDA9" w:rsidTr="03E4B3AC" w14:paraId="599327A5"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1505D8C1" w14:textId="4C03DEBA">
            <w:pPr>
              <w:pStyle w:val="BodyText"/>
              <w:rPr>
                <w:rFonts w:ascii="Poppins" w:hAnsi="Poppins" w:eastAsia="Poppins" w:cs="Poppins"/>
                <w:sz w:val="20"/>
                <w:szCs w:val="20"/>
              </w:rPr>
            </w:pPr>
            <w:r w:rsidRPr="7A27DDA9" w:rsidR="7A27DDA9">
              <w:rPr>
                <w:rFonts w:ascii="Poppins" w:hAnsi="Poppins" w:eastAsia="Poppins" w:cs="Poppins"/>
                <w:sz w:val="20"/>
                <w:szCs w:val="20"/>
              </w:rPr>
              <w:t>9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06353E66" w14:textId="21742B51">
            <w:pPr>
              <w:pStyle w:val="BodyText"/>
              <w:rPr>
                <w:rFonts w:ascii="Poppins" w:hAnsi="Poppins" w:eastAsia="Poppins" w:cs="Poppins"/>
                <w:sz w:val="20"/>
                <w:szCs w:val="20"/>
              </w:rPr>
            </w:pPr>
            <w:r w:rsidRPr="7A27DDA9" w:rsidR="7A27DDA9">
              <w:rPr>
                <w:rFonts w:ascii="Poppins" w:hAnsi="Poppins" w:eastAsia="Poppins" w:cs="Poppins"/>
                <w:sz w:val="20"/>
                <w:szCs w:val="20"/>
              </w:rPr>
              <w:t>TI life-expectancy attestation: 6 months or less; 12 months for California</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18236597" w14:textId="19317E58">
            <w:pPr>
              <w:pStyle w:val="BodyText"/>
              <w:rPr>
                <w:rFonts w:ascii="Poppins" w:hAnsi="Poppins" w:eastAsia="Poppins" w:cs="Poppins"/>
                <w:sz w:val="20"/>
                <w:szCs w:val="20"/>
              </w:rPr>
            </w:pPr>
            <w:r w:rsidRPr="7A27DDA9" w:rsidR="7A27DDA9">
              <w:rPr>
                <w:rFonts w:ascii="Poppins" w:hAnsi="Poppins" w:eastAsia="Poppins" w:cs="Poppins"/>
                <w:sz w:val="20"/>
                <w:szCs w:val="20"/>
              </w:rPr>
              <w:t>SS TI BOG</w:t>
            </w:r>
          </w:p>
        </w:tc>
      </w:tr>
      <w:tr xmlns:wp14="http://schemas.microsoft.com/office/word/2010/wordml" w:rsidR="7A27DDA9" w:rsidTr="03E4B3AC" w14:paraId="0589B3AB"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6C5F85DA" w14:textId="1D865AE8">
            <w:pPr>
              <w:pStyle w:val="BodyText"/>
              <w:rPr>
                <w:rFonts w:ascii="Poppins" w:hAnsi="Poppins" w:eastAsia="Poppins" w:cs="Poppins"/>
                <w:sz w:val="20"/>
                <w:szCs w:val="20"/>
              </w:rPr>
            </w:pPr>
            <w:r w:rsidRPr="7A27DDA9" w:rsidR="7A27DDA9">
              <w:rPr>
                <w:rFonts w:ascii="Poppins" w:hAnsi="Poppins" w:eastAsia="Poppins" w:cs="Poppins"/>
                <w:sz w:val="20"/>
                <w:szCs w:val="20"/>
              </w:rPr>
              <w:t>10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5039B726" w14:textId="723EA8CF">
            <w:pPr>
              <w:pStyle w:val="BodyText"/>
              <w:rPr>
                <w:rFonts w:ascii="Poppins" w:hAnsi="Poppins" w:eastAsia="Poppins" w:cs="Poppins"/>
                <w:sz w:val="20"/>
                <w:szCs w:val="20"/>
              </w:rPr>
            </w:pPr>
            <w:r w:rsidRPr="7A27DDA9" w:rsidR="7A27DDA9">
              <w:rPr>
                <w:rFonts w:ascii="Poppins" w:hAnsi="Poppins" w:eastAsia="Poppins" w:cs="Poppins"/>
                <w:sz w:val="20"/>
                <w:szCs w:val="20"/>
              </w:rPr>
              <w:t>TI claim always exits to mandatory examiner medical review - no Fast Track, no STP</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79FF9F15" w14:textId="6D9BC613">
            <w:pPr>
              <w:pStyle w:val="BodyText"/>
              <w:rPr>
                <w:rFonts w:ascii="Poppins" w:hAnsi="Poppins" w:eastAsia="Poppins" w:cs="Poppins"/>
                <w:sz w:val="20"/>
                <w:szCs w:val="20"/>
              </w:rPr>
            </w:pPr>
            <w:r w:rsidRPr="7A27DDA9" w:rsidR="7A27DDA9">
              <w:rPr>
                <w:rFonts w:ascii="Poppins" w:hAnsi="Poppins" w:eastAsia="Poppins" w:cs="Poppins"/>
                <w:sz w:val="20"/>
                <w:szCs w:val="20"/>
              </w:rPr>
              <w:t>SS TI BOG</w:t>
            </w:r>
          </w:p>
        </w:tc>
      </w:tr>
      <w:tr xmlns:wp14="http://schemas.microsoft.com/office/word/2010/wordml" w:rsidR="7A27DDA9" w:rsidTr="03E4B3AC" w14:paraId="4C864B41"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35DA9152" w14:textId="3A727971">
            <w:pPr>
              <w:pStyle w:val="BodyText"/>
              <w:rPr>
                <w:rFonts w:ascii="Poppins" w:hAnsi="Poppins" w:eastAsia="Poppins" w:cs="Poppins"/>
                <w:sz w:val="20"/>
                <w:szCs w:val="20"/>
              </w:rPr>
            </w:pPr>
            <w:r w:rsidRPr="7A27DDA9" w:rsidR="7A27DDA9">
              <w:rPr>
                <w:rFonts w:ascii="Poppins" w:hAnsi="Poppins" w:eastAsia="Poppins" w:cs="Poppins"/>
                <w:sz w:val="20"/>
                <w:szCs w:val="20"/>
              </w:rPr>
              <w:t>12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7555363B" w14:textId="508BE793">
            <w:pPr>
              <w:pStyle w:val="BodyText"/>
              <w:rPr>
                <w:rFonts w:ascii="Poppins" w:hAnsi="Poppins" w:eastAsia="Poppins" w:cs="Poppins"/>
                <w:sz w:val="20"/>
                <w:szCs w:val="20"/>
              </w:rPr>
            </w:pPr>
            <w:r w:rsidRPr="7A27DDA9" w:rsidR="7A27DDA9">
              <w:rPr>
                <w:rFonts w:ascii="Poppins" w:hAnsi="Poppins" w:eastAsia="Poppins" w:cs="Poppins"/>
                <w:sz w:val="20"/>
                <w:szCs w:val="20"/>
              </w:rPr>
              <w:t>Physician's Statement is Tier-1 mandatory - submission blocked if missing</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4F73B579" w14:textId="7BA041FB">
            <w:pPr>
              <w:pStyle w:val="BodyText"/>
              <w:rPr>
                <w:rFonts w:ascii="Poppins" w:hAnsi="Poppins" w:eastAsia="Poppins" w:cs="Poppins"/>
                <w:sz w:val="20"/>
                <w:szCs w:val="20"/>
              </w:rPr>
            </w:pPr>
            <w:r w:rsidRPr="7A27DDA9" w:rsidR="7A27DDA9">
              <w:rPr>
                <w:rFonts w:ascii="Poppins" w:hAnsi="Poppins" w:eastAsia="Poppins" w:cs="Poppins"/>
                <w:sz w:val="20"/>
                <w:szCs w:val="20"/>
              </w:rPr>
              <w:t>SS TI BOG</w:t>
            </w:r>
          </w:p>
        </w:tc>
      </w:tr>
      <w:tr xmlns:wp14="http://schemas.microsoft.com/office/word/2010/wordml" w:rsidR="7A27DDA9" w:rsidTr="03E4B3AC" w14:paraId="30100ADE"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3274D9BD" w14:textId="30A3E228">
            <w:pPr>
              <w:pStyle w:val="BodyText"/>
              <w:rPr>
                <w:rFonts w:ascii="Poppins" w:hAnsi="Poppins" w:eastAsia="Poppins" w:cs="Poppins"/>
                <w:sz w:val="20"/>
                <w:szCs w:val="20"/>
              </w:rPr>
            </w:pPr>
            <w:r w:rsidRPr="7A27DDA9" w:rsidR="7A27DDA9">
              <w:rPr>
                <w:rFonts w:ascii="Poppins" w:hAnsi="Poppins" w:eastAsia="Poppins" w:cs="Poppins"/>
                <w:sz w:val="20"/>
                <w:szCs w:val="20"/>
              </w:rPr>
              <w:t>13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30F19C72" w14:textId="1A961AE5">
            <w:pPr>
              <w:pStyle w:val="BodyText"/>
              <w:rPr>
                <w:rFonts w:ascii="Poppins" w:hAnsi="Poppins" w:eastAsia="Poppins" w:cs="Poppins"/>
                <w:sz w:val="20"/>
                <w:szCs w:val="20"/>
              </w:rPr>
            </w:pPr>
            <w:r w:rsidRPr="7A27DDA9" w:rsidR="7A27DDA9">
              <w:rPr>
                <w:rFonts w:ascii="Poppins" w:hAnsi="Poppins" w:eastAsia="Poppins" w:cs="Poppins"/>
                <w:sz w:val="20"/>
                <w:szCs w:val="20"/>
              </w:rPr>
              <w:t>TI initial claim package = three forms: Request to Claim, Authorization to Release, Physician's Statement</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377C4C3F" w14:textId="669E52EB">
            <w:pPr>
              <w:pStyle w:val="BodyText"/>
              <w:rPr>
                <w:rFonts w:ascii="Poppins" w:hAnsi="Poppins" w:eastAsia="Poppins" w:cs="Poppins"/>
                <w:sz w:val="20"/>
                <w:szCs w:val="20"/>
              </w:rPr>
            </w:pPr>
            <w:r w:rsidRPr="7A27DDA9" w:rsidR="7A27DDA9">
              <w:rPr>
                <w:rFonts w:ascii="Poppins" w:hAnsi="Poppins" w:eastAsia="Poppins" w:cs="Poppins"/>
                <w:sz w:val="20"/>
                <w:szCs w:val="20"/>
              </w:rPr>
              <w:t>SS TI BOG</w:t>
            </w:r>
          </w:p>
        </w:tc>
      </w:tr>
      <w:tr xmlns:wp14="http://schemas.microsoft.com/office/word/2010/wordml" w:rsidR="7A27DDA9" w:rsidTr="03E4B3AC" w14:paraId="0347D8C1"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018168FF" w14:textId="7B9CA914">
            <w:pPr>
              <w:pStyle w:val="BodyText"/>
              <w:rPr>
                <w:rFonts w:ascii="Poppins" w:hAnsi="Poppins" w:eastAsia="Poppins" w:cs="Poppins"/>
                <w:sz w:val="20"/>
                <w:szCs w:val="20"/>
              </w:rPr>
            </w:pPr>
            <w:r w:rsidRPr="7A27DDA9" w:rsidR="7A27DDA9">
              <w:rPr>
                <w:rFonts w:ascii="Poppins" w:hAnsi="Poppins" w:eastAsia="Poppins" w:cs="Poppins"/>
                <w:sz w:val="20"/>
                <w:szCs w:val="20"/>
              </w:rPr>
              <w:t>21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3B5D612D" w14:textId="0B7F12F6">
            <w:pPr>
              <w:pStyle w:val="BodyText"/>
              <w:rPr>
                <w:rFonts w:ascii="Poppins" w:hAnsi="Poppins" w:eastAsia="Poppins" w:cs="Poppins"/>
                <w:sz w:val="20"/>
                <w:szCs w:val="20"/>
              </w:rPr>
            </w:pPr>
            <w:r w:rsidRPr="7A27DDA9" w:rsidR="7A27DDA9">
              <w:rPr>
                <w:rFonts w:ascii="Poppins" w:hAnsi="Poppins" w:eastAsia="Poppins" w:cs="Poppins"/>
                <w:sz w:val="20"/>
                <w:szCs w:val="20"/>
              </w:rPr>
              <w:t>TI C8 (Documents Required) and C9 (Upload) combined into a single screen</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50D85971" w14:textId="25D07B23">
            <w:pPr>
              <w:pStyle w:val="BodyText"/>
              <w:rPr>
                <w:rFonts w:ascii="Poppins" w:hAnsi="Poppins" w:eastAsia="Poppins" w:cs="Poppins"/>
                <w:sz w:val="20"/>
                <w:szCs w:val="20"/>
              </w:rPr>
            </w:pPr>
            <w:r w:rsidRPr="7A27DDA9" w:rsidR="7A27DDA9">
              <w:rPr>
                <w:rFonts w:ascii="Poppins" w:hAnsi="Poppins" w:eastAsia="Poppins" w:cs="Poppins"/>
                <w:sz w:val="20"/>
                <w:szCs w:val="20"/>
              </w:rPr>
              <w:t>Workshop</w:t>
            </w:r>
          </w:p>
        </w:tc>
      </w:tr>
      <w:tr xmlns:wp14="http://schemas.microsoft.com/office/word/2010/wordml" w:rsidR="7A27DDA9" w:rsidTr="03E4B3AC" w14:paraId="7776DEC8"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21D6D4B5" w14:textId="78A20BE3">
            <w:pPr>
              <w:pStyle w:val="BodyText"/>
              <w:rPr>
                <w:rFonts w:ascii="Poppins" w:hAnsi="Poppins" w:eastAsia="Poppins" w:cs="Poppins"/>
                <w:sz w:val="20"/>
                <w:szCs w:val="20"/>
              </w:rPr>
            </w:pPr>
            <w:r w:rsidRPr="7A27DDA9" w:rsidR="7A27DDA9">
              <w:rPr>
                <w:rFonts w:ascii="Poppins" w:hAnsi="Poppins" w:eastAsia="Poppins" w:cs="Poppins"/>
                <w:sz w:val="20"/>
                <w:szCs w:val="20"/>
              </w:rPr>
              <w:t>22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3916B40C" w14:textId="47B0F482">
            <w:pPr>
              <w:pStyle w:val="BodyText"/>
              <w:rPr>
                <w:rFonts w:ascii="Poppins" w:hAnsi="Poppins" w:eastAsia="Poppins" w:cs="Poppins"/>
                <w:sz w:val="20"/>
                <w:szCs w:val="20"/>
              </w:rPr>
            </w:pPr>
            <w:r w:rsidRPr="7A27DDA9" w:rsidR="7A27DDA9">
              <w:rPr>
                <w:rFonts w:ascii="Poppins" w:hAnsi="Poppins" w:eastAsia="Poppins" w:cs="Poppins"/>
                <w:sz w:val="20"/>
                <w:szCs w:val="20"/>
              </w:rPr>
              <w:t>No Edit links on C13/C14 review screens - Back navigation only, state preserved</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02A144B2" w14:textId="60D22469">
            <w:pPr>
              <w:pStyle w:val="BodyText"/>
              <w:rPr>
                <w:rFonts w:ascii="Poppins" w:hAnsi="Poppins" w:eastAsia="Poppins" w:cs="Poppins"/>
                <w:sz w:val="20"/>
                <w:szCs w:val="20"/>
              </w:rPr>
            </w:pPr>
            <w:r w:rsidRPr="7A27DDA9" w:rsidR="7A27DDA9">
              <w:rPr>
                <w:rFonts w:ascii="Poppins" w:hAnsi="Poppins" w:eastAsia="Poppins" w:cs="Poppins"/>
                <w:sz w:val="20"/>
                <w:szCs w:val="20"/>
              </w:rPr>
              <w:t>Workshop</w:t>
            </w:r>
          </w:p>
        </w:tc>
      </w:tr>
      <w:tr xmlns:wp14="http://schemas.microsoft.com/office/word/2010/wordml" w:rsidR="7A27DDA9" w:rsidTr="03E4B3AC" w14:paraId="6DD0A60A"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4BBDBEF6" w14:textId="0C62AF09">
            <w:pPr>
              <w:pStyle w:val="BodyText"/>
              <w:rPr>
                <w:rFonts w:ascii="Poppins" w:hAnsi="Poppins" w:eastAsia="Poppins" w:cs="Poppins"/>
                <w:sz w:val="20"/>
                <w:szCs w:val="20"/>
              </w:rPr>
            </w:pPr>
            <w:r w:rsidRPr="7A27DDA9" w:rsidR="7A27DDA9">
              <w:rPr>
                <w:rFonts w:ascii="Poppins" w:hAnsi="Poppins" w:eastAsia="Poppins" w:cs="Poppins"/>
                <w:sz w:val="20"/>
                <w:szCs w:val="20"/>
              </w:rPr>
              <w:t>23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188BEB38" w14:textId="3EB4BA2E">
            <w:pPr>
              <w:pStyle w:val="BodyText"/>
              <w:rPr>
                <w:rFonts w:ascii="Poppins" w:hAnsi="Poppins" w:eastAsia="Poppins" w:cs="Poppins"/>
                <w:sz w:val="20"/>
                <w:szCs w:val="20"/>
              </w:rPr>
            </w:pPr>
            <w:r w:rsidRPr="7A27DDA9" w:rsidR="7A27DDA9">
              <w:rPr>
                <w:rFonts w:ascii="Poppins" w:hAnsi="Poppins" w:eastAsia="Poppins" w:cs="Poppins"/>
                <w:sz w:val="20"/>
                <w:szCs w:val="20"/>
              </w:rPr>
              <w:t>C4 Select Quote has three states: valid quote (proceed) / no quote (redirect to TI Quote journey) / all expired (redirect to regenerate)</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1E811874" w14:textId="26848D36">
            <w:pPr>
              <w:pStyle w:val="BodyText"/>
              <w:rPr>
                <w:rFonts w:ascii="Poppins" w:hAnsi="Poppins" w:eastAsia="Poppins" w:cs="Poppins"/>
                <w:sz w:val="20"/>
                <w:szCs w:val="20"/>
              </w:rPr>
            </w:pPr>
            <w:r w:rsidRPr="7A27DDA9" w:rsidR="7A27DDA9">
              <w:rPr>
                <w:rFonts w:ascii="Poppins" w:hAnsi="Poppins" w:eastAsia="Poppins" w:cs="Poppins"/>
                <w:sz w:val="20"/>
                <w:szCs w:val="20"/>
              </w:rPr>
              <w:t>Workshop</w:t>
            </w:r>
          </w:p>
        </w:tc>
      </w:tr>
      <w:tr xmlns:wp14="http://schemas.microsoft.com/office/word/2010/wordml" w:rsidR="7A27DDA9" w:rsidTr="03E4B3AC" w14:paraId="046C632C"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47229299" w14:textId="02139F33">
            <w:pPr>
              <w:pStyle w:val="BodyText"/>
              <w:rPr>
                <w:rFonts w:ascii="Poppins" w:hAnsi="Poppins" w:eastAsia="Poppins" w:cs="Poppins"/>
                <w:sz w:val="20"/>
                <w:szCs w:val="20"/>
              </w:rPr>
            </w:pPr>
            <w:r w:rsidRPr="7A27DDA9" w:rsidR="7A27DDA9">
              <w:rPr>
                <w:rFonts w:ascii="Poppins" w:hAnsi="Poppins" w:eastAsia="Poppins" w:cs="Poppins"/>
                <w:sz w:val="20"/>
                <w:szCs w:val="20"/>
              </w:rPr>
              <w:t>24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2DB8F655" w14:textId="0DF6B3E9">
            <w:pPr>
              <w:pStyle w:val="BodyText"/>
              <w:rPr>
                <w:rFonts w:ascii="Poppins" w:hAnsi="Poppins" w:eastAsia="Poppins" w:cs="Poppins"/>
                <w:sz w:val="20"/>
                <w:szCs w:val="20"/>
              </w:rPr>
            </w:pPr>
            <w:r w:rsidRPr="7A27DDA9" w:rsidR="7A27DDA9">
              <w:rPr>
                <w:rFonts w:ascii="Poppins" w:hAnsi="Poppins" w:eastAsia="Poppins" w:cs="Poppins"/>
                <w:sz w:val="20"/>
                <w:szCs w:val="20"/>
              </w:rPr>
              <w:t>Life-expectancy "No" or "I am not sure" triggers inline alert; Next disabled (mirrored on C7)</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72B20234" w14:textId="44D4A9DE">
            <w:pPr>
              <w:pStyle w:val="BodyText"/>
              <w:rPr>
                <w:rFonts w:ascii="Poppins" w:hAnsi="Poppins" w:eastAsia="Poppins" w:cs="Poppins"/>
                <w:sz w:val="20"/>
                <w:szCs w:val="20"/>
              </w:rPr>
            </w:pPr>
            <w:r w:rsidRPr="7A27DDA9" w:rsidR="7A27DDA9">
              <w:rPr>
                <w:rFonts w:ascii="Poppins" w:hAnsi="Poppins" w:eastAsia="Poppins" w:cs="Poppins"/>
                <w:sz w:val="20"/>
                <w:szCs w:val="20"/>
              </w:rPr>
              <w:t>Workshop</w:t>
            </w:r>
          </w:p>
        </w:tc>
      </w:tr>
      <w:tr xmlns:wp14="http://schemas.microsoft.com/office/word/2010/wordml" w:rsidR="7A27DDA9" w:rsidTr="03E4B3AC" w14:paraId="361860C1"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6E70F3AD" w14:textId="6E95832E">
            <w:pPr>
              <w:pStyle w:val="BodyText"/>
              <w:rPr>
                <w:rFonts w:ascii="Poppins" w:hAnsi="Poppins" w:eastAsia="Poppins" w:cs="Poppins"/>
                <w:sz w:val="20"/>
                <w:szCs w:val="20"/>
              </w:rPr>
            </w:pPr>
            <w:r w:rsidRPr="7A27DDA9" w:rsidR="7A27DDA9">
              <w:rPr>
                <w:rFonts w:ascii="Poppins" w:hAnsi="Poppins" w:eastAsia="Poppins" w:cs="Poppins"/>
                <w:sz w:val="20"/>
                <w:szCs w:val="20"/>
              </w:rPr>
              <w:t>32 (master)</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10ABF7CA" w14:textId="5F7FD598">
            <w:pPr>
              <w:pStyle w:val="BodyText"/>
              <w:rPr>
                <w:rFonts w:ascii="Poppins" w:hAnsi="Poppins" w:eastAsia="Poppins" w:cs="Poppins"/>
                <w:sz w:val="20"/>
                <w:szCs w:val="20"/>
              </w:rPr>
            </w:pPr>
            <w:r w:rsidRPr="7A27DDA9" w:rsidR="7A27DDA9">
              <w:rPr>
                <w:rFonts w:ascii="Poppins" w:hAnsi="Poppins" w:eastAsia="Poppins" w:cs="Poppins"/>
                <w:sz w:val="20"/>
                <w:szCs w:val="20"/>
              </w:rPr>
              <w:t>Flag-vs-field discipline: CLAIM_FLAG_REGISTRY stores only computed cross-cutting indicators; single-field conditions are derived</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21D245A5" w14:textId="3CAC97D6">
            <w:pPr>
              <w:pStyle w:val="BodyText"/>
              <w:rPr>
                <w:rFonts w:ascii="Poppins" w:hAnsi="Poppins" w:eastAsia="Poppins" w:cs="Poppins"/>
                <w:sz w:val="20"/>
                <w:szCs w:val="20"/>
              </w:rPr>
            </w:pPr>
            <w:r w:rsidRPr="7A27DDA9" w:rsidR="7A27DDA9">
              <w:rPr>
                <w:rFonts w:ascii="Poppins" w:hAnsi="Poppins" w:eastAsia="Poppins" w:cs="Poppins"/>
                <w:sz w:val="20"/>
                <w:szCs w:val="20"/>
              </w:rPr>
              <w:t>v4.2 consolidation</w:t>
            </w:r>
          </w:p>
        </w:tc>
      </w:tr>
      <w:tr xmlns:wp14="http://schemas.microsoft.com/office/word/2010/wordml" w:rsidR="7A27DDA9" w:rsidTr="03E4B3AC" w14:paraId="1BA20615"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4A6363C9" w14:textId="08568852">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TC-1</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08C670D8" w14:textId="79D30634">
            <w:pPr>
              <w:pStyle w:val="BodyText"/>
              <w:rPr>
                <w:rFonts w:ascii="Poppins" w:hAnsi="Poppins" w:eastAsia="Poppins" w:cs="Poppins"/>
                <w:sz w:val="20"/>
                <w:szCs w:val="20"/>
              </w:rPr>
            </w:pPr>
            <w:r w:rsidRPr="7A27DDA9" w:rsidR="7A27DDA9">
              <w:rPr>
                <w:rFonts w:ascii="Poppins" w:hAnsi="Poppins" w:eastAsia="Poppins" w:cs="Poppins"/>
                <w:b w:val="1"/>
                <w:bCs w:val="1"/>
                <w:sz w:val="20"/>
                <w:szCs w:val="20"/>
              </w:rPr>
              <w:t>Owner-payee only.</w:t>
            </w:r>
            <w:r w:rsidRPr="7A27DDA9" w:rsidR="7A27DDA9">
              <w:rPr>
                <w:rFonts w:ascii="Poppins" w:hAnsi="Poppins" w:eastAsia="Poppins" w:cs="Poppins"/>
                <w:sz w:val="20"/>
                <w:szCs w:val="20"/>
              </w:rPr>
              <w:t xml:space="preserve"> Payment method and tax certification are captured for the policy owner (= insured); no beneficiary, no beneficiary payment, no multi-payee. The payee is the owner even when a POA/Guardian files</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001D4071" w14:textId="6FC87C0F">
            <w:pPr>
              <w:pStyle w:val="BodyText"/>
              <w:rPr>
                <w:rFonts w:ascii="Poppins" w:hAnsi="Poppins" w:eastAsia="Poppins" w:cs="Poppins"/>
                <w:sz w:val="20"/>
                <w:szCs w:val="20"/>
              </w:rPr>
            </w:pPr>
            <w:r w:rsidRPr="7A27DDA9" w:rsidR="7A27DDA9">
              <w:rPr>
                <w:rFonts w:ascii="Poppins" w:hAnsi="Poppins" w:eastAsia="Poppins" w:cs="Poppins"/>
                <w:sz w:val="20"/>
                <w:szCs w:val="20"/>
              </w:rPr>
              <w:t>SS TI BOG ("all accelerated benefit claims payable to the policyowner"); Product Spec (single-life)</w:t>
            </w:r>
          </w:p>
        </w:tc>
      </w:tr>
      <w:tr xmlns:wp14="http://schemas.microsoft.com/office/word/2010/wordml" w:rsidR="7A27DDA9" w:rsidTr="03E4B3AC" w14:paraId="0A53C729"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54D05798" w14:textId="7C45042A">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TC-2</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23AF3080" w14:textId="64CD8BF7">
            <w:pPr>
              <w:pStyle w:val="BodyText"/>
              <w:rPr>
                <w:rFonts w:ascii="Poppins" w:hAnsi="Poppins" w:eastAsia="Poppins" w:cs="Poppins"/>
                <w:sz w:val="20"/>
                <w:szCs w:val="20"/>
              </w:rPr>
            </w:pPr>
            <w:r w:rsidRPr="7A27DDA9" w:rsidR="7A27DDA9">
              <w:rPr>
                <w:rFonts w:ascii="Poppins" w:hAnsi="Poppins" w:eastAsia="Poppins" w:cs="Poppins"/>
                <w:b w:val="1"/>
                <w:bCs w:val="1"/>
                <w:sz w:val="20"/>
                <w:szCs w:val="20"/>
              </w:rPr>
              <w:t>Hybrid capture model.</w:t>
            </w:r>
            <w:r w:rsidRPr="7A27DDA9" w:rsidR="7A27DDA9">
              <w:rPr>
                <w:rFonts w:ascii="Poppins" w:hAnsi="Poppins" w:eastAsia="Poppins" w:cs="Poppins"/>
                <w:sz w:val="20"/>
                <w:szCs w:val="20"/>
              </w:rPr>
              <w:t xml:space="preserve"> Physician's Statement and Authorization to Release are uploaded as completed wet-signed forms (physician signature; living-insured HIPAA signature). The Request-to-Claim claimant statement is captured digitally in-journey (C5-C7, C11-C13) with click-attestation, replacing the paper Request-to-Claim form. Supersedes the prior "Model A all-paper" assumption</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73F3F047" w14:textId="76664B99">
            <w:pPr>
              <w:pStyle w:val="BodyText"/>
              <w:rPr>
                <w:rFonts w:ascii="Poppins" w:hAnsi="Poppins" w:eastAsia="Poppins" w:cs="Poppins"/>
                <w:sz w:val="20"/>
                <w:szCs w:val="20"/>
              </w:rPr>
            </w:pPr>
            <w:r w:rsidRPr="7A27DDA9" w:rsidR="7A27DDA9">
              <w:rPr>
                <w:rFonts w:ascii="Poppins" w:hAnsi="Poppins" w:eastAsia="Poppins" w:cs="Poppins"/>
                <w:sz w:val="20"/>
                <w:szCs w:val="20"/>
              </w:rPr>
              <w:t>TI claim wireframes (C8+C9 lists only the two upload-required forms); master #26 click-attestation pattern</w:t>
            </w:r>
          </w:p>
        </w:tc>
      </w:tr>
      <w:tr xmlns:wp14="http://schemas.microsoft.com/office/word/2010/wordml" w:rsidR="7A27DDA9" w:rsidTr="03E4B3AC" w14:paraId="52F955E6"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08052CC9" w14:textId="37C48036">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TC-3</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06657DB5" w14:textId="7FEF4A44">
            <w:pPr>
              <w:pStyle w:val="BodyText"/>
              <w:rPr>
                <w:rFonts w:ascii="Poppins" w:hAnsi="Poppins" w:eastAsia="Poppins" w:cs="Poppins"/>
                <w:sz w:val="20"/>
                <w:szCs w:val="20"/>
              </w:rPr>
            </w:pPr>
            <w:r w:rsidRPr="7A27DDA9" w:rsidR="7A27DDA9">
              <w:rPr>
                <w:rFonts w:ascii="Poppins" w:hAnsi="Poppins" w:eastAsia="Poppins" w:cs="Poppins"/>
                <w:b w:val="1"/>
                <w:bCs w:val="1"/>
                <w:sz w:val="20"/>
                <w:szCs w:val="20"/>
              </w:rPr>
              <w:t>Quote consumption.</w:t>
            </w:r>
            <w:r w:rsidRPr="7A27DDA9" w:rsidR="7A27DDA9">
              <w:rPr>
                <w:rFonts w:ascii="Poppins" w:hAnsi="Poppins" w:eastAsia="Poppins" w:cs="Poppins"/>
                <w:sz w:val="20"/>
                <w:szCs w:val="20"/>
              </w:rPr>
              <w:t xml:space="preserve"> On submit, the selected valid TI_QUOTE is set to CONSUMED and linked to the new TI CLAIM via ORIGINATING_QUOTE_ID. Claim benefit = TI_QUOTE.CALCULATED_BENEFIT_AMOUNT, read-only; no recalculation at claim (quote is &lt;=30 days; expiry forces a new quote at C4)</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1DB696DA" w14:textId="123962F5">
            <w:pPr>
              <w:pStyle w:val="BodyText"/>
              <w:rPr>
                <w:rFonts w:ascii="Poppins" w:hAnsi="Poppins" w:eastAsia="Poppins" w:cs="Poppins"/>
                <w:sz w:val="20"/>
                <w:szCs w:val="20"/>
              </w:rPr>
            </w:pPr>
            <w:r w:rsidRPr="7A27DDA9" w:rsidR="7A27DDA9">
              <w:rPr>
                <w:rFonts w:ascii="Poppins" w:hAnsi="Poppins" w:eastAsia="Poppins" w:cs="Poppins"/>
                <w:sz w:val="20"/>
                <w:szCs w:val="20"/>
              </w:rPr>
              <w:t>LD #5, #6; SS TI BOG (30-day calc-aging)</w:t>
            </w:r>
          </w:p>
        </w:tc>
      </w:tr>
      <w:tr xmlns:wp14="http://schemas.microsoft.com/office/word/2010/wordml" w:rsidR="7A27DDA9" w:rsidTr="03E4B3AC" w14:paraId="69555E43"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1759BFA0" w14:textId="52CF4BD8">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TC-4</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1B9CF396" w14:textId="6361A791">
            <w:pPr>
              <w:pStyle w:val="BodyText"/>
              <w:rPr>
                <w:rFonts w:ascii="Poppins" w:hAnsi="Poppins" w:eastAsia="Poppins" w:cs="Poppins"/>
                <w:sz w:val="20"/>
                <w:szCs w:val="20"/>
              </w:rPr>
            </w:pPr>
            <w:r w:rsidRPr="7A27DDA9" w:rsidR="7A27DDA9">
              <w:rPr>
                <w:rFonts w:ascii="Poppins" w:hAnsi="Poppins" w:eastAsia="Poppins" w:cs="Poppins"/>
                <w:b w:val="1"/>
                <w:bCs w:val="1"/>
                <w:sz w:val="20"/>
                <w:szCs w:val="20"/>
              </w:rPr>
              <w:t>No assignment / no irrevocable-bene forms</w:t>
            </w:r>
            <w:r w:rsidRPr="7A27DDA9" w:rsidR="7A27DDA9">
              <w:rPr>
                <w:rFonts w:ascii="Poppins" w:hAnsi="Poppins" w:eastAsia="Poppins" w:cs="Poppins"/>
                <w:sz w:val="20"/>
                <w:szCs w:val="20"/>
              </w:rPr>
              <w:t xml:space="preserve"> in SS GI TI claim. Release-of-assignment and irrevocable-beneficiary consent forms from the legacy requirements matrix do not apply</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27EF3132" w14:textId="18747658">
            <w:pPr>
              <w:pStyle w:val="BodyText"/>
              <w:rPr>
                <w:rFonts w:ascii="Poppins" w:hAnsi="Poppins" w:eastAsia="Poppins" w:cs="Poppins"/>
                <w:sz w:val="20"/>
                <w:szCs w:val="20"/>
              </w:rPr>
            </w:pPr>
            <w:r w:rsidRPr="7A27DDA9" w:rsidR="7A27DDA9">
              <w:rPr>
                <w:rFonts w:ascii="Poppins" w:hAnsi="Poppins" w:eastAsia="Poppins" w:cs="Poppins"/>
                <w:sz w:val="20"/>
                <w:szCs w:val="20"/>
              </w:rPr>
              <w:t>AS4 (collateral assignment out of scope), AS2 (no irrevocable bene)</w:t>
            </w:r>
          </w:p>
        </w:tc>
      </w:tr>
      <w:tr xmlns:wp14="http://schemas.microsoft.com/office/word/2010/wordml" w:rsidR="7A27DDA9" w:rsidTr="03E4B3AC" w14:paraId="67E3529F"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3BB3A2FB" w14:textId="294ECE9D">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TC-5</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68F3B756" w14:textId="5F737331">
            <w:pPr>
              <w:pStyle w:val="BodyText"/>
              <w:rPr>
                <w:rFonts w:ascii="Poppins" w:hAnsi="Poppins" w:eastAsia="Poppins" w:cs="Poppins"/>
                <w:sz w:val="20"/>
                <w:szCs w:val="20"/>
              </w:rPr>
            </w:pPr>
            <w:r w:rsidRPr="7A27DDA9" w:rsidR="7A27DDA9">
              <w:rPr>
                <w:rFonts w:ascii="Poppins" w:hAnsi="Poppins" w:eastAsia="Poppins" w:cs="Poppins"/>
                <w:b w:val="1"/>
                <w:bCs w:val="1"/>
                <w:sz w:val="20"/>
                <w:szCs w:val="20"/>
              </w:rPr>
              <w:t>Medical Records upload is optional supporting evidence</w:t>
            </w:r>
            <w:r w:rsidRPr="7A27DDA9" w:rsidR="7A27DDA9">
              <w:rPr>
                <w:rFonts w:ascii="Poppins" w:hAnsi="Poppins" w:eastAsia="Poppins" w:cs="Poppins"/>
                <w:sz w:val="20"/>
                <w:szCs w:val="20"/>
              </w:rPr>
              <w:t xml:space="preserve"> at C8+C9; the authoritative medical-records ordering is examination-side and not a submission blocker</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4E6BAEB5" w14:textId="0858866F">
            <w:pPr>
              <w:pStyle w:val="BodyText"/>
              <w:rPr>
                <w:rFonts w:ascii="Poppins" w:hAnsi="Poppins" w:eastAsia="Poppins" w:cs="Poppins"/>
                <w:sz w:val="20"/>
                <w:szCs w:val="20"/>
              </w:rPr>
            </w:pPr>
            <w:r w:rsidRPr="7A27DDA9" w:rsidR="7A27DDA9">
              <w:rPr>
                <w:rFonts w:ascii="Poppins" w:hAnsi="Poppins" w:eastAsia="Poppins" w:cs="Poppins"/>
                <w:sz w:val="20"/>
                <w:szCs w:val="20"/>
              </w:rPr>
              <w:t>SS TI BOG ("no medical records on non-contestable claims"; records ordered by TPA during contestable review)</w:t>
            </w:r>
          </w:p>
        </w:tc>
      </w:tr>
      <w:tr xmlns:wp14="http://schemas.microsoft.com/office/word/2010/wordml" w:rsidR="7A27DDA9" w:rsidTr="03E4B3AC" w14:paraId="4E7D22E0"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23FA06F0" w14:textId="742E0863">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TC-6</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03E4B3AC" w:rsidRDefault="7A27DDA9" w14:paraId="31970EEE" w14:textId="34F9751B">
            <w:pPr>
              <w:pStyle w:val="BodyText"/>
              <w:rPr>
                <w:rFonts w:ascii="Poppins" w:hAnsi="Poppins" w:eastAsia="Poppins" w:cs="Poppins"/>
                <w:noProof w:val="0"/>
                <w:sz w:val="20"/>
                <w:szCs w:val="20"/>
                <w:lang w:val="en-US"/>
              </w:rPr>
            </w:pPr>
            <w:r w:rsidRPr="03E4B3AC" w:rsidR="359E32E9">
              <w:rPr>
                <w:rFonts w:ascii="Poppins" w:hAnsi="Poppins" w:eastAsia="Poppins" w:cs="Poppins"/>
                <w:noProof w:val="0"/>
                <w:sz w:val="20"/>
                <w:szCs w:val="20"/>
                <w:lang w:val="en-US"/>
              </w:rPr>
              <w:t xml:space="preserve"> POA/Guardian documentation is </w:t>
            </w:r>
            <w:r w:rsidRPr="03E4B3AC" w:rsidR="359E32E9">
              <w:rPr>
                <w:rFonts w:ascii="Poppins" w:hAnsi="Poppins" w:eastAsia="Poppins" w:cs="Poppins"/>
                <w:noProof w:val="0"/>
                <w:sz w:val="20"/>
                <w:szCs w:val="20"/>
                <w:lang w:val="en-US"/>
              </w:rPr>
              <w:t>required</w:t>
            </w:r>
            <w:r w:rsidRPr="03E4B3AC" w:rsidR="359E32E9">
              <w:rPr>
                <w:rFonts w:ascii="Poppins" w:hAnsi="Poppins" w:eastAsia="Poppins" w:cs="Poppins"/>
                <w:noProof w:val="0"/>
                <w:sz w:val="20"/>
                <w:szCs w:val="20"/>
                <w:lang w:val="en-US"/>
              </w:rPr>
              <w:t xml:space="preserve"> at C8+C9 only when the C2 role = POA/Guardian. If the role is Policy Owner but the Physician's Statement indicates the insured is not mentally capable, the journey is </w:t>
            </w:r>
            <w:r w:rsidRPr="03E4B3AC" w:rsidR="359E32E9">
              <w:rPr>
                <w:rFonts w:ascii="Poppins" w:hAnsi="Poppins" w:eastAsia="Poppins" w:cs="Poppins"/>
                <w:b w:val="1"/>
                <w:bCs w:val="1"/>
                <w:noProof w:val="0"/>
                <w:sz w:val="20"/>
                <w:szCs w:val="20"/>
                <w:lang w:val="en-US"/>
              </w:rPr>
              <w:t>not</w:t>
            </w:r>
            <w:r w:rsidRPr="03E4B3AC" w:rsidR="359E32E9">
              <w:rPr>
                <w:rFonts w:ascii="Poppins" w:hAnsi="Poppins" w:eastAsia="Poppins" w:cs="Poppins"/>
                <w:noProof w:val="0"/>
                <w:sz w:val="20"/>
                <w:szCs w:val="20"/>
                <w:lang w:val="en-US"/>
              </w:rPr>
              <w:t xml:space="preserve"> re-routed and no in-journey representative upload is forced; </w:t>
            </w:r>
            <w:r w:rsidRPr="03E4B3AC" w:rsidR="359E32E9">
              <w:rPr>
                <w:rFonts w:ascii="Poppins" w:hAnsi="Poppins" w:eastAsia="Poppins" w:cs="Poppins"/>
                <w:noProof w:val="0"/>
                <w:sz w:val="20"/>
                <w:szCs w:val="20"/>
                <w:lang w:val="en-US"/>
              </w:rPr>
              <w:t>instead</w:t>
            </w:r>
            <w:r w:rsidRPr="03E4B3AC" w:rsidR="359E32E9">
              <w:rPr>
                <w:rFonts w:ascii="Poppins" w:hAnsi="Poppins" w:eastAsia="Poppins" w:cs="Poppins"/>
                <w:noProof w:val="0"/>
                <w:sz w:val="20"/>
                <w:szCs w:val="20"/>
                <w:lang w:val="en-US"/>
              </w:rPr>
              <w:t xml:space="preserve"> an OWNER_INCAPACITY_INDICATED flag is set for examiner handling, and submission continues. </w:t>
            </w:r>
            <w:r w:rsidRPr="03E4B3AC" w:rsidR="359E32E9">
              <w:rPr>
                <w:rFonts w:ascii="Poppins" w:hAnsi="Poppins" w:eastAsia="Poppins" w:cs="Poppins"/>
                <w:i w:val="1"/>
                <w:iCs w:val="1"/>
                <w:noProof w:val="0"/>
                <w:sz w:val="20"/>
                <w:szCs w:val="20"/>
                <w:lang w:val="en-US"/>
              </w:rPr>
              <w:t>(SS TI BOG POA/Guardianship section; flag per #32.)</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4CDC6560" w14:textId="4E5F2774">
            <w:pPr>
              <w:pStyle w:val="BodyText"/>
              <w:rPr>
                <w:rFonts w:ascii="Poppins" w:hAnsi="Poppins" w:eastAsia="Poppins" w:cs="Poppins"/>
                <w:sz w:val="20"/>
                <w:szCs w:val="20"/>
              </w:rPr>
            </w:pPr>
            <w:r w:rsidRPr="7A27DDA9" w:rsidR="7A27DDA9">
              <w:rPr>
                <w:rFonts w:ascii="Poppins" w:hAnsi="Poppins" w:eastAsia="Poppins" w:cs="Poppins"/>
                <w:sz w:val="20"/>
                <w:szCs w:val="20"/>
              </w:rPr>
              <w:t>SS TI BOG (POA / Court-appointed Guardianship section)</w:t>
            </w:r>
          </w:p>
        </w:tc>
      </w:tr>
      <w:tr w:rsidR="03E4B3AC" w:rsidTr="03E4B3AC" w14:paraId="77175CBA">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44EE593E" w:rsidP="03E4B3AC" w:rsidRDefault="44EE593E" w14:paraId="30EBF52D" w14:textId="543EF743">
            <w:pPr>
              <w:pStyle w:val="BodyText"/>
              <w:bidi w:val="0"/>
              <w:rPr>
                <w:rFonts w:ascii="Poppins" w:hAnsi="Poppins" w:eastAsia="Poppins" w:cs="Poppins"/>
                <w:b w:val="1"/>
                <w:bCs w:val="1"/>
                <w:sz w:val="20"/>
                <w:szCs w:val="20"/>
              </w:rPr>
            </w:pPr>
            <w:r w:rsidRPr="03E4B3AC" w:rsidR="44EE593E">
              <w:rPr>
                <w:rFonts w:ascii="Poppins" w:hAnsi="Poppins" w:eastAsia="Poppins" w:cs="Poppins"/>
                <w:b w:val="1"/>
                <w:bCs w:val="1"/>
                <w:sz w:val="20"/>
                <w:szCs w:val="20"/>
              </w:rPr>
              <w:t>TC-8</w:t>
            </w:r>
          </w:p>
        </w:tc>
        <w:tc>
          <w:tcPr>
            <w:cnfStyle w:val="000000000000" w:firstRow="0" w:lastRow="0" w:firstColumn="0" w:lastColumn="0" w:oddVBand="0" w:evenVBand="0" w:oddHBand="0" w:evenHBand="0" w:firstRowFirstColumn="0" w:firstRowLastColumn="0" w:lastRowFirstColumn="0" w:lastRowLastColumn="0"/>
            <w:tcW w:w="5310" w:type="dxa"/>
            <w:tcMar/>
          </w:tcPr>
          <w:p w:rsidR="44EE593E" w:rsidP="03E4B3AC" w:rsidRDefault="44EE593E" w14:paraId="3A0BCFF4" w14:textId="50AEDA7A">
            <w:pPr>
              <w:pStyle w:val="BodyText"/>
              <w:bidi w:val="0"/>
              <w:rPr>
                <w:rFonts w:ascii="Poppins" w:hAnsi="Poppins" w:eastAsia="Poppins" w:cs="Poppins"/>
                <w:b w:val="0"/>
                <w:bCs w:val="0"/>
                <w:noProof w:val="0"/>
                <w:sz w:val="20"/>
                <w:szCs w:val="20"/>
                <w:lang w:val="en-US"/>
              </w:rPr>
            </w:pPr>
            <w:r w:rsidRPr="03E4B3AC" w:rsidR="44EE593E">
              <w:rPr>
                <w:rFonts w:ascii="Poppins" w:hAnsi="Poppins" w:eastAsia="Poppins" w:cs="Poppins"/>
                <w:b w:val="0"/>
                <w:bCs w:val="0"/>
                <w:noProof w:val="0"/>
                <w:sz w:val="20"/>
                <w:szCs w:val="20"/>
                <w:lang w:val="en-US"/>
              </w:rPr>
              <w:t>POA/Guardian authority type is captured at C2 (Power of Attorney / Court-appointed Guardian / Court-appointed Conservator). It drives the authority-document label and instruction at C8+C9 and the C10 extraction-validation expectation; the validation confirms the document establishes financial/insurance-transaction authority regardless of type. No additional documents and no state-specific custodial logic apply (no minor-beneficiary scenario in TI).</w:t>
            </w:r>
          </w:p>
        </w:tc>
        <w:tc>
          <w:tcPr>
            <w:cnfStyle w:val="000000000000" w:firstRow="0" w:lastRow="0" w:firstColumn="0" w:lastColumn="0" w:oddVBand="0" w:evenVBand="0" w:oddHBand="0" w:evenHBand="0" w:firstRowFirstColumn="0" w:firstRowLastColumn="0" w:lastRowFirstColumn="0" w:lastRowLastColumn="0"/>
            <w:tcW w:w="2133" w:type="dxa"/>
            <w:tcMar/>
          </w:tcPr>
          <w:p w:rsidR="44EE593E" w:rsidP="03E4B3AC" w:rsidRDefault="44EE593E" w14:paraId="5D470CD8" w14:textId="4D13C0A3">
            <w:pPr>
              <w:pStyle w:val="BodyText"/>
              <w:bidi w:val="0"/>
              <w:rPr>
                <w:rFonts w:ascii="Poppins" w:hAnsi="Poppins" w:eastAsia="Poppins" w:cs="Poppins"/>
                <w:noProof w:val="0"/>
                <w:sz w:val="20"/>
                <w:szCs w:val="20"/>
                <w:lang w:val="en-US"/>
              </w:rPr>
            </w:pPr>
            <w:r w:rsidRPr="03E4B3AC" w:rsidR="44EE593E">
              <w:rPr>
                <w:rFonts w:ascii="Poppins" w:hAnsi="Poppins" w:eastAsia="Poppins" w:cs="Poppins"/>
                <w:noProof w:val="0"/>
                <w:sz w:val="20"/>
                <w:szCs w:val="20"/>
                <w:lang w:val="en-US"/>
              </w:rPr>
              <w:t>SS TI BOG POA/Guardianship section; ORD 115327 Section 4</w:t>
            </w:r>
          </w:p>
        </w:tc>
      </w:tr>
      <w:tr xmlns:wp14="http://schemas.microsoft.com/office/word/2010/wordml" w:rsidR="7A27DDA9" w:rsidTr="03E4B3AC" w14:paraId="106A5695" wp14:textId="777777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A27DDA9" w:rsidP="7A27DDA9" w:rsidRDefault="7A27DDA9" w14:paraId="2F0591EB" w14:textId="1F4BA17C">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TC-7</w:t>
            </w:r>
          </w:p>
        </w:tc>
        <w:tc>
          <w:tcPr>
            <w:cnfStyle w:val="000000000000" w:firstRow="0" w:lastRow="0" w:firstColumn="0" w:lastColumn="0" w:oddVBand="0" w:evenVBand="0" w:oddHBand="0" w:evenHBand="0" w:firstRowFirstColumn="0" w:firstRowLastColumn="0" w:lastRowFirstColumn="0" w:lastRowLastColumn="0"/>
            <w:tcW w:w="5310" w:type="dxa"/>
            <w:tcMar/>
          </w:tcPr>
          <w:p w:rsidR="7A27DDA9" w:rsidP="7A27DDA9" w:rsidRDefault="7A27DDA9" w14:paraId="3EFAA76F" w14:textId="7765D60E">
            <w:pPr>
              <w:pStyle w:val="BodyText"/>
              <w:rPr>
                <w:rFonts w:ascii="Poppins" w:hAnsi="Poppins" w:eastAsia="Poppins" w:cs="Poppins"/>
                <w:sz w:val="20"/>
                <w:szCs w:val="20"/>
              </w:rPr>
            </w:pPr>
            <w:r w:rsidRPr="7A27DDA9" w:rsidR="7A27DDA9">
              <w:rPr>
                <w:rFonts w:ascii="Poppins" w:hAnsi="Poppins" w:eastAsia="Poppins" w:cs="Poppins"/>
                <w:b w:val="1"/>
                <w:bCs w:val="1"/>
                <w:sz w:val="20"/>
                <w:szCs w:val="20"/>
              </w:rPr>
              <w:t>Fraud warning</w:t>
            </w:r>
            <w:r w:rsidRPr="7A27DDA9" w:rsidR="7A27DDA9">
              <w:rPr>
                <w:rFonts w:ascii="Poppins" w:hAnsi="Poppins" w:eastAsia="Poppins" w:cs="Poppins"/>
                <w:sz w:val="20"/>
                <w:szCs w:val="20"/>
              </w:rPr>
              <w:t xml:space="preserve"> is displayed on the claim-form declaration (C13/C14), state-driven per the fraud-warning state table; the governing state for the warning is open</w:t>
            </w:r>
          </w:p>
        </w:tc>
        <w:tc>
          <w:tcPr>
            <w:cnfStyle w:val="000000000000" w:firstRow="0" w:lastRow="0" w:firstColumn="0" w:lastColumn="0" w:oddVBand="0" w:evenVBand="0" w:oddHBand="0" w:evenHBand="0" w:firstRowFirstColumn="0" w:firstRowLastColumn="0" w:lastRowFirstColumn="0" w:lastRowLastColumn="0"/>
            <w:tcW w:w="2133" w:type="dxa"/>
            <w:tcMar/>
          </w:tcPr>
          <w:p w:rsidR="7A27DDA9" w:rsidP="7A27DDA9" w:rsidRDefault="7A27DDA9" w14:paraId="05E468E9" w14:textId="5E016404">
            <w:pPr>
              <w:pStyle w:val="BodyText"/>
              <w:rPr>
                <w:rFonts w:ascii="Poppins" w:hAnsi="Poppins" w:eastAsia="Poppins" w:cs="Poppins"/>
                <w:sz w:val="20"/>
                <w:szCs w:val="20"/>
              </w:rPr>
            </w:pPr>
            <w:r w:rsidRPr="7A27DDA9" w:rsidR="7A27DDA9">
              <w:rPr>
                <w:rFonts w:ascii="Poppins" w:hAnsi="Poppins" w:eastAsia="Poppins" w:cs="Poppins"/>
                <w:sz w:val="20"/>
                <w:szCs w:val="20"/>
              </w:rPr>
              <w:t>Tracker (fraud-warning state variations); C3</w:t>
            </w:r>
          </w:p>
        </w:tc>
      </w:tr>
      <w:tr w:rsidR="03E4B3AC" w:rsidTr="03E4B3AC" w14:paraId="070611E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646F663A" w:rsidP="03E4B3AC" w:rsidRDefault="646F663A" w14:paraId="2F10DAA0" w14:textId="107C1F59">
            <w:pPr>
              <w:pStyle w:val="BodyText"/>
              <w:bidi w:val="0"/>
              <w:rPr>
                <w:rFonts w:ascii="Poppins" w:hAnsi="Poppins" w:eastAsia="Poppins" w:cs="Poppins"/>
                <w:b w:val="1"/>
                <w:bCs w:val="1"/>
                <w:sz w:val="20"/>
                <w:szCs w:val="20"/>
              </w:rPr>
            </w:pPr>
            <w:r w:rsidRPr="03E4B3AC" w:rsidR="646F663A">
              <w:rPr>
                <w:rFonts w:ascii="Poppins" w:hAnsi="Poppins" w:eastAsia="Poppins" w:cs="Poppins"/>
                <w:b w:val="1"/>
                <w:bCs w:val="1"/>
                <w:sz w:val="20"/>
                <w:szCs w:val="20"/>
              </w:rPr>
              <w:t>TC-9</w:t>
            </w:r>
          </w:p>
        </w:tc>
        <w:tc>
          <w:tcPr>
            <w:cnfStyle w:val="000000000000" w:firstRow="0" w:lastRow="0" w:firstColumn="0" w:lastColumn="0" w:oddVBand="0" w:evenVBand="0" w:oddHBand="0" w:evenHBand="0" w:firstRowFirstColumn="0" w:firstRowLastColumn="0" w:lastRowFirstColumn="0" w:lastRowLastColumn="0"/>
            <w:tcW w:w="5310" w:type="dxa"/>
            <w:tcMar/>
          </w:tcPr>
          <w:p w:rsidR="646F663A" w:rsidP="03E4B3AC" w:rsidRDefault="646F663A" w14:paraId="0E0D0F40" w14:textId="7FE7AF6B">
            <w:pPr>
              <w:pStyle w:val="BodyText"/>
              <w:bidi w:val="0"/>
              <w:rPr>
                <w:rFonts w:ascii="Poppins" w:hAnsi="Poppins" w:eastAsia="Poppins" w:cs="Poppins"/>
                <w:b w:val="0"/>
                <w:bCs w:val="0"/>
                <w:i w:val="1"/>
                <w:iCs w:val="1"/>
                <w:noProof w:val="0"/>
                <w:sz w:val="20"/>
                <w:szCs w:val="20"/>
                <w:lang w:val="en-US"/>
              </w:rPr>
            </w:pPr>
            <w:r w:rsidRPr="03E4B3AC" w:rsidR="646F663A">
              <w:rPr>
                <w:rFonts w:ascii="Poppins" w:hAnsi="Poppins" w:eastAsia="Poppins" w:cs="Poppins"/>
                <w:b w:val="0"/>
                <w:bCs w:val="0"/>
                <w:noProof w:val="0"/>
                <w:sz w:val="20"/>
                <w:szCs w:val="20"/>
                <w:lang w:val="en-US"/>
              </w:rPr>
              <w:t xml:space="preserve">Two-tier document gating. Classification mismatch is rejected at upload (a wrong file cannot satisfy a required slot). At C10, catastrophic Physician's Statement extraction failures (patient name, physician name, physician signature, or diagnosis NOT_FOUND) hard-block and require re-upload. All other discrepancies (fuzzy name mismatch, DOB mismatch, life-expectancy not confirmed, diagnosis discrepancy, owner incapacity) are light-touch - flagged for examiner, </w:t>
            </w:r>
            <w:r w:rsidRPr="03E4B3AC" w:rsidR="646F663A">
              <w:rPr>
                <w:rFonts w:ascii="Poppins" w:hAnsi="Poppins" w:eastAsia="Poppins" w:cs="Poppins"/>
                <w:b w:val="0"/>
                <w:bCs w:val="0"/>
                <w:noProof w:val="0"/>
                <w:sz w:val="20"/>
                <w:szCs w:val="20"/>
                <w:lang w:val="en-US"/>
              </w:rPr>
              <w:t>proceed</w:t>
            </w:r>
            <w:r w:rsidRPr="03E4B3AC" w:rsidR="646F663A">
              <w:rPr>
                <w:rFonts w:ascii="Poppins" w:hAnsi="Poppins" w:eastAsia="Poppins" w:cs="Poppins"/>
                <w:b w:val="0"/>
                <w:bCs w:val="0"/>
                <w:noProof w:val="0"/>
                <w:sz w:val="20"/>
                <w:szCs w:val="20"/>
                <w:lang w:val="en-US"/>
              </w:rPr>
              <w:t xml:space="preserve">. Identity matching is normalized/fuzzy; only absence, not difference, </w:t>
            </w:r>
            <w:r w:rsidRPr="03E4B3AC" w:rsidR="646F663A">
              <w:rPr>
                <w:rFonts w:ascii="Poppins" w:hAnsi="Poppins" w:eastAsia="Poppins" w:cs="Poppins"/>
                <w:b w:val="0"/>
                <w:bCs w:val="0"/>
                <w:noProof w:val="0"/>
                <w:sz w:val="20"/>
                <w:szCs w:val="20"/>
                <w:lang w:val="en-US"/>
              </w:rPr>
              <w:t>hard-blocks</w:t>
            </w:r>
            <w:r w:rsidRPr="03E4B3AC" w:rsidR="646F663A">
              <w:rPr>
                <w:rFonts w:ascii="Poppins" w:hAnsi="Poppins" w:eastAsia="Poppins" w:cs="Poppins"/>
                <w:b w:val="0"/>
                <w:bCs w:val="0"/>
                <w:noProof w:val="0"/>
                <w:sz w:val="20"/>
                <w:szCs w:val="20"/>
                <w:lang w:val="en-US"/>
              </w:rPr>
              <w:t xml:space="preserve">. </w:t>
            </w:r>
          </w:p>
        </w:tc>
        <w:tc>
          <w:tcPr>
            <w:cnfStyle w:val="000000000000" w:firstRow="0" w:lastRow="0" w:firstColumn="0" w:lastColumn="0" w:oddVBand="0" w:evenVBand="0" w:oddHBand="0" w:evenHBand="0" w:firstRowFirstColumn="0" w:firstRowLastColumn="0" w:lastRowFirstColumn="0" w:lastRowLastColumn="0"/>
            <w:tcW w:w="2133" w:type="dxa"/>
            <w:tcMar/>
          </w:tcPr>
          <w:p w:rsidR="646F663A" w:rsidP="03E4B3AC" w:rsidRDefault="646F663A" w14:paraId="772AE540" w14:textId="2C3FE1F6">
            <w:pPr>
              <w:pStyle w:val="BodyText"/>
              <w:bidi w:val="0"/>
              <w:rPr>
                <w:rFonts w:ascii="Poppins" w:hAnsi="Poppins" w:eastAsia="Poppins" w:cs="Poppins"/>
                <w:b w:val="0"/>
                <w:bCs w:val="0"/>
                <w:noProof w:val="0"/>
                <w:sz w:val="20"/>
                <w:szCs w:val="20"/>
                <w:lang w:val="en-US"/>
              </w:rPr>
            </w:pPr>
            <w:r w:rsidRPr="03E4B3AC" w:rsidR="646F663A">
              <w:rPr>
                <w:rFonts w:ascii="Poppins" w:hAnsi="Poppins" w:eastAsia="Poppins" w:cs="Poppins"/>
                <w:b w:val="0"/>
                <w:bCs w:val="0"/>
                <w:i w:val="1"/>
                <w:iCs w:val="1"/>
                <w:noProof w:val="0"/>
                <w:sz w:val="20"/>
                <w:szCs w:val="20"/>
                <w:lang w:val="en-US"/>
              </w:rPr>
              <w:t>(Death US 4.01/4.02 precedent; LD #10, #12.)</w:t>
            </w:r>
          </w:p>
        </w:tc>
      </w:tr>
      <w:tr w:rsidR="03E4B3AC" w:rsidTr="03E4B3AC" w14:paraId="692EB68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646F663A" w:rsidP="03E4B3AC" w:rsidRDefault="646F663A" w14:paraId="0C0B81C2" w14:textId="7A828040">
            <w:pPr>
              <w:pStyle w:val="BodyText"/>
              <w:bidi w:val="0"/>
              <w:rPr>
                <w:rFonts w:ascii="Poppins" w:hAnsi="Poppins" w:eastAsia="Poppins" w:cs="Poppins"/>
                <w:b w:val="1"/>
                <w:bCs w:val="1"/>
                <w:sz w:val="20"/>
                <w:szCs w:val="20"/>
              </w:rPr>
            </w:pPr>
            <w:r w:rsidRPr="03E4B3AC" w:rsidR="646F663A">
              <w:rPr>
                <w:rFonts w:ascii="Poppins" w:hAnsi="Poppins" w:eastAsia="Poppins" w:cs="Poppins"/>
                <w:b w:val="1"/>
                <w:bCs w:val="1"/>
                <w:sz w:val="20"/>
                <w:szCs w:val="20"/>
              </w:rPr>
              <w:t>TC-10</w:t>
            </w:r>
          </w:p>
        </w:tc>
        <w:tc>
          <w:tcPr>
            <w:cnfStyle w:val="000000000000" w:firstRow="0" w:lastRow="0" w:firstColumn="0" w:lastColumn="0" w:oddVBand="0" w:evenVBand="0" w:oddHBand="0" w:evenHBand="0" w:firstRowFirstColumn="0" w:firstRowLastColumn="0" w:lastRowFirstColumn="0" w:lastRowLastColumn="0"/>
            <w:tcW w:w="5310" w:type="dxa"/>
            <w:tcMar/>
          </w:tcPr>
          <w:p w:rsidR="646F663A" w:rsidP="03E4B3AC" w:rsidRDefault="646F663A" w14:paraId="1E654228" w14:textId="25EC58D1">
            <w:pPr>
              <w:pStyle w:val="BodyText"/>
              <w:bidi w:val="0"/>
              <w:rPr>
                <w:rFonts w:ascii="Poppins" w:hAnsi="Poppins" w:eastAsia="Poppins" w:cs="Poppins"/>
                <w:i w:val="1"/>
                <w:iCs w:val="1"/>
                <w:noProof w:val="0"/>
                <w:sz w:val="20"/>
                <w:szCs w:val="20"/>
                <w:lang w:val="en-US"/>
              </w:rPr>
            </w:pPr>
            <w:r w:rsidRPr="03E4B3AC" w:rsidR="646F663A">
              <w:rPr>
                <w:rFonts w:ascii="Poppins" w:hAnsi="Poppins" w:eastAsia="Poppins" w:cs="Poppins"/>
                <w:noProof w:val="0"/>
                <w:sz w:val="20"/>
                <w:szCs w:val="20"/>
                <w:lang w:val="en-US"/>
              </w:rPr>
              <w:t xml:space="preserve">Per-document re-extraction persistence. Uploaded documents and their extracted data/statuses persist across navigation; replacing a document increments the attempt, retains the prior version in audit, and re-runs classification/extraction/match for that document only - replacing that DOC_TYPE's data while retaining all others. </w:t>
            </w:r>
          </w:p>
        </w:tc>
        <w:tc>
          <w:tcPr>
            <w:cnfStyle w:val="000000000000" w:firstRow="0" w:lastRow="0" w:firstColumn="0" w:lastColumn="0" w:oddVBand="0" w:evenVBand="0" w:oddHBand="0" w:evenHBand="0" w:firstRowFirstColumn="0" w:firstRowLastColumn="0" w:lastRowFirstColumn="0" w:lastRowLastColumn="0"/>
            <w:tcW w:w="2133" w:type="dxa"/>
            <w:tcMar/>
          </w:tcPr>
          <w:p w:rsidR="646F663A" w:rsidP="03E4B3AC" w:rsidRDefault="646F663A" w14:paraId="47E96A3C" w14:textId="18C48D17">
            <w:pPr>
              <w:pStyle w:val="BodyText"/>
              <w:bidi w:val="0"/>
              <w:rPr>
                <w:rFonts w:ascii="Poppins" w:hAnsi="Poppins" w:eastAsia="Poppins" w:cs="Poppins"/>
                <w:noProof w:val="0"/>
                <w:sz w:val="20"/>
                <w:szCs w:val="20"/>
                <w:lang w:val="en-US"/>
              </w:rPr>
            </w:pPr>
            <w:r w:rsidRPr="03E4B3AC" w:rsidR="646F663A">
              <w:rPr>
                <w:rFonts w:ascii="Poppins" w:hAnsi="Poppins" w:eastAsia="Poppins" w:cs="Poppins"/>
                <w:i w:val="1"/>
                <w:iCs w:val="1"/>
                <w:noProof w:val="0"/>
                <w:sz w:val="20"/>
                <w:szCs w:val="20"/>
                <w:lang w:val="en-US"/>
              </w:rPr>
              <w:t>(Death US 4.01 AC14/AC19 precedent.)</w:t>
            </w:r>
          </w:p>
        </w:tc>
      </w:tr>
      <w:tr w:rsidR="03E4B3AC" w:rsidTr="03E4B3AC" w14:paraId="37C1339B">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367F14F7" w:rsidP="03E4B3AC" w:rsidRDefault="367F14F7" w14:paraId="2542648A" w14:textId="74D0EBCF">
            <w:pPr>
              <w:pStyle w:val="BodyText"/>
              <w:bidi w:val="0"/>
              <w:rPr>
                <w:rFonts w:ascii="Poppins" w:hAnsi="Poppins" w:eastAsia="Poppins" w:cs="Poppins"/>
                <w:b w:val="1"/>
                <w:bCs w:val="1"/>
                <w:sz w:val="20"/>
                <w:szCs w:val="20"/>
              </w:rPr>
            </w:pPr>
            <w:r w:rsidRPr="03E4B3AC" w:rsidR="367F14F7">
              <w:rPr>
                <w:rFonts w:ascii="Poppins" w:hAnsi="Poppins" w:eastAsia="Poppins" w:cs="Poppins"/>
                <w:b w:val="1"/>
                <w:bCs w:val="1"/>
                <w:sz w:val="20"/>
                <w:szCs w:val="20"/>
              </w:rPr>
              <w:t>TC-11</w:t>
            </w:r>
          </w:p>
        </w:tc>
        <w:tc>
          <w:tcPr>
            <w:cnfStyle w:val="000000000000" w:firstRow="0" w:lastRow="0" w:firstColumn="0" w:lastColumn="0" w:oddVBand="0" w:evenVBand="0" w:oddHBand="0" w:evenHBand="0" w:firstRowFirstColumn="0" w:firstRowLastColumn="0" w:lastRowFirstColumn="0" w:lastRowLastColumn="0"/>
            <w:tcW w:w="5310" w:type="dxa"/>
            <w:tcMar/>
          </w:tcPr>
          <w:p w:rsidR="367F14F7" w:rsidP="03E4B3AC" w:rsidRDefault="367F14F7" w14:paraId="1D021B91" w14:textId="70B29D10">
            <w:pPr>
              <w:pStyle w:val="BodyText"/>
              <w:bidi w:val="0"/>
              <w:rPr>
                <w:rFonts w:ascii="Poppins" w:hAnsi="Poppins" w:eastAsia="Poppins" w:cs="Poppins"/>
                <w:i w:val="1"/>
                <w:iCs w:val="1"/>
                <w:noProof w:val="0"/>
                <w:sz w:val="20"/>
                <w:szCs w:val="20"/>
                <w:lang w:val="en-US"/>
              </w:rPr>
            </w:pPr>
            <w:r w:rsidRPr="03E4B3AC" w:rsidR="367F14F7">
              <w:rPr>
                <w:rFonts w:ascii="Poppins" w:hAnsi="Poppins" w:eastAsia="Poppins" w:cs="Poppins"/>
                <w:noProof w:val="0"/>
                <w:sz w:val="20"/>
                <w:szCs w:val="20"/>
                <w:lang w:val="en-US"/>
              </w:rPr>
              <w:t xml:space="preserve">Benefit payout banking is captured at C11 - the owner's premium method may be a card or digital wallet with no payout-capable bank account on file, so capture is </w:t>
            </w:r>
            <w:r w:rsidRPr="03E4B3AC" w:rsidR="367F14F7">
              <w:rPr>
                <w:rFonts w:ascii="Poppins" w:hAnsi="Poppins" w:eastAsia="Poppins" w:cs="Poppins"/>
                <w:noProof w:val="0"/>
                <w:sz w:val="20"/>
                <w:szCs w:val="20"/>
                <w:lang w:val="en-US"/>
              </w:rPr>
              <w:t>required</w:t>
            </w:r>
            <w:r w:rsidRPr="03E4B3AC" w:rsidR="367F14F7">
              <w:rPr>
                <w:rFonts w:ascii="Poppins" w:hAnsi="Poppins" w:eastAsia="Poppins" w:cs="Poppins"/>
                <w:noProof w:val="0"/>
                <w:sz w:val="20"/>
                <w:szCs w:val="20"/>
                <w:lang w:val="en-US"/>
              </w:rPr>
              <w:t xml:space="preserve">. Where a bank account is on file (bank premium) and the captured payout account differs from it, a PAYOUT_ACCOUNT_CHANGED flag is set for manual handling (account changes otherwise belong in a servicing transaction). Account verification (GIACT) applies to the </w:t>
            </w:r>
            <w:r w:rsidRPr="03E4B3AC" w:rsidR="367F14F7">
              <w:rPr>
                <w:rFonts w:ascii="Poppins" w:hAnsi="Poppins" w:eastAsia="Poppins" w:cs="Poppins"/>
                <w:noProof w:val="0"/>
                <w:sz w:val="20"/>
                <w:szCs w:val="20"/>
                <w:lang w:val="en-US"/>
              </w:rPr>
              <w:t>owner</w:t>
            </w:r>
            <w:r w:rsidRPr="03E4B3AC" w:rsidR="367F14F7">
              <w:rPr>
                <w:rFonts w:ascii="Poppins" w:hAnsi="Poppins" w:eastAsia="Poppins" w:cs="Poppins"/>
                <w:noProof w:val="0"/>
                <w:sz w:val="20"/>
                <w:szCs w:val="20"/>
                <w:lang w:val="en-US"/>
              </w:rPr>
              <w:t xml:space="preserve"> payout and is performed in the payment process downstream - correcting the workshop assumption that GIACT applies only to beneficiary payments. </w:t>
            </w:r>
          </w:p>
        </w:tc>
        <w:tc>
          <w:tcPr>
            <w:cnfStyle w:val="000000000000" w:firstRow="0" w:lastRow="0" w:firstColumn="0" w:lastColumn="0" w:oddVBand="0" w:evenVBand="0" w:oddHBand="0" w:evenHBand="0" w:firstRowFirstColumn="0" w:firstRowLastColumn="0" w:lastRowFirstColumn="0" w:lastRowLastColumn="0"/>
            <w:tcW w:w="2133" w:type="dxa"/>
            <w:tcMar/>
          </w:tcPr>
          <w:p w:rsidR="367F14F7" w:rsidP="03E4B3AC" w:rsidRDefault="367F14F7" w14:paraId="090112BC" w14:textId="1E1D7A2F">
            <w:pPr>
              <w:pStyle w:val="BodyText"/>
              <w:bidi w:val="0"/>
              <w:rPr>
                <w:rFonts w:ascii="Poppins" w:hAnsi="Poppins" w:eastAsia="Poppins" w:cs="Poppins"/>
                <w:noProof w:val="0"/>
                <w:sz w:val="20"/>
                <w:szCs w:val="20"/>
                <w:lang w:val="en-US"/>
              </w:rPr>
            </w:pPr>
            <w:r w:rsidRPr="03E4B3AC" w:rsidR="367F14F7">
              <w:rPr>
                <w:rFonts w:ascii="Poppins" w:hAnsi="Poppins" w:eastAsia="Poppins" w:cs="Poppins"/>
                <w:i w:val="1"/>
                <w:iCs w:val="1"/>
                <w:noProof w:val="0"/>
                <w:sz w:val="20"/>
                <w:szCs w:val="20"/>
                <w:lang w:val="en-US"/>
              </w:rPr>
              <w:t>(GI Term Product Spec premium methods; Tracker A13.)</w:t>
            </w:r>
          </w:p>
        </w:tc>
      </w:tr>
    </w:tbl>
    <w:p w:rsidR="7A27DDA9" w:rsidP="7A27DDA9" w:rsidRDefault="7A27DDA9" w14:paraId="5CA2FBD3" w14:textId="13C89147">
      <w:pPr>
        <w:pStyle w:val="BodyText"/>
        <w:rPr>
          <w:rFonts w:ascii="Poppins" w:hAnsi="Poppins" w:eastAsia="Poppins" w:cs="Poppins"/>
          <w:noProof w:val="0"/>
          <w:sz w:val="20"/>
          <w:szCs w:val="20"/>
          <w:lang w:val="en-US"/>
        </w:rPr>
      </w:pPr>
    </w:p>
    <w:p w:rsidRPr="00DC0059" w:rsidR="00CE72CA" w:rsidP="14A40173" w:rsidRDefault="00000000" w14:paraId="39B9788F" w14:textId="0ED1A710">
      <w:pPr>
        <w:pStyle w:val="Normal"/>
        <w:rPr>
          <w:rFonts w:ascii="Poppins" w:hAnsi="Poppins" w:eastAsia="Poppins" w:cs="Poppins"/>
          <w:noProof w:val="0"/>
          <w:sz w:val="20"/>
          <w:szCs w:val="20"/>
          <w:lang w:val="en-US"/>
        </w:rPr>
      </w:pPr>
    </w:p>
    <w:p w:rsidR="7A27DDA9" w:rsidP="7A27DDA9" w:rsidRDefault="7A27DDA9" w14:paraId="62126082" w14:textId="3EE42BD9">
      <w:pPr>
        <w:pStyle w:val="Normal"/>
        <w:rPr>
          <w:rFonts w:ascii="Poppins" w:hAnsi="Poppins" w:eastAsia="Poppins" w:cs="Poppins"/>
          <w:noProof w:val="0"/>
          <w:sz w:val="20"/>
          <w:szCs w:val="20"/>
          <w:lang w:val="en-US"/>
        </w:rPr>
      </w:pPr>
    </w:p>
    <w:p w:rsidRPr="00DC0059" w:rsidR="00CE72CA" w:rsidRDefault="00000000" w14:paraId="1B52D111" w14:textId="77777777">
      <w:pPr>
        <w:pStyle w:val="Heading1"/>
        <w:rPr>
          <w:rFonts w:ascii="Poppins" w:hAnsi="Poppins" w:cs="Poppins"/>
          <w:sz w:val="24"/>
          <w:szCs w:val="24"/>
        </w:rPr>
      </w:pPr>
      <w:bookmarkStart w:name="related-documents" w:id="20"/>
      <w:bookmarkEnd w:id="6"/>
      <w:bookmarkEnd w:id="18"/>
      <w:bookmarkStart w:name="_Toc1953637711" w:id="1144437959"/>
      <w:r w:rsidRPr="03E4B3AC" w:rsidR="5F43FE70">
        <w:rPr>
          <w:rFonts w:ascii="Poppins" w:hAnsi="Poppins" w:cs="Poppins"/>
          <w:sz w:val="24"/>
          <w:szCs w:val="24"/>
        </w:rPr>
        <w:t>2. Related Documents</w:t>
      </w:r>
      <w:bookmarkEnd w:id="1144437959"/>
    </w:p>
    <w:p w:rsidRPr="00DC0059" w:rsidR="00CE72CA" w:rsidP="14A40173" w:rsidRDefault="00000000" w14:paraId="3A9C4EB5" w14:textId="24EFA768">
      <w:pPr>
        <w:pStyle w:val="BodyText"/>
        <w:rPr>
          <w:rFonts w:ascii="Poppins" w:hAnsi="Poppins" w:eastAsia="Poppins" w:cs="Poppins"/>
          <w:noProof w:val="0"/>
          <w:sz w:val="20"/>
          <w:szCs w:val="20"/>
          <w:lang w:val="en-US"/>
        </w:rPr>
      </w:pPr>
      <w:r w:rsidRPr="7A27DDA9" w:rsidR="259E5EE0">
        <w:rPr>
          <w:rFonts w:ascii="Poppins" w:hAnsi="Poppins" w:eastAsia="Poppins" w:cs="Poppins"/>
          <w:noProof w:val="0"/>
          <w:sz w:val="20"/>
          <w:szCs w:val="20"/>
          <w:lang w:val="en-US"/>
        </w:rPr>
        <w:t>(Curated for the TI Claim scope; full WS2 register is in the Death BRD Section 2.)</w:t>
      </w:r>
    </w:p>
    <w:tbl>
      <w:tblPr>
        <w:tblStyle w:val="PlainTable1"/>
        <w:bidiVisual w:val="0"/>
        <w:tblW w:w="0" w:type="auto"/>
        <w:tblLook w:val="06A0" w:firstRow="1" w:lastRow="0" w:firstColumn="1" w:lastColumn="0" w:noHBand="1" w:noVBand="1"/>
      </w:tblPr>
      <w:tblGrid>
        <w:gridCol w:w="2973"/>
        <w:gridCol w:w="2973"/>
        <w:gridCol w:w="3528"/>
      </w:tblGrid>
      <w:tr xmlns:wp14="http://schemas.microsoft.com/office/word/2010/wordml" w:rsidR="7A27DDA9" w:rsidTr="7A27DDA9" w14:paraId="25AE55E6"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28D4D99A" w14:textId="1274E0DE">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Document Name</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573F08EF" w14:textId="2A57DD81">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Version / Date</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4BBE95F9" w14:textId="66015E1E">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Source / Location</w:t>
            </w:r>
          </w:p>
        </w:tc>
      </w:tr>
      <w:tr xmlns:wp14="http://schemas.microsoft.com/office/word/2010/wordml" w:rsidR="7A27DDA9" w:rsidTr="7A27DDA9" w14:paraId="0EE2E487"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78E0BD3A" w14:textId="2A10A00F">
            <w:pPr>
              <w:pStyle w:val="BodyText"/>
              <w:rPr>
                <w:rFonts w:ascii="Poppins" w:hAnsi="Poppins" w:eastAsia="Poppins" w:cs="Poppins"/>
                <w:sz w:val="20"/>
                <w:szCs w:val="20"/>
              </w:rPr>
            </w:pPr>
            <w:r w:rsidRPr="7A27DDA9" w:rsidR="7A27DDA9">
              <w:rPr>
                <w:rFonts w:ascii="Poppins" w:hAnsi="Poppins" w:eastAsia="Poppins" w:cs="Poppins"/>
                <w:sz w:val="20"/>
                <w:szCs w:val="20"/>
              </w:rPr>
              <w:t>Simplified Solutions Terminal Illness BOG (Draft)</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58F49AC2" w14:textId="737C6963">
            <w:pPr>
              <w:pStyle w:val="BodyText"/>
              <w:rPr>
                <w:rFonts w:ascii="Poppins" w:hAnsi="Poppins" w:eastAsia="Poppins" w:cs="Poppins"/>
                <w:sz w:val="20"/>
                <w:szCs w:val="20"/>
              </w:rPr>
            </w:pPr>
            <w:r w:rsidRPr="7A27DDA9" w:rsidR="7A27DDA9">
              <w:rPr>
                <w:rFonts w:ascii="Poppins" w:hAnsi="Poppins" w:eastAsia="Poppins" w:cs="Poppins"/>
                <w:sz w:val="20"/>
                <w:szCs w:val="20"/>
              </w:rPr>
              <w:t>(004)</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492BECBB" w14:textId="1C4584E7">
            <w:pPr>
              <w:pStyle w:val="BodyText"/>
              <w:rPr>
                <w:rFonts w:ascii="Poppins" w:hAnsi="Poppins" w:eastAsia="Poppins" w:cs="Poppins"/>
                <w:sz w:val="20"/>
                <w:szCs w:val="20"/>
              </w:rPr>
            </w:pPr>
            <w:r w:rsidRPr="7A27DDA9" w:rsidR="7A27DDA9">
              <w:rPr>
                <w:rFonts w:ascii="Poppins" w:hAnsi="Poppins" w:eastAsia="Poppins" w:cs="Poppins"/>
                <w:sz w:val="20"/>
                <w:szCs w:val="20"/>
              </w:rPr>
              <w:t>Simplified_Solutions_TI_BOG__Draft___004_.docx</w:t>
            </w:r>
          </w:p>
        </w:tc>
      </w:tr>
      <w:tr xmlns:wp14="http://schemas.microsoft.com/office/word/2010/wordml" w:rsidR="7A27DDA9" w:rsidTr="7A27DDA9" w14:paraId="198F5361"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704003AB" w14:textId="2969B97E">
            <w:pPr>
              <w:pStyle w:val="BodyText"/>
              <w:rPr>
                <w:rFonts w:ascii="Poppins" w:hAnsi="Poppins" w:eastAsia="Poppins" w:cs="Poppins"/>
                <w:sz w:val="20"/>
                <w:szCs w:val="20"/>
              </w:rPr>
            </w:pPr>
            <w:r w:rsidRPr="7A27DDA9" w:rsidR="7A27DDA9">
              <w:rPr>
                <w:rFonts w:ascii="Poppins" w:hAnsi="Poppins" w:eastAsia="Poppins" w:cs="Poppins"/>
                <w:sz w:val="20"/>
                <w:szCs w:val="20"/>
              </w:rPr>
              <w:t>GI Term Product Specifications</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546AF4AD" w14:textId="36B7AC71">
            <w:pPr>
              <w:pStyle w:val="BodyText"/>
              <w:rPr>
                <w:rFonts w:ascii="Poppins" w:hAnsi="Poppins" w:eastAsia="Poppins" w:cs="Poppins"/>
                <w:sz w:val="20"/>
                <w:szCs w:val="20"/>
              </w:rPr>
            </w:pPr>
            <w:r w:rsidRPr="7A27DDA9" w:rsidR="7A27DDA9">
              <w:rPr>
                <w:rFonts w:ascii="Poppins" w:hAnsi="Poppins" w:eastAsia="Poppins" w:cs="Poppins"/>
                <w:sz w:val="20"/>
                <w:szCs w:val="20"/>
              </w:rPr>
              <w:t>v7 - 21 Aug 2025</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35AE06A2" w14:textId="35B59A18">
            <w:pPr>
              <w:pStyle w:val="BodyText"/>
              <w:rPr>
                <w:rFonts w:ascii="Poppins" w:hAnsi="Poppins" w:eastAsia="Poppins" w:cs="Poppins"/>
                <w:sz w:val="20"/>
                <w:szCs w:val="20"/>
              </w:rPr>
            </w:pPr>
            <w:r w:rsidRPr="7A27DDA9" w:rsidR="7A27DDA9">
              <w:rPr>
                <w:rFonts w:ascii="Poppins" w:hAnsi="Poppins" w:eastAsia="Poppins" w:cs="Poppins"/>
                <w:sz w:val="20"/>
                <w:szCs w:val="20"/>
              </w:rPr>
              <w:t>GI_Term_Product_Specs_v7_20250821.docx</w:t>
            </w:r>
          </w:p>
        </w:tc>
      </w:tr>
      <w:tr xmlns:wp14="http://schemas.microsoft.com/office/word/2010/wordml" w:rsidR="7A27DDA9" w:rsidTr="7A27DDA9" w14:paraId="4A2BBE7B"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1D45D605" w14:textId="6BA27AAF">
            <w:pPr>
              <w:pStyle w:val="BodyText"/>
              <w:rPr>
                <w:rFonts w:ascii="Poppins" w:hAnsi="Poppins" w:eastAsia="Poppins" w:cs="Poppins"/>
                <w:sz w:val="20"/>
                <w:szCs w:val="20"/>
              </w:rPr>
            </w:pPr>
            <w:r w:rsidRPr="7A27DDA9" w:rsidR="7A27DDA9">
              <w:rPr>
                <w:rFonts w:ascii="Poppins" w:hAnsi="Poppins" w:eastAsia="Poppins" w:cs="Poppins"/>
                <w:sz w:val="20"/>
                <w:szCs w:val="20"/>
              </w:rPr>
              <w:t>Terminal Illness (TI) Claims SOP</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3D1E2C56" w14:textId="6F124E9F">
            <w:pPr>
              <w:pStyle w:val="BodyText"/>
              <w:rPr>
                <w:rFonts w:ascii="Poppins" w:hAnsi="Poppins" w:eastAsia="Poppins" w:cs="Poppins"/>
                <w:sz w:val="20"/>
                <w:szCs w:val="20"/>
              </w:rPr>
            </w:pPr>
            <w:r w:rsidRPr="7A27DDA9" w:rsidR="7A27DDA9">
              <w:rPr>
                <w:rFonts w:ascii="Poppins" w:hAnsi="Poppins" w:eastAsia="Poppins" w:cs="Poppins"/>
                <w:sz w:val="20"/>
                <w:szCs w:val="20"/>
              </w:rPr>
              <w:t>-</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118B10AB" w14:textId="12205441">
            <w:pPr>
              <w:pStyle w:val="BodyText"/>
              <w:rPr>
                <w:rFonts w:ascii="Poppins" w:hAnsi="Poppins" w:eastAsia="Poppins" w:cs="Poppins"/>
                <w:sz w:val="20"/>
                <w:szCs w:val="20"/>
              </w:rPr>
            </w:pPr>
            <w:r w:rsidRPr="7A27DDA9" w:rsidR="7A27DDA9">
              <w:rPr>
                <w:rFonts w:ascii="Poppins" w:hAnsi="Poppins" w:eastAsia="Poppins" w:cs="Poppins"/>
                <w:sz w:val="20"/>
                <w:szCs w:val="20"/>
              </w:rPr>
              <w:t>Terminal_Illness__TI__Claims.docx</w:t>
            </w:r>
          </w:p>
        </w:tc>
      </w:tr>
      <w:tr xmlns:wp14="http://schemas.microsoft.com/office/word/2010/wordml" w:rsidR="7A27DDA9" w:rsidTr="7A27DDA9" w14:paraId="3531DB07"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47BD785C" w14:textId="6E19617B">
            <w:pPr>
              <w:pStyle w:val="BodyText"/>
              <w:rPr>
                <w:rFonts w:ascii="Poppins" w:hAnsi="Poppins" w:eastAsia="Poppins" w:cs="Poppins"/>
                <w:sz w:val="20"/>
                <w:szCs w:val="20"/>
              </w:rPr>
            </w:pPr>
            <w:r w:rsidRPr="7A27DDA9" w:rsidR="7A27DDA9">
              <w:rPr>
                <w:rFonts w:ascii="Poppins" w:hAnsi="Poppins" w:eastAsia="Poppins" w:cs="Poppins"/>
                <w:sz w:val="20"/>
                <w:szCs w:val="20"/>
              </w:rPr>
              <w:t>Wireframes - TI Claim Submission (updated)</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3CCE908A" w14:textId="7D6E2B6C">
            <w:pPr>
              <w:pStyle w:val="BodyText"/>
              <w:rPr>
                <w:rFonts w:ascii="Poppins" w:hAnsi="Poppins" w:eastAsia="Poppins" w:cs="Poppins"/>
                <w:sz w:val="20"/>
                <w:szCs w:val="20"/>
              </w:rPr>
            </w:pPr>
            <w:r w:rsidRPr="7A27DDA9" w:rsidR="7A27DDA9">
              <w:rPr>
                <w:rFonts w:ascii="Poppins" w:hAnsi="Poppins" w:eastAsia="Poppins" w:cs="Poppins"/>
                <w:sz w:val="20"/>
                <w:szCs w:val="20"/>
              </w:rPr>
              <w:t>19 May 2026</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6240554E" w14:textId="1C3B636C">
            <w:pPr>
              <w:pStyle w:val="BodyText"/>
              <w:rPr>
                <w:rFonts w:ascii="Poppins" w:hAnsi="Poppins" w:eastAsia="Poppins" w:cs="Poppins"/>
                <w:sz w:val="20"/>
                <w:szCs w:val="20"/>
              </w:rPr>
            </w:pPr>
            <w:r w:rsidRPr="7A27DDA9" w:rsidR="7A27DDA9">
              <w:rPr>
                <w:rFonts w:ascii="Poppins" w:hAnsi="Poppins" w:eastAsia="Poppins" w:cs="Poppins"/>
                <w:sz w:val="20"/>
                <w:szCs w:val="20"/>
              </w:rPr>
              <w:t>TI_Claim_Submission_Screens_Updated_.pdf</w:t>
            </w:r>
          </w:p>
        </w:tc>
      </w:tr>
      <w:tr xmlns:wp14="http://schemas.microsoft.com/office/word/2010/wordml" w:rsidR="7A27DDA9" w:rsidTr="7A27DDA9" w14:paraId="019BB8CF"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19D070EE" w14:textId="5392B8BA">
            <w:pPr>
              <w:pStyle w:val="BodyText"/>
              <w:rPr>
                <w:rFonts w:ascii="Poppins" w:hAnsi="Poppins" w:eastAsia="Poppins" w:cs="Poppins"/>
                <w:sz w:val="20"/>
                <w:szCs w:val="20"/>
              </w:rPr>
            </w:pPr>
            <w:r w:rsidRPr="7A27DDA9" w:rsidR="7A27DDA9">
              <w:rPr>
                <w:rFonts w:ascii="Poppins" w:hAnsi="Poppins" w:eastAsia="Poppins" w:cs="Poppins"/>
                <w:sz w:val="20"/>
                <w:szCs w:val="20"/>
              </w:rPr>
              <w:t>WS2 TI Quote Package BRD (consumed quote)</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6F1C18A4" w14:textId="598A572F">
            <w:pPr>
              <w:pStyle w:val="BodyText"/>
              <w:rPr>
                <w:rFonts w:ascii="Poppins" w:hAnsi="Poppins" w:eastAsia="Poppins" w:cs="Poppins"/>
                <w:sz w:val="20"/>
                <w:szCs w:val="20"/>
              </w:rPr>
            </w:pPr>
            <w:r w:rsidRPr="7A27DDA9" w:rsidR="7A27DDA9">
              <w:rPr>
                <w:rFonts w:ascii="Poppins" w:hAnsi="Poppins" w:eastAsia="Poppins" w:cs="Poppins"/>
                <w:sz w:val="20"/>
                <w:szCs w:val="20"/>
              </w:rPr>
              <w:t>DRAFT v0.1</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36D90418" w14:textId="0A1574B8">
            <w:pPr>
              <w:pStyle w:val="BodyText"/>
              <w:rPr>
                <w:rFonts w:ascii="Poppins" w:hAnsi="Poppins" w:eastAsia="Poppins" w:cs="Poppins"/>
                <w:sz w:val="20"/>
                <w:szCs w:val="20"/>
              </w:rPr>
            </w:pPr>
            <w:r w:rsidRPr="7A27DDA9" w:rsidR="7A27DDA9">
              <w:rPr>
                <w:rFonts w:ascii="Poppins" w:hAnsi="Poppins" w:eastAsia="Poppins" w:cs="Poppins"/>
                <w:sz w:val="20"/>
                <w:szCs w:val="20"/>
              </w:rPr>
              <w:t>WS2_TIQuote_Package_BRD.docx</w:t>
            </w:r>
          </w:p>
        </w:tc>
      </w:tr>
      <w:tr xmlns:wp14="http://schemas.microsoft.com/office/word/2010/wordml" w:rsidR="7A27DDA9" w:rsidTr="7A27DDA9" w14:paraId="6DB230BF"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0564A271" w14:textId="5FBC78A3">
            <w:pPr>
              <w:pStyle w:val="BodyText"/>
              <w:rPr>
                <w:rFonts w:ascii="Poppins" w:hAnsi="Poppins" w:eastAsia="Poppins" w:cs="Poppins"/>
                <w:sz w:val="20"/>
                <w:szCs w:val="20"/>
              </w:rPr>
            </w:pPr>
            <w:r w:rsidRPr="7A27DDA9" w:rsidR="7A27DDA9">
              <w:rPr>
                <w:rFonts w:ascii="Poppins" w:hAnsi="Poppins" w:eastAsia="Poppins" w:cs="Poppins"/>
                <w:sz w:val="20"/>
                <w:szCs w:val="20"/>
              </w:rPr>
              <w:t>TI Claim Form Generic (Draft, SS)</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2CD4A307" w14:textId="2E5BDF16">
            <w:pPr>
              <w:pStyle w:val="BodyText"/>
              <w:rPr>
                <w:rFonts w:ascii="Poppins" w:hAnsi="Poppins" w:eastAsia="Poppins" w:cs="Poppins"/>
                <w:sz w:val="20"/>
                <w:szCs w:val="20"/>
              </w:rPr>
            </w:pPr>
            <w:r w:rsidRPr="7A27DDA9" w:rsidR="7A27DDA9">
              <w:rPr>
                <w:rFonts w:ascii="Poppins" w:hAnsi="Poppins" w:eastAsia="Poppins" w:cs="Poppins"/>
                <w:sz w:val="20"/>
                <w:szCs w:val="20"/>
              </w:rPr>
              <w:t>Ed. 09/2022 (rev 7-11-25)</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40422372" w14:textId="62A68F0D">
            <w:pPr>
              <w:pStyle w:val="BodyText"/>
              <w:rPr>
                <w:rFonts w:ascii="Poppins" w:hAnsi="Poppins" w:eastAsia="Poppins" w:cs="Poppins"/>
                <w:sz w:val="20"/>
                <w:szCs w:val="20"/>
              </w:rPr>
            </w:pPr>
            <w:r w:rsidRPr="7A27DDA9" w:rsidR="7A27DDA9">
              <w:rPr>
                <w:rFonts w:ascii="Poppins" w:hAnsi="Poppins" w:eastAsia="Poppins" w:cs="Poppins"/>
                <w:sz w:val="20"/>
                <w:szCs w:val="20"/>
              </w:rPr>
              <w:t>DRAFT_ORD_115327_0922_FF_71125_VM.pdf</w:t>
            </w:r>
          </w:p>
        </w:tc>
      </w:tr>
      <w:tr xmlns:wp14="http://schemas.microsoft.com/office/word/2010/wordml" w:rsidR="7A27DDA9" w:rsidTr="7A27DDA9" w14:paraId="7E8F7223"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5A8F419D" w14:textId="6D523ADC">
            <w:pPr>
              <w:pStyle w:val="BodyText"/>
              <w:rPr>
                <w:rFonts w:ascii="Poppins" w:hAnsi="Poppins" w:eastAsia="Poppins" w:cs="Poppins"/>
                <w:sz w:val="20"/>
                <w:szCs w:val="20"/>
              </w:rPr>
            </w:pPr>
            <w:r w:rsidRPr="7A27DDA9" w:rsidR="7A27DDA9">
              <w:rPr>
                <w:rFonts w:ascii="Poppins" w:hAnsi="Poppins" w:eastAsia="Poppins" w:cs="Poppins"/>
                <w:sz w:val="20"/>
                <w:szCs w:val="20"/>
              </w:rPr>
              <w:t>TI Claim Form CA (Draft, SS)</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29CE655F" w14:textId="03FE93BB">
            <w:pPr>
              <w:pStyle w:val="BodyText"/>
              <w:rPr>
                <w:rFonts w:ascii="Poppins" w:hAnsi="Poppins" w:eastAsia="Poppins" w:cs="Poppins"/>
                <w:sz w:val="20"/>
                <w:szCs w:val="20"/>
              </w:rPr>
            </w:pPr>
            <w:r w:rsidRPr="7A27DDA9" w:rsidR="7A27DDA9">
              <w:rPr>
                <w:rFonts w:ascii="Poppins" w:hAnsi="Poppins" w:eastAsia="Poppins" w:cs="Poppins"/>
                <w:sz w:val="20"/>
                <w:szCs w:val="20"/>
              </w:rPr>
              <w:t>Ed. 12/2021 (rev 7-11-25)</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548D13E3" w14:textId="7901C7AA">
            <w:pPr>
              <w:pStyle w:val="BodyText"/>
              <w:rPr>
                <w:rFonts w:ascii="Poppins" w:hAnsi="Poppins" w:eastAsia="Poppins" w:cs="Poppins"/>
                <w:sz w:val="20"/>
                <w:szCs w:val="20"/>
              </w:rPr>
            </w:pPr>
            <w:r w:rsidRPr="7A27DDA9" w:rsidR="7A27DDA9">
              <w:rPr>
                <w:rFonts w:ascii="Poppins" w:hAnsi="Poppins" w:eastAsia="Poppins" w:cs="Poppins"/>
                <w:sz w:val="20"/>
                <w:szCs w:val="20"/>
              </w:rPr>
              <w:t>DRAFT_ORD_115327_CA_1221_FF_71125_VM.pdf</w:t>
            </w:r>
          </w:p>
        </w:tc>
      </w:tr>
      <w:tr xmlns:wp14="http://schemas.microsoft.com/office/word/2010/wordml" w:rsidR="7A27DDA9" w:rsidTr="7A27DDA9" w14:paraId="0F2F1BFF"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411234D3" w14:textId="76F00D01">
            <w:pPr>
              <w:pStyle w:val="BodyText"/>
              <w:rPr>
                <w:rFonts w:ascii="Poppins" w:hAnsi="Poppins" w:eastAsia="Poppins" w:cs="Poppins"/>
                <w:sz w:val="20"/>
                <w:szCs w:val="20"/>
              </w:rPr>
            </w:pPr>
            <w:r w:rsidRPr="7A27DDA9" w:rsidR="7A27DDA9">
              <w:rPr>
                <w:rFonts w:ascii="Poppins" w:hAnsi="Poppins" w:eastAsia="Poppins" w:cs="Poppins"/>
                <w:sz w:val="20"/>
                <w:szCs w:val="20"/>
              </w:rPr>
              <w:t>TI Claim Form Generic - Production</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5ECE27F8" w14:textId="18736EFA">
            <w:pPr>
              <w:pStyle w:val="BodyText"/>
              <w:rPr>
                <w:rFonts w:ascii="Poppins" w:hAnsi="Poppins" w:eastAsia="Poppins" w:cs="Poppins"/>
                <w:sz w:val="20"/>
                <w:szCs w:val="20"/>
              </w:rPr>
            </w:pPr>
            <w:r w:rsidRPr="7A27DDA9" w:rsidR="7A27DDA9">
              <w:rPr>
                <w:rFonts w:ascii="Poppins" w:hAnsi="Poppins" w:eastAsia="Poppins" w:cs="Poppins"/>
                <w:sz w:val="20"/>
                <w:szCs w:val="20"/>
              </w:rPr>
              <w:t>Ed. 09/2022</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77ACC4EB" w14:textId="777077E7">
            <w:pPr>
              <w:pStyle w:val="BodyText"/>
              <w:rPr>
                <w:rFonts w:ascii="Poppins" w:hAnsi="Poppins" w:eastAsia="Poppins" w:cs="Poppins"/>
                <w:sz w:val="20"/>
                <w:szCs w:val="20"/>
              </w:rPr>
            </w:pPr>
            <w:r w:rsidRPr="7A27DDA9" w:rsidR="7A27DDA9">
              <w:rPr>
                <w:rFonts w:ascii="Poppins" w:hAnsi="Poppins" w:eastAsia="Poppins" w:cs="Poppins"/>
                <w:sz w:val="20"/>
                <w:szCs w:val="20"/>
              </w:rPr>
              <w:t>COMB_115716_ED_09_2022__Terminal_Illness_Form_Generic.pdf</w:t>
            </w:r>
          </w:p>
        </w:tc>
      </w:tr>
      <w:tr xmlns:wp14="http://schemas.microsoft.com/office/word/2010/wordml" w:rsidR="7A27DDA9" w:rsidTr="7A27DDA9" w14:paraId="7A08D6AE"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46F53E49" w14:textId="7600B9AF">
            <w:pPr>
              <w:pStyle w:val="BodyText"/>
              <w:rPr>
                <w:rFonts w:ascii="Poppins" w:hAnsi="Poppins" w:eastAsia="Poppins" w:cs="Poppins"/>
                <w:sz w:val="20"/>
                <w:szCs w:val="20"/>
              </w:rPr>
            </w:pPr>
            <w:r w:rsidRPr="7A27DDA9" w:rsidR="7A27DDA9">
              <w:rPr>
                <w:rFonts w:ascii="Poppins" w:hAnsi="Poppins" w:eastAsia="Poppins" w:cs="Poppins"/>
                <w:sz w:val="20"/>
                <w:szCs w:val="20"/>
              </w:rPr>
              <w:t>Electronic Funds Transfer Form (ILI / BAR / LNB)</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1CD80FF9" w14:textId="6D8C44F9">
            <w:pPr>
              <w:pStyle w:val="BodyText"/>
              <w:rPr>
                <w:rFonts w:ascii="Poppins" w:hAnsi="Poppins" w:eastAsia="Poppins" w:cs="Poppins"/>
                <w:sz w:val="20"/>
                <w:szCs w:val="20"/>
              </w:rPr>
            </w:pPr>
            <w:r w:rsidRPr="7A27DDA9" w:rsidR="7A27DDA9">
              <w:rPr>
                <w:rFonts w:ascii="Poppins" w:hAnsi="Poppins" w:eastAsia="Poppins" w:cs="Poppins"/>
                <w:sz w:val="20"/>
                <w:szCs w:val="20"/>
              </w:rPr>
              <w:t>Ed. 07/2025</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1A7159E6" w14:textId="11A524B0">
            <w:pPr>
              <w:pStyle w:val="BodyText"/>
              <w:rPr>
                <w:rFonts w:ascii="Poppins" w:hAnsi="Poppins" w:eastAsia="Poppins" w:cs="Poppins"/>
                <w:sz w:val="20"/>
                <w:szCs w:val="20"/>
              </w:rPr>
            </w:pPr>
            <w:r w:rsidRPr="7A27DDA9" w:rsidR="7A27DDA9">
              <w:rPr>
                <w:rFonts w:ascii="Poppins" w:hAnsi="Poppins" w:eastAsia="Poppins" w:cs="Poppins"/>
                <w:sz w:val="20"/>
                <w:szCs w:val="20"/>
              </w:rPr>
              <w:t>Electronic_Funds_Transfer_Form_for_ILI_Rider_BAR_and_LNB_claims_Ed_072025_GL_2025_176_002.pdf</w:t>
            </w:r>
          </w:p>
        </w:tc>
      </w:tr>
      <w:tr xmlns:wp14="http://schemas.microsoft.com/office/word/2010/wordml" w:rsidR="7A27DDA9" w:rsidTr="7A27DDA9" w14:paraId="019549AB"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0A417143" w14:textId="5BEDC883">
            <w:pPr>
              <w:pStyle w:val="BodyText"/>
              <w:rPr>
                <w:rFonts w:ascii="Poppins" w:hAnsi="Poppins" w:eastAsia="Poppins" w:cs="Poppins"/>
                <w:sz w:val="20"/>
                <w:szCs w:val="20"/>
              </w:rPr>
            </w:pPr>
            <w:r w:rsidRPr="7A27DDA9" w:rsidR="7A27DDA9">
              <w:rPr>
                <w:rFonts w:ascii="Poppins" w:hAnsi="Poppins" w:eastAsia="Poppins" w:cs="Poppins"/>
                <w:sz w:val="20"/>
                <w:szCs w:val="20"/>
              </w:rPr>
              <w:t>Pru TI Claim Process diagram</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2D93E189" w14:textId="04983BD5">
            <w:pPr>
              <w:pStyle w:val="BodyText"/>
              <w:rPr>
                <w:rFonts w:ascii="Poppins" w:hAnsi="Poppins" w:eastAsia="Poppins" w:cs="Poppins"/>
                <w:sz w:val="20"/>
                <w:szCs w:val="20"/>
              </w:rPr>
            </w:pPr>
            <w:r w:rsidRPr="7A27DDA9" w:rsidR="7A27DDA9">
              <w:rPr>
                <w:rFonts w:ascii="Poppins" w:hAnsi="Poppins" w:eastAsia="Poppins" w:cs="Poppins"/>
                <w:sz w:val="20"/>
                <w:szCs w:val="20"/>
              </w:rPr>
              <w:t>-</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4A07EB3F" w14:textId="071A0C41">
            <w:pPr>
              <w:pStyle w:val="BodyText"/>
              <w:rPr>
                <w:rFonts w:ascii="Poppins" w:hAnsi="Poppins" w:eastAsia="Poppins" w:cs="Poppins"/>
                <w:sz w:val="20"/>
                <w:szCs w:val="20"/>
              </w:rPr>
            </w:pPr>
            <w:r w:rsidRPr="7A27DDA9" w:rsidR="7A27DDA9">
              <w:rPr>
                <w:rFonts w:ascii="Poppins" w:hAnsi="Poppins" w:eastAsia="Poppins" w:cs="Poppins"/>
                <w:sz w:val="20"/>
                <w:szCs w:val="20"/>
              </w:rPr>
              <w:t>Pru_TI_Claim_Process.png</w:t>
            </w:r>
          </w:p>
        </w:tc>
      </w:tr>
      <w:tr xmlns:wp14="http://schemas.microsoft.com/office/word/2010/wordml" w:rsidR="7A27DDA9" w:rsidTr="7A27DDA9" w14:paraId="76C40D1F"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53466F2D" w14:textId="38564BA6">
            <w:pPr>
              <w:pStyle w:val="BodyText"/>
              <w:rPr>
                <w:rFonts w:ascii="Poppins" w:hAnsi="Poppins" w:eastAsia="Poppins" w:cs="Poppins"/>
                <w:sz w:val="20"/>
                <w:szCs w:val="20"/>
              </w:rPr>
            </w:pPr>
            <w:r w:rsidRPr="7A27DDA9" w:rsidR="7A27DDA9">
              <w:rPr>
                <w:rFonts w:ascii="Poppins" w:hAnsi="Poppins" w:eastAsia="Poppins" w:cs="Poppins"/>
                <w:sz w:val="20"/>
                <w:szCs w:val="20"/>
              </w:rPr>
              <w:t>TI Claim Requirements Matrix</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3A036E88" w14:textId="6EA7023E">
            <w:pPr>
              <w:pStyle w:val="BodyText"/>
              <w:rPr>
                <w:rFonts w:ascii="Poppins" w:hAnsi="Poppins" w:eastAsia="Poppins" w:cs="Poppins"/>
                <w:sz w:val="20"/>
                <w:szCs w:val="20"/>
              </w:rPr>
            </w:pPr>
            <w:r w:rsidRPr="7A27DDA9" w:rsidR="7A27DDA9">
              <w:rPr>
                <w:rFonts w:ascii="Poppins" w:hAnsi="Poppins" w:eastAsia="Poppins" w:cs="Poppins"/>
                <w:sz w:val="20"/>
                <w:szCs w:val="20"/>
              </w:rPr>
              <w:t>-</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54A16392" w14:textId="586C6F6B">
            <w:pPr>
              <w:pStyle w:val="BodyText"/>
              <w:rPr>
                <w:rFonts w:ascii="Poppins" w:hAnsi="Poppins" w:eastAsia="Poppins" w:cs="Poppins"/>
                <w:sz w:val="20"/>
                <w:szCs w:val="20"/>
              </w:rPr>
            </w:pPr>
            <w:r w:rsidRPr="7A27DDA9" w:rsidR="7A27DDA9">
              <w:rPr>
                <w:rFonts w:ascii="Poppins" w:hAnsi="Poppins" w:eastAsia="Poppins" w:cs="Poppins"/>
                <w:sz w:val="20"/>
                <w:szCs w:val="20"/>
              </w:rPr>
              <w:t>TI_Claim_requirements.xlsx</w:t>
            </w:r>
          </w:p>
        </w:tc>
      </w:tr>
      <w:tr xmlns:wp14="http://schemas.microsoft.com/office/word/2010/wordml" w:rsidR="7A27DDA9" w:rsidTr="7A27DDA9" w14:paraId="158314C0"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4F87F6F2" w14:textId="04615963">
            <w:pPr>
              <w:pStyle w:val="BodyText"/>
              <w:rPr>
                <w:rFonts w:ascii="Poppins" w:hAnsi="Poppins" w:eastAsia="Poppins" w:cs="Poppins"/>
                <w:sz w:val="20"/>
                <w:szCs w:val="20"/>
              </w:rPr>
            </w:pPr>
            <w:r w:rsidRPr="7A27DDA9" w:rsidR="7A27DDA9">
              <w:rPr>
                <w:rFonts w:ascii="Poppins" w:hAnsi="Poppins" w:eastAsia="Poppins" w:cs="Poppins"/>
                <w:sz w:val="20"/>
                <w:szCs w:val="20"/>
              </w:rPr>
              <w:t>Data Model</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332EC412" w14:textId="52508513">
            <w:pPr>
              <w:pStyle w:val="BodyText"/>
              <w:rPr>
                <w:rFonts w:ascii="Poppins" w:hAnsi="Poppins" w:eastAsia="Poppins" w:cs="Poppins"/>
                <w:sz w:val="20"/>
                <w:szCs w:val="20"/>
              </w:rPr>
            </w:pPr>
            <w:r w:rsidRPr="7A27DDA9" w:rsidR="7A27DDA9">
              <w:rPr>
                <w:rFonts w:ascii="Poppins" w:hAnsi="Poppins" w:eastAsia="Poppins" w:cs="Poppins"/>
                <w:sz w:val="20"/>
                <w:szCs w:val="20"/>
              </w:rPr>
              <w:t>v4.x</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77409E12" w14:textId="09983E42">
            <w:pPr>
              <w:pStyle w:val="BodyText"/>
              <w:rPr>
                <w:rFonts w:ascii="Poppins" w:hAnsi="Poppins" w:eastAsia="Poppins" w:cs="Poppins"/>
                <w:sz w:val="20"/>
                <w:szCs w:val="20"/>
              </w:rPr>
            </w:pPr>
            <w:r w:rsidRPr="7A27DDA9" w:rsidR="7A27DDA9">
              <w:rPr>
                <w:rFonts w:ascii="Poppins" w:hAnsi="Poppins" w:eastAsia="Poppins" w:cs="Poppins"/>
                <w:sz w:val="20"/>
                <w:szCs w:val="20"/>
              </w:rPr>
              <w:t>WS2_Claims_Data_Model (canonical)</w:t>
            </w:r>
          </w:p>
        </w:tc>
      </w:tr>
      <w:tr xmlns:wp14="http://schemas.microsoft.com/office/word/2010/wordml" w:rsidR="7A27DDA9" w:rsidTr="7A27DDA9" w14:paraId="21E6D202" wp14:textId="77777777">
        <w:trPr>
          <w:trHeight w:val="300"/>
        </w:trPr>
        <w:tc>
          <w:tcPr>
            <w:cnfStyle w:val="001000000000" w:firstRow="0" w:lastRow="0" w:firstColumn="1" w:lastColumn="0" w:oddVBand="0" w:evenVBand="0" w:oddHBand="0" w:evenHBand="0" w:firstRowFirstColumn="0" w:firstRowLastColumn="0" w:lastRowFirstColumn="0" w:lastRowLastColumn="0"/>
            <w:tcW w:w="2973" w:type="dxa"/>
            <w:tcMar/>
          </w:tcPr>
          <w:p w:rsidR="7A27DDA9" w:rsidP="7A27DDA9" w:rsidRDefault="7A27DDA9" w14:paraId="02EDAD16" w14:textId="6EAFB8FE">
            <w:pPr>
              <w:pStyle w:val="BodyText"/>
              <w:rPr>
                <w:rFonts w:ascii="Poppins" w:hAnsi="Poppins" w:eastAsia="Poppins" w:cs="Poppins"/>
                <w:sz w:val="20"/>
                <w:szCs w:val="20"/>
              </w:rPr>
            </w:pPr>
            <w:r w:rsidRPr="7A27DDA9" w:rsidR="7A27DDA9">
              <w:rPr>
                <w:rFonts w:ascii="Poppins" w:hAnsi="Poppins" w:eastAsia="Poppins" w:cs="Poppins"/>
                <w:sz w:val="20"/>
                <w:szCs w:val="20"/>
              </w:rPr>
              <w:t>Action / Assumptions / Clarifications Tracker</w:t>
            </w:r>
          </w:p>
        </w:tc>
        <w:tc>
          <w:tcPr>
            <w:cnfStyle w:val="000000000000" w:firstRow="0" w:lastRow="0" w:firstColumn="0" w:lastColumn="0" w:oddVBand="0" w:evenVBand="0" w:oddHBand="0" w:evenHBand="0" w:firstRowFirstColumn="0" w:firstRowLastColumn="0" w:lastRowFirstColumn="0" w:lastRowLastColumn="0"/>
            <w:tcW w:w="2973" w:type="dxa"/>
            <w:tcMar/>
          </w:tcPr>
          <w:p w:rsidR="7A27DDA9" w:rsidP="7A27DDA9" w:rsidRDefault="7A27DDA9" w14:paraId="1761C326" w14:textId="69B53E4C">
            <w:pPr>
              <w:pStyle w:val="BodyText"/>
              <w:rPr>
                <w:rFonts w:ascii="Poppins" w:hAnsi="Poppins" w:eastAsia="Poppins" w:cs="Poppins"/>
                <w:sz w:val="20"/>
                <w:szCs w:val="20"/>
              </w:rPr>
            </w:pPr>
            <w:r w:rsidRPr="7A27DDA9" w:rsidR="7A27DDA9">
              <w:rPr>
                <w:rFonts w:ascii="Poppins" w:hAnsi="Poppins" w:eastAsia="Poppins" w:cs="Poppins"/>
                <w:sz w:val="20"/>
                <w:szCs w:val="20"/>
              </w:rPr>
              <w:t>20 Apr 2026 (rolling)</w:t>
            </w:r>
          </w:p>
        </w:tc>
        <w:tc>
          <w:tcPr>
            <w:cnfStyle w:val="000000000000" w:firstRow="0" w:lastRow="0" w:firstColumn="0" w:lastColumn="0" w:oddVBand="0" w:evenVBand="0" w:oddHBand="0" w:evenHBand="0" w:firstRowFirstColumn="0" w:firstRowLastColumn="0" w:lastRowFirstColumn="0" w:lastRowLastColumn="0"/>
            <w:tcW w:w="3528" w:type="dxa"/>
            <w:tcMar/>
          </w:tcPr>
          <w:p w:rsidR="7A27DDA9" w:rsidP="7A27DDA9" w:rsidRDefault="7A27DDA9" w14:paraId="7C05F668" w14:textId="7D5D5BA2">
            <w:pPr>
              <w:pStyle w:val="BodyText"/>
              <w:rPr>
                <w:rFonts w:ascii="Poppins" w:hAnsi="Poppins" w:eastAsia="Poppins" w:cs="Poppins"/>
                <w:sz w:val="20"/>
                <w:szCs w:val="20"/>
              </w:rPr>
            </w:pPr>
            <w:r w:rsidRPr="7A27DDA9" w:rsidR="7A27DDA9">
              <w:rPr>
                <w:rFonts w:ascii="Poppins" w:hAnsi="Poppins" w:eastAsia="Poppins" w:cs="Poppins"/>
                <w:sz w:val="20"/>
                <w:szCs w:val="20"/>
              </w:rPr>
              <w:t>WS2_Action_Assumptions_Tracker_20_Apr.xlsx</w:t>
            </w:r>
          </w:p>
        </w:tc>
      </w:tr>
    </w:tbl>
    <w:p w:rsidRPr="00DC0059" w:rsidR="00CE72CA" w:rsidP="14A40173" w:rsidRDefault="00000000" w14:paraId="25DEEAF4" w14:textId="77777777">
      <w:pPr>
        <w:pStyle w:val="Normal"/>
        <w:rPr>
          <w:rFonts w:ascii="Poppins" w:hAnsi="Poppins" w:cs="Poppins"/>
          <w:sz w:val="20"/>
          <w:szCs w:val="20"/>
        </w:rPr>
      </w:pPr>
      <w:r w:rsidRPr="00DC0059">
        <w:rPr>
          <w:rFonts w:ascii="Poppins" w:hAnsi="Poppins" w:cs="Poppins"/>
          <w:sz w:val="20"/>
          <w:szCs w:val="20"/>
        </w:rPr>
        <w:pict w14:anchorId="723DE7E9">
          <v:rect id="_x0000_i1029" style="width:0;height:1.5pt" o:hr="t" o:hrstd="t" o:hralign="center"/>
        </w:pict>
      </w:r>
    </w:p>
    <w:p w:rsidRPr="00DC0059" w:rsidR="00CE72CA" w:rsidRDefault="00000000" w14:paraId="73E85014" w14:textId="77777777">
      <w:pPr>
        <w:pStyle w:val="Heading1"/>
        <w:rPr>
          <w:rFonts w:ascii="Poppins" w:hAnsi="Poppins" w:cs="Poppins"/>
          <w:sz w:val="24"/>
          <w:szCs w:val="24"/>
        </w:rPr>
      </w:pPr>
      <w:bookmarkStart w:name="acronyms-definitions" w:id="22"/>
      <w:bookmarkEnd w:id="20"/>
      <w:bookmarkStart w:name="_Toc1602781343" w:id="347809863"/>
      <w:r w:rsidRPr="03E4B3AC" w:rsidR="5F43FE70">
        <w:rPr>
          <w:rFonts w:ascii="Poppins" w:hAnsi="Poppins" w:cs="Poppins"/>
          <w:sz w:val="24"/>
          <w:szCs w:val="24"/>
        </w:rPr>
        <w:t>3. Acronyms &amp; Definitions</w:t>
      </w:r>
      <w:bookmarkEnd w:id="347809863"/>
    </w:p>
    <w:p w:rsidR="1C8F6EA3" w:rsidP="14A40173" w:rsidRDefault="1C8F6EA3" w14:paraId="7F57F24A" w14:textId="256EFACD">
      <w:pPr>
        <w:pStyle w:val="BodyText"/>
        <w:rPr>
          <w:rFonts w:ascii="Poppins" w:hAnsi="Poppins" w:eastAsia="Poppins" w:cs="Poppins"/>
          <w:noProof w:val="0"/>
          <w:sz w:val="20"/>
          <w:szCs w:val="20"/>
          <w:lang w:val="en-US"/>
        </w:rPr>
      </w:pPr>
      <w:r w:rsidRPr="7A27DDA9" w:rsidR="1C8F6EA3">
        <w:rPr>
          <w:rFonts w:ascii="Poppins" w:hAnsi="Poppins" w:eastAsia="Poppins" w:cs="Poppins"/>
          <w:noProof w:val="0"/>
          <w:sz w:val="20"/>
          <w:szCs w:val="20"/>
          <w:lang w:val="en-US"/>
        </w:rPr>
        <w:t xml:space="preserve">(Curated for the TI </w:t>
      </w:r>
      <w:r w:rsidRPr="7A27DDA9" w:rsidR="4AA609B6">
        <w:rPr>
          <w:rFonts w:ascii="Poppins" w:hAnsi="Poppins" w:eastAsia="Poppins" w:cs="Poppins"/>
          <w:noProof w:val="0"/>
          <w:sz w:val="20"/>
          <w:szCs w:val="20"/>
          <w:lang w:val="en-US"/>
        </w:rPr>
        <w:t>Claim</w:t>
      </w:r>
      <w:r w:rsidRPr="7A27DDA9" w:rsidR="1C8F6EA3">
        <w:rPr>
          <w:rFonts w:ascii="Poppins" w:hAnsi="Poppins" w:eastAsia="Poppins" w:cs="Poppins"/>
          <w:noProof w:val="0"/>
          <w:sz w:val="20"/>
          <w:szCs w:val="20"/>
          <w:lang w:val="en-US"/>
        </w:rPr>
        <w:t xml:space="preserve"> scope; living section.)</w:t>
      </w:r>
    </w:p>
    <w:tbl>
      <w:tblPr>
        <w:tblStyle w:val="PlainTable1"/>
        <w:bidiVisual w:val="0"/>
        <w:tblW w:w="0" w:type="auto"/>
        <w:tblLook w:val="06A0" w:firstRow="1" w:lastRow="0" w:firstColumn="1" w:lastColumn="0" w:noHBand="1" w:noVBand="1"/>
      </w:tblPr>
      <w:tblGrid>
        <w:gridCol w:w="1485"/>
        <w:gridCol w:w="7983"/>
      </w:tblGrid>
      <w:tr xmlns:wp14="http://schemas.microsoft.com/office/word/2010/wordml" w:rsidR="7A27DDA9" w:rsidTr="7A27DDA9" w14:paraId="068BB0EC" wp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tcMar/>
          </w:tcPr>
          <w:p w:rsidR="7A27DDA9" w:rsidP="7A27DDA9" w:rsidRDefault="7A27DDA9" w14:paraId="35D3594C" w14:textId="068D08AE">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Term</w:t>
            </w:r>
          </w:p>
        </w:tc>
        <w:tc>
          <w:tcPr>
            <w:cnfStyle w:val="000000000000" w:firstRow="0" w:lastRow="0" w:firstColumn="0" w:lastColumn="0" w:oddVBand="0" w:evenVBand="0" w:oddHBand="0" w:evenHBand="0" w:firstRowFirstColumn="0" w:firstRowLastColumn="0" w:lastRowFirstColumn="0" w:lastRowLastColumn="0"/>
            <w:tcW w:w="7983" w:type="dxa"/>
            <w:tcMar/>
          </w:tcPr>
          <w:p w:rsidR="7A27DDA9" w:rsidP="7A27DDA9" w:rsidRDefault="7A27DDA9" w14:paraId="0E0EFDFD" w14:textId="6FAA2B94">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Definition</w:t>
            </w:r>
          </w:p>
        </w:tc>
      </w:tr>
      <w:tr xmlns:wp14="http://schemas.microsoft.com/office/word/2010/wordml" w:rsidR="7A27DDA9" w:rsidTr="7A27DDA9" w14:paraId="7A338BF6" wp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tcMar/>
          </w:tcPr>
          <w:p w:rsidR="7A27DDA9" w:rsidP="7A27DDA9" w:rsidRDefault="7A27DDA9" w14:paraId="053FBA50" w14:textId="3D3F057E">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BOG</w:t>
            </w:r>
          </w:p>
        </w:tc>
        <w:tc>
          <w:tcPr>
            <w:cnfStyle w:val="000000000000" w:firstRow="0" w:lastRow="0" w:firstColumn="0" w:lastColumn="0" w:oddVBand="0" w:evenVBand="0" w:oddHBand="0" w:evenHBand="0" w:firstRowFirstColumn="0" w:firstRowLastColumn="0" w:lastRowFirstColumn="0" w:lastRowLastColumn="0"/>
            <w:tcW w:w="7983" w:type="dxa"/>
            <w:tcMar/>
          </w:tcPr>
          <w:p w:rsidR="7A27DDA9" w:rsidP="7A27DDA9" w:rsidRDefault="7A27DDA9" w14:paraId="03A800A8" w14:textId="0F56AB32">
            <w:pPr>
              <w:pStyle w:val="BodyText"/>
              <w:rPr>
                <w:rFonts w:ascii="Poppins" w:hAnsi="Poppins" w:eastAsia="Poppins" w:cs="Poppins"/>
                <w:sz w:val="20"/>
                <w:szCs w:val="20"/>
              </w:rPr>
            </w:pPr>
            <w:r w:rsidRPr="7A27DDA9" w:rsidR="7A27DDA9">
              <w:rPr>
                <w:rFonts w:ascii="Poppins" w:hAnsi="Poppins" w:eastAsia="Poppins" w:cs="Poppins"/>
                <w:sz w:val="20"/>
                <w:szCs w:val="20"/>
              </w:rPr>
              <w:t>Business Operating Guidelines - Prudential's authoritative procedural reference</w:t>
            </w:r>
          </w:p>
        </w:tc>
      </w:tr>
      <w:tr xmlns:wp14="http://schemas.microsoft.com/office/word/2010/wordml" w:rsidR="7A27DDA9" w:rsidTr="7A27DDA9" w14:paraId="121EB1BD" wp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tcMar/>
          </w:tcPr>
          <w:p w:rsidR="7A27DDA9" w:rsidP="7A27DDA9" w:rsidRDefault="7A27DDA9" w14:paraId="271F432D" w14:textId="6882CCBC">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C-Screen</w:t>
            </w:r>
          </w:p>
        </w:tc>
        <w:tc>
          <w:tcPr>
            <w:cnfStyle w:val="000000000000" w:firstRow="0" w:lastRow="0" w:firstColumn="0" w:lastColumn="0" w:oddVBand="0" w:evenVBand="0" w:oddHBand="0" w:evenHBand="0" w:firstRowFirstColumn="0" w:firstRowLastColumn="0" w:lastRowFirstColumn="0" w:lastRowLastColumn="0"/>
            <w:tcW w:w="7983" w:type="dxa"/>
            <w:tcMar/>
          </w:tcPr>
          <w:p w:rsidR="7A27DDA9" w:rsidP="7A27DDA9" w:rsidRDefault="7A27DDA9" w14:paraId="14E66919" w14:textId="42B51240">
            <w:pPr>
              <w:pStyle w:val="BodyText"/>
              <w:rPr>
                <w:rFonts w:ascii="Poppins" w:hAnsi="Poppins" w:eastAsia="Poppins" w:cs="Poppins"/>
                <w:sz w:val="20"/>
                <w:szCs w:val="20"/>
              </w:rPr>
            </w:pPr>
            <w:r w:rsidRPr="7A27DDA9" w:rsidR="7A27DDA9">
              <w:rPr>
                <w:rFonts w:ascii="Poppins" w:hAnsi="Poppins" w:eastAsia="Poppins" w:cs="Poppins"/>
                <w:sz w:val="20"/>
                <w:szCs w:val="20"/>
              </w:rPr>
              <w:t>Terminal Illness Claim Submission screen (C1-C15)</w:t>
            </w:r>
          </w:p>
        </w:tc>
      </w:tr>
      <w:tr xmlns:wp14="http://schemas.microsoft.com/office/word/2010/wordml" w:rsidR="7A27DDA9" w:rsidTr="7A27DDA9" w14:paraId="5B1C248A" wp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tcMar/>
          </w:tcPr>
          <w:p w:rsidR="7A27DDA9" w:rsidP="7A27DDA9" w:rsidRDefault="7A27DDA9" w14:paraId="06B79019" w14:textId="0ACDFD59">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CT Cap</w:t>
            </w:r>
          </w:p>
        </w:tc>
        <w:tc>
          <w:tcPr>
            <w:cnfStyle w:val="000000000000" w:firstRow="0" w:lastRow="0" w:firstColumn="0" w:lastColumn="0" w:oddVBand="0" w:evenVBand="0" w:oddHBand="0" w:evenHBand="0" w:firstRowFirstColumn="0" w:firstRowLastColumn="0" w:lastRowFirstColumn="0" w:lastRowLastColumn="0"/>
            <w:tcW w:w="7983" w:type="dxa"/>
            <w:tcMar/>
          </w:tcPr>
          <w:p w:rsidR="7A27DDA9" w:rsidP="7A27DDA9" w:rsidRDefault="7A27DDA9" w14:paraId="54285A09" w14:textId="2033BD32">
            <w:pPr>
              <w:pStyle w:val="BodyText"/>
              <w:rPr>
                <w:rFonts w:ascii="Poppins" w:hAnsi="Poppins" w:eastAsia="Poppins" w:cs="Poppins"/>
                <w:sz w:val="20"/>
                <w:szCs w:val="20"/>
              </w:rPr>
            </w:pPr>
            <w:r w:rsidRPr="7A27DDA9" w:rsidR="7A27DDA9">
              <w:rPr>
                <w:rFonts w:ascii="Poppins" w:hAnsi="Poppins" w:eastAsia="Poppins" w:cs="Poppins"/>
                <w:sz w:val="20"/>
                <w:szCs w:val="20"/>
              </w:rPr>
              <w:t>Connecticut TI cap - maximum 75% of basic insurance amount accelerable for CT-issued policies</w:t>
            </w:r>
          </w:p>
        </w:tc>
      </w:tr>
      <w:tr xmlns:wp14="http://schemas.microsoft.com/office/word/2010/wordml" w:rsidR="7A27DDA9" w:rsidTr="7A27DDA9" w14:paraId="296EBDC1" wp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tcMar/>
          </w:tcPr>
          <w:p w:rsidR="7A27DDA9" w:rsidP="7A27DDA9" w:rsidRDefault="7A27DDA9" w14:paraId="436E1676" w14:textId="62ECCB97">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DCI</w:t>
            </w:r>
          </w:p>
        </w:tc>
        <w:tc>
          <w:tcPr>
            <w:cnfStyle w:val="000000000000" w:firstRow="0" w:lastRow="0" w:firstColumn="0" w:lastColumn="0" w:oddVBand="0" w:evenVBand="0" w:oddHBand="0" w:evenHBand="0" w:firstRowFirstColumn="0" w:firstRowLastColumn="0" w:lastRowFirstColumn="0" w:lastRowLastColumn="0"/>
            <w:tcW w:w="7983" w:type="dxa"/>
            <w:tcMar/>
          </w:tcPr>
          <w:p w:rsidR="7A27DDA9" w:rsidP="7A27DDA9" w:rsidRDefault="7A27DDA9" w14:paraId="47B9C724" w14:textId="40E647B1">
            <w:pPr>
              <w:pStyle w:val="BodyText"/>
              <w:rPr>
                <w:rFonts w:ascii="Poppins" w:hAnsi="Poppins" w:eastAsia="Poppins" w:cs="Poppins"/>
                <w:sz w:val="20"/>
                <w:szCs w:val="20"/>
              </w:rPr>
            </w:pPr>
            <w:r w:rsidRPr="7A27DDA9" w:rsidR="7A27DDA9">
              <w:rPr>
                <w:rFonts w:ascii="Poppins" w:hAnsi="Poppins" w:eastAsia="Poppins" w:cs="Poppins"/>
                <w:sz w:val="20"/>
                <w:szCs w:val="20"/>
              </w:rPr>
              <w:t>Delayed Claim Interest - payment-time interest; out of submission scope</w:t>
            </w:r>
          </w:p>
        </w:tc>
      </w:tr>
      <w:tr xmlns:wp14="http://schemas.microsoft.com/office/word/2010/wordml" w:rsidR="7A27DDA9" w:rsidTr="7A27DDA9" w14:paraId="6E395A40" wp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tcMar/>
          </w:tcPr>
          <w:p w:rsidR="7A27DDA9" w:rsidP="7A27DDA9" w:rsidRDefault="7A27DDA9" w14:paraId="6EF79677" w14:textId="0986F408">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EFT</w:t>
            </w:r>
          </w:p>
        </w:tc>
        <w:tc>
          <w:tcPr>
            <w:cnfStyle w:val="000000000000" w:firstRow="0" w:lastRow="0" w:firstColumn="0" w:lastColumn="0" w:oddVBand="0" w:evenVBand="0" w:oddHBand="0" w:evenHBand="0" w:firstRowFirstColumn="0" w:firstRowLastColumn="0" w:lastRowFirstColumn="0" w:lastRowLastColumn="0"/>
            <w:tcW w:w="7983" w:type="dxa"/>
            <w:tcMar/>
          </w:tcPr>
          <w:p w:rsidR="7A27DDA9" w:rsidP="7A27DDA9" w:rsidRDefault="7A27DDA9" w14:paraId="7DB85035" w14:textId="6D05538E">
            <w:pPr>
              <w:pStyle w:val="BodyText"/>
              <w:rPr>
                <w:rFonts w:ascii="Poppins" w:hAnsi="Poppins" w:eastAsia="Poppins" w:cs="Poppins"/>
                <w:sz w:val="20"/>
                <w:szCs w:val="20"/>
              </w:rPr>
            </w:pPr>
            <w:r w:rsidRPr="7A27DDA9" w:rsidR="7A27DDA9">
              <w:rPr>
                <w:rFonts w:ascii="Poppins" w:hAnsi="Poppins" w:eastAsia="Poppins" w:cs="Poppins"/>
                <w:sz w:val="20"/>
                <w:szCs w:val="20"/>
              </w:rPr>
              <w:t>Electronic Funds Transfer - direct deposit</w:t>
            </w:r>
          </w:p>
        </w:tc>
      </w:tr>
      <w:tr xmlns:wp14="http://schemas.microsoft.com/office/word/2010/wordml" w:rsidR="7A27DDA9" w:rsidTr="7A27DDA9" w14:paraId="10A2A659" wp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tcMar/>
          </w:tcPr>
          <w:p w:rsidR="7A27DDA9" w:rsidP="7A27DDA9" w:rsidRDefault="7A27DDA9" w14:paraId="4386B17D" w14:textId="581925FB">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HIPAA</w:t>
            </w:r>
          </w:p>
        </w:tc>
        <w:tc>
          <w:tcPr>
            <w:cnfStyle w:val="000000000000" w:firstRow="0" w:lastRow="0" w:firstColumn="0" w:lastColumn="0" w:oddVBand="0" w:evenVBand="0" w:oddHBand="0" w:evenHBand="0" w:firstRowFirstColumn="0" w:firstRowLastColumn="0" w:lastRowFirstColumn="0" w:lastRowLastColumn="0"/>
            <w:tcW w:w="7983" w:type="dxa"/>
            <w:tcMar/>
          </w:tcPr>
          <w:p w:rsidR="7A27DDA9" w:rsidP="7A27DDA9" w:rsidRDefault="7A27DDA9" w14:paraId="1BFD4D3E" w14:textId="023C9403">
            <w:pPr>
              <w:pStyle w:val="BodyText"/>
              <w:rPr>
                <w:rFonts w:ascii="Poppins" w:hAnsi="Poppins" w:eastAsia="Poppins" w:cs="Poppins"/>
                <w:sz w:val="20"/>
                <w:szCs w:val="20"/>
              </w:rPr>
            </w:pPr>
            <w:r w:rsidRPr="7A27DDA9" w:rsidR="7A27DDA9">
              <w:rPr>
                <w:rFonts w:ascii="Poppins" w:hAnsi="Poppins" w:eastAsia="Poppins" w:cs="Poppins"/>
                <w:sz w:val="20"/>
                <w:szCs w:val="20"/>
              </w:rPr>
              <w:t>Health Insurance Portability and Accountability Act - governs the Authorization to Release</w:t>
            </w:r>
          </w:p>
        </w:tc>
      </w:tr>
      <w:tr xmlns:wp14="http://schemas.microsoft.com/office/word/2010/wordml" w:rsidR="7A27DDA9" w:rsidTr="7A27DDA9" w14:paraId="1F4024CA" wp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tcMar/>
          </w:tcPr>
          <w:p w:rsidR="7A27DDA9" w:rsidP="7A27DDA9" w:rsidRDefault="7A27DDA9" w14:paraId="5C3055F7" w14:textId="1798D947">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IDP</w:t>
            </w:r>
          </w:p>
        </w:tc>
        <w:tc>
          <w:tcPr>
            <w:cnfStyle w:val="000000000000" w:firstRow="0" w:lastRow="0" w:firstColumn="0" w:lastColumn="0" w:oddVBand="0" w:evenVBand="0" w:oddHBand="0" w:evenHBand="0" w:firstRowFirstColumn="0" w:firstRowLastColumn="0" w:lastRowFirstColumn="0" w:lastRowLastColumn="0"/>
            <w:tcW w:w="7983" w:type="dxa"/>
            <w:tcMar/>
          </w:tcPr>
          <w:p w:rsidR="7A27DDA9" w:rsidP="7A27DDA9" w:rsidRDefault="7A27DDA9" w14:paraId="293FB1F7" w14:textId="3B7AB741">
            <w:pPr>
              <w:pStyle w:val="BodyText"/>
              <w:rPr>
                <w:rFonts w:ascii="Poppins" w:hAnsi="Poppins" w:eastAsia="Poppins" w:cs="Poppins"/>
                <w:sz w:val="20"/>
                <w:szCs w:val="20"/>
              </w:rPr>
            </w:pPr>
            <w:r w:rsidRPr="7A27DDA9" w:rsidR="7A27DDA9">
              <w:rPr>
                <w:rFonts w:ascii="Poppins" w:hAnsi="Poppins" w:eastAsia="Poppins" w:cs="Poppins"/>
                <w:sz w:val="20"/>
                <w:szCs w:val="20"/>
              </w:rPr>
              <w:t>Intelligent Document Processing - AI extraction of uploaded documents</w:t>
            </w:r>
          </w:p>
        </w:tc>
      </w:tr>
      <w:tr xmlns:wp14="http://schemas.microsoft.com/office/word/2010/wordml" w:rsidR="7A27DDA9" w:rsidTr="7A27DDA9" w14:paraId="5579CD7E" wp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tcMar/>
          </w:tcPr>
          <w:p w:rsidR="7A27DDA9" w:rsidP="7A27DDA9" w:rsidRDefault="7A27DDA9" w14:paraId="4660BB17" w14:textId="2D7B92DE">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PAS</w:t>
            </w:r>
          </w:p>
        </w:tc>
        <w:tc>
          <w:tcPr>
            <w:cnfStyle w:val="000000000000" w:firstRow="0" w:lastRow="0" w:firstColumn="0" w:lastColumn="0" w:oddVBand="0" w:evenVBand="0" w:oddHBand="0" w:evenHBand="0" w:firstRowFirstColumn="0" w:firstRowLastColumn="0" w:lastRowFirstColumn="0" w:lastRowLastColumn="0"/>
            <w:tcW w:w="7983" w:type="dxa"/>
            <w:tcMar/>
          </w:tcPr>
          <w:p w:rsidR="7A27DDA9" w:rsidP="7A27DDA9" w:rsidRDefault="7A27DDA9" w14:paraId="3A78ABDB" w14:textId="461A90A9">
            <w:pPr>
              <w:pStyle w:val="BodyText"/>
              <w:rPr>
                <w:rFonts w:ascii="Poppins" w:hAnsi="Poppins" w:eastAsia="Poppins" w:cs="Poppins"/>
                <w:sz w:val="20"/>
                <w:szCs w:val="20"/>
              </w:rPr>
            </w:pPr>
            <w:r w:rsidRPr="7A27DDA9" w:rsidR="7A27DDA9">
              <w:rPr>
                <w:rFonts w:ascii="Poppins" w:hAnsi="Poppins" w:eastAsia="Poppins" w:cs="Poppins"/>
                <w:sz w:val="20"/>
                <w:szCs w:val="20"/>
              </w:rPr>
              <w:t>Policy Administration System - source of policy data</w:t>
            </w:r>
          </w:p>
        </w:tc>
      </w:tr>
      <w:tr xmlns:wp14="http://schemas.microsoft.com/office/word/2010/wordml" w:rsidR="7A27DDA9" w:rsidTr="7A27DDA9" w14:paraId="5997BE67" wp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tcMar/>
          </w:tcPr>
          <w:p w:rsidR="7A27DDA9" w:rsidP="7A27DDA9" w:rsidRDefault="7A27DDA9" w14:paraId="55971C73" w14:textId="7260BBF8">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POA</w:t>
            </w:r>
          </w:p>
        </w:tc>
        <w:tc>
          <w:tcPr>
            <w:cnfStyle w:val="000000000000" w:firstRow="0" w:lastRow="0" w:firstColumn="0" w:lastColumn="0" w:oddVBand="0" w:evenVBand="0" w:oddHBand="0" w:evenHBand="0" w:firstRowFirstColumn="0" w:firstRowLastColumn="0" w:lastRowFirstColumn="0" w:lastRowLastColumn="0"/>
            <w:tcW w:w="7983" w:type="dxa"/>
            <w:tcMar/>
          </w:tcPr>
          <w:p w:rsidR="7A27DDA9" w:rsidP="7A27DDA9" w:rsidRDefault="7A27DDA9" w14:paraId="4BAE8F59" w14:textId="7946B86B">
            <w:pPr>
              <w:pStyle w:val="BodyText"/>
              <w:rPr>
                <w:rFonts w:ascii="Poppins" w:hAnsi="Poppins" w:eastAsia="Poppins" w:cs="Poppins"/>
                <w:sz w:val="20"/>
                <w:szCs w:val="20"/>
              </w:rPr>
            </w:pPr>
            <w:r w:rsidRPr="7A27DDA9" w:rsidR="7A27DDA9">
              <w:rPr>
                <w:rFonts w:ascii="Poppins" w:hAnsi="Poppins" w:eastAsia="Poppins" w:cs="Poppins"/>
                <w:sz w:val="20"/>
                <w:szCs w:val="20"/>
              </w:rPr>
              <w:t>Power of Attorney</w:t>
            </w:r>
          </w:p>
        </w:tc>
      </w:tr>
      <w:tr xmlns:wp14="http://schemas.microsoft.com/office/word/2010/wordml" w:rsidR="7A27DDA9" w:rsidTr="7A27DDA9" w14:paraId="2FB67341" wp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tcMar/>
          </w:tcPr>
          <w:p w:rsidR="7A27DDA9" w:rsidP="7A27DDA9" w:rsidRDefault="7A27DDA9" w14:paraId="74CDC61B" w14:textId="5D81A1D1">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TI Option</w:t>
            </w:r>
          </w:p>
        </w:tc>
        <w:tc>
          <w:tcPr>
            <w:cnfStyle w:val="000000000000" w:firstRow="0" w:lastRow="0" w:firstColumn="0" w:lastColumn="0" w:oddVBand="0" w:evenVBand="0" w:oddHBand="0" w:evenHBand="0" w:firstRowFirstColumn="0" w:firstRowLastColumn="0" w:lastRowFirstColumn="0" w:lastRowLastColumn="0"/>
            <w:tcW w:w="7983" w:type="dxa"/>
            <w:tcMar/>
          </w:tcPr>
          <w:p w:rsidR="7A27DDA9" w:rsidP="7A27DDA9" w:rsidRDefault="7A27DDA9" w14:paraId="501C3AB8" w14:textId="2ECC416A">
            <w:pPr>
              <w:pStyle w:val="BodyText"/>
              <w:rPr>
                <w:rFonts w:ascii="Poppins" w:hAnsi="Poppins" w:eastAsia="Poppins" w:cs="Poppins"/>
                <w:sz w:val="20"/>
                <w:szCs w:val="20"/>
              </w:rPr>
            </w:pPr>
            <w:r w:rsidRPr="7A27DDA9" w:rsidR="7A27DDA9">
              <w:rPr>
                <w:rFonts w:ascii="Poppins" w:hAnsi="Poppins" w:eastAsia="Poppins" w:cs="Poppins"/>
                <w:sz w:val="20"/>
                <w:szCs w:val="20"/>
              </w:rPr>
              <w:t>Terminal Illness accelerated death benefit option on the SS GI policy</w:t>
            </w:r>
          </w:p>
        </w:tc>
      </w:tr>
      <w:tr xmlns:wp14="http://schemas.microsoft.com/office/word/2010/wordml" w:rsidR="7A27DDA9" w:rsidTr="7A27DDA9" w14:paraId="69EED818" wp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tcMar/>
          </w:tcPr>
          <w:p w:rsidR="7A27DDA9" w:rsidP="7A27DDA9" w:rsidRDefault="7A27DDA9" w14:paraId="53FD4958" w14:textId="7B9A14F0">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TIQ Reference</w:t>
            </w:r>
          </w:p>
        </w:tc>
        <w:tc>
          <w:tcPr>
            <w:cnfStyle w:val="000000000000" w:firstRow="0" w:lastRow="0" w:firstColumn="0" w:lastColumn="0" w:oddVBand="0" w:evenVBand="0" w:oddHBand="0" w:evenHBand="0" w:firstRowFirstColumn="0" w:firstRowLastColumn="0" w:lastRowFirstColumn="0" w:lastRowLastColumn="0"/>
            <w:tcW w:w="7983" w:type="dxa"/>
            <w:tcMar/>
          </w:tcPr>
          <w:p w:rsidR="7A27DDA9" w:rsidP="7A27DDA9" w:rsidRDefault="7A27DDA9" w14:paraId="2F20F335" w14:textId="2E8A4D02">
            <w:pPr>
              <w:pStyle w:val="BodyText"/>
              <w:rPr>
                <w:rFonts w:ascii="Poppins" w:hAnsi="Poppins" w:eastAsia="Poppins" w:cs="Poppins"/>
                <w:sz w:val="20"/>
                <w:szCs w:val="20"/>
              </w:rPr>
            </w:pPr>
            <w:r w:rsidRPr="7A27DDA9" w:rsidR="7A27DDA9">
              <w:rPr>
                <w:rFonts w:ascii="Poppins" w:hAnsi="Poppins" w:eastAsia="Poppins" w:cs="Poppins"/>
                <w:sz w:val="20"/>
                <w:szCs w:val="20"/>
              </w:rPr>
              <w:t>Terminal Illness Quote reference number, format TIQ-YYYYMMDD-NNNNN</w:t>
            </w:r>
          </w:p>
        </w:tc>
      </w:tr>
    </w:tbl>
    <w:p w:rsidRPr="00DC0059" w:rsidR="00CE72CA" w:rsidRDefault="00000000" w14:paraId="793109AB" w14:textId="77777777">
      <w:pPr>
        <w:rPr>
          <w:rFonts w:ascii="Poppins" w:hAnsi="Poppins" w:cs="Poppins"/>
          <w:sz w:val="20"/>
          <w:szCs w:val="20"/>
        </w:rPr>
      </w:pPr>
      <w:r w:rsidRPr="00DC0059">
        <w:rPr>
          <w:rFonts w:ascii="Poppins" w:hAnsi="Poppins" w:cs="Poppins"/>
          <w:sz w:val="20"/>
          <w:szCs w:val="20"/>
        </w:rPr>
        <w:pict w14:anchorId="4BF6C716">
          <v:rect id="_x0000_i1030" style="width:0;height:1.5pt" o:hr="t" o:hrstd="t" o:hralign="center"/>
        </w:pict>
      </w:r>
    </w:p>
    <w:p w:rsidRPr="00DC0059" w:rsidR="00CE72CA" w:rsidRDefault="00000000" w14:paraId="694CD1D7" w14:textId="77777777">
      <w:pPr>
        <w:pStyle w:val="Heading1"/>
        <w:rPr>
          <w:rFonts w:ascii="Poppins" w:hAnsi="Poppins" w:cs="Poppins"/>
          <w:sz w:val="24"/>
          <w:szCs w:val="24"/>
        </w:rPr>
      </w:pPr>
      <w:bookmarkStart w:name="data-model-reference" w:id="24"/>
      <w:bookmarkEnd w:id="22"/>
      <w:bookmarkStart w:name="_Toc1231355810" w:id="1400845245"/>
      <w:r w:rsidRPr="03E4B3AC" w:rsidR="5F43FE70">
        <w:rPr>
          <w:rFonts w:ascii="Poppins" w:hAnsi="Poppins" w:cs="Poppins"/>
          <w:sz w:val="24"/>
          <w:szCs w:val="24"/>
        </w:rPr>
        <w:t>4. Data Model Reference</w:t>
      </w:r>
      <w:bookmarkEnd w:id="1400845245"/>
    </w:p>
    <w:p w:rsidRPr="00DC0059" w:rsidR="00CE72CA" w:rsidRDefault="00000000" w14:paraId="431B1486" w14:textId="77777777">
      <w:pPr>
        <w:pStyle w:val="Heading2"/>
        <w:rPr>
          <w:rFonts w:ascii="Poppins" w:hAnsi="Poppins" w:cs="Poppins"/>
          <w:sz w:val="22"/>
          <w:szCs w:val="22"/>
        </w:rPr>
      </w:pPr>
      <w:bookmarkStart w:name="source-of-truth" w:id="26"/>
      <w:bookmarkStart w:name="_Toc1734954821" w:id="1884064967"/>
      <w:r w:rsidRPr="03E4B3AC" w:rsidR="5F43FE70">
        <w:rPr>
          <w:rFonts w:ascii="Poppins" w:hAnsi="Poppins" w:cs="Poppins"/>
          <w:sz w:val="22"/>
          <w:szCs w:val="22"/>
        </w:rPr>
        <w:t>4.1 Source of Truth</w:t>
      </w:r>
      <w:bookmarkEnd w:id="1884064967"/>
    </w:p>
    <w:p w:rsidR="3B14A477" w:rsidP="7A27DDA9" w:rsidRDefault="3B14A477" w14:paraId="1ED46C0C" w14:textId="470C3B24">
      <w:pPr>
        <w:pStyle w:val="BodyText"/>
        <w:rPr>
          <w:rFonts w:ascii="Poppins" w:hAnsi="Poppins" w:eastAsia="Cambria" w:cs="Poppins"/>
          <w:noProof w:val="0"/>
          <w:sz w:val="20"/>
          <w:szCs w:val="20"/>
          <w:lang w:val="en-US"/>
        </w:rPr>
      </w:pPr>
      <w:r w:rsidRPr="7A27DDA9" w:rsidR="3B14A477">
        <w:rPr>
          <w:rFonts w:ascii="Poppins" w:hAnsi="Poppins" w:eastAsia="Cambria" w:cs="Poppins"/>
          <w:noProof w:val="0"/>
          <w:sz w:val="20"/>
          <w:szCs w:val="20"/>
          <w:lang w:val="en-US"/>
        </w:rPr>
        <w:t xml:space="preserve">The canonical data model remains </w:t>
      </w:r>
      <w:r w:rsidRPr="7A27DDA9" w:rsidR="3B14A477">
        <w:rPr>
          <w:rFonts w:ascii="Poppins" w:hAnsi="Poppins" w:eastAsia="Cambria" w:cs="Poppins"/>
          <w:b w:val="1"/>
          <w:bCs w:val="1"/>
          <w:noProof w:val="0"/>
          <w:sz w:val="20"/>
          <w:szCs w:val="20"/>
          <w:lang w:val="en-US"/>
        </w:rPr>
        <w:t>WS2_Claims_Data_Model</w:t>
      </w:r>
      <w:r w:rsidRPr="7A27DDA9" w:rsidR="3B14A477">
        <w:rPr>
          <w:rFonts w:ascii="Poppins" w:hAnsi="Poppins" w:eastAsia="Cambria" w:cs="Poppins"/>
          <w:noProof w:val="0"/>
          <w:sz w:val="20"/>
          <w:szCs w:val="20"/>
          <w:lang w:val="en-US"/>
        </w:rPr>
        <w:t xml:space="preserve"> (see Section 2). This BRD documents </w:t>
      </w:r>
      <w:r w:rsidRPr="7A27DDA9" w:rsidR="3B14A477">
        <w:rPr>
          <w:rFonts w:ascii="Poppins" w:hAnsi="Poppins" w:eastAsia="Cambria" w:cs="Poppins"/>
          <w:b w:val="1"/>
          <w:bCs w:val="1"/>
          <w:noProof w:val="0"/>
          <w:sz w:val="20"/>
          <w:szCs w:val="20"/>
          <w:lang w:val="en-US"/>
        </w:rPr>
        <w:t>only the TI-claim-specific additions and changes</w:t>
      </w:r>
      <w:r w:rsidRPr="7A27DDA9" w:rsidR="3B14A477">
        <w:rPr>
          <w:rFonts w:ascii="Poppins" w:hAnsi="Poppins" w:eastAsia="Cambria" w:cs="Poppins"/>
          <w:noProof w:val="0"/>
          <w:sz w:val="20"/>
          <w:szCs w:val="20"/>
          <w:lang w:val="en-US"/>
        </w:rPr>
        <w:t>; shared entities are referenced from the canonical model, not re-listed.</w:t>
      </w:r>
    </w:p>
    <w:p w:rsidRPr="00DC0059" w:rsidR="00CE72CA" w:rsidRDefault="00000000" w14:paraId="6C3180B9" w14:textId="77777777">
      <w:pPr>
        <w:pStyle w:val="Heading2"/>
        <w:rPr>
          <w:rFonts w:ascii="Poppins" w:hAnsi="Poppins" w:cs="Poppins"/>
          <w:sz w:val="22"/>
          <w:szCs w:val="22"/>
        </w:rPr>
      </w:pPr>
      <w:bookmarkEnd w:id="26"/>
      <w:bookmarkStart w:name="_Toc354126119" w:id="2034542579"/>
      <w:r w:rsidRPr="03E4B3AC" w:rsidR="5F43FE70">
        <w:rPr>
          <w:rFonts w:ascii="Poppins" w:hAnsi="Poppins" w:cs="Poppins"/>
          <w:sz w:val="22"/>
          <w:szCs w:val="22"/>
        </w:rPr>
        <w:t>4.2 Entity Overview</w:t>
      </w:r>
      <w:bookmarkEnd w:id="2034542579"/>
    </w:p>
    <w:tbl>
      <w:tblPr>
        <w:tblStyle w:val="PlainTable1"/>
        <w:bidiVisual w:val="0"/>
        <w:tblW w:w="0" w:type="auto"/>
        <w:tblLook w:val="06A0" w:firstRow="1" w:lastRow="0" w:firstColumn="1" w:lastColumn="0" w:noHBand="1" w:noVBand="1"/>
      </w:tblPr>
      <w:tblGrid>
        <w:gridCol w:w="2070"/>
        <w:gridCol w:w="5640"/>
        <w:gridCol w:w="1758"/>
      </w:tblGrid>
      <w:tr xmlns:wp14="http://schemas.microsoft.com/office/word/2010/wordml" w:rsidR="7A27DDA9" w:rsidTr="7A27DDA9" w14:paraId="6E06ECD4"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7A27DDA9" w:rsidP="7A27DDA9" w:rsidRDefault="7A27DDA9" w14:paraId="31702F8D" w14:textId="3DE01186">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Entity</w:t>
            </w:r>
          </w:p>
        </w:tc>
        <w:tc>
          <w:tcPr>
            <w:cnfStyle w:val="000000000000" w:firstRow="0" w:lastRow="0" w:firstColumn="0" w:lastColumn="0" w:oddVBand="0" w:evenVBand="0" w:oddHBand="0" w:evenHBand="0" w:firstRowFirstColumn="0" w:firstRowLastColumn="0" w:lastRowFirstColumn="0" w:lastRowLastColumn="0"/>
            <w:tcW w:w="5640" w:type="dxa"/>
            <w:tcMar/>
          </w:tcPr>
          <w:p w:rsidR="7A27DDA9" w:rsidP="7A27DDA9" w:rsidRDefault="7A27DDA9" w14:paraId="403E2747" w14:textId="217B8487">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Change</w:t>
            </w:r>
          </w:p>
        </w:tc>
        <w:tc>
          <w:tcPr>
            <w:cnfStyle w:val="000000000000" w:firstRow="0" w:lastRow="0" w:firstColumn="0" w:lastColumn="0" w:oddVBand="0" w:evenVBand="0" w:oddHBand="0" w:evenHBand="0" w:firstRowFirstColumn="0" w:firstRowLastColumn="0" w:lastRowFirstColumn="0" w:lastRowLastColumn="0"/>
            <w:tcW w:w="1758" w:type="dxa"/>
            <w:tcMar/>
          </w:tcPr>
          <w:p w:rsidR="7A27DDA9" w:rsidP="7A27DDA9" w:rsidRDefault="7A27DDA9" w14:paraId="34292638" w14:textId="1A7F6F3D">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Status</w:t>
            </w:r>
          </w:p>
        </w:tc>
      </w:tr>
      <w:tr xmlns:wp14="http://schemas.microsoft.com/office/word/2010/wordml" w:rsidR="7A27DDA9" w:rsidTr="7A27DDA9" w14:paraId="30DF5C34"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7A27DDA9" w:rsidP="7A27DDA9" w:rsidRDefault="7A27DDA9" w14:paraId="10CA1D06" w14:textId="5C12FE5D">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CLAIM</w:t>
            </w:r>
          </w:p>
        </w:tc>
        <w:tc>
          <w:tcPr>
            <w:cnfStyle w:val="000000000000" w:firstRow="0" w:lastRow="0" w:firstColumn="0" w:lastColumn="0" w:oddVBand="0" w:evenVBand="0" w:oddHBand="0" w:evenHBand="0" w:firstRowFirstColumn="0" w:firstRowLastColumn="0" w:lastRowFirstColumn="0" w:lastRowLastColumn="0"/>
            <w:tcW w:w="5640" w:type="dxa"/>
            <w:tcMar/>
          </w:tcPr>
          <w:p w:rsidR="7A27DDA9" w:rsidP="7A27DDA9" w:rsidRDefault="7A27DDA9" w14:paraId="1B261F7E" w14:textId="17AC7B67">
            <w:pPr>
              <w:pStyle w:val="BodyText"/>
              <w:rPr>
                <w:rFonts w:ascii="Poppins" w:hAnsi="Poppins" w:eastAsia="Poppins" w:cs="Poppins"/>
                <w:b w:val="0"/>
                <w:bCs w:val="0"/>
                <w:sz w:val="20"/>
                <w:szCs w:val="20"/>
              </w:rPr>
            </w:pPr>
            <w:r w:rsidRPr="7A27DDA9" w:rsidR="7A27DDA9">
              <w:rPr>
                <w:rFonts w:ascii="Poppins" w:hAnsi="Poppins" w:eastAsia="Poppins" w:cs="Poppins"/>
                <w:b w:val="0"/>
                <w:bCs w:val="0"/>
                <w:sz w:val="20"/>
                <w:szCs w:val="20"/>
              </w:rPr>
              <w:t xml:space="preserve">Add </w:t>
            </w:r>
            <w:r w:rsidRPr="7A27DDA9" w:rsidR="7A27DDA9">
              <w:rPr>
                <w:rFonts w:ascii="Poppins" w:hAnsi="Poppins" w:eastAsia="Poppins" w:cs="Poppins"/>
                <w:b w:val="0"/>
                <w:bCs w:val="0"/>
                <w:sz w:val="20"/>
                <w:szCs w:val="20"/>
              </w:rPr>
              <w:t>ORIGINATING_QUOTE_ID</w:t>
            </w:r>
            <w:r w:rsidRPr="7A27DDA9" w:rsidR="7A27DDA9">
              <w:rPr>
                <w:rFonts w:ascii="Poppins" w:hAnsi="Poppins" w:eastAsia="Poppins" w:cs="Poppins"/>
                <w:b w:val="0"/>
                <w:bCs w:val="0"/>
                <w:sz w:val="20"/>
                <w:szCs w:val="20"/>
              </w:rPr>
              <w:t xml:space="preserve"> (FK to TI_QUOTE.QUOTE_REFERENCE) - the originating-quote linkage left "to be defined" in the TI Quote BRD. Single CLAIM per TI submission (LD #4)</w:t>
            </w:r>
          </w:p>
        </w:tc>
        <w:tc>
          <w:tcPr>
            <w:cnfStyle w:val="000000000000" w:firstRow="0" w:lastRow="0" w:firstColumn="0" w:lastColumn="0" w:oddVBand="0" w:evenVBand="0" w:oddHBand="0" w:evenHBand="0" w:firstRowFirstColumn="0" w:firstRowLastColumn="0" w:lastRowFirstColumn="0" w:lastRowLastColumn="0"/>
            <w:tcW w:w="1758" w:type="dxa"/>
            <w:tcMar/>
          </w:tcPr>
          <w:p w:rsidR="7A27DDA9" w:rsidP="7A27DDA9" w:rsidRDefault="7A27DDA9" w14:paraId="73885926" w14:textId="4FFF2D13">
            <w:pPr>
              <w:pStyle w:val="BodyText"/>
              <w:rPr>
                <w:rFonts w:ascii="Poppins" w:hAnsi="Poppins" w:eastAsia="Poppins" w:cs="Poppins"/>
                <w:b w:val="0"/>
                <w:bCs w:val="0"/>
                <w:sz w:val="20"/>
                <w:szCs w:val="20"/>
              </w:rPr>
            </w:pPr>
            <w:r w:rsidRPr="7A27DDA9" w:rsidR="7A27DDA9">
              <w:rPr>
                <w:rFonts w:ascii="Poppins" w:hAnsi="Poppins" w:eastAsia="Poppins" w:cs="Poppins"/>
                <w:b w:val="0"/>
                <w:bCs w:val="0"/>
                <w:sz w:val="20"/>
                <w:szCs w:val="20"/>
              </w:rPr>
              <w:t>Changed</w:t>
            </w:r>
          </w:p>
        </w:tc>
      </w:tr>
      <w:tr xmlns:wp14="http://schemas.microsoft.com/office/word/2010/wordml" w:rsidR="7A27DDA9" w:rsidTr="7A27DDA9" w14:paraId="1269779E"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7A27DDA9" w:rsidP="7A27DDA9" w:rsidRDefault="7A27DDA9" w14:paraId="15C5D920" w14:textId="2C2A2A19">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TI_QUOTE</w:t>
            </w:r>
          </w:p>
        </w:tc>
        <w:tc>
          <w:tcPr>
            <w:cnfStyle w:val="000000000000" w:firstRow="0" w:lastRow="0" w:firstColumn="0" w:lastColumn="0" w:oddVBand="0" w:evenVBand="0" w:oddHBand="0" w:evenHBand="0" w:firstRowFirstColumn="0" w:firstRowLastColumn="0" w:lastRowFirstColumn="0" w:lastRowLastColumn="0"/>
            <w:tcW w:w="5640" w:type="dxa"/>
            <w:tcMar/>
          </w:tcPr>
          <w:p w:rsidR="7A27DDA9" w:rsidP="7A27DDA9" w:rsidRDefault="7A27DDA9" w14:paraId="034033E6" w14:textId="7961A230">
            <w:pPr>
              <w:pStyle w:val="BodyText"/>
              <w:rPr>
                <w:rFonts w:ascii="Poppins" w:hAnsi="Poppins" w:eastAsia="Poppins" w:cs="Poppins"/>
                <w:b w:val="0"/>
                <w:bCs w:val="0"/>
                <w:sz w:val="20"/>
                <w:szCs w:val="20"/>
              </w:rPr>
            </w:pPr>
            <w:r w:rsidRPr="7A27DDA9" w:rsidR="7A27DDA9">
              <w:rPr>
                <w:rFonts w:ascii="Poppins" w:hAnsi="Poppins" w:eastAsia="Poppins" w:cs="Poppins"/>
                <w:b w:val="0"/>
                <w:bCs w:val="0"/>
                <w:sz w:val="20"/>
                <w:szCs w:val="20"/>
              </w:rPr>
              <w:t>Transition rule: QUOTE_STATUS - CONSUMED on claim submit (enum value already defined). No structural change</w:t>
            </w:r>
          </w:p>
        </w:tc>
        <w:tc>
          <w:tcPr>
            <w:cnfStyle w:val="000000000000" w:firstRow="0" w:lastRow="0" w:firstColumn="0" w:lastColumn="0" w:oddVBand="0" w:evenVBand="0" w:oddHBand="0" w:evenHBand="0" w:firstRowFirstColumn="0" w:firstRowLastColumn="0" w:lastRowFirstColumn="0" w:lastRowLastColumn="0"/>
            <w:tcW w:w="1758" w:type="dxa"/>
            <w:tcMar/>
          </w:tcPr>
          <w:p w:rsidR="7A27DDA9" w:rsidP="7A27DDA9" w:rsidRDefault="7A27DDA9" w14:paraId="16F86CF5" w14:textId="61182922">
            <w:pPr>
              <w:pStyle w:val="BodyText"/>
              <w:rPr>
                <w:rFonts w:ascii="Poppins" w:hAnsi="Poppins" w:eastAsia="Poppins" w:cs="Poppins"/>
                <w:b w:val="0"/>
                <w:bCs w:val="0"/>
                <w:sz w:val="20"/>
                <w:szCs w:val="20"/>
              </w:rPr>
            </w:pPr>
            <w:r w:rsidRPr="7A27DDA9" w:rsidR="7A27DDA9">
              <w:rPr>
                <w:rFonts w:ascii="Poppins" w:hAnsi="Poppins" w:eastAsia="Poppins" w:cs="Poppins"/>
                <w:b w:val="0"/>
                <w:bCs w:val="0"/>
                <w:sz w:val="20"/>
                <w:szCs w:val="20"/>
              </w:rPr>
              <w:t>Changed (rule)</w:t>
            </w:r>
          </w:p>
        </w:tc>
      </w:tr>
    </w:tbl>
    <w:p w:rsidR="49C55E37" w:rsidP="7A27DDA9" w:rsidRDefault="49C55E37" w14:paraId="32ADF9F5" w14:textId="268D003B">
      <w:pPr>
        <w:pStyle w:val="BodyText"/>
        <w:rPr>
          <w:rFonts w:ascii="Poppins" w:hAnsi="Poppins" w:eastAsia="Poppins" w:cs="Poppins"/>
          <w:b w:val="0"/>
          <w:bCs w:val="0"/>
          <w:noProof w:val="0"/>
          <w:sz w:val="20"/>
          <w:szCs w:val="20"/>
          <w:lang w:val="en-US"/>
        </w:rPr>
      </w:pPr>
      <w:r w:rsidRPr="7A27DDA9" w:rsidR="49C55E37">
        <w:rPr>
          <w:rFonts w:ascii="Poppins" w:hAnsi="Poppins" w:eastAsia="Poppins" w:cs="Poppins"/>
          <w:b w:val="0"/>
          <w:bCs w:val="0"/>
          <w:noProof w:val="0"/>
          <w:sz w:val="20"/>
          <w:szCs w:val="20"/>
          <w:lang w:val="en-US"/>
        </w:rPr>
        <w:t>Shared entities referenced (not modified here): CASE, CLAIMANT, POLICY_LOOKUP, CLAIM_EVENT (TI diagnosis), CLAIM_DOCUMENT, DOC_EXTRACTED_* (Physician's Statement extraction), CLAIM_PAYMENT_METHOD (owner payee), CLAIM_TAX_CERTIFICATION (owner), CLAIM_CONSENT, DOCUMENT_TYPE_REGISTRY, STATE_REFERENCE_RULES.</w:t>
      </w:r>
    </w:p>
    <w:p w:rsidR="49C55E37" w:rsidP="7A27DDA9" w:rsidRDefault="49C55E37" w14:paraId="59E1AE4E" w14:textId="1AE155FF">
      <w:pPr>
        <w:pStyle w:val="BodyText"/>
        <w:rPr>
          <w:rFonts w:ascii="Poppins" w:hAnsi="Poppins" w:eastAsia="Poppins" w:cs="Poppins"/>
          <w:b w:val="0"/>
          <w:bCs w:val="0"/>
          <w:noProof w:val="0"/>
          <w:sz w:val="20"/>
          <w:szCs w:val="20"/>
          <w:lang w:val="en-US"/>
        </w:rPr>
      </w:pPr>
      <w:r w:rsidRPr="7A27DDA9" w:rsidR="49C55E37">
        <w:rPr>
          <w:rFonts w:ascii="Poppins" w:hAnsi="Poppins" w:eastAsia="Poppins" w:cs="Poppins"/>
          <w:b w:val="0"/>
          <w:bCs w:val="0"/>
          <w:noProof w:val="0"/>
          <w:sz w:val="20"/>
          <w:szCs w:val="20"/>
          <w:lang w:val="en-US"/>
        </w:rPr>
        <w:t>Not used in TI: CLAIM_BENEFICIARY, CLAIM_FUNERAL_ASSIGNMENT, CLAIM_ESTATE_INFO, NOTIFICATION, and all bene digital-link fields.</w:t>
      </w:r>
    </w:p>
    <w:p w:rsidR="31BBC768" w:rsidP="7A27DDA9" w:rsidRDefault="31BBC768" w14:paraId="32867C59" w14:textId="5831546B">
      <w:pPr>
        <w:pStyle w:val="BodyText"/>
        <w:rPr>
          <w:rFonts w:ascii="Poppins" w:hAnsi="Poppins" w:eastAsia="Poppins" w:cs="Poppins"/>
          <w:noProof w:val="0"/>
          <w:sz w:val="20"/>
          <w:szCs w:val="20"/>
          <w:lang w:val="en-US"/>
        </w:rPr>
      </w:pPr>
      <w:r w:rsidRPr="7A27DDA9" w:rsidR="31BBC768">
        <w:rPr>
          <w:rFonts w:ascii="Poppins" w:hAnsi="Poppins" w:eastAsia="Poppins" w:cs="Poppins"/>
          <w:noProof w:val="0"/>
          <w:sz w:val="20"/>
          <w:szCs w:val="20"/>
          <w:lang w:val="en-US"/>
        </w:rPr>
        <w:t>New document types (DOCUMENT_TYPE_REGISTRY, if not already catalogued):</w:t>
      </w:r>
    </w:p>
    <w:tbl>
      <w:tblPr>
        <w:tblStyle w:val="PlainTable1"/>
        <w:bidiVisual w:val="0"/>
        <w:tblW w:w="0" w:type="auto"/>
        <w:tblLook w:val="06A0" w:firstRow="1" w:lastRow="0" w:firstColumn="1" w:lastColumn="0" w:noHBand="1" w:noVBand="1"/>
      </w:tblPr>
      <w:tblGrid>
        <w:gridCol w:w="2700"/>
        <w:gridCol w:w="2685"/>
        <w:gridCol w:w="4083"/>
      </w:tblGrid>
      <w:tr xmlns:wp14="http://schemas.microsoft.com/office/word/2010/wordml" w:rsidR="7A27DDA9" w:rsidTr="7A27DDA9" w14:paraId="6F2CC09C" wp14:textId="77777777">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7A27DDA9" w:rsidP="7A27DDA9" w:rsidRDefault="7A27DDA9" w14:paraId="45DE9649" w14:textId="046C946A">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DOC_TYPE</w:t>
            </w:r>
          </w:p>
        </w:tc>
        <w:tc>
          <w:tcPr>
            <w:cnfStyle w:val="000000000000" w:firstRow="0" w:lastRow="0" w:firstColumn="0" w:lastColumn="0" w:oddVBand="0" w:evenVBand="0" w:oddHBand="0" w:evenHBand="0" w:firstRowFirstColumn="0" w:firstRowLastColumn="0" w:lastRowFirstColumn="0" w:lastRowLastColumn="0"/>
            <w:tcW w:w="2685" w:type="dxa"/>
            <w:tcMar/>
          </w:tcPr>
          <w:p w:rsidR="7A27DDA9" w:rsidP="7A27DDA9" w:rsidRDefault="7A27DDA9" w14:paraId="6933EB82" w14:textId="6012118D">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Tier</w:t>
            </w:r>
          </w:p>
        </w:tc>
        <w:tc>
          <w:tcPr>
            <w:cnfStyle w:val="000000000000" w:firstRow="0" w:lastRow="0" w:firstColumn="0" w:lastColumn="0" w:oddVBand="0" w:evenVBand="0" w:oddHBand="0" w:evenHBand="0" w:firstRowFirstColumn="0" w:firstRowLastColumn="0" w:lastRowFirstColumn="0" w:lastRowLastColumn="0"/>
            <w:tcW w:w="4083" w:type="dxa"/>
            <w:tcMar/>
          </w:tcPr>
          <w:p w:rsidR="7A27DDA9" w:rsidP="7A27DDA9" w:rsidRDefault="7A27DDA9" w14:paraId="07ABEC0D" w14:textId="3EA181A0">
            <w:pPr>
              <w:pStyle w:val="BodyText"/>
              <w:rPr>
                <w:rFonts w:ascii="Poppins" w:hAnsi="Poppins" w:eastAsia="Poppins" w:cs="Poppins"/>
                <w:b w:val="1"/>
                <w:bCs w:val="1"/>
                <w:sz w:val="20"/>
                <w:szCs w:val="20"/>
              </w:rPr>
            </w:pPr>
            <w:r w:rsidRPr="7A27DDA9" w:rsidR="7A27DDA9">
              <w:rPr>
                <w:rFonts w:ascii="Poppins" w:hAnsi="Poppins" w:eastAsia="Poppins" w:cs="Poppins"/>
                <w:b w:val="1"/>
                <w:bCs w:val="1"/>
                <w:sz w:val="20"/>
                <w:szCs w:val="20"/>
              </w:rPr>
              <w:t>Condition</w:t>
            </w:r>
          </w:p>
        </w:tc>
      </w:tr>
      <w:tr xmlns:wp14="http://schemas.microsoft.com/office/word/2010/wordml" w:rsidR="7A27DDA9" w:rsidTr="7A27DDA9" w14:paraId="0A071457" wp14:textId="77777777">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7A27DDA9" w:rsidP="7A27DDA9" w:rsidRDefault="7A27DDA9" w14:paraId="23CDFD0A" w14:textId="760E672D">
            <w:pPr>
              <w:pStyle w:val="BodyText"/>
              <w:rPr>
                <w:rFonts w:ascii="Poppins" w:hAnsi="Poppins" w:eastAsia="Poppins" w:cs="Poppins"/>
                <w:sz w:val="20"/>
                <w:szCs w:val="20"/>
              </w:rPr>
            </w:pPr>
            <w:r w:rsidRPr="7A27DDA9" w:rsidR="7A27DDA9">
              <w:rPr>
                <w:rFonts w:ascii="Poppins" w:hAnsi="Poppins" w:eastAsia="Poppins" w:cs="Poppins"/>
                <w:sz w:val="20"/>
                <w:szCs w:val="20"/>
              </w:rPr>
              <w:t>TI_PHYSICIAN_STATEMENT</w:t>
            </w:r>
          </w:p>
        </w:tc>
        <w:tc>
          <w:tcPr>
            <w:cnfStyle w:val="000000000000" w:firstRow="0" w:lastRow="0" w:firstColumn="0" w:lastColumn="0" w:oddVBand="0" w:evenVBand="0" w:oddHBand="0" w:evenHBand="0" w:firstRowFirstColumn="0" w:firstRowLastColumn="0" w:lastRowFirstColumn="0" w:lastRowLastColumn="0"/>
            <w:tcW w:w="2685" w:type="dxa"/>
            <w:tcMar/>
          </w:tcPr>
          <w:p w:rsidR="7A27DDA9" w:rsidP="7A27DDA9" w:rsidRDefault="7A27DDA9" w14:paraId="0CBF0047" w14:textId="7E5678EB">
            <w:pPr>
              <w:pStyle w:val="BodyText"/>
              <w:rPr>
                <w:rFonts w:ascii="Poppins" w:hAnsi="Poppins" w:eastAsia="Poppins" w:cs="Poppins"/>
                <w:sz w:val="20"/>
                <w:szCs w:val="20"/>
              </w:rPr>
            </w:pPr>
            <w:r w:rsidRPr="7A27DDA9" w:rsidR="7A27DDA9">
              <w:rPr>
                <w:rFonts w:ascii="Poppins" w:hAnsi="Poppins" w:eastAsia="Poppins" w:cs="Poppins"/>
                <w:sz w:val="20"/>
                <w:szCs w:val="20"/>
              </w:rPr>
              <w:t>Tier-1 mandatory</w:t>
            </w:r>
          </w:p>
        </w:tc>
        <w:tc>
          <w:tcPr>
            <w:cnfStyle w:val="000000000000" w:firstRow="0" w:lastRow="0" w:firstColumn="0" w:lastColumn="0" w:oddVBand="0" w:evenVBand="0" w:oddHBand="0" w:evenHBand="0" w:firstRowFirstColumn="0" w:firstRowLastColumn="0" w:lastRowFirstColumn="0" w:lastRowLastColumn="0"/>
            <w:tcW w:w="4083" w:type="dxa"/>
            <w:tcMar/>
          </w:tcPr>
          <w:p w:rsidR="7A27DDA9" w:rsidP="7A27DDA9" w:rsidRDefault="7A27DDA9" w14:paraId="4EC1D139" w14:textId="366C5B1F">
            <w:pPr>
              <w:pStyle w:val="BodyText"/>
              <w:rPr>
                <w:rFonts w:ascii="Poppins" w:hAnsi="Poppins" w:eastAsia="Poppins" w:cs="Poppins"/>
                <w:sz w:val="20"/>
                <w:szCs w:val="20"/>
              </w:rPr>
            </w:pPr>
            <w:r w:rsidRPr="7A27DDA9" w:rsidR="7A27DDA9">
              <w:rPr>
                <w:rFonts w:ascii="Poppins" w:hAnsi="Poppins" w:eastAsia="Poppins" w:cs="Poppins"/>
                <w:sz w:val="20"/>
                <w:szCs w:val="20"/>
              </w:rPr>
              <w:t>Always (blocks submission if missing, LD #12)</w:t>
            </w:r>
          </w:p>
        </w:tc>
      </w:tr>
      <w:tr xmlns:wp14="http://schemas.microsoft.com/office/word/2010/wordml" w:rsidR="7A27DDA9" w:rsidTr="7A27DDA9" w14:paraId="7E627401" wp14:textId="77777777">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7A27DDA9" w:rsidP="7A27DDA9" w:rsidRDefault="7A27DDA9" w14:paraId="5670BB27" w14:textId="5BD33ECE">
            <w:pPr>
              <w:pStyle w:val="BodyText"/>
              <w:rPr>
                <w:rFonts w:ascii="Poppins" w:hAnsi="Poppins" w:eastAsia="Poppins" w:cs="Poppins"/>
                <w:sz w:val="20"/>
                <w:szCs w:val="20"/>
              </w:rPr>
            </w:pPr>
            <w:r w:rsidRPr="7A27DDA9" w:rsidR="7A27DDA9">
              <w:rPr>
                <w:rFonts w:ascii="Poppins" w:hAnsi="Poppins" w:eastAsia="Poppins" w:cs="Poppins"/>
                <w:sz w:val="20"/>
                <w:szCs w:val="20"/>
              </w:rPr>
              <w:t>TI_AUTH_TO_RELEASE</w:t>
            </w:r>
          </w:p>
        </w:tc>
        <w:tc>
          <w:tcPr>
            <w:cnfStyle w:val="000000000000" w:firstRow="0" w:lastRow="0" w:firstColumn="0" w:lastColumn="0" w:oddVBand="0" w:evenVBand="0" w:oddHBand="0" w:evenHBand="0" w:firstRowFirstColumn="0" w:firstRowLastColumn="0" w:lastRowFirstColumn="0" w:lastRowLastColumn="0"/>
            <w:tcW w:w="2685" w:type="dxa"/>
            <w:tcMar/>
          </w:tcPr>
          <w:p w:rsidR="7A27DDA9" w:rsidP="7A27DDA9" w:rsidRDefault="7A27DDA9" w14:paraId="7D292562" w14:textId="4A04F65F">
            <w:pPr>
              <w:pStyle w:val="BodyText"/>
              <w:rPr>
                <w:rFonts w:ascii="Poppins" w:hAnsi="Poppins" w:eastAsia="Poppins" w:cs="Poppins"/>
                <w:sz w:val="20"/>
                <w:szCs w:val="20"/>
              </w:rPr>
            </w:pPr>
            <w:r w:rsidRPr="7A27DDA9" w:rsidR="7A27DDA9">
              <w:rPr>
                <w:rFonts w:ascii="Poppins" w:hAnsi="Poppins" w:eastAsia="Poppins" w:cs="Poppins"/>
                <w:sz w:val="20"/>
                <w:szCs w:val="20"/>
              </w:rPr>
              <w:t>Required</w:t>
            </w:r>
          </w:p>
        </w:tc>
        <w:tc>
          <w:tcPr>
            <w:cnfStyle w:val="000000000000" w:firstRow="0" w:lastRow="0" w:firstColumn="0" w:lastColumn="0" w:oddVBand="0" w:evenVBand="0" w:oddHBand="0" w:evenHBand="0" w:firstRowFirstColumn="0" w:firstRowLastColumn="0" w:lastRowFirstColumn="0" w:lastRowLastColumn="0"/>
            <w:tcW w:w="4083" w:type="dxa"/>
            <w:tcMar/>
          </w:tcPr>
          <w:p w:rsidR="7A27DDA9" w:rsidP="7A27DDA9" w:rsidRDefault="7A27DDA9" w14:paraId="531CF606" w14:textId="1C2F7CBB">
            <w:pPr>
              <w:pStyle w:val="BodyText"/>
              <w:rPr>
                <w:rFonts w:ascii="Poppins" w:hAnsi="Poppins" w:eastAsia="Poppins" w:cs="Poppins"/>
                <w:sz w:val="20"/>
                <w:szCs w:val="20"/>
              </w:rPr>
            </w:pPr>
            <w:r w:rsidRPr="7A27DDA9" w:rsidR="7A27DDA9">
              <w:rPr>
                <w:rFonts w:ascii="Poppins" w:hAnsi="Poppins" w:eastAsia="Poppins" w:cs="Poppins"/>
                <w:sz w:val="20"/>
                <w:szCs w:val="20"/>
              </w:rPr>
              <w:t>Always</w:t>
            </w:r>
          </w:p>
        </w:tc>
      </w:tr>
      <w:tr xmlns:wp14="http://schemas.microsoft.com/office/word/2010/wordml" w:rsidR="7A27DDA9" w:rsidTr="7A27DDA9" w14:paraId="6270BD1B" wp14:textId="77777777">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7A27DDA9" w:rsidP="7A27DDA9" w:rsidRDefault="7A27DDA9" w14:paraId="0CDBC88A" w14:textId="0AD24C3E">
            <w:pPr>
              <w:pStyle w:val="BodyText"/>
              <w:rPr>
                <w:rFonts w:ascii="Poppins" w:hAnsi="Poppins" w:eastAsia="Poppins" w:cs="Poppins"/>
                <w:sz w:val="20"/>
                <w:szCs w:val="20"/>
              </w:rPr>
            </w:pPr>
            <w:r w:rsidRPr="7A27DDA9" w:rsidR="7A27DDA9">
              <w:rPr>
                <w:rFonts w:ascii="Poppins" w:hAnsi="Poppins" w:eastAsia="Poppins" w:cs="Poppins"/>
                <w:sz w:val="20"/>
                <w:szCs w:val="20"/>
              </w:rPr>
              <w:t>TI_MEDICAL_RECORDS</w:t>
            </w:r>
          </w:p>
        </w:tc>
        <w:tc>
          <w:tcPr>
            <w:cnfStyle w:val="000000000000" w:firstRow="0" w:lastRow="0" w:firstColumn="0" w:lastColumn="0" w:oddVBand="0" w:evenVBand="0" w:oddHBand="0" w:evenHBand="0" w:firstRowFirstColumn="0" w:firstRowLastColumn="0" w:lastRowFirstColumn="0" w:lastRowLastColumn="0"/>
            <w:tcW w:w="2685" w:type="dxa"/>
            <w:tcMar/>
          </w:tcPr>
          <w:p w:rsidR="7A27DDA9" w:rsidP="7A27DDA9" w:rsidRDefault="7A27DDA9" w14:paraId="525C656F" w14:textId="1CA1ACBC">
            <w:pPr>
              <w:pStyle w:val="BodyText"/>
              <w:rPr>
                <w:rFonts w:ascii="Poppins" w:hAnsi="Poppins" w:eastAsia="Poppins" w:cs="Poppins"/>
                <w:sz w:val="20"/>
                <w:szCs w:val="20"/>
              </w:rPr>
            </w:pPr>
            <w:r w:rsidRPr="7A27DDA9" w:rsidR="7A27DDA9">
              <w:rPr>
                <w:rFonts w:ascii="Poppins" w:hAnsi="Poppins" w:eastAsia="Poppins" w:cs="Poppins"/>
                <w:sz w:val="20"/>
                <w:szCs w:val="20"/>
              </w:rPr>
              <w:t>Optional</w:t>
            </w:r>
          </w:p>
        </w:tc>
        <w:tc>
          <w:tcPr>
            <w:cnfStyle w:val="000000000000" w:firstRow="0" w:lastRow="0" w:firstColumn="0" w:lastColumn="0" w:oddVBand="0" w:evenVBand="0" w:oddHBand="0" w:evenHBand="0" w:firstRowFirstColumn="0" w:firstRowLastColumn="0" w:lastRowFirstColumn="0" w:lastRowLastColumn="0"/>
            <w:tcW w:w="4083" w:type="dxa"/>
            <w:tcMar/>
          </w:tcPr>
          <w:p w:rsidR="7A27DDA9" w:rsidP="7A27DDA9" w:rsidRDefault="7A27DDA9" w14:paraId="5BBB126C" w14:textId="1F118EE0">
            <w:pPr>
              <w:pStyle w:val="BodyText"/>
              <w:rPr>
                <w:rFonts w:ascii="Poppins" w:hAnsi="Poppins" w:eastAsia="Poppins" w:cs="Poppins"/>
                <w:sz w:val="20"/>
                <w:szCs w:val="20"/>
              </w:rPr>
            </w:pPr>
            <w:r w:rsidRPr="7A27DDA9" w:rsidR="7A27DDA9">
              <w:rPr>
                <w:rFonts w:ascii="Poppins" w:hAnsi="Poppins" w:eastAsia="Poppins" w:cs="Poppins"/>
                <w:sz w:val="20"/>
                <w:szCs w:val="20"/>
              </w:rPr>
              <w:t>Supporting evidence (TC-5)</w:t>
            </w:r>
          </w:p>
        </w:tc>
      </w:tr>
      <w:tr xmlns:wp14="http://schemas.microsoft.com/office/word/2010/wordml" w:rsidR="7A27DDA9" w:rsidTr="7A27DDA9" w14:paraId="1BC763F3" wp14:textId="77777777">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7A27DDA9" w:rsidP="7A27DDA9" w:rsidRDefault="7A27DDA9" w14:paraId="3FA143C0" w14:textId="2A18224A">
            <w:pPr>
              <w:pStyle w:val="BodyText"/>
              <w:rPr>
                <w:rFonts w:ascii="Poppins" w:hAnsi="Poppins" w:eastAsia="Poppins" w:cs="Poppins"/>
                <w:sz w:val="20"/>
                <w:szCs w:val="20"/>
              </w:rPr>
            </w:pPr>
            <w:r w:rsidRPr="7A27DDA9" w:rsidR="7A27DDA9">
              <w:rPr>
                <w:rFonts w:ascii="Poppins" w:hAnsi="Poppins" w:eastAsia="Poppins" w:cs="Poppins"/>
                <w:sz w:val="20"/>
                <w:szCs w:val="20"/>
              </w:rPr>
              <w:t>TI_POA_GUARDIAN_DOC</w:t>
            </w:r>
          </w:p>
        </w:tc>
        <w:tc>
          <w:tcPr>
            <w:cnfStyle w:val="000000000000" w:firstRow="0" w:lastRow="0" w:firstColumn="0" w:lastColumn="0" w:oddVBand="0" w:evenVBand="0" w:oddHBand="0" w:evenHBand="0" w:firstRowFirstColumn="0" w:firstRowLastColumn="0" w:lastRowFirstColumn="0" w:lastRowLastColumn="0"/>
            <w:tcW w:w="2685" w:type="dxa"/>
            <w:tcMar/>
          </w:tcPr>
          <w:p w:rsidR="7A27DDA9" w:rsidP="7A27DDA9" w:rsidRDefault="7A27DDA9" w14:paraId="3671435F" w14:textId="35881616">
            <w:pPr>
              <w:pStyle w:val="BodyText"/>
              <w:rPr>
                <w:rFonts w:ascii="Poppins" w:hAnsi="Poppins" w:eastAsia="Poppins" w:cs="Poppins"/>
                <w:sz w:val="20"/>
                <w:szCs w:val="20"/>
              </w:rPr>
            </w:pPr>
            <w:r w:rsidRPr="7A27DDA9" w:rsidR="7A27DDA9">
              <w:rPr>
                <w:rFonts w:ascii="Poppins" w:hAnsi="Poppins" w:eastAsia="Poppins" w:cs="Poppins"/>
                <w:sz w:val="20"/>
                <w:szCs w:val="20"/>
              </w:rPr>
              <w:t>Conditional</w:t>
            </w:r>
          </w:p>
        </w:tc>
        <w:tc>
          <w:tcPr>
            <w:cnfStyle w:val="000000000000" w:firstRow="0" w:lastRow="0" w:firstColumn="0" w:lastColumn="0" w:oddVBand="0" w:evenVBand="0" w:oddHBand="0" w:evenHBand="0" w:firstRowFirstColumn="0" w:firstRowLastColumn="0" w:lastRowFirstColumn="0" w:lastRowLastColumn="0"/>
            <w:tcW w:w="4083" w:type="dxa"/>
            <w:tcMar/>
          </w:tcPr>
          <w:p w:rsidR="7A27DDA9" w:rsidP="7A27DDA9" w:rsidRDefault="7A27DDA9" w14:paraId="3D2F49AC" w14:textId="51D0A789">
            <w:pPr>
              <w:pStyle w:val="BodyText"/>
              <w:rPr>
                <w:rFonts w:ascii="Poppins" w:hAnsi="Poppins" w:eastAsia="Poppins" w:cs="Poppins"/>
                <w:sz w:val="20"/>
                <w:szCs w:val="20"/>
              </w:rPr>
            </w:pPr>
            <w:r w:rsidRPr="7A27DDA9" w:rsidR="7A27DDA9">
              <w:rPr>
                <w:rFonts w:ascii="Poppins" w:hAnsi="Poppins" w:eastAsia="Poppins" w:cs="Poppins"/>
                <w:sz w:val="20"/>
                <w:szCs w:val="20"/>
              </w:rPr>
              <w:t>C2 role = POA/Guardian, or physician-indicated incapacity (TC-6)</w:t>
            </w:r>
          </w:p>
        </w:tc>
      </w:tr>
    </w:tbl>
    <w:p w:rsidR="7A27DDA9" w:rsidP="7A27DDA9" w:rsidRDefault="7A27DDA9" w14:paraId="54F9F00B" w14:textId="1BEA4B33">
      <w:pPr>
        <w:pStyle w:val="BodyText"/>
        <w:rPr>
          <w:rFonts w:ascii="Poppins" w:hAnsi="Poppins" w:eastAsia="Poppins" w:cs="Poppins"/>
          <w:noProof w:val="0"/>
          <w:sz w:val="20"/>
          <w:szCs w:val="20"/>
          <w:lang w:val="en-US"/>
        </w:rPr>
      </w:pPr>
    </w:p>
    <w:p w:rsidR="14A40173" w:rsidP="14A40173" w:rsidRDefault="14A40173" w14:paraId="5C9FAD15" w14:textId="5D6AEA22">
      <w:pPr>
        <w:pStyle w:val="BodyText"/>
      </w:pPr>
    </w:p>
    <w:p w:rsidR="02E7A1FC" w:rsidP="14A40173" w:rsidRDefault="02E7A1FC" w14:paraId="6E6471E7" w14:textId="68E069D7">
      <w:pPr>
        <w:pStyle w:val="Heading2"/>
        <w:rPr>
          <w:rFonts w:ascii="Poppins" w:hAnsi="Poppins" w:cs="Poppins"/>
          <w:sz w:val="22"/>
          <w:szCs w:val="22"/>
        </w:rPr>
      </w:pPr>
      <w:bookmarkStart w:name="_Toc640319364" w:id="493031585"/>
      <w:r w:rsidRPr="03E4B3AC" w:rsidR="1E642FB7">
        <w:rPr>
          <w:rFonts w:ascii="Poppins" w:hAnsi="Poppins" w:cs="Poppins"/>
          <w:sz w:val="22"/>
          <w:szCs w:val="22"/>
        </w:rPr>
        <w:t>4.3 Key Relationships</w:t>
      </w:r>
      <w:bookmarkEnd w:id="493031585"/>
    </w:p>
    <w:p w:rsidR="76F5E946" w:rsidP="7A27DDA9" w:rsidRDefault="76F5E946" w14:paraId="0EA3E1BB" w14:textId="4F073287">
      <w:pPr>
        <w:pStyle w:val="BodyText"/>
        <w:numPr>
          <w:ilvl w:val="0"/>
          <w:numId w:val="217"/>
        </w:numPr>
        <w:rPr>
          <w:rFonts w:ascii="Poppins" w:hAnsi="Poppins" w:eastAsia="Poppins" w:cs="Poppins"/>
          <w:noProof w:val="0"/>
          <w:sz w:val="20"/>
          <w:szCs w:val="20"/>
          <w:lang w:val="en-US"/>
        </w:rPr>
      </w:pPr>
      <w:r w:rsidRPr="7A27DDA9" w:rsidR="76F5E946">
        <w:rPr>
          <w:rFonts w:ascii="Poppins" w:hAnsi="Poppins" w:eastAsia="Poppins" w:cs="Poppins"/>
          <w:noProof w:val="0"/>
          <w:sz w:val="20"/>
          <w:szCs w:val="20"/>
          <w:lang w:val="en-US"/>
        </w:rPr>
        <w:t>CLAIM.ORIGINATING_QUOTE_ID - TI_QUOTE (the single consumed quote)</w:t>
      </w:r>
    </w:p>
    <w:p w:rsidR="76F5E946" w:rsidP="7A27DDA9" w:rsidRDefault="76F5E946" w14:paraId="006C96BC" w14:textId="62878C8F">
      <w:pPr>
        <w:pStyle w:val="BodyText"/>
        <w:numPr>
          <w:ilvl w:val="0"/>
          <w:numId w:val="217"/>
        </w:numPr>
        <w:rPr>
          <w:rFonts w:ascii="Poppins" w:hAnsi="Poppins" w:eastAsia="Poppins" w:cs="Poppins"/>
          <w:noProof w:val="0"/>
          <w:sz w:val="20"/>
          <w:szCs w:val="20"/>
          <w:lang w:val="en-US"/>
        </w:rPr>
      </w:pPr>
      <w:r w:rsidRPr="7A27DDA9" w:rsidR="76F5E946">
        <w:rPr>
          <w:rFonts w:ascii="Poppins" w:hAnsi="Poppins" w:eastAsia="Poppins" w:cs="Poppins"/>
          <w:noProof w:val="0"/>
          <w:sz w:val="20"/>
          <w:szCs w:val="20"/>
          <w:lang w:val="en-US"/>
        </w:rPr>
        <w:t>CASE 1..1 CLAIM (single claim per TI submission)</w:t>
      </w:r>
    </w:p>
    <w:p w:rsidR="76F5E946" w:rsidP="7A27DDA9" w:rsidRDefault="76F5E946" w14:paraId="437512F6" w14:textId="7647DB03">
      <w:pPr>
        <w:pStyle w:val="BodyText"/>
        <w:numPr>
          <w:ilvl w:val="0"/>
          <w:numId w:val="217"/>
        </w:numPr>
        <w:rPr>
          <w:rFonts w:ascii="Poppins" w:hAnsi="Poppins" w:eastAsia="Poppins" w:cs="Poppins"/>
          <w:noProof w:val="0"/>
          <w:sz w:val="20"/>
          <w:szCs w:val="20"/>
          <w:lang w:val="en-US"/>
        </w:rPr>
      </w:pPr>
      <w:r w:rsidRPr="7A27DDA9" w:rsidR="76F5E946">
        <w:rPr>
          <w:rFonts w:ascii="Poppins" w:hAnsi="Poppins" w:eastAsia="Poppins" w:cs="Poppins"/>
          <w:noProof w:val="0"/>
          <w:sz w:val="20"/>
          <w:szCs w:val="20"/>
          <w:lang w:val="en-US"/>
        </w:rPr>
        <w:t>CLAIM 1..1 CLAIM_EVENT (TI diagnosis)</w:t>
      </w:r>
    </w:p>
    <w:p w:rsidR="76F5E946" w:rsidP="7A27DDA9" w:rsidRDefault="76F5E946" w14:paraId="5D8764F7" w14:textId="05F64B88">
      <w:pPr>
        <w:pStyle w:val="BodyText"/>
        <w:numPr>
          <w:ilvl w:val="0"/>
          <w:numId w:val="217"/>
        </w:numPr>
        <w:rPr>
          <w:rFonts w:ascii="Poppins" w:hAnsi="Poppins" w:eastAsia="Poppins" w:cs="Poppins"/>
          <w:noProof w:val="0"/>
          <w:sz w:val="20"/>
          <w:szCs w:val="20"/>
          <w:lang w:val="en-US"/>
        </w:rPr>
      </w:pPr>
      <w:r w:rsidRPr="7A27DDA9" w:rsidR="76F5E946">
        <w:rPr>
          <w:rFonts w:ascii="Poppins" w:hAnsi="Poppins" w:eastAsia="Poppins" w:cs="Poppins"/>
          <w:noProof w:val="0"/>
          <w:sz w:val="20"/>
          <w:szCs w:val="20"/>
          <w:lang w:val="en-US"/>
        </w:rPr>
        <w:t>CLAIM 1..N CLAIM_DOCUMENT (Physician's Statement, Authorization to Release, optional Medical Records, conditional POA/Guardian docs)</w:t>
      </w:r>
    </w:p>
    <w:p w:rsidR="76F5E946" w:rsidP="7A27DDA9" w:rsidRDefault="76F5E946" w14:paraId="13FF81AE" w14:textId="7385E4C0">
      <w:pPr>
        <w:pStyle w:val="BodyText"/>
        <w:numPr>
          <w:ilvl w:val="0"/>
          <w:numId w:val="217"/>
        </w:numPr>
        <w:rPr>
          <w:rFonts w:ascii="Poppins" w:hAnsi="Poppins" w:eastAsia="Poppins" w:cs="Poppins"/>
          <w:noProof w:val="0"/>
          <w:sz w:val="20"/>
          <w:szCs w:val="20"/>
          <w:lang w:val="en-US"/>
        </w:rPr>
      </w:pPr>
      <w:r w:rsidRPr="7A27DDA9" w:rsidR="76F5E946">
        <w:rPr>
          <w:rFonts w:ascii="Poppins" w:hAnsi="Poppins" w:eastAsia="Poppins" w:cs="Poppins"/>
          <w:noProof w:val="0"/>
          <w:sz w:val="20"/>
          <w:szCs w:val="20"/>
          <w:lang w:val="en-US"/>
        </w:rPr>
        <w:t xml:space="preserve">CLAIM </w:t>
      </w:r>
      <w:r w:rsidRPr="7A27DDA9" w:rsidR="76F5E946">
        <w:rPr>
          <w:rFonts w:ascii="Poppins" w:hAnsi="Poppins" w:eastAsia="Poppins" w:cs="Poppins"/>
          <w:noProof w:val="0"/>
          <w:sz w:val="20"/>
          <w:szCs w:val="20"/>
          <w:lang w:val="en-US"/>
        </w:rPr>
        <w:t>1..</w:t>
      </w:r>
      <w:r w:rsidRPr="7A27DDA9" w:rsidR="76F5E946">
        <w:rPr>
          <w:rFonts w:ascii="Poppins" w:hAnsi="Poppins" w:eastAsia="Poppins" w:cs="Poppins"/>
          <w:noProof w:val="0"/>
          <w:sz w:val="20"/>
          <w:szCs w:val="20"/>
          <w:lang w:val="en-US"/>
        </w:rPr>
        <w:t xml:space="preserve">1 CLAIM_PAYMENT_METHOD and </w:t>
      </w:r>
      <w:r w:rsidRPr="7A27DDA9" w:rsidR="76F5E946">
        <w:rPr>
          <w:rFonts w:ascii="Poppins" w:hAnsi="Poppins" w:eastAsia="Poppins" w:cs="Poppins"/>
          <w:noProof w:val="0"/>
          <w:sz w:val="20"/>
          <w:szCs w:val="20"/>
          <w:lang w:val="en-US"/>
        </w:rPr>
        <w:t>1..</w:t>
      </w:r>
      <w:r w:rsidRPr="7A27DDA9" w:rsidR="76F5E946">
        <w:rPr>
          <w:rFonts w:ascii="Poppins" w:hAnsi="Poppins" w:eastAsia="Poppins" w:cs="Poppins"/>
          <w:noProof w:val="0"/>
          <w:sz w:val="20"/>
          <w:szCs w:val="20"/>
          <w:lang w:val="en-US"/>
        </w:rPr>
        <w:t>1 CLAIM_TAX_CERTIFICATION (both keyed to the owner payee, TC-1)</w:t>
      </w:r>
    </w:p>
    <w:p w:rsidR="14A40173" w:rsidP="14A40173" w:rsidRDefault="14A40173" w14:paraId="45D6A18D" w14:textId="6C84EC78">
      <w:pPr>
        <w:pStyle w:val="BodyText"/>
      </w:pPr>
    </w:p>
    <w:p w:rsidRPr="00DC0059" w:rsidR="00CE72CA" w:rsidRDefault="00000000" w14:paraId="558649A8" w14:textId="358747E0">
      <w:pPr>
        <w:pStyle w:val="Heading2"/>
        <w:rPr>
          <w:rFonts w:ascii="Poppins" w:hAnsi="Poppins" w:cs="Poppins"/>
          <w:sz w:val="22"/>
          <w:szCs w:val="22"/>
        </w:rPr>
      </w:pPr>
      <w:bookmarkStart w:name="X3cc23c656994a74c5c2628c55f428ac98cafaf8" w:id="38"/>
      <w:bookmarkStart w:name="_Toc827891060" w:id="733408528"/>
      <w:r w:rsidRPr="03E4B3AC" w:rsidR="5F43FE70">
        <w:rPr>
          <w:rFonts w:ascii="Poppins" w:hAnsi="Poppins" w:cs="Poppins"/>
          <w:sz w:val="22"/>
          <w:szCs w:val="22"/>
        </w:rPr>
        <w:t>4.4 Locked Product</w:t>
      </w:r>
      <w:r w:rsidRPr="03E4B3AC" w:rsidR="5F43FE70">
        <w:rPr>
          <w:rFonts w:ascii="Poppins" w:hAnsi="Poppins" w:cs="Poppins"/>
          <w:sz w:val="22"/>
          <w:szCs w:val="22"/>
        </w:rPr>
        <w:t>-</w:t>
      </w:r>
      <w:r w:rsidRPr="03E4B3AC" w:rsidR="5F43FE70">
        <w:rPr>
          <w:rFonts w:ascii="Poppins" w:hAnsi="Poppins" w:cs="Poppins"/>
          <w:sz w:val="22"/>
          <w:szCs w:val="22"/>
        </w:rPr>
        <w:t>Reality Simplifications for SS GI</w:t>
      </w:r>
      <w:bookmarkEnd w:id="733408528"/>
    </w:p>
    <w:tbl>
      <w:tblPr>
        <w:tblStyle w:val="PlainTable1"/>
        <w:bidiVisual w:val="0"/>
        <w:tblW w:w="0" w:type="auto"/>
        <w:tblLook w:val="06A0" w:firstRow="1" w:lastRow="0" w:firstColumn="1" w:lastColumn="0" w:noHBand="1" w:noVBand="1"/>
      </w:tblPr>
      <w:tblGrid>
        <w:gridCol w:w="1710"/>
        <w:gridCol w:w="5490"/>
        <w:gridCol w:w="2268"/>
      </w:tblGrid>
      <w:tr xmlns:wp14="http://schemas.microsoft.com/office/word/2010/wordml" w:rsidR="14A40173" w:rsidTr="7A27DDA9" w14:paraId="19A5C3C3"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53918A43" w14:textId="2896A622">
            <w:pPr>
              <w:pStyle w:val="FirstParagraph"/>
              <w:suppressLineNumbers w:val="0"/>
              <w:bidi w:val="0"/>
              <w:spacing w:before="180" w:beforeAutospacing="off" w:after="180" w:afterAutospacing="off" w:line="259" w:lineRule="auto"/>
              <w:ind w:left="0" w:right="0"/>
              <w:jc w:val="left"/>
              <w:rPr>
                <w:rFonts w:ascii="Poppins" w:hAnsi="Poppins" w:eastAsia="Cambria" w:cs="Poppins"/>
                <w:b w:val="1"/>
                <w:bCs w:val="1"/>
                <w:sz w:val="20"/>
                <w:szCs w:val="20"/>
              </w:rPr>
            </w:pPr>
            <w:r w:rsidRPr="14A40173" w:rsidR="14A40173">
              <w:rPr>
                <w:rFonts w:ascii="Poppins" w:hAnsi="Poppins" w:eastAsia="Cambria" w:cs="Poppins"/>
                <w:b w:val="1"/>
                <w:bCs w:val="1"/>
                <w:sz w:val="20"/>
                <w:szCs w:val="20"/>
              </w:rPr>
              <w:t>Area</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46967089" w14:textId="4AC7022E">
            <w:pPr>
              <w:pStyle w:val="FirstParagraph"/>
              <w:suppressLineNumbers w:val="0"/>
              <w:bidi w:val="0"/>
              <w:spacing w:before="180" w:beforeAutospacing="off" w:after="180" w:afterAutospacing="off" w:line="259" w:lineRule="auto"/>
              <w:ind w:left="0" w:right="0"/>
              <w:jc w:val="left"/>
              <w:rPr>
                <w:rFonts w:ascii="Poppins" w:hAnsi="Poppins" w:eastAsia="Cambria" w:cs="Poppins"/>
                <w:b w:val="1"/>
                <w:bCs w:val="1"/>
                <w:sz w:val="20"/>
                <w:szCs w:val="20"/>
              </w:rPr>
            </w:pPr>
            <w:r w:rsidRPr="14A40173" w:rsidR="14A40173">
              <w:rPr>
                <w:rFonts w:ascii="Poppins" w:hAnsi="Poppins" w:eastAsia="Cambria" w:cs="Poppins"/>
                <w:b w:val="1"/>
                <w:bCs w:val="1"/>
                <w:sz w:val="20"/>
                <w:szCs w:val="20"/>
              </w:rPr>
              <w:t>Simplification</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242965D2" w14:textId="4DC17537">
            <w:pPr>
              <w:pStyle w:val="FirstParagraph"/>
              <w:suppressLineNumbers w:val="0"/>
              <w:bidi w:val="0"/>
              <w:spacing w:before="180" w:beforeAutospacing="off" w:after="180" w:afterAutospacing="off" w:line="259" w:lineRule="auto"/>
              <w:ind w:left="0" w:right="0"/>
              <w:jc w:val="left"/>
              <w:rPr>
                <w:rFonts w:ascii="Poppins" w:hAnsi="Poppins" w:eastAsia="Cambria" w:cs="Poppins"/>
                <w:b w:val="1"/>
                <w:bCs w:val="1"/>
                <w:sz w:val="20"/>
                <w:szCs w:val="20"/>
              </w:rPr>
            </w:pPr>
            <w:r w:rsidRPr="14A40173" w:rsidR="14A40173">
              <w:rPr>
                <w:rFonts w:ascii="Poppins" w:hAnsi="Poppins" w:eastAsia="Cambria" w:cs="Poppins"/>
                <w:b w:val="1"/>
                <w:bCs w:val="1"/>
                <w:sz w:val="20"/>
                <w:szCs w:val="20"/>
              </w:rPr>
              <w:t>Source</w:t>
            </w:r>
          </w:p>
        </w:tc>
      </w:tr>
      <w:tr xmlns:wp14="http://schemas.microsoft.com/office/word/2010/wordml" w:rsidR="14A40173" w:rsidTr="7A27DDA9" w14:paraId="6AD99F61"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49471704" w14:textId="083CD0F7">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Settlement</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558804B7" w14:textId="26BBB037">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Full acceleration only - no partial settlements; lump sum; full acceleration terminates the policy</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67C2F104" w14:textId="111A0195">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Product Spec; AS11; Q-3</w:t>
            </w:r>
          </w:p>
        </w:tc>
      </w:tr>
      <w:tr xmlns:wp14="http://schemas.microsoft.com/office/word/2010/wordml" w:rsidR="14A40173" w:rsidTr="7A27DDA9" w14:paraId="488EB531"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53061465" w14:textId="39289E9E">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Acceleration cap</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58BE8411" w14:textId="278D0618">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95% of death benefit (all states); 75% in Connecticut</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336AC8EF" w14:textId="1D215AC7">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SS TI BOG; C15</w:t>
            </w:r>
          </w:p>
        </w:tc>
      </w:tr>
      <w:tr xmlns:wp14="http://schemas.microsoft.com/office/word/2010/wordml" w:rsidR="14A40173" w:rsidTr="7A27DDA9" w14:paraId="44CB9D4E"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30B7BC48" w14:textId="0480583C">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Processing charge</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5155A106" w14:textId="51175354">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$100 flat, all states</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2D9C2639" w14:textId="4FD573D4">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SS TI BOG; C12</w:t>
            </w:r>
          </w:p>
        </w:tc>
      </w:tr>
      <w:tr xmlns:wp14="http://schemas.microsoft.com/office/word/2010/wordml" w:rsidR="14A40173" w:rsidTr="7A27DDA9" w14:paraId="586D3D77"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3BB6472D" w14:textId="39502864">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Cash value / loans</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3710A189" w14:textId="5EA5ADB0">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None - SS GI has no cash value; legacy BAR cash-value/loan/MEC paragraphs do not apply</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5B8E0B22" w14:textId="35357AA1">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Product Spec</w:t>
            </w:r>
          </w:p>
        </w:tc>
      </w:tr>
      <w:tr xmlns:wp14="http://schemas.microsoft.com/office/word/2010/wordml" w:rsidR="14A40173" w:rsidTr="7A27DDA9" w14:paraId="0122D1E4"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4FB507F6" w14:textId="3333FD00">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Riders</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5D7E5B21" w14:textId="384AAAE6">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No dependent-children or lapse-protection riders; related BAR paragraphs do not apply</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0CA6B4FE" w14:textId="30DB7C34">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Product Spec</w:t>
            </w:r>
          </w:p>
        </w:tc>
      </w:tr>
      <w:tr xmlns:wp14="http://schemas.microsoft.com/office/word/2010/wordml" w:rsidR="14A40173" w:rsidTr="7A27DDA9" w14:paraId="44F90AC7"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5B99B180" w14:textId="6475EF6B">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Policy owner</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6F657D61" w14:textId="4A2AC76E">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Always = insured (single-life, individual ownership)</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50532579" w14:textId="7EFFD839">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Product Spec</w:t>
            </w:r>
          </w:p>
        </w:tc>
      </w:tr>
      <w:tr xmlns:wp14="http://schemas.microsoft.com/office/word/2010/wordml" w:rsidR="14A40173" w:rsidTr="7A27DDA9" w14:paraId="2AC46ED6"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tcPr>
          <w:p w:rsidR="14A40173" w:rsidP="14A40173" w:rsidRDefault="14A40173" w14:paraId="5C546AF3" w14:textId="2C8E0421">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Authority</w:t>
            </w:r>
          </w:p>
        </w:tc>
        <w:tc>
          <w:tcPr>
            <w:cnfStyle w:val="000000000000" w:firstRow="0" w:lastRow="0" w:firstColumn="0" w:lastColumn="0" w:oddVBand="0" w:evenVBand="0" w:oddHBand="0" w:evenHBand="0" w:firstRowFirstColumn="0" w:firstRowLastColumn="0" w:lastRowFirstColumn="0" w:lastRowLastColumn="0"/>
            <w:tcW w:w="5490" w:type="dxa"/>
            <w:tcMar/>
          </w:tcPr>
          <w:p w:rsidR="14A40173" w:rsidP="14A40173" w:rsidRDefault="14A40173" w14:paraId="6751B77C" w14:textId="0ADD45E8">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Owner or POA / Court-appointed Guardian only; documents collected at claim, not quote</w:t>
            </w:r>
          </w:p>
        </w:tc>
        <w:tc>
          <w:tcPr>
            <w:cnfStyle w:val="000000000000" w:firstRow="0" w:lastRow="0" w:firstColumn="0" w:lastColumn="0" w:oddVBand="0" w:evenVBand="0" w:oddHBand="0" w:evenHBand="0" w:firstRowFirstColumn="0" w:firstRowLastColumn="0" w:lastRowFirstColumn="0" w:lastRowLastColumn="0"/>
            <w:tcW w:w="2268" w:type="dxa"/>
            <w:tcMar/>
          </w:tcPr>
          <w:p w:rsidR="14A40173" w:rsidP="14A40173" w:rsidRDefault="14A40173" w14:paraId="2D9B4B13" w14:textId="252178FD">
            <w:pPr>
              <w:pStyle w:val="FirstParagraph"/>
              <w:suppressLineNumbers w:val="0"/>
              <w:bidi w:val="0"/>
              <w:spacing w:before="180" w:beforeAutospacing="off" w:after="180" w:afterAutospacing="off" w:line="259" w:lineRule="auto"/>
              <w:ind w:left="0" w:right="0"/>
              <w:jc w:val="left"/>
              <w:rPr>
                <w:rFonts w:ascii="Poppins" w:hAnsi="Poppins" w:eastAsia="Cambria" w:cs="Poppins"/>
                <w:sz w:val="20"/>
                <w:szCs w:val="20"/>
              </w:rPr>
            </w:pPr>
            <w:r w:rsidRPr="14A40173" w:rsidR="14A40173">
              <w:rPr>
                <w:rFonts w:ascii="Poppins" w:hAnsi="Poppins" w:eastAsia="Cambria" w:cs="Poppins"/>
                <w:sz w:val="20"/>
                <w:szCs w:val="20"/>
              </w:rPr>
              <w:t>BOG; master #8; Q-8</w:t>
            </w:r>
          </w:p>
        </w:tc>
      </w:tr>
      <w:tr xmlns:wp14="http://schemas.microsoft.com/office/word/2010/wordml" w:rsidR="7A27DDA9" w:rsidTr="7A27DDA9" w14:paraId="215366D4"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vAlign w:val="center"/>
          </w:tcPr>
          <w:p w:rsidR="7A27DDA9" w:rsidP="7A27DDA9" w:rsidRDefault="7A27DDA9" w14:paraId="397BD802" w14:textId="1F2614B0">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Area</w:t>
            </w:r>
          </w:p>
        </w:tc>
        <w:tc>
          <w:tcPr>
            <w:cnfStyle w:val="000000000000" w:firstRow="0" w:lastRow="0" w:firstColumn="0" w:lastColumn="0" w:oddVBand="0" w:evenVBand="0" w:oddHBand="0" w:evenHBand="0" w:firstRowFirstColumn="0" w:firstRowLastColumn="0" w:lastRowFirstColumn="0" w:lastRowLastColumn="0"/>
            <w:tcW w:w="5490" w:type="dxa"/>
            <w:tcMar/>
            <w:vAlign w:val="center"/>
          </w:tcPr>
          <w:p w:rsidR="7A27DDA9" w:rsidP="7A27DDA9" w:rsidRDefault="7A27DDA9" w14:paraId="509E0A30" w14:textId="476503BB">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Simplification</w:t>
            </w:r>
          </w:p>
        </w:tc>
        <w:tc>
          <w:tcPr>
            <w:cnfStyle w:val="000000000000" w:firstRow="0" w:lastRow="0" w:firstColumn="0" w:lastColumn="0" w:oddVBand="0" w:evenVBand="0" w:oddHBand="0" w:evenHBand="0" w:firstRowFirstColumn="0" w:firstRowLastColumn="0" w:lastRowFirstColumn="0" w:lastRowLastColumn="0"/>
            <w:tcW w:w="2268" w:type="dxa"/>
            <w:tcMar/>
            <w:vAlign w:val="center"/>
          </w:tcPr>
          <w:p w:rsidR="7A27DDA9" w:rsidP="7A27DDA9" w:rsidRDefault="7A27DDA9" w14:paraId="5FDB9FFE" w14:textId="60FAB6FC">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Source</w:t>
            </w:r>
          </w:p>
        </w:tc>
      </w:tr>
      <w:tr xmlns:wp14="http://schemas.microsoft.com/office/word/2010/wordml" w:rsidR="7A27DDA9" w:rsidTr="7A27DDA9" w14:paraId="5B064B7E"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vAlign w:val="center"/>
          </w:tcPr>
          <w:p w:rsidR="7A27DDA9" w:rsidP="7A27DDA9" w:rsidRDefault="7A27DDA9" w14:paraId="383C443C" w14:textId="2D92F101">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Settlement</w:t>
            </w:r>
          </w:p>
        </w:tc>
        <w:tc>
          <w:tcPr>
            <w:cnfStyle w:val="000000000000" w:firstRow="0" w:lastRow="0" w:firstColumn="0" w:lastColumn="0" w:oddVBand="0" w:evenVBand="0" w:oddHBand="0" w:evenHBand="0" w:firstRowFirstColumn="0" w:firstRowLastColumn="0" w:lastRowFirstColumn="0" w:lastRowLastColumn="0"/>
            <w:tcW w:w="5490" w:type="dxa"/>
            <w:tcMar/>
            <w:vAlign w:val="center"/>
          </w:tcPr>
          <w:p w:rsidR="7A27DDA9" w:rsidP="7A27DDA9" w:rsidRDefault="7A27DDA9" w14:paraId="095B38DF" w14:textId="18D85576">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Full acceleration only; lump sum; full acceleration terminates the policy</w:t>
            </w:r>
          </w:p>
        </w:tc>
        <w:tc>
          <w:tcPr>
            <w:cnfStyle w:val="000000000000" w:firstRow="0" w:lastRow="0" w:firstColumn="0" w:lastColumn="0" w:oddVBand="0" w:evenVBand="0" w:oddHBand="0" w:evenHBand="0" w:firstRowFirstColumn="0" w:firstRowLastColumn="0" w:lastRowFirstColumn="0" w:lastRowLastColumn="0"/>
            <w:tcW w:w="2268" w:type="dxa"/>
            <w:tcMar/>
            <w:vAlign w:val="center"/>
          </w:tcPr>
          <w:p w:rsidR="7A27DDA9" w:rsidP="7A27DDA9" w:rsidRDefault="7A27DDA9" w14:paraId="47973BA7" w14:textId="11E6E832">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Product Spec; AS11</w:t>
            </w:r>
          </w:p>
        </w:tc>
      </w:tr>
      <w:tr xmlns:wp14="http://schemas.microsoft.com/office/word/2010/wordml" w:rsidR="7A27DDA9" w:rsidTr="7A27DDA9" w14:paraId="03E8438C"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vAlign w:val="center"/>
          </w:tcPr>
          <w:p w:rsidR="7A27DDA9" w:rsidP="7A27DDA9" w:rsidRDefault="7A27DDA9" w14:paraId="02AA4DAE" w14:textId="769DB1C2">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Payee</w:t>
            </w:r>
          </w:p>
        </w:tc>
        <w:tc>
          <w:tcPr>
            <w:cnfStyle w:val="000000000000" w:firstRow="0" w:lastRow="0" w:firstColumn="0" w:lastColumn="0" w:oddVBand="0" w:evenVBand="0" w:oddHBand="0" w:evenHBand="0" w:firstRowFirstColumn="0" w:firstRowLastColumn="0" w:lastRowFirstColumn="0" w:lastRowLastColumn="0"/>
            <w:tcW w:w="5490" w:type="dxa"/>
            <w:tcMar/>
            <w:vAlign w:val="center"/>
          </w:tcPr>
          <w:p w:rsidR="7A27DDA9" w:rsidP="7A27DDA9" w:rsidRDefault="7A27DDA9" w14:paraId="1167A0F6" w14:textId="09048CD5">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Policy owner (= insured) only; no beneficiary payment</w:t>
            </w:r>
          </w:p>
        </w:tc>
        <w:tc>
          <w:tcPr>
            <w:cnfStyle w:val="000000000000" w:firstRow="0" w:lastRow="0" w:firstColumn="0" w:lastColumn="0" w:oddVBand="0" w:evenVBand="0" w:oddHBand="0" w:evenHBand="0" w:firstRowFirstColumn="0" w:firstRowLastColumn="0" w:lastRowFirstColumn="0" w:lastRowLastColumn="0"/>
            <w:tcW w:w="2268" w:type="dxa"/>
            <w:tcMar/>
            <w:vAlign w:val="center"/>
          </w:tcPr>
          <w:p w:rsidR="7A27DDA9" w:rsidP="7A27DDA9" w:rsidRDefault="7A27DDA9" w14:paraId="32239E1A" w14:textId="728F911D">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SS TI BOG; TC-1</w:t>
            </w:r>
          </w:p>
        </w:tc>
      </w:tr>
      <w:tr xmlns:wp14="http://schemas.microsoft.com/office/word/2010/wordml" w:rsidR="7A27DDA9" w:rsidTr="7A27DDA9" w14:paraId="7CA61068"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vAlign w:val="center"/>
          </w:tcPr>
          <w:p w:rsidR="7A27DDA9" w:rsidP="7A27DDA9" w:rsidRDefault="7A27DDA9" w14:paraId="50660609" w14:textId="7218F21A">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Acceleration cap</w:t>
            </w:r>
          </w:p>
        </w:tc>
        <w:tc>
          <w:tcPr>
            <w:cnfStyle w:val="000000000000" w:firstRow="0" w:lastRow="0" w:firstColumn="0" w:lastColumn="0" w:oddVBand="0" w:evenVBand="0" w:oddHBand="0" w:evenHBand="0" w:firstRowFirstColumn="0" w:firstRowLastColumn="0" w:lastRowFirstColumn="0" w:lastRowLastColumn="0"/>
            <w:tcW w:w="5490" w:type="dxa"/>
            <w:tcMar/>
            <w:vAlign w:val="center"/>
          </w:tcPr>
          <w:p w:rsidR="7A27DDA9" w:rsidP="7A27DDA9" w:rsidRDefault="7A27DDA9" w14:paraId="0709C314" w14:textId="6593F2AA">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95% of death benefit (all states); 75% in Connecticut - applied at quote, carried on the consumed quote</w:t>
            </w:r>
          </w:p>
        </w:tc>
        <w:tc>
          <w:tcPr>
            <w:cnfStyle w:val="000000000000" w:firstRow="0" w:lastRow="0" w:firstColumn="0" w:lastColumn="0" w:oddVBand="0" w:evenVBand="0" w:oddHBand="0" w:evenHBand="0" w:firstRowFirstColumn="0" w:firstRowLastColumn="0" w:lastRowFirstColumn="0" w:lastRowLastColumn="0"/>
            <w:tcW w:w="2268" w:type="dxa"/>
            <w:tcMar/>
            <w:vAlign w:val="center"/>
          </w:tcPr>
          <w:p w:rsidR="7A27DDA9" w:rsidP="7A27DDA9" w:rsidRDefault="7A27DDA9" w14:paraId="7F335F2C" w14:textId="0F27C932">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SS TI BOG; C15</w:t>
            </w:r>
          </w:p>
        </w:tc>
      </w:tr>
      <w:tr xmlns:wp14="http://schemas.microsoft.com/office/word/2010/wordml" w:rsidR="7A27DDA9" w:rsidTr="7A27DDA9" w14:paraId="1AB7CA4C"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vAlign w:val="center"/>
          </w:tcPr>
          <w:p w:rsidR="7A27DDA9" w:rsidP="7A27DDA9" w:rsidRDefault="7A27DDA9" w14:paraId="05F8DF0C" w14:textId="05745C84">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Processing charge</w:t>
            </w:r>
          </w:p>
        </w:tc>
        <w:tc>
          <w:tcPr>
            <w:cnfStyle w:val="000000000000" w:firstRow="0" w:lastRow="0" w:firstColumn="0" w:lastColumn="0" w:oddVBand="0" w:evenVBand="0" w:oddHBand="0" w:evenHBand="0" w:firstRowFirstColumn="0" w:firstRowLastColumn="0" w:lastRowFirstColumn="0" w:lastRowLastColumn="0"/>
            <w:tcW w:w="5490" w:type="dxa"/>
            <w:tcMar/>
            <w:vAlign w:val="center"/>
          </w:tcPr>
          <w:p w:rsidR="7A27DDA9" w:rsidP="7A27DDA9" w:rsidRDefault="7A27DDA9" w14:paraId="2C56897B" w14:textId="640F5FB9">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$100 flat, all states - applied at approval (examination side)</w:t>
            </w:r>
          </w:p>
        </w:tc>
        <w:tc>
          <w:tcPr>
            <w:cnfStyle w:val="000000000000" w:firstRow="0" w:lastRow="0" w:firstColumn="0" w:lastColumn="0" w:oddVBand="0" w:evenVBand="0" w:oddHBand="0" w:evenHBand="0" w:firstRowFirstColumn="0" w:firstRowLastColumn="0" w:lastRowFirstColumn="0" w:lastRowLastColumn="0"/>
            <w:tcW w:w="2268" w:type="dxa"/>
            <w:tcMar/>
            <w:vAlign w:val="center"/>
          </w:tcPr>
          <w:p w:rsidR="7A27DDA9" w:rsidP="7A27DDA9" w:rsidRDefault="7A27DDA9" w14:paraId="503B15DA" w14:textId="150D6653">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SS TI BOG; C12</w:t>
            </w:r>
          </w:p>
        </w:tc>
      </w:tr>
      <w:tr xmlns:wp14="http://schemas.microsoft.com/office/word/2010/wordml" w:rsidR="7A27DDA9" w:rsidTr="7A27DDA9" w14:paraId="2EB1841F"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vAlign w:val="center"/>
          </w:tcPr>
          <w:p w:rsidR="7A27DDA9" w:rsidP="7A27DDA9" w:rsidRDefault="7A27DDA9" w14:paraId="6F444375" w14:textId="327F0B0A">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Assignment / irrevocable bene</w:t>
            </w:r>
          </w:p>
        </w:tc>
        <w:tc>
          <w:tcPr>
            <w:cnfStyle w:val="000000000000" w:firstRow="0" w:lastRow="0" w:firstColumn="0" w:lastColumn="0" w:oddVBand="0" w:evenVBand="0" w:oddHBand="0" w:evenHBand="0" w:firstRowFirstColumn="0" w:firstRowLastColumn="0" w:lastRowFirstColumn="0" w:lastRowLastColumn="0"/>
            <w:tcW w:w="5490" w:type="dxa"/>
            <w:tcMar/>
            <w:vAlign w:val="center"/>
          </w:tcPr>
          <w:p w:rsidR="7A27DDA9" w:rsidP="7A27DDA9" w:rsidRDefault="7A27DDA9" w14:paraId="417D9A23" w14:textId="34BD5DBC">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None in SS GI - related forms do not apply</w:t>
            </w:r>
          </w:p>
        </w:tc>
        <w:tc>
          <w:tcPr>
            <w:cnfStyle w:val="000000000000" w:firstRow="0" w:lastRow="0" w:firstColumn="0" w:lastColumn="0" w:oddVBand="0" w:evenVBand="0" w:oddHBand="0" w:evenHBand="0" w:firstRowFirstColumn="0" w:firstRowLastColumn="0" w:lastRowFirstColumn="0" w:lastRowLastColumn="0"/>
            <w:tcW w:w="2268" w:type="dxa"/>
            <w:tcMar/>
            <w:vAlign w:val="center"/>
          </w:tcPr>
          <w:p w:rsidR="7A27DDA9" w:rsidP="7A27DDA9" w:rsidRDefault="7A27DDA9" w14:paraId="486E3A18" w14:textId="341B3D2B">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AS4, AS2; TC-4</w:t>
            </w:r>
          </w:p>
        </w:tc>
      </w:tr>
      <w:tr xmlns:wp14="http://schemas.microsoft.com/office/word/2010/wordml" w:rsidR="7A27DDA9" w:rsidTr="7A27DDA9" w14:paraId="3DA34324"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vAlign w:val="center"/>
          </w:tcPr>
          <w:p w:rsidR="7A27DDA9" w:rsidP="7A27DDA9" w:rsidRDefault="7A27DDA9" w14:paraId="1FCA4CD9" w14:textId="34D408ED">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Policy owner</w:t>
            </w:r>
          </w:p>
        </w:tc>
        <w:tc>
          <w:tcPr>
            <w:cnfStyle w:val="000000000000" w:firstRow="0" w:lastRow="0" w:firstColumn="0" w:lastColumn="0" w:oddVBand="0" w:evenVBand="0" w:oddHBand="0" w:evenHBand="0" w:firstRowFirstColumn="0" w:firstRowLastColumn="0" w:lastRowFirstColumn="0" w:lastRowLastColumn="0"/>
            <w:tcW w:w="5490" w:type="dxa"/>
            <w:tcMar/>
            <w:vAlign w:val="center"/>
          </w:tcPr>
          <w:p w:rsidR="7A27DDA9" w:rsidP="7A27DDA9" w:rsidRDefault="7A27DDA9" w14:paraId="2CB68C48" w14:textId="4BE17E32">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Always = insured (single-life, individual ownership)</w:t>
            </w:r>
          </w:p>
        </w:tc>
        <w:tc>
          <w:tcPr>
            <w:cnfStyle w:val="000000000000" w:firstRow="0" w:lastRow="0" w:firstColumn="0" w:lastColumn="0" w:oddVBand="0" w:evenVBand="0" w:oddHBand="0" w:evenHBand="0" w:firstRowFirstColumn="0" w:firstRowLastColumn="0" w:lastRowFirstColumn="0" w:lastRowLastColumn="0"/>
            <w:tcW w:w="2268" w:type="dxa"/>
            <w:tcMar/>
            <w:vAlign w:val="center"/>
          </w:tcPr>
          <w:p w:rsidR="7A27DDA9" w:rsidP="7A27DDA9" w:rsidRDefault="7A27DDA9" w14:paraId="4E79BB9D" w14:textId="441DCDC3">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Product Spec</w:t>
            </w:r>
          </w:p>
        </w:tc>
      </w:tr>
      <w:tr xmlns:wp14="http://schemas.microsoft.com/office/word/2010/wordml" w:rsidR="7A27DDA9" w:rsidTr="7A27DDA9" w14:paraId="2ABBD1C9"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vAlign w:val="center"/>
          </w:tcPr>
          <w:p w:rsidR="7A27DDA9" w:rsidP="7A27DDA9" w:rsidRDefault="7A27DDA9" w14:paraId="42AF4102" w14:textId="2FD78A21">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Authority</w:t>
            </w:r>
          </w:p>
        </w:tc>
        <w:tc>
          <w:tcPr>
            <w:cnfStyle w:val="000000000000" w:firstRow="0" w:lastRow="0" w:firstColumn="0" w:lastColumn="0" w:oddVBand="0" w:evenVBand="0" w:oddHBand="0" w:evenHBand="0" w:firstRowFirstColumn="0" w:firstRowLastColumn="0" w:lastRowFirstColumn="0" w:lastRowLastColumn="0"/>
            <w:tcW w:w="5490" w:type="dxa"/>
            <w:tcMar/>
            <w:vAlign w:val="center"/>
          </w:tcPr>
          <w:p w:rsidR="7A27DDA9" w:rsidP="7A27DDA9" w:rsidRDefault="7A27DDA9" w14:paraId="3CE45ED8" w14:textId="09A70C56">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Owner or POA / Court-appointed Guardian only; POA/guardian documents collected at claim (C8+C9)</w:t>
            </w:r>
          </w:p>
        </w:tc>
        <w:tc>
          <w:tcPr>
            <w:cnfStyle w:val="000000000000" w:firstRow="0" w:lastRow="0" w:firstColumn="0" w:lastColumn="0" w:oddVBand="0" w:evenVBand="0" w:oddHBand="0" w:evenHBand="0" w:firstRowFirstColumn="0" w:firstRowLastColumn="0" w:lastRowFirstColumn="0" w:lastRowLastColumn="0"/>
            <w:tcW w:w="2268" w:type="dxa"/>
            <w:tcMar/>
            <w:vAlign w:val="center"/>
          </w:tcPr>
          <w:p w:rsidR="7A27DDA9" w:rsidP="7A27DDA9" w:rsidRDefault="7A27DDA9" w14:paraId="13EF0781" w14:textId="6DACEDC8">
            <w:pPr>
              <w:pStyle w:val="BodyText"/>
              <w:rPr>
                <w:rFonts w:ascii="Poppins" w:hAnsi="Poppins" w:eastAsia="Cambria" w:cs="Poppins"/>
                <w:b w:val="1"/>
                <w:bCs w:val="1"/>
                <w:sz w:val="20"/>
                <w:szCs w:val="20"/>
              </w:rPr>
            </w:pPr>
            <w:r w:rsidRPr="7A27DDA9" w:rsidR="7A27DDA9">
              <w:rPr>
                <w:rFonts w:ascii="Poppins" w:hAnsi="Poppins" w:eastAsia="Cambria" w:cs="Poppins"/>
                <w:b w:val="1"/>
                <w:bCs w:val="1"/>
                <w:sz w:val="20"/>
                <w:szCs w:val="20"/>
              </w:rPr>
              <w:t>SS TI BOG; LD #8; TC-6</w:t>
            </w:r>
          </w:p>
        </w:tc>
      </w:tr>
    </w:tbl>
    <w:p w:rsidRPr="00DC0059" w:rsidR="00CE72CA" w:rsidP="14A40173" w:rsidRDefault="00000000" w14:paraId="4DFD0E70" w14:textId="139CD056">
      <w:pPr>
        <w:pStyle w:val="BodyText"/>
        <w:rPr>
          <w:rFonts w:ascii="Poppins" w:hAnsi="Poppins" w:cs="Poppins"/>
          <w:b w:val="1"/>
          <w:bCs w:val="1"/>
          <w:sz w:val="20"/>
          <w:szCs w:val="20"/>
        </w:rPr>
      </w:pPr>
    </w:p>
    <w:p w:rsidRPr="00DC0059" w:rsidR="00CE72CA" w:rsidRDefault="00000000" w14:paraId="001FB60F" w14:textId="2AC71ED6">
      <w:pPr>
        <w:pStyle w:val="Heading2"/>
        <w:rPr>
          <w:rFonts w:ascii="Poppins" w:hAnsi="Poppins" w:cs="Poppins"/>
          <w:sz w:val="22"/>
          <w:szCs w:val="22"/>
        </w:rPr>
      </w:pPr>
      <w:bookmarkStart w:name="cross-reference-convention" w:id="40"/>
      <w:bookmarkEnd w:id="38"/>
      <w:bookmarkStart w:name="_Toc371724567" w:id="563173226"/>
      <w:r w:rsidRPr="03E4B3AC" w:rsidR="5F43FE70">
        <w:rPr>
          <w:rFonts w:ascii="Poppins" w:hAnsi="Poppins" w:cs="Poppins"/>
          <w:sz w:val="22"/>
          <w:szCs w:val="22"/>
        </w:rPr>
        <w:t>4.5 Cross</w:t>
      </w:r>
      <w:r w:rsidRPr="03E4B3AC" w:rsidR="5F43FE70">
        <w:rPr>
          <w:rFonts w:ascii="Poppins" w:hAnsi="Poppins" w:cs="Poppins"/>
          <w:sz w:val="22"/>
          <w:szCs w:val="22"/>
        </w:rPr>
        <w:t>-</w:t>
      </w:r>
      <w:r w:rsidRPr="03E4B3AC" w:rsidR="5F43FE70">
        <w:rPr>
          <w:rFonts w:ascii="Poppins" w:hAnsi="Poppins" w:cs="Poppins"/>
          <w:sz w:val="22"/>
          <w:szCs w:val="22"/>
        </w:rPr>
        <w:t>Reference Convention</w:t>
      </w:r>
      <w:bookmarkEnd w:id="563173226"/>
    </w:p>
    <w:p w:rsidR="2CC0264D" w:rsidP="7A27DDA9" w:rsidRDefault="2CC0264D" w14:paraId="23931D18" w14:textId="15B35E48">
      <w:pPr>
        <w:pStyle w:val="Compact"/>
        <w:numPr>
          <w:ilvl w:val="0"/>
          <w:numId w:val="8"/>
        </w:numPr>
        <w:rPr>
          <w:rFonts w:ascii="Poppins" w:hAnsi="Poppins" w:eastAsia="Cambria" w:cs="Poppins"/>
          <w:noProof w:val="0"/>
          <w:sz w:val="20"/>
          <w:szCs w:val="20"/>
          <w:lang w:val="en-US"/>
        </w:rPr>
      </w:pPr>
      <w:r w:rsidRPr="7A27DDA9" w:rsidR="2CC0264D">
        <w:rPr>
          <w:rFonts w:ascii="Poppins" w:hAnsi="Poppins" w:eastAsia="Cambria" w:cs="Poppins"/>
          <w:noProof w:val="0"/>
          <w:sz w:val="20"/>
          <w:szCs w:val="20"/>
          <w:lang w:val="en-US"/>
        </w:rPr>
        <w:t>Same as the WS2 master convention: BPMN task name, Screen ID (C-prefix and step), data fields as ENTITY.FIELD_NAME, tracker items by stable ID, BOG section, Product Spec section</w:t>
      </w:r>
    </w:p>
    <w:p w:rsidR="14A40173" w:rsidP="14A40173" w:rsidRDefault="14A40173" w14:paraId="567EF73F" w14:textId="4B994D0C">
      <w:pPr>
        <w:pStyle w:val="Compact"/>
        <w:ind w:left="720"/>
        <w:rPr>
          <w:rFonts w:ascii="Poppins" w:hAnsi="Poppins" w:eastAsia="Cambria" w:cs="Poppins"/>
          <w:noProof w:val="0"/>
          <w:sz w:val="20"/>
          <w:szCs w:val="20"/>
          <w:lang w:val="en-US"/>
        </w:rPr>
      </w:pPr>
    </w:p>
    <w:p w:rsidRPr="00DC0059" w:rsidR="00CE72CA" w:rsidRDefault="00000000" w14:paraId="74F81F67" w14:textId="6519498D">
      <w:pPr>
        <w:pStyle w:val="Heading2"/>
        <w:rPr>
          <w:rFonts w:ascii="Poppins" w:hAnsi="Poppins" w:cs="Poppins"/>
          <w:sz w:val="22"/>
          <w:szCs w:val="22"/>
        </w:rPr>
      </w:pPr>
      <w:bookmarkStart w:name="pas-side-reconciliation-pending" w:id="42"/>
      <w:bookmarkEnd w:id="40"/>
      <w:bookmarkStart w:name="_Toc999723808" w:id="1451602821"/>
      <w:r w:rsidRPr="03E4B3AC" w:rsidR="5F43FE70">
        <w:rPr>
          <w:rFonts w:ascii="Poppins" w:hAnsi="Poppins" w:cs="Poppins"/>
          <w:sz w:val="22"/>
          <w:szCs w:val="22"/>
        </w:rPr>
        <w:t>4.6 PAS</w:t>
      </w:r>
      <w:r w:rsidRPr="03E4B3AC" w:rsidR="5F43FE70">
        <w:rPr>
          <w:rFonts w:ascii="Poppins" w:hAnsi="Poppins" w:cs="Poppins"/>
          <w:sz w:val="22"/>
          <w:szCs w:val="22"/>
        </w:rPr>
        <w:t>-</w:t>
      </w:r>
      <w:r w:rsidRPr="03E4B3AC" w:rsidR="5F43FE70">
        <w:rPr>
          <w:rFonts w:ascii="Poppins" w:hAnsi="Poppins" w:cs="Poppins"/>
          <w:sz w:val="22"/>
          <w:szCs w:val="22"/>
        </w:rPr>
        <w:t>Side Reconciliation (Pending)</w:t>
      </w:r>
      <w:bookmarkEnd w:id="1451602821"/>
    </w:p>
    <w:p w:rsidR="6E284A0F" w:rsidP="7A27DDA9" w:rsidRDefault="6E284A0F" w14:paraId="6D05E684" w14:textId="3CA88D6F">
      <w:pPr>
        <w:pStyle w:val="BodyText"/>
        <w:numPr>
          <w:ilvl w:val="0"/>
          <w:numId w:val="246"/>
        </w:numPr>
        <w:rPr>
          <w:rFonts w:ascii="Poppins" w:hAnsi="Poppins" w:eastAsia="Poppins" w:cs="Poppins"/>
          <w:noProof w:val="0"/>
          <w:sz w:val="20"/>
          <w:szCs w:val="20"/>
          <w:lang w:val="en-US"/>
        </w:rPr>
      </w:pPr>
      <w:r w:rsidRPr="7A27DDA9" w:rsidR="6E284A0F">
        <w:rPr>
          <w:rFonts w:ascii="Poppins" w:hAnsi="Poppins" w:eastAsia="Poppins" w:cs="Poppins"/>
          <w:b w:val="1"/>
          <w:bCs w:val="1"/>
          <w:noProof w:val="0"/>
          <w:sz w:val="20"/>
          <w:szCs w:val="20"/>
          <w:lang w:val="en-US"/>
        </w:rPr>
        <w:t>ISSUE_STATE</w:t>
      </w:r>
      <w:r w:rsidRPr="7A27DDA9" w:rsidR="6E284A0F">
        <w:rPr>
          <w:rFonts w:ascii="Poppins" w:hAnsi="Poppins" w:eastAsia="Poppins" w:cs="Poppins"/>
          <w:noProof w:val="0"/>
          <w:sz w:val="20"/>
          <w:szCs w:val="20"/>
          <w:lang w:val="en-US"/>
        </w:rPr>
        <w:t xml:space="preserve"> – </w:t>
      </w:r>
      <w:r w:rsidRPr="7A27DDA9" w:rsidR="6E284A0F">
        <w:rPr>
          <w:rFonts w:ascii="Poppins" w:hAnsi="Poppins" w:eastAsia="Poppins" w:cs="Poppins"/>
          <w:i w:val="1"/>
          <w:iCs w:val="1"/>
          <w:noProof w:val="0"/>
          <w:sz w:val="20"/>
          <w:szCs w:val="20"/>
          <w:lang w:val="en-US"/>
        </w:rPr>
        <w:t>Assumption</w:t>
      </w:r>
      <w:r w:rsidRPr="7A27DDA9" w:rsidR="6E284A0F">
        <w:rPr>
          <w:rFonts w:ascii="Poppins" w:hAnsi="Poppins" w:eastAsia="Poppins" w:cs="Poppins"/>
          <w:noProof w:val="0"/>
          <w:sz w:val="20"/>
          <w:szCs w:val="20"/>
          <w:lang w:val="en-US"/>
        </w:rPr>
        <w:t xml:space="preserve"> - not in PAS today (only insured residence state); needed for state-specific claim-form variant and the fraud-warning governing state. Lower impact than at quote, since the CT cap and benefit are already fixed on the consumed quote.</w:t>
      </w:r>
    </w:p>
    <w:p w:rsidR="6E284A0F" w:rsidP="7A27DDA9" w:rsidRDefault="6E284A0F" w14:paraId="2EDE1019" w14:textId="320BA7DE">
      <w:pPr>
        <w:pStyle w:val="BodyText"/>
        <w:numPr>
          <w:ilvl w:val="0"/>
          <w:numId w:val="246"/>
        </w:numPr>
        <w:rPr>
          <w:rFonts w:ascii="Poppins" w:hAnsi="Poppins" w:eastAsia="Poppins" w:cs="Poppins"/>
          <w:noProof w:val="0"/>
          <w:sz w:val="20"/>
          <w:szCs w:val="20"/>
          <w:lang w:val="en-US"/>
        </w:rPr>
      </w:pPr>
      <w:r w:rsidRPr="7A27DDA9" w:rsidR="6E284A0F">
        <w:rPr>
          <w:rFonts w:ascii="Poppins" w:hAnsi="Poppins" w:eastAsia="Poppins" w:cs="Poppins"/>
          <w:b w:val="1"/>
          <w:bCs w:val="1"/>
          <w:noProof w:val="0"/>
          <w:sz w:val="20"/>
          <w:szCs w:val="20"/>
          <w:lang w:val="en-US"/>
        </w:rPr>
        <w:t>Owner banking details</w:t>
      </w:r>
      <w:r w:rsidRPr="7A27DDA9" w:rsidR="6E284A0F">
        <w:rPr>
          <w:rFonts w:ascii="Poppins" w:hAnsi="Poppins" w:eastAsia="Poppins" w:cs="Poppins"/>
          <w:noProof w:val="0"/>
          <w:sz w:val="20"/>
          <w:szCs w:val="20"/>
          <w:lang w:val="en-US"/>
        </w:rPr>
        <w:t xml:space="preserve"> - captured fresh at C11 (not sourced from PAS); GIACT verification is an integration touchpoint (out of submission scope).</w:t>
      </w:r>
    </w:p>
    <w:p w:rsidR="6E284A0F" w:rsidP="7A27DDA9" w:rsidRDefault="6E284A0F" w14:paraId="4C02DF1C" w14:textId="7A5E6762">
      <w:pPr>
        <w:pStyle w:val="BodyText"/>
        <w:rPr>
          <w:rFonts w:ascii="Poppins" w:hAnsi="Poppins" w:eastAsia="Poppins" w:cs="Poppins"/>
          <w:noProof w:val="0"/>
          <w:sz w:val="20"/>
          <w:szCs w:val="20"/>
          <w:lang w:val="en-US"/>
        </w:rPr>
      </w:pPr>
      <w:r w:rsidRPr="7A27DDA9" w:rsidR="6E284A0F">
        <w:rPr>
          <w:rFonts w:ascii="Poppins" w:hAnsi="Poppins" w:eastAsia="Poppins" w:cs="Poppins"/>
          <w:noProof w:val="0"/>
          <w:sz w:val="20"/>
          <w:szCs w:val="20"/>
          <w:lang w:val="en-US"/>
        </w:rPr>
        <w:t>These are referenced as open dependencies with stable IDs; the BRD picks up resolutions without restructuring.</w:t>
      </w:r>
    </w:p>
    <w:p w:rsidRPr="00DC0059" w:rsidR="00CE72CA" w:rsidRDefault="00000000" w14:paraId="6344530D" w14:textId="28135B91">
      <w:pPr/>
    </w:p>
    <w:p w:rsidRPr="00DC0059" w:rsidR="00CE72CA" w:rsidRDefault="00000000" w14:paraId="4F33173A" w14:textId="77777777">
      <w:pPr>
        <w:pStyle w:val="Heading1"/>
        <w:rPr>
          <w:rFonts w:ascii="Poppins" w:hAnsi="Poppins" w:cs="Poppins"/>
          <w:sz w:val="24"/>
          <w:szCs w:val="24"/>
        </w:rPr>
      </w:pPr>
      <w:bookmarkEnd w:id="24"/>
      <w:bookmarkEnd w:id="42"/>
      <w:bookmarkStart w:name="_Toc974041670" w:id="452049042"/>
      <w:r w:rsidRPr="03E4B3AC" w:rsidR="5F43FE70">
        <w:rPr>
          <w:rFonts w:ascii="Poppins" w:hAnsi="Poppins" w:cs="Poppins"/>
          <w:sz w:val="24"/>
          <w:szCs w:val="24"/>
        </w:rPr>
        <w:t>5. Requirements</w:t>
      </w:r>
      <w:bookmarkEnd w:id="452049042"/>
    </w:p>
    <w:p w:rsidRPr="00DC0059" w:rsidR="00CE72CA" w:rsidRDefault="00000000" w14:paraId="760EEF6C" w14:textId="77777777">
      <w:pPr>
        <w:pStyle w:val="Heading2"/>
        <w:rPr>
          <w:rFonts w:ascii="Poppins" w:hAnsi="Poppins" w:cs="Poppins"/>
          <w:sz w:val="22"/>
          <w:szCs w:val="22"/>
        </w:rPr>
      </w:pPr>
      <w:bookmarkStart w:name="feature-organization" w:id="46"/>
      <w:bookmarkStart w:name="_Toc244825500" w:id="394863923"/>
      <w:r w:rsidRPr="03E4B3AC" w:rsidR="5F43FE70">
        <w:rPr>
          <w:rFonts w:ascii="Poppins" w:hAnsi="Poppins" w:cs="Poppins"/>
          <w:sz w:val="22"/>
          <w:szCs w:val="22"/>
        </w:rPr>
        <w:t>5.1 Feature Organization</w:t>
      </w:r>
      <w:bookmarkEnd w:id="394863923"/>
    </w:p>
    <w:p w:rsidR="074B118B" w:rsidP="7A27DDA9" w:rsidRDefault="074B118B" w14:paraId="142528CA" w14:textId="6B9780C0">
      <w:pPr>
        <w:pStyle w:val="BodyText"/>
        <w:rPr>
          <w:rFonts w:ascii="Poppins" w:hAnsi="Poppins" w:eastAsia="Cambria" w:cs="Poppins"/>
          <w:noProof w:val="0"/>
          <w:sz w:val="20"/>
          <w:szCs w:val="20"/>
          <w:lang w:val="en-US"/>
        </w:rPr>
      </w:pPr>
      <w:r w:rsidRPr="7A27DDA9" w:rsidR="074B118B">
        <w:rPr>
          <w:rFonts w:ascii="Poppins" w:hAnsi="Poppins" w:eastAsia="Cambria" w:cs="Poppins"/>
          <w:noProof w:val="0"/>
          <w:sz w:val="20"/>
          <w:szCs w:val="20"/>
          <w:lang w:val="en-US"/>
        </w:rPr>
        <w:t>Feature 9 (TI Claim Submission) is organized as one user story per C-screen or system task, with explicit cross-references to BPMN task, Screen ID(s), data model entities/fields, Locked Decisions (Section 1.6), tracker IDs, and BOG / Product Spec sections. Acceptance Criteria follow Given / When / Then, labeled AC1, AC2, ...</w:t>
      </w:r>
    </w:p>
    <w:p w:rsidR="074B118B" w:rsidP="7A27DDA9" w:rsidRDefault="074B118B" w14:paraId="702B39E3" w14:textId="3AED3B0B">
      <w:pPr>
        <w:pStyle w:val="BodyText"/>
        <w:rPr>
          <w:rFonts w:ascii="Poppins" w:hAnsi="Poppins" w:eastAsia="Cambria" w:cs="Poppins"/>
          <w:noProof w:val="0"/>
          <w:sz w:val="20"/>
          <w:szCs w:val="20"/>
          <w:lang w:val="en-US"/>
        </w:rPr>
      </w:pPr>
      <w:r w:rsidRPr="7A27DDA9" w:rsidR="074B118B">
        <w:rPr>
          <w:rFonts w:ascii="Poppins" w:hAnsi="Poppins" w:eastAsia="Cambria" w:cs="Poppins"/>
          <w:noProof w:val="0"/>
          <w:sz w:val="20"/>
          <w:szCs w:val="20"/>
          <w:lang w:val="en-US"/>
        </w:rPr>
        <w:t>User stories US 9.01-9.14 to follow.</w:t>
      </w:r>
    </w:p>
    <w:p w:rsidRPr="00DC0059" w:rsidR="00CE72CA" w:rsidRDefault="00000000" w14:paraId="7594944F" w14:textId="19211B87">
      <w:pPr>
        <w:rPr>
          <w:rFonts w:ascii="Poppins" w:hAnsi="Poppins" w:cs="Poppins"/>
          <w:sz w:val="20"/>
          <w:szCs w:val="20"/>
        </w:rPr>
      </w:pPr>
      <w:r w:rsidRPr="00DC0059">
        <w:rPr>
          <w:rFonts w:ascii="Poppins" w:hAnsi="Poppins" w:cs="Poppins"/>
          <w:sz w:val="20"/>
          <w:szCs w:val="20"/>
        </w:rPr>
        <w:pict w14:anchorId="2440EC89">
          <v:rect id="_x0000_i1032" style="width:0;height:1.5pt" o:hr="t" o:hrstd="t" o:hralign="center"/>
        </w:pict>
      </w:r>
      <w:bookmarkEnd w:id="46"/>
      <w:r w:rsidRPr="00DC0059">
        <w:rPr>
          <w:rFonts w:ascii="Poppins" w:hAnsi="Poppins" w:cs="Poppins"/>
          <w:sz w:val="20"/>
          <w:szCs w:val="20"/>
        </w:rPr>
        <w:pict w14:anchorId="69BF0CAC">
          <v:rect id="_x0000_i1033" style="width:0;height:1.5pt" o:hr="t" o:hrstd="t" o:hralign="center"/>
        </w:pict>
      </w:r>
    </w:p>
    <w:p w:rsidRPr="00DC0059" w:rsidR="00CE72CA" w:rsidRDefault="00000000" w14:paraId="600A8DB6" w14:textId="61A3DB0E">
      <w:pPr>
        <w:pStyle w:val="Heading3"/>
        <w:rPr>
          <w:rFonts w:ascii="Poppins" w:hAnsi="Poppins" w:cs="Poppins"/>
          <w:sz w:val="20"/>
          <w:szCs w:val="20"/>
        </w:rPr>
      </w:pPr>
      <w:bookmarkStart w:name="Bookmark2" w:id="1044096391"/>
      <w:bookmarkStart w:name="_Toc928484700" w:id="1416779353"/>
      <w:r w:rsidRPr="03E4B3AC" w:rsidR="5F43FE70">
        <w:rPr>
          <w:rFonts w:ascii="Poppins" w:hAnsi="Poppins" w:cs="Poppins"/>
          <w:sz w:val="20"/>
          <w:szCs w:val="20"/>
        </w:rPr>
        <w:t>User</w:t>
      </w:r>
      <w:bookmarkEnd w:id="1044096391"/>
      <w:r w:rsidRPr="03E4B3AC" w:rsidR="5F43FE70">
        <w:rPr>
          <w:rFonts w:ascii="Poppins" w:hAnsi="Poppins" w:cs="Poppins"/>
          <w:sz w:val="20"/>
          <w:szCs w:val="20"/>
        </w:rPr>
        <w:t xml:space="preserve"> Story US </w:t>
      </w:r>
      <w:r w:rsidRPr="03E4B3AC" w:rsidR="5D808551">
        <w:rPr>
          <w:rFonts w:ascii="Poppins" w:hAnsi="Poppins" w:cs="Poppins"/>
          <w:sz w:val="20"/>
          <w:szCs w:val="20"/>
        </w:rPr>
        <w:t>9</w:t>
      </w:r>
      <w:r w:rsidRPr="03E4B3AC" w:rsidR="5F43FE70">
        <w:rPr>
          <w:rFonts w:ascii="Poppins" w:hAnsi="Poppins" w:cs="Poppins"/>
          <w:sz w:val="20"/>
          <w:szCs w:val="20"/>
        </w:rPr>
        <w:t xml:space="preserve">.01: </w:t>
      </w:r>
      <w:r w:rsidRPr="03E4B3AC" w:rsidR="17A1655C">
        <w:rPr>
          <w:rFonts w:ascii="Poppins" w:hAnsi="Poppins" w:cs="Poppins"/>
          <w:sz w:val="20"/>
          <w:szCs w:val="20"/>
        </w:rPr>
        <w:t xml:space="preserve">Your Role (TI </w:t>
      </w:r>
      <w:r w:rsidRPr="03E4B3AC" w:rsidR="2171E907">
        <w:rPr>
          <w:rFonts w:ascii="Poppins" w:hAnsi="Poppins" w:cs="Poppins"/>
          <w:sz w:val="20"/>
          <w:szCs w:val="20"/>
        </w:rPr>
        <w:t>Claim</w:t>
      </w:r>
      <w:r w:rsidRPr="03E4B3AC" w:rsidR="17A1655C">
        <w:rPr>
          <w:rFonts w:ascii="Poppins" w:hAnsi="Poppins" w:cs="Poppins"/>
          <w:sz w:val="20"/>
          <w:szCs w:val="20"/>
        </w:rPr>
        <w:t>)</w:t>
      </w:r>
      <w:bookmarkEnd w:id="1416779353"/>
    </w:p>
    <w:p w:rsidR="3B358E20" w:rsidP="7A27DDA9" w:rsidRDefault="3B358E20" w14:paraId="625F8AD4" w14:textId="2F5A50F2">
      <w:pPr>
        <w:pStyle w:val="BodyText"/>
        <w:rPr>
          <w:rFonts w:ascii="Poppins" w:hAnsi="Poppins" w:eastAsia="Cambria" w:cs="Poppins"/>
          <w:noProof w:val="0"/>
          <w:sz w:val="20"/>
          <w:szCs w:val="20"/>
          <w:lang w:val="en-US"/>
        </w:rPr>
      </w:pPr>
      <w:r w:rsidRPr="7A27DDA9" w:rsidR="6B01E429">
        <w:rPr>
          <w:rFonts w:ascii="Poppins" w:hAnsi="Poppins" w:eastAsia="Cambria" w:cs="Poppins"/>
          <w:b w:val="1"/>
          <w:bCs w:val="1"/>
          <w:noProof w:val="0"/>
          <w:sz w:val="20"/>
          <w:szCs w:val="20"/>
          <w:lang w:val="en-US"/>
        </w:rPr>
        <w:t>Feature:</w:t>
      </w:r>
      <w:r w:rsidRPr="7A27DDA9" w:rsidR="6B01E429">
        <w:rPr>
          <w:rFonts w:ascii="Poppins" w:hAnsi="Poppins" w:eastAsia="Cambria" w:cs="Poppins"/>
          <w:noProof w:val="0"/>
          <w:sz w:val="20"/>
          <w:szCs w:val="20"/>
          <w:lang w:val="en-US"/>
        </w:rPr>
        <w:t xml:space="preserve"> 9 - Terminal Illness Claim Submission </w:t>
      </w:r>
      <w:r w:rsidRPr="7A27DDA9" w:rsidR="6B01E429">
        <w:rPr>
          <w:rFonts w:ascii="Poppins" w:hAnsi="Poppins" w:eastAsia="Cambria" w:cs="Poppins"/>
          <w:b w:val="1"/>
          <w:bCs w:val="1"/>
          <w:noProof w:val="0"/>
          <w:sz w:val="20"/>
          <w:szCs w:val="20"/>
          <w:lang w:val="en-US"/>
        </w:rPr>
        <w:t>User Story ID:</w:t>
      </w:r>
      <w:r w:rsidRPr="7A27DDA9" w:rsidR="6B01E429">
        <w:rPr>
          <w:rFonts w:ascii="Poppins" w:hAnsi="Poppins" w:eastAsia="Cambria" w:cs="Poppins"/>
          <w:noProof w:val="0"/>
          <w:sz w:val="20"/>
          <w:szCs w:val="20"/>
          <w:lang w:val="en-US"/>
        </w:rPr>
        <w:t xml:space="preserve"> US 9.01 </w:t>
      </w:r>
      <w:r w:rsidRPr="7A27DDA9" w:rsidR="6B01E429">
        <w:rPr>
          <w:rFonts w:ascii="Poppins" w:hAnsi="Poppins" w:eastAsia="Cambria" w:cs="Poppins"/>
          <w:b w:val="1"/>
          <w:bCs w:val="1"/>
          <w:noProof w:val="0"/>
          <w:sz w:val="20"/>
          <w:szCs w:val="20"/>
          <w:lang w:val="en-US"/>
        </w:rPr>
        <w:t>Title:</w:t>
      </w:r>
      <w:r w:rsidRPr="7A27DDA9" w:rsidR="6B01E429">
        <w:rPr>
          <w:rFonts w:ascii="Poppins" w:hAnsi="Poppins" w:eastAsia="Cambria" w:cs="Poppins"/>
          <w:noProof w:val="0"/>
          <w:sz w:val="20"/>
          <w:szCs w:val="20"/>
          <w:lang w:val="en-US"/>
        </w:rPr>
        <w:t xml:space="preserve"> Your Role (TI Claim) - C2</w:t>
      </w:r>
    </w:p>
    <w:p w:rsidR="3B358E20" w:rsidP="14A40173" w:rsidRDefault="3B358E20" w14:paraId="1C268E2E" w14:textId="7C0BB223">
      <w:pPr>
        <w:pStyle w:val="BodyText"/>
        <w:rPr>
          <w:rFonts w:ascii="Poppins" w:hAnsi="Poppins" w:eastAsia="Cambria" w:cs="Poppins"/>
          <w:noProof w:val="0"/>
          <w:sz w:val="20"/>
          <w:szCs w:val="20"/>
          <w:lang w:val="en-US"/>
        </w:rPr>
      </w:pPr>
      <w:r w:rsidRPr="7A27DDA9" w:rsidR="6B01E429">
        <w:rPr>
          <w:rFonts w:ascii="Poppins" w:hAnsi="Poppins" w:eastAsia="Cambria" w:cs="Poppins"/>
          <w:b w:val="1"/>
          <w:bCs w:val="1"/>
          <w:noProof w:val="0"/>
          <w:sz w:val="20"/>
          <w:szCs w:val="20"/>
          <w:lang w:val="en-US"/>
        </w:rPr>
        <w:t>Description</w:t>
      </w:r>
      <w:r w:rsidRPr="7A27DDA9" w:rsidR="6B01E429">
        <w:rPr>
          <w:rFonts w:ascii="Poppins" w:hAnsi="Poppins" w:eastAsia="Cambria" w:cs="Poppins"/>
          <w:noProof w:val="0"/>
          <w:sz w:val="20"/>
          <w:szCs w:val="20"/>
          <w:lang w:val="en-US"/>
        </w:rPr>
        <w:t xml:space="preserve"> As a claimant, I want to </w:t>
      </w:r>
      <w:r w:rsidRPr="7A27DDA9" w:rsidR="6B01E429">
        <w:rPr>
          <w:rFonts w:ascii="Poppins" w:hAnsi="Poppins" w:eastAsia="Cambria" w:cs="Poppins"/>
          <w:noProof w:val="0"/>
          <w:sz w:val="20"/>
          <w:szCs w:val="20"/>
          <w:lang w:val="en-US"/>
        </w:rPr>
        <w:t>identify</w:t>
      </w:r>
      <w:r w:rsidRPr="7A27DDA9" w:rsidR="6B01E429">
        <w:rPr>
          <w:rFonts w:ascii="Poppins" w:hAnsi="Poppins" w:eastAsia="Cambria" w:cs="Poppins"/>
          <w:noProof w:val="0"/>
          <w:sz w:val="20"/>
          <w:szCs w:val="20"/>
          <w:lang w:val="en-US"/>
        </w:rPr>
        <w:t xml:space="preserve"> my relationship </w:t>
      </w:r>
      <w:r w:rsidRPr="7A27DDA9" w:rsidR="6B01E429">
        <w:rPr>
          <w:rFonts w:ascii="Poppins" w:hAnsi="Poppins" w:eastAsia="Cambria" w:cs="Poppins"/>
          <w:noProof w:val="0"/>
          <w:sz w:val="20"/>
          <w:szCs w:val="20"/>
          <w:lang w:val="en-US"/>
        </w:rPr>
        <w:t>to</w:t>
      </w:r>
      <w:r w:rsidRPr="7A27DDA9" w:rsidR="6B01E429">
        <w:rPr>
          <w:rFonts w:ascii="Poppins" w:hAnsi="Poppins" w:eastAsia="Cambria" w:cs="Poppins"/>
          <w:noProof w:val="0"/>
          <w:sz w:val="20"/>
          <w:szCs w:val="20"/>
          <w:lang w:val="en-US"/>
        </w:rPr>
        <w:t xml:space="preserve"> the policy so the system can </w:t>
      </w:r>
      <w:r w:rsidRPr="7A27DDA9" w:rsidR="6B01E429">
        <w:rPr>
          <w:rFonts w:ascii="Poppins" w:hAnsi="Poppins" w:eastAsia="Cambria" w:cs="Poppins"/>
          <w:noProof w:val="0"/>
          <w:sz w:val="20"/>
          <w:szCs w:val="20"/>
          <w:lang w:val="en-US"/>
        </w:rPr>
        <w:t>confirm</w:t>
      </w:r>
      <w:r w:rsidRPr="7A27DDA9" w:rsidR="6B01E429">
        <w:rPr>
          <w:rFonts w:ascii="Poppins" w:hAnsi="Poppins" w:eastAsia="Cambria" w:cs="Poppins"/>
          <w:noProof w:val="0"/>
          <w:sz w:val="20"/>
          <w:szCs w:val="20"/>
          <w:lang w:val="en-US"/>
        </w:rPr>
        <w:t xml:space="preserve"> I </w:t>
      </w:r>
      <w:r w:rsidRPr="7A27DDA9" w:rsidR="6B01E429">
        <w:rPr>
          <w:rFonts w:ascii="Poppins" w:hAnsi="Poppins" w:eastAsia="Cambria" w:cs="Poppins"/>
          <w:noProof w:val="0"/>
          <w:sz w:val="20"/>
          <w:szCs w:val="20"/>
          <w:lang w:val="en-US"/>
        </w:rPr>
        <w:t>am authorized to</w:t>
      </w:r>
      <w:r w:rsidRPr="7A27DDA9" w:rsidR="6B01E429">
        <w:rPr>
          <w:rFonts w:ascii="Poppins" w:hAnsi="Poppins" w:eastAsia="Cambria" w:cs="Poppins"/>
          <w:noProof w:val="0"/>
          <w:sz w:val="20"/>
          <w:szCs w:val="20"/>
          <w:lang w:val="en-US"/>
        </w:rPr>
        <w:t xml:space="preserve"> file a Terminal Illness claim and </w:t>
      </w:r>
      <w:r w:rsidRPr="7A27DDA9" w:rsidR="6B01E429">
        <w:rPr>
          <w:rFonts w:ascii="Poppins" w:hAnsi="Poppins" w:eastAsia="Cambria" w:cs="Poppins"/>
          <w:noProof w:val="0"/>
          <w:sz w:val="20"/>
          <w:szCs w:val="20"/>
          <w:lang w:val="en-US"/>
        </w:rPr>
        <w:t>determine</w:t>
      </w:r>
      <w:r w:rsidRPr="7A27DDA9" w:rsidR="6B01E429">
        <w:rPr>
          <w:rFonts w:ascii="Poppins" w:hAnsi="Poppins" w:eastAsia="Cambria" w:cs="Poppins"/>
          <w:noProof w:val="0"/>
          <w:sz w:val="20"/>
          <w:szCs w:val="20"/>
          <w:lang w:val="en-US"/>
        </w:rPr>
        <w:t xml:space="preserve"> whether representative documentation will be </w:t>
      </w:r>
      <w:r w:rsidRPr="7A27DDA9" w:rsidR="6B01E429">
        <w:rPr>
          <w:rFonts w:ascii="Poppins" w:hAnsi="Poppins" w:eastAsia="Cambria" w:cs="Poppins"/>
          <w:noProof w:val="0"/>
          <w:sz w:val="20"/>
          <w:szCs w:val="20"/>
          <w:lang w:val="en-US"/>
        </w:rPr>
        <w:t>required</w:t>
      </w:r>
      <w:r w:rsidRPr="7A27DDA9" w:rsidR="6B01E429">
        <w:rPr>
          <w:rFonts w:ascii="Poppins" w:hAnsi="Poppins" w:eastAsia="Cambria" w:cs="Poppins"/>
          <w:noProof w:val="0"/>
          <w:sz w:val="20"/>
          <w:szCs w:val="20"/>
          <w:lang w:val="en-US"/>
        </w:rPr>
        <w:t>.</w:t>
      </w:r>
    </w:p>
    <w:p w:rsidR="6B01E429" w:rsidP="7A27DDA9" w:rsidRDefault="6B01E429" w14:paraId="002C4A5D" w14:textId="7355DD03">
      <w:pPr>
        <w:pStyle w:val="BodyText"/>
        <w:ind w:left="0"/>
        <w:rPr>
          <w:rFonts w:ascii="Poppins" w:hAnsi="Poppins" w:eastAsia="Cambria" w:cs="Poppins"/>
          <w:noProof w:val="0"/>
          <w:sz w:val="20"/>
          <w:szCs w:val="20"/>
          <w:lang w:val="en-US"/>
        </w:rPr>
      </w:pPr>
      <w:r w:rsidRPr="7A27DDA9" w:rsidR="6B01E429">
        <w:rPr>
          <w:rFonts w:ascii="Poppins" w:hAnsi="Poppins" w:eastAsia="Cambria" w:cs="Poppins"/>
          <w:b w:val="1"/>
          <w:bCs w:val="1"/>
          <w:noProof w:val="0"/>
          <w:sz w:val="20"/>
          <w:szCs w:val="20"/>
          <w:lang w:val="en-US"/>
        </w:rPr>
        <w:t>Pre-Condition</w:t>
      </w:r>
      <w:r w:rsidRPr="7A27DDA9" w:rsidR="6B01E429">
        <w:rPr>
          <w:rFonts w:ascii="Poppins" w:hAnsi="Poppins" w:eastAsia="Cambria" w:cs="Poppins"/>
          <w:noProof w:val="0"/>
          <w:sz w:val="20"/>
          <w:szCs w:val="20"/>
          <w:lang w:val="en-US"/>
        </w:rPr>
        <w:t xml:space="preserve"> Entered via the "TI Claim" branch from US 1.01 (C1 Select Claim Type).</w:t>
      </w:r>
    </w:p>
    <w:p w:rsidR="6B01E429" w:rsidP="7A27DDA9" w:rsidRDefault="6B01E429" w14:paraId="43F3E88A" w14:textId="368E2DB2">
      <w:pPr>
        <w:pStyle w:val="BodyText"/>
        <w:ind w:left="0"/>
        <w:rPr>
          <w:rFonts w:ascii="Poppins" w:hAnsi="Poppins" w:eastAsia="Cambria" w:cs="Poppins"/>
          <w:noProof w:val="0"/>
          <w:sz w:val="20"/>
          <w:szCs w:val="20"/>
          <w:lang w:val="en-US"/>
        </w:rPr>
      </w:pPr>
      <w:r w:rsidRPr="7A27DDA9" w:rsidR="6B01E429">
        <w:rPr>
          <w:rFonts w:ascii="Poppins" w:hAnsi="Poppins" w:eastAsia="Cambria" w:cs="Poppins"/>
          <w:b w:val="1"/>
          <w:bCs w:val="1"/>
          <w:noProof w:val="0"/>
          <w:sz w:val="20"/>
          <w:szCs w:val="20"/>
          <w:lang w:val="en-US"/>
        </w:rPr>
        <w:t>Primary Actor(s)</w:t>
      </w:r>
      <w:r w:rsidRPr="7A27DDA9" w:rsidR="6B01E429">
        <w:rPr>
          <w:rFonts w:ascii="Poppins" w:hAnsi="Poppins" w:eastAsia="Cambria" w:cs="Poppins"/>
          <w:noProof w:val="0"/>
          <w:sz w:val="20"/>
          <w:szCs w:val="20"/>
          <w:lang w:val="en-US"/>
        </w:rPr>
        <w:t xml:space="preserve"> Claimant; System.</w:t>
      </w:r>
    </w:p>
    <w:p w:rsidR="6B01E429" w:rsidP="7A27DDA9" w:rsidRDefault="6B01E429" w14:paraId="65C59BEF" w14:textId="542B4613">
      <w:pPr>
        <w:pStyle w:val="BodyText"/>
        <w:ind w:left="0"/>
        <w:rPr>
          <w:rFonts w:ascii="Poppins" w:hAnsi="Poppins" w:eastAsia="Cambria" w:cs="Poppins"/>
          <w:b w:val="1"/>
          <w:bCs w:val="1"/>
          <w:noProof w:val="0"/>
          <w:sz w:val="20"/>
          <w:szCs w:val="20"/>
          <w:lang w:val="en-US"/>
        </w:rPr>
      </w:pPr>
      <w:r w:rsidRPr="7A27DDA9" w:rsidR="6B01E429">
        <w:rPr>
          <w:rFonts w:ascii="Poppins" w:hAnsi="Poppins" w:eastAsia="Cambria" w:cs="Poppins"/>
          <w:b w:val="1"/>
          <w:bCs w:val="1"/>
          <w:noProof w:val="0"/>
          <w:sz w:val="20"/>
          <w:szCs w:val="20"/>
          <w:lang w:val="en-US"/>
        </w:rPr>
        <w:t>Constraints / Dependencies</w:t>
      </w:r>
    </w:p>
    <w:p w:rsidR="6B01E429" w:rsidP="7A27DDA9" w:rsidRDefault="6B01E429" w14:paraId="29DE39AD" w14:textId="08CC14A9">
      <w:pPr>
        <w:pStyle w:val="BodyText"/>
        <w:numPr>
          <w:ilvl w:val="0"/>
          <w:numId w:val="219"/>
        </w:numPr>
        <w:rPr>
          <w:rFonts w:ascii="Poppins" w:hAnsi="Poppins" w:eastAsia="Cambria" w:cs="Poppins"/>
          <w:noProof w:val="0"/>
          <w:sz w:val="20"/>
          <w:szCs w:val="20"/>
          <w:lang w:val="en-US"/>
        </w:rPr>
      </w:pPr>
      <w:r w:rsidRPr="7A27DDA9" w:rsidR="6B01E429">
        <w:rPr>
          <w:rFonts w:ascii="Poppins" w:hAnsi="Poppins" w:eastAsia="Cambria" w:cs="Poppins"/>
          <w:noProof w:val="0"/>
          <w:sz w:val="20"/>
          <w:szCs w:val="20"/>
          <w:lang w:val="en-US"/>
        </w:rPr>
        <w:t>TI claims can be filed only by the Policy Owner or a POA / Court-appointed Guardian (LD #8). In SS GI the owner is always the insured (single-life), so the Policy Owner path is the insured acting for themselves.</w:t>
      </w:r>
    </w:p>
    <w:p w:rsidR="6B01E429" w:rsidP="7A27DDA9" w:rsidRDefault="6B01E429" w14:paraId="746A0E5F" w14:textId="4E759617">
      <w:pPr>
        <w:pStyle w:val="BodyText"/>
        <w:numPr>
          <w:ilvl w:val="0"/>
          <w:numId w:val="219"/>
        </w:numPr>
        <w:rPr>
          <w:rFonts w:ascii="Poppins" w:hAnsi="Poppins" w:eastAsia="Cambria" w:cs="Poppins"/>
          <w:noProof w:val="0"/>
          <w:sz w:val="20"/>
          <w:szCs w:val="20"/>
          <w:lang w:val="en-US"/>
        </w:rPr>
      </w:pPr>
      <w:r w:rsidRPr="7A27DDA9" w:rsidR="6B01E429">
        <w:rPr>
          <w:rFonts w:ascii="Poppins" w:hAnsi="Poppins" w:eastAsia="Cambria" w:cs="Poppins"/>
          <w:noProof w:val="0"/>
          <w:sz w:val="20"/>
          <w:szCs w:val="20"/>
          <w:lang w:val="en-US"/>
        </w:rPr>
        <w:t>Role selection drives downstream conditionals: POA/Guardian requires representative documentation at C8+C9 (TC-6), and the "relationship to policy owner" field on C5 displays only on the POA/Guardian path.</w:t>
      </w:r>
    </w:p>
    <w:p w:rsidR="6B01E429" w:rsidP="7A27DDA9" w:rsidRDefault="6B01E429" w14:paraId="6C1CA985" w14:textId="0CD052CF">
      <w:pPr>
        <w:pStyle w:val="BodyText"/>
        <w:numPr>
          <w:ilvl w:val="0"/>
          <w:numId w:val="219"/>
        </w:numPr>
        <w:rPr>
          <w:rFonts w:ascii="Poppins" w:hAnsi="Poppins" w:eastAsia="Cambria" w:cs="Poppins"/>
          <w:noProof w:val="0"/>
          <w:sz w:val="20"/>
          <w:szCs w:val="20"/>
          <w:lang w:val="en-US"/>
        </w:rPr>
      </w:pPr>
      <w:r w:rsidRPr="03E4B3AC" w:rsidR="6868B80C">
        <w:rPr>
          <w:rFonts w:ascii="Poppins" w:hAnsi="Poppins" w:eastAsia="Cambria" w:cs="Poppins"/>
          <w:noProof w:val="0"/>
          <w:sz w:val="20"/>
          <w:szCs w:val="20"/>
          <w:lang w:val="en-US"/>
        </w:rPr>
        <w:t>Reuses the role-select pattern from the TI Quote US 8.01 and death US 2.01.</w:t>
      </w:r>
    </w:p>
    <w:p w:rsidR="121E7371" w:rsidP="03E4B3AC" w:rsidRDefault="121E7371" w14:paraId="122F5499" w14:textId="7CDA69AF">
      <w:pPr>
        <w:pStyle w:val="BodyText"/>
        <w:numPr>
          <w:ilvl w:val="0"/>
          <w:numId w:val="219"/>
        </w:numPr>
        <w:rPr>
          <w:rFonts w:ascii="Poppins" w:hAnsi="Poppins" w:eastAsia="Cambria" w:cs="Poppins"/>
          <w:noProof w:val="0"/>
          <w:sz w:val="20"/>
          <w:szCs w:val="20"/>
          <w:lang w:val="en-US"/>
        </w:rPr>
      </w:pPr>
      <w:r w:rsidRPr="03E4B3AC" w:rsidR="121E7371">
        <w:rPr>
          <w:rFonts w:ascii="Poppins" w:hAnsi="Poppins" w:eastAsia="Cambria" w:cs="Poppins"/>
          <w:noProof w:val="0"/>
          <w:sz w:val="20"/>
          <w:szCs w:val="20"/>
          <w:lang w:val="en-US"/>
        </w:rPr>
        <w:t>On the POA/Guardian path, an authority type is captured (POA / Court-appointed Guardian / Court-appointed Conservator) to drive the C8+C9 document instruction and C10 validation (TC-8).</w:t>
      </w:r>
    </w:p>
    <w:p w:rsidR="7A27DDA9" w:rsidP="7A27DDA9" w:rsidRDefault="7A27DDA9" w14:paraId="565745B5" w14:textId="59D8520A">
      <w:pPr>
        <w:pStyle w:val="BodyText"/>
        <w:ind w:left="0"/>
        <w:rPr>
          <w:rFonts w:ascii="Poppins" w:hAnsi="Poppins" w:eastAsia="Cambria" w:cs="Poppins"/>
          <w:noProof w:val="0"/>
          <w:sz w:val="20"/>
          <w:szCs w:val="20"/>
          <w:lang w:val="en-US"/>
        </w:rPr>
      </w:pPr>
    </w:p>
    <w:p w:rsidR="6B01E429" w:rsidP="7A27DDA9" w:rsidRDefault="6B01E429" w14:paraId="0091FF47" w14:textId="06CD7429">
      <w:pPr>
        <w:pStyle w:val="BodyText"/>
        <w:ind w:left="0"/>
        <w:rPr>
          <w:rFonts w:ascii="Poppins" w:hAnsi="Poppins" w:eastAsia="Cambria" w:cs="Poppins"/>
          <w:b w:val="1"/>
          <w:bCs w:val="1"/>
          <w:noProof w:val="0"/>
          <w:sz w:val="20"/>
          <w:szCs w:val="20"/>
          <w:lang w:val="en-US"/>
        </w:rPr>
      </w:pPr>
      <w:r w:rsidRPr="7A27DDA9" w:rsidR="6B01E429">
        <w:rPr>
          <w:rFonts w:ascii="Poppins" w:hAnsi="Poppins" w:eastAsia="Cambria" w:cs="Poppins"/>
          <w:b w:val="1"/>
          <w:bCs w:val="1"/>
          <w:noProof w:val="0"/>
          <w:sz w:val="20"/>
          <w:szCs w:val="20"/>
          <w:lang w:val="en-US"/>
        </w:rPr>
        <w:t>Display Specification</w:t>
      </w:r>
    </w:p>
    <w:p w:rsidR="6B01E429" w:rsidP="7A27DDA9" w:rsidRDefault="6B01E429" w14:paraId="5B3115C5" w14:textId="2370B57D">
      <w:pPr>
        <w:pStyle w:val="BodyText"/>
        <w:numPr>
          <w:ilvl w:val="0"/>
          <w:numId w:val="220"/>
        </w:numPr>
        <w:rPr>
          <w:rFonts w:ascii="Poppins" w:hAnsi="Poppins" w:eastAsia="Cambria" w:cs="Poppins"/>
          <w:noProof w:val="0"/>
          <w:sz w:val="20"/>
          <w:szCs w:val="20"/>
          <w:lang w:val="en-US"/>
        </w:rPr>
      </w:pPr>
      <w:r w:rsidRPr="7A27DDA9" w:rsidR="6B01E429">
        <w:rPr>
          <w:rFonts w:ascii="Poppins" w:hAnsi="Poppins" w:eastAsia="Cambria" w:cs="Poppins"/>
          <w:noProof w:val="0"/>
          <w:sz w:val="20"/>
          <w:szCs w:val="20"/>
          <w:lang w:val="en-US"/>
        </w:rPr>
        <w:t>Two single-select options: "I am the Policy Owner (owns the policy and is the insured)"; "I have Power of Attorney or Court-appointed Guardianship (guardian, conservator, or POA)."</w:t>
      </w:r>
    </w:p>
    <w:p w:rsidR="6B01E429" w:rsidP="7A27DDA9" w:rsidRDefault="6B01E429" w14:paraId="4A44E416" w14:textId="5DA79206">
      <w:pPr>
        <w:pStyle w:val="BodyText"/>
        <w:numPr>
          <w:ilvl w:val="0"/>
          <w:numId w:val="220"/>
        </w:numPr>
        <w:rPr>
          <w:rFonts w:ascii="Poppins" w:hAnsi="Poppins" w:eastAsia="Cambria" w:cs="Poppins"/>
          <w:noProof w:val="0"/>
          <w:sz w:val="20"/>
          <w:szCs w:val="20"/>
          <w:lang w:val="en-US"/>
        </w:rPr>
      </w:pPr>
      <w:r w:rsidRPr="03E4B3AC" w:rsidR="6868B80C">
        <w:rPr>
          <w:rFonts w:ascii="Poppins" w:hAnsi="Poppins" w:eastAsia="Cambria" w:cs="Poppins"/>
          <w:noProof w:val="0"/>
          <w:sz w:val="20"/>
          <w:szCs w:val="20"/>
          <w:lang w:val="en-US"/>
        </w:rPr>
        <w:t>Helper text: TI claims can only be initiated by the policy owner or their court-appointed representative; POA/Guardian filers will be asked to upload documentation later.</w:t>
      </w:r>
    </w:p>
    <w:p w:rsidR="0EF82601" w:rsidP="03E4B3AC" w:rsidRDefault="0EF82601" w14:paraId="6FD552A0" w14:textId="553DA97A">
      <w:pPr>
        <w:pStyle w:val="BodyText"/>
        <w:numPr>
          <w:ilvl w:val="0"/>
          <w:numId w:val="220"/>
        </w:numPr>
        <w:rPr>
          <w:rFonts w:ascii="Poppins" w:hAnsi="Poppins" w:eastAsia="Cambria" w:cs="Poppins"/>
          <w:noProof w:val="0"/>
          <w:sz w:val="20"/>
          <w:szCs w:val="20"/>
          <w:lang w:val="en-US"/>
        </w:rPr>
      </w:pPr>
      <w:r w:rsidRPr="03E4B3AC" w:rsidR="0EF82601">
        <w:rPr>
          <w:rFonts w:ascii="Poppins" w:hAnsi="Poppins" w:eastAsia="Cambria" w:cs="Poppins"/>
          <w:noProof w:val="0"/>
          <w:sz w:val="20"/>
          <w:szCs w:val="20"/>
          <w:lang w:val="en-US"/>
        </w:rPr>
        <w:t>On selecting "POA / Court-appointed Guardianship," reveal an authority-type sub-selector: Power of Attorney / Court-appointed Guardian / Court-appointed Conservator.</w:t>
      </w:r>
    </w:p>
    <w:p w:rsidR="6B01E429" w:rsidP="7A27DDA9" w:rsidRDefault="6B01E429" w14:paraId="244327C2" w14:textId="18A5B503">
      <w:pPr>
        <w:pStyle w:val="BodyText"/>
        <w:numPr>
          <w:ilvl w:val="0"/>
          <w:numId w:val="220"/>
        </w:numPr>
        <w:rPr>
          <w:rFonts w:ascii="Poppins" w:hAnsi="Poppins" w:eastAsia="Cambria" w:cs="Poppins"/>
          <w:noProof w:val="0"/>
          <w:sz w:val="20"/>
          <w:szCs w:val="20"/>
          <w:lang w:val="en-US"/>
        </w:rPr>
      </w:pPr>
      <w:r w:rsidRPr="7A27DDA9" w:rsidR="6B01E429">
        <w:rPr>
          <w:rFonts w:ascii="Poppins" w:hAnsi="Poppins" w:eastAsia="Cambria" w:cs="Poppins"/>
          <w:noProof w:val="0"/>
          <w:sz w:val="20"/>
          <w:szCs w:val="20"/>
          <w:lang w:val="en-US"/>
        </w:rPr>
        <w:t>Back / Next.</w:t>
      </w:r>
    </w:p>
    <w:p w:rsidR="7A27DDA9" w:rsidP="7A27DDA9" w:rsidRDefault="7A27DDA9" w14:paraId="2144263E" w14:textId="2FA77853">
      <w:pPr>
        <w:pStyle w:val="BodyText"/>
        <w:ind w:left="0"/>
        <w:rPr>
          <w:rFonts w:ascii="Poppins" w:hAnsi="Poppins" w:eastAsia="Cambria" w:cs="Poppins"/>
          <w:noProof w:val="0"/>
          <w:sz w:val="20"/>
          <w:szCs w:val="20"/>
          <w:lang w:val="en-US"/>
        </w:rPr>
      </w:pPr>
    </w:p>
    <w:p w:rsidR="6B01E429" w:rsidP="7A27DDA9" w:rsidRDefault="6B01E429" w14:paraId="73C4F138" w14:textId="7802B676">
      <w:pPr>
        <w:pStyle w:val="BodyText"/>
        <w:rPr>
          <w:rFonts w:ascii="Poppins" w:hAnsi="Poppins" w:eastAsia="Cambria" w:cs="Poppins"/>
          <w:noProof w:val="0"/>
          <w:sz w:val="20"/>
          <w:szCs w:val="20"/>
          <w:lang w:val="en-US"/>
        </w:rPr>
      </w:pPr>
      <w:r w:rsidRPr="7A27DDA9" w:rsidR="6B01E429">
        <w:rPr>
          <w:rFonts w:ascii="Poppins" w:hAnsi="Poppins" w:eastAsia="Cambria" w:cs="Poppins"/>
          <w:b w:val="1"/>
          <w:bCs w:val="1"/>
          <w:noProof w:val="0"/>
          <w:sz w:val="20"/>
          <w:szCs w:val="20"/>
          <w:lang w:val="en-US"/>
        </w:rPr>
        <w:t>Basic Flow</w:t>
      </w:r>
      <w:r w:rsidRPr="7A27DDA9" w:rsidR="6B01E429">
        <w:rPr>
          <w:rFonts w:ascii="Poppins" w:hAnsi="Poppins" w:eastAsia="Cambria" w:cs="Poppins"/>
          <w:noProof w:val="0"/>
          <w:sz w:val="20"/>
          <w:szCs w:val="20"/>
          <w:lang w:val="en-US"/>
        </w:rPr>
        <w:t xml:space="preserve"> Claimant selects a role and clicks Next to proceed to C3.</w:t>
      </w:r>
    </w:p>
    <w:p w:rsidR="6B01E429" w:rsidP="7A27DDA9" w:rsidRDefault="6B01E429" w14:paraId="260B79D9" w14:textId="17C2D2CC">
      <w:pPr>
        <w:pStyle w:val="BodyText"/>
        <w:spacing w:before="0" w:beforeAutospacing="off"/>
        <w:rPr>
          <w:rFonts w:ascii="Poppins" w:hAnsi="Poppins" w:eastAsia="Cambria" w:cs="Poppins"/>
          <w:b w:val="1"/>
          <w:bCs w:val="1"/>
          <w:noProof w:val="0"/>
          <w:sz w:val="20"/>
          <w:szCs w:val="20"/>
          <w:lang w:val="en-US"/>
        </w:rPr>
      </w:pPr>
      <w:r w:rsidRPr="7A27DDA9" w:rsidR="6B01E429">
        <w:rPr>
          <w:rFonts w:ascii="Poppins" w:hAnsi="Poppins" w:eastAsia="Cambria" w:cs="Poppins"/>
          <w:b w:val="1"/>
          <w:bCs w:val="1"/>
          <w:noProof w:val="0"/>
          <w:sz w:val="20"/>
          <w:szCs w:val="20"/>
          <w:lang w:val="en-US"/>
        </w:rPr>
        <w:t>Acceptance Criteria</w:t>
      </w:r>
    </w:p>
    <w:p w:rsidR="6B01E429" w:rsidP="7A27DDA9" w:rsidRDefault="6B01E429" w14:paraId="2AC6289C" w14:textId="49CE8FD7">
      <w:pPr>
        <w:pStyle w:val="BodyText"/>
        <w:spacing w:before="0" w:beforeAutospacing="off" w:after="0" w:afterAutospacing="off"/>
        <w:rPr>
          <w:rFonts w:ascii="Poppins" w:hAnsi="Poppins" w:eastAsia="Cambria" w:cs="Poppins"/>
          <w:noProof w:val="0"/>
          <w:sz w:val="20"/>
          <w:szCs w:val="20"/>
          <w:lang w:val="en-US"/>
        </w:rPr>
      </w:pPr>
      <w:r w:rsidRPr="7A27DDA9" w:rsidR="6B01E429">
        <w:rPr>
          <w:rFonts w:ascii="Poppins" w:hAnsi="Poppins" w:eastAsia="Cambria" w:cs="Poppins"/>
          <w:b w:val="1"/>
          <w:bCs w:val="1"/>
          <w:noProof w:val="0"/>
          <w:sz w:val="20"/>
          <w:szCs w:val="20"/>
          <w:lang w:val="en-US"/>
        </w:rPr>
        <w:t>AC1: Role options</w:t>
      </w:r>
      <w:r w:rsidRPr="7A27DDA9" w:rsidR="6B01E429">
        <w:rPr>
          <w:rFonts w:ascii="Poppins" w:hAnsi="Poppins" w:eastAsia="Cambria" w:cs="Poppins"/>
          <w:noProof w:val="0"/>
          <w:sz w:val="20"/>
          <w:szCs w:val="20"/>
          <w:lang w:val="en-US"/>
        </w:rPr>
        <w:t xml:space="preserve"> Given C2 renders, Then exactly two single-select options are shown - Policy Owner, and POA / Court-appointed Guardian.</w:t>
      </w:r>
    </w:p>
    <w:p w:rsidR="6B01E429" w:rsidP="7A27DDA9" w:rsidRDefault="6B01E429" w14:paraId="683587F9" w14:textId="4C20D6A7">
      <w:pPr>
        <w:pStyle w:val="BodyText"/>
        <w:spacing w:before="0" w:beforeAutospacing="off" w:after="0" w:afterAutospacing="off"/>
        <w:rPr>
          <w:rFonts w:ascii="Poppins" w:hAnsi="Poppins" w:eastAsia="Cambria" w:cs="Poppins"/>
          <w:noProof w:val="0"/>
          <w:sz w:val="20"/>
          <w:szCs w:val="20"/>
          <w:lang w:val="en-US"/>
        </w:rPr>
      </w:pPr>
      <w:r w:rsidRPr="03E4B3AC" w:rsidR="6868B80C">
        <w:rPr>
          <w:rFonts w:ascii="Poppins" w:hAnsi="Poppins" w:eastAsia="Cambria" w:cs="Poppins"/>
          <w:b w:val="1"/>
          <w:bCs w:val="1"/>
          <w:noProof w:val="0"/>
          <w:sz w:val="20"/>
          <w:szCs w:val="20"/>
          <w:lang w:val="en-US"/>
        </w:rPr>
        <w:t>AC2: Selection required</w:t>
      </w:r>
      <w:r w:rsidRPr="03E4B3AC" w:rsidR="6868B80C">
        <w:rPr>
          <w:rFonts w:ascii="Poppins" w:hAnsi="Poppins" w:eastAsia="Cambria" w:cs="Poppins"/>
          <w:noProof w:val="0"/>
          <w:sz w:val="20"/>
          <w:szCs w:val="20"/>
          <w:lang w:val="en-US"/>
        </w:rPr>
        <w:t xml:space="preserve"> Given C2 renders, Then Next remains disabled until a role is selected.</w:t>
      </w:r>
    </w:p>
    <w:p w:rsidR="7D1D90E5" w:rsidP="03E4B3AC" w:rsidRDefault="7D1D90E5" w14:paraId="114A3DBB" w14:textId="471F066D">
      <w:pPr>
        <w:pStyle w:val="BodyText"/>
        <w:spacing w:before="0" w:beforeAutospacing="off" w:after="0" w:afterAutospacing="off"/>
        <w:rPr>
          <w:rFonts w:ascii="Poppins" w:hAnsi="Poppins" w:eastAsia="Cambria" w:cs="Poppins"/>
          <w:noProof w:val="0"/>
          <w:sz w:val="20"/>
          <w:szCs w:val="20"/>
          <w:lang w:val="en-US"/>
        </w:rPr>
      </w:pPr>
      <w:r w:rsidRPr="03E4B3AC" w:rsidR="7D1D90E5">
        <w:rPr>
          <w:rFonts w:ascii="Poppins" w:hAnsi="Poppins" w:eastAsia="Cambria" w:cs="Poppins"/>
          <w:b w:val="1"/>
          <w:bCs w:val="1"/>
          <w:noProof w:val="0"/>
          <w:sz w:val="20"/>
          <w:szCs w:val="20"/>
          <w:lang w:val="en-US"/>
        </w:rPr>
        <w:t>AC3: Role persisted and drives conditionals</w:t>
      </w:r>
      <w:r w:rsidRPr="03E4B3AC" w:rsidR="7D1D90E5">
        <w:rPr>
          <w:rFonts w:ascii="Poppins" w:hAnsi="Poppins" w:eastAsia="Cambria" w:cs="Poppins"/>
          <w:noProof w:val="0"/>
          <w:sz w:val="20"/>
          <w:szCs w:val="20"/>
          <w:lang w:val="en-US"/>
        </w:rPr>
        <w:t xml:space="preserve"> Given a role is selected and Next is clicked, Then CLAIMANT.ROLE is captured (POLICY_OWNER / POA_GUARDIAN) and used to gate the C8+C9 representative-document requirement (TC-6) and the C5 relationship field.</w:t>
      </w:r>
    </w:p>
    <w:p w:rsidR="7D1D90E5" w:rsidP="03E4B3AC" w:rsidRDefault="7D1D90E5" w14:paraId="54D958A5" w14:textId="484FD4D9">
      <w:pPr>
        <w:pStyle w:val="BodyText"/>
        <w:spacing w:before="0" w:beforeAutospacing="off" w:after="0" w:afterAutospacing="off"/>
        <w:rPr>
          <w:rFonts w:ascii="Poppins" w:hAnsi="Poppins" w:eastAsia="Cambria" w:cs="Poppins"/>
          <w:noProof w:val="0"/>
          <w:sz w:val="20"/>
          <w:szCs w:val="20"/>
          <w:lang w:val="en-US"/>
        </w:rPr>
      </w:pPr>
      <w:r w:rsidRPr="03E4B3AC" w:rsidR="7D1D90E5">
        <w:rPr>
          <w:rFonts w:ascii="Poppins" w:hAnsi="Poppins" w:eastAsia="Cambria" w:cs="Poppins"/>
          <w:b w:val="1"/>
          <w:bCs w:val="1"/>
          <w:noProof w:val="0"/>
          <w:sz w:val="20"/>
          <w:szCs w:val="20"/>
          <w:lang w:val="en-US"/>
        </w:rPr>
        <w:t>AC4: Authority type on POA path</w:t>
      </w:r>
      <w:r w:rsidRPr="03E4B3AC" w:rsidR="7D1D90E5">
        <w:rPr>
          <w:rFonts w:ascii="Poppins" w:hAnsi="Poppins" w:eastAsia="Cambria" w:cs="Poppins"/>
          <w:noProof w:val="0"/>
          <w:sz w:val="20"/>
          <w:szCs w:val="20"/>
          <w:lang w:val="en-US"/>
        </w:rPr>
        <w:t xml:space="preserve"> Given role = POA_GUARDIAN, Then the authority-type sub-selector is shown and required, and CLAIMANT.REPRESENTATIVE_AUTHORITY_TYPE is persisted to drive the C8+C9 document label and C10 validation (TC-8).</w:t>
      </w:r>
    </w:p>
    <w:p w:rsidR="03E4B3AC" w:rsidP="03E4B3AC" w:rsidRDefault="03E4B3AC" w14:paraId="33D68C98" w14:textId="398AED25">
      <w:pPr>
        <w:pStyle w:val="BodyText"/>
        <w:spacing w:before="0" w:beforeAutospacing="off" w:after="0" w:afterAutospacing="off"/>
        <w:rPr>
          <w:rFonts w:ascii="Poppins" w:hAnsi="Poppins" w:eastAsia="Cambria" w:cs="Poppins"/>
          <w:noProof w:val="0"/>
          <w:sz w:val="20"/>
          <w:szCs w:val="20"/>
          <w:lang w:val="en-US"/>
        </w:rPr>
      </w:pPr>
    </w:p>
    <w:p w:rsidR="6B01E429" w:rsidP="7A27DDA9" w:rsidRDefault="6B01E429" w14:paraId="3DF74528" w14:textId="69ABBB15">
      <w:pPr>
        <w:pStyle w:val="BodyText"/>
        <w:rPr>
          <w:rFonts w:ascii="Poppins" w:hAnsi="Poppins" w:eastAsia="Cambria" w:cs="Poppins"/>
          <w:noProof w:val="0"/>
          <w:sz w:val="20"/>
          <w:szCs w:val="20"/>
          <w:lang w:val="en-US"/>
        </w:rPr>
      </w:pPr>
      <w:r w:rsidRPr="7A27DDA9" w:rsidR="6B01E429">
        <w:rPr>
          <w:rFonts w:ascii="Poppins" w:hAnsi="Poppins" w:eastAsia="Cambria" w:cs="Poppins"/>
          <w:b w:val="1"/>
          <w:bCs w:val="1"/>
          <w:noProof w:val="0"/>
          <w:sz w:val="20"/>
          <w:szCs w:val="20"/>
          <w:lang w:val="en-US"/>
        </w:rPr>
        <w:t>Open Points</w:t>
      </w:r>
      <w:r w:rsidRPr="7A27DDA9" w:rsidR="6B01E429">
        <w:rPr>
          <w:rFonts w:ascii="Poppins" w:hAnsi="Poppins" w:eastAsia="Cambria" w:cs="Poppins"/>
          <w:noProof w:val="0"/>
          <w:sz w:val="20"/>
          <w:szCs w:val="20"/>
          <w:lang w:val="en-US"/>
        </w:rPr>
        <w:t xml:space="preserve"> None.</w:t>
      </w:r>
    </w:p>
    <w:p w:rsidR="6B01E429" w:rsidP="7A27DDA9" w:rsidRDefault="6B01E429" w14:paraId="723C2E4B" w14:textId="753AFDD8">
      <w:pPr>
        <w:pStyle w:val="BodyText"/>
        <w:rPr>
          <w:rFonts w:ascii="Poppins" w:hAnsi="Poppins" w:eastAsia="Cambria" w:cs="Poppins"/>
          <w:noProof w:val="0"/>
          <w:sz w:val="20"/>
          <w:szCs w:val="20"/>
          <w:lang w:val="en-US"/>
        </w:rPr>
      </w:pPr>
      <w:r w:rsidRPr="03E4B3AC" w:rsidR="6868B80C">
        <w:rPr>
          <w:rFonts w:ascii="Poppins" w:hAnsi="Poppins" w:eastAsia="Cambria" w:cs="Poppins"/>
          <w:b w:val="1"/>
          <w:bCs w:val="1"/>
          <w:noProof w:val="0"/>
          <w:sz w:val="20"/>
          <w:szCs w:val="20"/>
          <w:lang w:val="en-US"/>
        </w:rPr>
        <w:t>Cross-References</w:t>
      </w:r>
      <w:r w:rsidRPr="03E4B3AC" w:rsidR="6868B80C">
        <w:rPr>
          <w:rFonts w:ascii="Poppins" w:hAnsi="Poppins" w:eastAsia="Cambria" w:cs="Poppins"/>
          <w:noProof w:val="0"/>
          <w:sz w:val="20"/>
          <w:szCs w:val="20"/>
          <w:lang w:val="en-US"/>
        </w:rPr>
        <w:t xml:space="preserve"> BPMN: Select Role (TI claim path). Screen: C2 (Step 2 of 14). Data Model: CLAIMANT.ROLE. Source: LD #8; TC-6. Reuses US 8.01 / US 2.01 pattern.</w:t>
      </w:r>
      <w:r w:rsidRPr="03E4B3AC" w:rsidR="13056BAB">
        <w:rPr>
          <w:rFonts w:ascii="Poppins" w:hAnsi="Poppins" w:eastAsia="Cambria" w:cs="Poppins"/>
          <w:noProof w:val="0"/>
          <w:sz w:val="20"/>
          <w:szCs w:val="20"/>
          <w:lang w:val="en-US"/>
        </w:rPr>
        <w:t xml:space="preserve"> CLAIMANT.REPRESENTATIVE_AUTHORITY_TYPE</w:t>
      </w:r>
    </w:p>
    <w:p w:rsidR="7A27DDA9" w:rsidP="7A27DDA9" w:rsidRDefault="7A27DDA9" w14:paraId="2F8F0DDD" w14:textId="22C46693">
      <w:pPr>
        <w:pStyle w:val="BodyText"/>
        <w:rPr>
          <w:rFonts w:ascii="Poppins" w:hAnsi="Poppins" w:eastAsia="Cambria" w:cs="Poppins"/>
          <w:noProof w:val="0"/>
          <w:sz w:val="20"/>
          <w:szCs w:val="20"/>
          <w:lang w:val="en-US"/>
        </w:rPr>
      </w:pPr>
    </w:p>
    <w:p w:rsidR="3106DF7A" w:rsidP="7A27DDA9" w:rsidRDefault="3106DF7A" w14:paraId="5009FC03" w14:textId="1289D443">
      <w:pPr>
        <w:pStyle w:val="Heading3"/>
        <w:rPr>
          <w:rFonts w:ascii="Poppins" w:hAnsi="Poppins" w:cs="Poppins"/>
          <w:sz w:val="20"/>
          <w:szCs w:val="20"/>
        </w:rPr>
      </w:pPr>
      <w:bookmarkStart w:name="Bookmark1" w:id="374544578"/>
      <w:bookmarkStart w:name="_Toc2111782592" w:id="1597985709"/>
      <w:r w:rsidRPr="03E4B3AC" w:rsidR="096DAEA2">
        <w:rPr>
          <w:rFonts w:ascii="Poppins" w:hAnsi="Poppins" w:cs="Poppins"/>
          <w:sz w:val="20"/>
          <w:szCs w:val="20"/>
        </w:rPr>
        <w:t>User</w:t>
      </w:r>
      <w:bookmarkEnd w:id="374544578"/>
      <w:r w:rsidRPr="03E4B3AC" w:rsidR="096DAEA2">
        <w:rPr>
          <w:rFonts w:ascii="Poppins" w:hAnsi="Poppins" w:cs="Poppins"/>
          <w:sz w:val="20"/>
          <w:szCs w:val="20"/>
        </w:rPr>
        <w:t xml:space="preserve"> Story US 9.0</w:t>
      </w:r>
      <w:r w:rsidRPr="03E4B3AC" w:rsidR="2A9EE8F9">
        <w:rPr>
          <w:rFonts w:ascii="Poppins" w:hAnsi="Poppins" w:cs="Poppins"/>
          <w:sz w:val="20"/>
          <w:szCs w:val="20"/>
        </w:rPr>
        <w:t>2</w:t>
      </w:r>
      <w:r w:rsidRPr="03E4B3AC" w:rsidR="096DAEA2">
        <w:rPr>
          <w:rFonts w:ascii="Poppins" w:hAnsi="Poppins" w:cs="Poppins"/>
          <w:sz w:val="20"/>
          <w:szCs w:val="20"/>
        </w:rPr>
        <w:t xml:space="preserve">: </w:t>
      </w:r>
      <w:r w:rsidRPr="03E4B3AC" w:rsidR="5749967C">
        <w:rPr>
          <w:rFonts w:ascii="Poppins" w:hAnsi="Poppins" w:cs="Poppins"/>
          <w:sz w:val="20"/>
          <w:szCs w:val="20"/>
        </w:rPr>
        <w:t>Find the Policy</w:t>
      </w:r>
      <w:bookmarkEnd w:id="1597985709"/>
    </w:p>
    <w:p w:rsidR="7A27DDA9" w:rsidP="03E4B3AC" w:rsidRDefault="7A27DDA9" w14:paraId="24667C83" w14:textId="4CD78464">
      <w:pPr>
        <w:pStyle w:val="BodyText"/>
        <w:rPr>
          <w:rFonts w:ascii="Poppins" w:hAnsi="Poppins" w:eastAsia="Cambria" w:cs="Poppins"/>
          <w:noProof w:val="0"/>
          <w:sz w:val="20"/>
          <w:szCs w:val="20"/>
          <w:lang w:val="en-US"/>
        </w:rPr>
      </w:pPr>
      <w:r w:rsidRPr="03E4B3AC" w:rsidR="5749967C">
        <w:rPr>
          <w:rFonts w:ascii="Poppins" w:hAnsi="Poppins" w:eastAsia="Cambria" w:cs="Poppins"/>
          <w:b w:val="1"/>
          <w:bCs w:val="1"/>
          <w:noProof w:val="0"/>
          <w:sz w:val="20"/>
          <w:szCs w:val="20"/>
          <w:lang w:val="en-US"/>
        </w:rPr>
        <w:t>Feature:</w:t>
      </w:r>
      <w:r w:rsidRPr="03E4B3AC" w:rsidR="5749967C">
        <w:rPr>
          <w:rFonts w:ascii="Poppins" w:hAnsi="Poppins" w:eastAsia="Cambria" w:cs="Poppins"/>
          <w:noProof w:val="0"/>
          <w:sz w:val="20"/>
          <w:szCs w:val="20"/>
          <w:lang w:val="en-US"/>
        </w:rPr>
        <w:t xml:space="preserve"> 9 - Terminal Illness Claim Submission </w:t>
      </w:r>
      <w:r w:rsidRPr="03E4B3AC" w:rsidR="5749967C">
        <w:rPr>
          <w:rFonts w:ascii="Poppins" w:hAnsi="Poppins" w:eastAsia="Cambria" w:cs="Poppins"/>
          <w:b w:val="1"/>
          <w:bCs w:val="1"/>
          <w:noProof w:val="0"/>
          <w:sz w:val="20"/>
          <w:szCs w:val="20"/>
          <w:lang w:val="en-US"/>
        </w:rPr>
        <w:t>User Story ID:</w:t>
      </w:r>
      <w:r w:rsidRPr="03E4B3AC" w:rsidR="5749967C">
        <w:rPr>
          <w:rFonts w:ascii="Poppins" w:hAnsi="Poppins" w:eastAsia="Cambria" w:cs="Poppins"/>
          <w:noProof w:val="0"/>
          <w:sz w:val="20"/>
          <w:szCs w:val="20"/>
          <w:lang w:val="en-US"/>
        </w:rPr>
        <w:t xml:space="preserve"> US 9.02 </w:t>
      </w:r>
      <w:r w:rsidRPr="03E4B3AC" w:rsidR="5749967C">
        <w:rPr>
          <w:rFonts w:ascii="Poppins" w:hAnsi="Poppins" w:eastAsia="Cambria" w:cs="Poppins"/>
          <w:b w:val="1"/>
          <w:bCs w:val="1"/>
          <w:noProof w:val="0"/>
          <w:sz w:val="20"/>
          <w:szCs w:val="20"/>
          <w:lang w:val="en-US"/>
        </w:rPr>
        <w:t>Title:</w:t>
      </w:r>
      <w:r w:rsidRPr="03E4B3AC" w:rsidR="5749967C">
        <w:rPr>
          <w:rFonts w:ascii="Poppins" w:hAnsi="Poppins" w:eastAsia="Cambria" w:cs="Poppins"/>
          <w:noProof w:val="0"/>
          <w:sz w:val="20"/>
          <w:szCs w:val="20"/>
          <w:lang w:val="en-US"/>
        </w:rPr>
        <w:t xml:space="preserve"> Find the Policy (TI Claim) - C3</w:t>
      </w:r>
    </w:p>
    <w:p w:rsidR="7A27DDA9" w:rsidP="03E4B3AC" w:rsidRDefault="7A27DDA9" w14:paraId="55DF1364" w14:textId="4F3DDAB5">
      <w:pPr>
        <w:pStyle w:val="BodyText"/>
        <w:rPr>
          <w:rFonts w:ascii="Poppins" w:hAnsi="Poppins" w:eastAsia="Cambria" w:cs="Poppins"/>
          <w:noProof w:val="0"/>
          <w:sz w:val="20"/>
          <w:szCs w:val="20"/>
          <w:lang w:val="en-US"/>
        </w:rPr>
      </w:pPr>
      <w:r w:rsidRPr="03E4B3AC" w:rsidR="5749967C">
        <w:rPr>
          <w:rFonts w:ascii="Poppins" w:hAnsi="Poppins" w:eastAsia="Cambria" w:cs="Poppins"/>
          <w:b w:val="1"/>
          <w:bCs w:val="1"/>
          <w:noProof w:val="0"/>
          <w:sz w:val="20"/>
          <w:szCs w:val="20"/>
          <w:lang w:val="en-US"/>
        </w:rPr>
        <w:t>Description</w:t>
      </w:r>
      <w:r w:rsidRPr="03E4B3AC" w:rsidR="5749967C">
        <w:rPr>
          <w:rFonts w:ascii="Poppins" w:hAnsi="Poppins" w:eastAsia="Cambria" w:cs="Poppins"/>
          <w:noProof w:val="0"/>
          <w:sz w:val="20"/>
          <w:szCs w:val="20"/>
          <w:lang w:val="en-US"/>
        </w:rPr>
        <w:t xml:space="preserve"> As a claimant, I want to provide the insured's details (and optionally my quote reference) so the system can locate the policy I am claiming against.</w:t>
      </w:r>
    </w:p>
    <w:p w:rsidR="7A27DDA9" w:rsidP="03E4B3AC" w:rsidRDefault="7A27DDA9" w14:paraId="7E476291" w14:textId="0C8B2698">
      <w:pPr>
        <w:pStyle w:val="BodyText"/>
        <w:rPr>
          <w:rFonts w:ascii="Poppins" w:hAnsi="Poppins" w:eastAsia="Cambria" w:cs="Poppins"/>
          <w:noProof w:val="0"/>
          <w:sz w:val="20"/>
          <w:szCs w:val="20"/>
          <w:lang w:val="en-US"/>
        </w:rPr>
      </w:pPr>
      <w:r w:rsidRPr="03E4B3AC" w:rsidR="5749967C">
        <w:rPr>
          <w:rFonts w:ascii="Poppins" w:hAnsi="Poppins" w:eastAsia="Cambria" w:cs="Poppins"/>
          <w:b w:val="1"/>
          <w:bCs w:val="1"/>
          <w:noProof w:val="0"/>
          <w:sz w:val="20"/>
          <w:szCs w:val="20"/>
          <w:lang w:val="en-US"/>
        </w:rPr>
        <w:t>Pre-Condition</w:t>
      </w:r>
      <w:r w:rsidRPr="03E4B3AC" w:rsidR="5749967C">
        <w:rPr>
          <w:rFonts w:ascii="Poppins" w:hAnsi="Poppins" w:eastAsia="Cambria" w:cs="Poppins"/>
          <w:noProof w:val="0"/>
          <w:sz w:val="20"/>
          <w:szCs w:val="20"/>
          <w:lang w:val="en-US"/>
        </w:rPr>
        <w:t xml:space="preserve"> C2 completed; role captured.</w:t>
      </w:r>
    </w:p>
    <w:p w:rsidR="7A27DDA9" w:rsidP="03E4B3AC" w:rsidRDefault="7A27DDA9" w14:paraId="36862DCB" w14:textId="167AEBFD">
      <w:pPr>
        <w:pStyle w:val="BodyText"/>
        <w:rPr>
          <w:rFonts w:ascii="Poppins" w:hAnsi="Poppins" w:eastAsia="Cambria" w:cs="Poppins"/>
          <w:noProof w:val="0"/>
          <w:sz w:val="20"/>
          <w:szCs w:val="20"/>
          <w:lang w:val="en-US"/>
        </w:rPr>
      </w:pPr>
      <w:r w:rsidRPr="03E4B3AC" w:rsidR="5749967C">
        <w:rPr>
          <w:rFonts w:ascii="Poppins" w:hAnsi="Poppins" w:eastAsia="Cambria" w:cs="Poppins"/>
          <w:b w:val="1"/>
          <w:bCs w:val="1"/>
          <w:noProof w:val="0"/>
          <w:sz w:val="20"/>
          <w:szCs w:val="20"/>
          <w:lang w:val="en-US"/>
        </w:rPr>
        <w:t>Primary Actor(s)</w:t>
      </w:r>
      <w:r w:rsidRPr="03E4B3AC" w:rsidR="5749967C">
        <w:rPr>
          <w:rFonts w:ascii="Poppins" w:hAnsi="Poppins" w:eastAsia="Cambria" w:cs="Poppins"/>
          <w:noProof w:val="0"/>
          <w:sz w:val="20"/>
          <w:szCs w:val="20"/>
          <w:lang w:val="en-US"/>
        </w:rPr>
        <w:t xml:space="preserve"> Claimant; System (PAS lookup).</w:t>
      </w:r>
    </w:p>
    <w:p w:rsidR="7A27DDA9" w:rsidP="03E4B3AC" w:rsidRDefault="7A27DDA9" w14:paraId="4BDC421D" w14:textId="4139FC1F">
      <w:pPr>
        <w:pStyle w:val="BodyText"/>
        <w:rPr>
          <w:rFonts w:ascii="Poppins" w:hAnsi="Poppins" w:eastAsia="Cambria" w:cs="Poppins"/>
          <w:b w:val="1"/>
          <w:bCs w:val="1"/>
          <w:noProof w:val="0"/>
          <w:sz w:val="20"/>
          <w:szCs w:val="20"/>
          <w:lang w:val="en-US"/>
        </w:rPr>
      </w:pPr>
      <w:r w:rsidRPr="03E4B3AC" w:rsidR="5749967C">
        <w:rPr>
          <w:rFonts w:ascii="Poppins" w:hAnsi="Poppins" w:eastAsia="Cambria" w:cs="Poppins"/>
          <w:b w:val="1"/>
          <w:bCs w:val="1"/>
          <w:noProof w:val="0"/>
          <w:sz w:val="20"/>
          <w:szCs w:val="20"/>
          <w:lang w:val="en-US"/>
        </w:rPr>
        <w:t>Constraints / Dependencies</w:t>
      </w:r>
    </w:p>
    <w:p w:rsidR="7A27DDA9" w:rsidP="03E4B3AC" w:rsidRDefault="7A27DDA9" w14:paraId="64EC463E" w14:textId="31F9B310">
      <w:pPr>
        <w:pStyle w:val="BodyText"/>
        <w:numPr>
          <w:ilvl w:val="0"/>
          <w:numId w:val="249"/>
        </w:numPr>
        <w:rPr>
          <w:rFonts w:ascii="Poppins" w:hAnsi="Poppins" w:eastAsia="Cambria" w:cs="Poppins"/>
          <w:noProof w:val="0"/>
          <w:sz w:val="20"/>
          <w:szCs w:val="20"/>
          <w:lang w:val="en-US"/>
        </w:rPr>
      </w:pPr>
      <w:r w:rsidRPr="03E4B3AC" w:rsidR="5749967C">
        <w:rPr>
          <w:rFonts w:ascii="Poppins" w:hAnsi="Poppins" w:eastAsia="Cambria" w:cs="Poppins"/>
          <w:noProof w:val="0"/>
          <w:sz w:val="20"/>
          <w:szCs w:val="20"/>
          <w:lang w:val="en-US"/>
        </w:rPr>
        <w:t>Reuses the death-claim lookup pattern (US 2.02): insured details plus policy identification. Field-level detail is reused from US 2.02 rather than re-specified.</w:t>
      </w:r>
    </w:p>
    <w:p w:rsidR="7A27DDA9" w:rsidP="03E4B3AC" w:rsidRDefault="7A27DDA9" w14:paraId="11C6E6DF" w14:textId="4BC60286">
      <w:pPr>
        <w:pStyle w:val="BodyText"/>
        <w:numPr>
          <w:ilvl w:val="0"/>
          <w:numId w:val="249"/>
        </w:numPr>
        <w:rPr>
          <w:rFonts w:ascii="Poppins" w:hAnsi="Poppins" w:eastAsia="Cambria" w:cs="Poppins"/>
          <w:noProof w:val="0"/>
          <w:sz w:val="20"/>
          <w:szCs w:val="20"/>
          <w:lang w:val="en-US"/>
        </w:rPr>
      </w:pPr>
      <w:r w:rsidRPr="03E4B3AC" w:rsidR="5749967C">
        <w:rPr>
          <w:rFonts w:ascii="Poppins" w:hAnsi="Poppins" w:eastAsia="Cambria" w:cs="Poppins"/>
          <w:noProof w:val="0"/>
          <w:sz w:val="20"/>
          <w:szCs w:val="20"/>
          <w:lang w:val="en-US"/>
        </w:rPr>
        <w:t>Customer matching logic: insured first name, last name, DOB AND one of SSN or policy number (Tracker A14).</w:t>
      </w:r>
    </w:p>
    <w:p w:rsidR="7A27DDA9" w:rsidP="03E4B3AC" w:rsidRDefault="7A27DDA9" w14:paraId="0E17D950" w14:textId="6F14FB82">
      <w:pPr>
        <w:pStyle w:val="BodyText"/>
        <w:numPr>
          <w:ilvl w:val="0"/>
          <w:numId w:val="249"/>
        </w:numPr>
        <w:rPr>
          <w:rFonts w:ascii="Poppins" w:hAnsi="Poppins" w:eastAsia="Cambria" w:cs="Poppins"/>
          <w:noProof w:val="0"/>
          <w:sz w:val="20"/>
          <w:szCs w:val="20"/>
          <w:lang w:val="en-US"/>
        </w:rPr>
      </w:pPr>
      <w:r w:rsidRPr="03E4B3AC" w:rsidR="5749967C">
        <w:rPr>
          <w:rFonts w:ascii="Poppins" w:hAnsi="Poppins" w:eastAsia="Cambria" w:cs="Poppins"/>
          <w:noProof w:val="0"/>
          <w:sz w:val="20"/>
          <w:szCs w:val="20"/>
          <w:lang w:val="en-US"/>
        </w:rPr>
        <w:t xml:space="preserve">C3 captures the </w:t>
      </w:r>
      <w:r w:rsidRPr="03E4B3AC" w:rsidR="5749967C">
        <w:rPr>
          <w:rFonts w:ascii="Poppins" w:hAnsi="Poppins" w:eastAsia="Cambria" w:cs="Poppins"/>
          <w:b w:val="1"/>
          <w:bCs w:val="1"/>
          <w:noProof w:val="0"/>
          <w:sz w:val="20"/>
          <w:szCs w:val="20"/>
          <w:lang w:val="en-US"/>
        </w:rPr>
        <w:t>insured's</w:t>
      </w:r>
      <w:r w:rsidRPr="03E4B3AC" w:rsidR="5749967C">
        <w:rPr>
          <w:rFonts w:ascii="Poppins" w:hAnsi="Poppins" w:eastAsia="Cambria" w:cs="Poppins"/>
          <w:noProof w:val="0"/>
          <w:sz w:val="20"/>
          <w:szCs w:val="20"/>
          <w:lang w:val="en-US"/>
        </w:rPr>
        <w:t xml:space="preserve"> details to locate the policy; the claimant's own details are captured later at C5 (the insured is the owner; on the POA/Guardian path the claimant differs from the insured).</w:t>
      </w:r>
    </w:p>
    <w:p w:rsidR="7A27DDA9" w:rsidP="03E4B3AC" w:rsidRDefault="7A27DDA9" w14:paraId="5A16FCF5" w14:textId="7529BB8D">
      <w:pPr>
        <w:pStyle w:val="BodyText"/>
        <w:numPr>
          <w:ilvl w:val="0"/>
          <w:numId w:val="249"/>
        </w:numPr>
        <w:rPr>
          <w:rFonts w:ascii="Poppins" w:hAnsi="Poppins" w:eastAsia="Cambria" w:cs="Poppins"/>
          <w:noProof w:val="0"/>
          <w:sz w:val="20"/>
          <w:szCs w:val="20"/>
          <w:lang w:val="en-US"/>
        </w:rPr>
      </w:pPr>
      <w:r w:rsidRPr="03E4B3AC" w:rsidR="5749967C">
        <w:rPr>
          <w:rFonts w:ascii="Poppins" w:hAnsi="Poppins" w:eastAsia="Cambria" w:cs="Poppins"/>
          <w:noProof w:val="0"/>
          <w:sz w:val="20"/>
          <w:szCs w:val="20"/>
          <w:lang w:val="en-US"/>
        </w:rPr>
        <w:t xml:space="preserve">Optional </w:t>
      </w:r>
      <w:r w:rsidRPr="03E4B3AC" w:rsidR="5749967C">
        <w:rPr>
          <w:rFonts w:ascii="Poppins" w:hAnsi="Poppins" w:eastAsia="Cambria" w:cs="Poppins"/>
          <w:b w:val="1"/>
          <w:bCs w:val="1"/>
          <w:noProof w:val="0"/>
          <w:sz w:val="20"/>
          <w:szCs w:val="20"/>
          <w:lang w:val="en-US"/>
        </w:rPr>
        <w:t>Quote Reference Number</w:t>
      </w:r>
      <w:r w:rsidRPr="03E4B3AC" w:rsidR="5749967C">
        <w:rPr>
          <w:rFonts w:ascii="Poppins" w:hAnsi="Poppins" w:eastAsia="Cambria" w:cs="Poppins"/>
          <w:noProof w:val="0"/>
          <w:sz w:val="20"/>
          <w:szCs w:val="20"/>
          <w:lang w:val="en-US"/>
        </w:rPr>
        <w:t xml:space="preserve"> fast-path: a valid TIQ reference pre-selects the matching quote at C4 (TC-3, LD #5).</w:t>
      </w:r>
    </w:p>
    <w:p w:rsidR="7A27DDA9" w:rsidP="03E4B3AC" w:rsidRDefault="7A27DDA9" w14:paraId="51FE7A98" w14:textId="2A8B7433">
      <w:pPr>
        <w:pStyle w:val="BodyText"/>
        <w:numPr>
          <w:ilvl w:val="0"/>
          <w:numId w:val="249"/>
        </w:numPr>
        <w:rPr>
          <w:rFonts w:ascii="Poppins" w:hAnsi="Poppins" w:eastAsia="Cambria" w:cs="Poppins"/>
          <w:noProof w:val="0"/>
          <w:sz w:val="20"/>
          <w:szCs w:val="20"/>
          <w:lang w:val="en-US"/>
        </w:rPr>
      </w:pPr>
      <w:r w:rsidRPr="03E4B3AC" w:rsidR="5749967C">
        <w:rPr>
          <w:rFonts w:ascii="Poppins" w:hAnsi="Poppins" w:eastAsia="Cambria" w:cs="Poppins"/>
          <w:noProof w:val="0"/>
          <w:sz w:val="20"/>
          <w:szCs w:val="20"/>
          <w:lang w:val="en-US"/>
        </w:rPr>
        <w:t>An insured may hold more than one SS GI policy; which policy is claimed, and which valid quote applies, is resolved at C4.</w:t>
      </w:r>
    </w:p>
    <w:p w:rsidR="7A27DDA9" w:rsidP="03E4B3AC" w:rsidRDefault="7A27DDA9" w14:paraId="36FEC5C2" w14:textId="7C05545D">
      <w:pPr>
        <w:pStyle w:val="BodyText"/>
        <w:rPr>
          <w:rFonts w:ascii="Poppins" w:hAnsi="Poppins" w:eastAsia="Cambria" w:cs="Poppins"/>
          <w:b w:val="1"/>
          <w:bCs w:val="1"/>
          <w:noProof w:val="0"/>
          <w:sz w:val="20"/>
          <w:szCs w:val="20"/>
          <w:lang w:val="en-US"/>
        </w:rPr>
      </w:pPr>
      <w:r w:rsidRPr="03E4B3AC" w:rsidR="4C199032">
        <w:rPr>
          <w:rFonts w:ascii="Poppins" w:hAnsi="Poppins" w:eastAsia="Cambria" w:cs="Poppins"/>
          <w:b w:val="1"/>
          <w:bCs w:val="1"/>
          <w:noProof w:val="0"/>
          <w:sz w:val="20"/>
          <w:szCs w:val="20"/>
          <w:lang w:val="en-US"/>
        </w:rPr>
        <w:t>Display Specification</w:t>
      </w:r>
    </w:p>
    <w:p w:rsidR="7A27DDA9" w:rsidP="03E4B3AC" w:rsidRDefault="7A27DDA9" w14:paraId="0D912627" w14:textId="78F00F54">
      <w:pPr>
        <w:pStyle w:val="BodyText"/>
        <w:numPr>
          <w:ilvl w:val="0"/>
          <w:numId w:val="250"/>
        </w:numPr>
        <w:rPr>
          <w:rFonts w:ascii="Poppins" w:hAnsi="Poppins" w:eastAsia="Cambria" w:cs="Poppins"/>
          <w:noProof w:val="0"/>
          <w:sz w:val="20"/>
          <w:szCs w:val="20"/>
          <w:lang w:val="en-US"/>
        </w:rPr>
      </w:pPr>
      <w:r w:rsidRPr="03E4B3AC" w:rsidR="4C199032">
        <w:rPr>
          <w:rFonts w:ascii="Poppins" w:hAnsi="Poppins" w:eastAsia="Cambria" w:cs="Poppins"/>
          <w:noProof w:val="0"/>
          <w:sz w:val="20"/>
          <w:szCs w:val="20"/>
          <w:lang w:val="en-US"/>
        </w:rPr>
        <w:t>Quote Reference Number (optional).</w:t>
      </w:r>
    </w:p>
    <w:p w:rsidR="7A27DDA9" w:rsidP="03E4B3AC" w:rsidRDefault="7A27DDA9" w14:paraId="025BBBB7" w14:textId="4739E0DC">
      <w:pPr>
        <w:pStyle w:val="BodyText"/>
        <w:numPr>
          <w:ilvl w:val="0"/>
          <w:numId w:val="250"/>
        </w:numPr>
        <w:rPr>
          <w:rFonts w:ascii="Poppins" w:hAnsi="Poppins" w:eastAsia="Cambria" w:cs="Poppins"/>
          <w:noProof w:val="0"/>
          <w:sz w:val="20"/>
          <w:szCs w:val="20"/>
          <w:lang w:val="en-US"/>
        </w:rPr>
      </w:pPr>
      <w:r w:rsidRPr="03E4B3AC" w:rsidR="4C199032">
        <w:rPr>
          <w:rFonts w:ascii="Poppins" w:hAnsi="Poppins" w:eastAsia="Cambria" w:cs="Poppins"/>
          <w:noProof w:val="0"/>
          <w:sz w:val="20"/>
          <w:szCs w:val="20"/>
          <w:lang w:val="en-US"/>
        </w:rPr>
        <w:t>Insured Details: first name, middle name, last name, DOB, state, country.</w:t>
      </w:r>
    </w:p>
    <w:p w:rsidR="7A27DDA9" w:rsidP="03E4B3AC" w:rsidRDefault="7A27DDA9" w14:paraId="4506F731" w14:textId="0E680CBF">
      <w:pPr>
        <w:pStyle w:val="BodyText"/>
        <w:numPr>
          <w:ilvl w:val="0"/>
          <w:numId w:val="250"/>
        </w:numPr>
        <w:rPr>
          <w:rFonts w:ascii="Poppins" w:hAnsi="Poppins" w:eastAsia="Cambria" w:cs="Poppins"/>
          <w:noProof w:val="0"/>
          <w:sz w:val="20"/>
          <w:szCs w:val="20"/>
          <w:lang w:val="en-US"/>
        </w:rPr>
      </w:pPr>
      <w:r w:rsidRPr="03E4B3AC" w:rsidR="4C199032">
        <w:rPr>
          <w:rFonts w:ascii="Poppins" w:hAnsi="Poppins" w:eastAsia="Cambria" w:cs="Poppins"/>
          <w:noProof w:val="0"/>
          <w:sz w:val="20"/>
          <w:szCs w:val="20"/>
          <w:lang w:val="en-US"/>
        </w:rPr>
        <w:t>Policy Identification (provide one or both): policy number, SSN.</w:t>
      </w:r>
    </w:p>
    <w:p w:rsidR="7A27DDA9" w:rsidP="03E4B3AC" w:rsidRDefault="7A27DDA9" w14:paraId="37404859" w14:textId="7F644E64">
      <w:pPr>
        <w:pStyle w:val="BodyText"/>
        <w:numPr>
          <w:ilvl w:val="0"/>
          <w:numId w:val="250"/>
        </w:numPr>
        <w:rPr>
          <w:rFonts w:ascii="Poppins" w:hAnsi="Poppins" w:eastAsia="Cambria" w:cs="Poppins"/>
          <w:noProof w:val="0"/>
          <w:sz w:val="20"/>
          <w:szCs w:val="20"/>
          <w:lang w:val="en-US"/>
        </w:rPr>
      </w:pPr>
      <w:r w:rsidRPr="03E4B3AC" w:rsidR="4C199032">
        <w:rPr>
          <w:rFonts w:ascii="Poppins" w:hAnsi="Poppins" w:eastAsia="Cambria" w:cs="Poppins"/>
          <w:noProof w:val="0"/>
          <w:sz w:val="20"/>
          <w:szCs w:val="20"/>
          <w:lang w:val="en-US"/>
        </w:rPr>
        <w:t>No-match error state.</w:t>
      </w:r>
    </w:p>
    <w:p w:rsidR="7A27DDA9" w:rsidP="03E4B3AC" w:rsidRDefault="7A27DDA9" w14:paraId="633CA882" w14:textId="5F59029E">
      <w:pPr>
        <w:pStyle w:val="BodyText"/>
        <w:numPr>
          <w:ilvl w:val="0"/>
          <w:numId w:val="250"/>
        </w:numPr>
        <w:rPr>
          <w:rFonts w:ascii="Poppins" w:hAnsi="Poppins" w:eastAsia="Cambria" w:cs="Poppins"/>
          <w:noProof w:val="0"/>
          <w:sz w:val="20"/>
          <w:szCs w:val="20"/>
          <w:lang w:val="en-US"/>
        </w:rPr>
      </w:pPr>
      <w:r w:rsidRPr="03E4B3AC" w:rsidR="4C199032">
        <w:rPr>
          <w:rFonts w:ascii="Poppins" w:hAnsi="Poppins" w:eastAsia="Cambria" w:cs="Poppins"/>
          <w:noProof w:val="0"/>
          <w:sz w:val="20"/>
          <w:szCs w:val="20"/>
          <w:lang w:val="en-US"/>
        </w:rPr>
        <w:t>Back / Next.</w:t>
      </w:r>
    </w:p>
    <w:p w:rsidR="7A27DDA9" w:rsidP="03E4B3AC" w:rsidRDefault="7A27DDA9" w14:paraId="0197227E" w14:textId="66FDCEBA">
      <w:pPr>
        <w:pStyle w:val="BodyText"/>
        <w:rPr>
          <w:rFonts w:ascii="Poppins" w:hAnsi="Poppins" w:eastAsia="Cambria" w:cs="Poppins"/>
          <w:noProof w:val="0"/>
          <w:sz w:val="20"/>
          <w:szCs w:val="20"/>
          <w:lang w:val="en-US"/>
        </w:rPr>
      </w:pPr>
      <w:r w:rsidRPr="03E4B3AC" w:rsidR="4C199032">
        <w:rPr>
          <w:rFonts w:ascii="Poppins" w:hAnsi="Poppins" w:eastAsia="Cambria" w:cs="Poppins"/>
          <w:b w:val="1"/>
          <w:bCs w:val="1"/>
          <w:noProof w:val="0"/>
          <w:sz w:val="20"/>
          <w:szCs w:val="20"/>
          <w:lang w:val="en-US"/>
        </w:rPr>
        <w:t>Basic Flow</w:t>
      </w:r>
      <w:r w:rsidRPr="03E4B3AC" w:rsidR="4C199032">
        <w:rPr>
          <w:rFonts w:ascii="Poppins" w:hAnsi="Poppins" w:eastAsia="Cambria" w:cs="Poppins"/>
          <w:noProof w:val="0"/>
          <w:sz w:val="20"/>
          <w:szCs w:val="20"/>
          <w:lang w:val="en-US"/>
        </w:rPr>
        <w:t xml:space="preserve"> Claimant enters the insured's details and policy identification (and optionally a quote reference); the system searches PAS; if one or more policies are found, proceed to C4; if none, show the no-match message and remain on C3.</w:t>
      </w:r>
    </w:p>
    <w:p w:rsidR="7A27DDA9" w:rsidP="03E4B3AC" w:rsidRDefault="7A27DDA9" w14:paraId="2D178618" w14:textId="0A704086">
      <w:pPr>
        <w:pStyle w:val="BodyText"/>
        <w:rPr>
          <w:rFonts w:ascii="Poppins" w:hAnsi="Poppins" w:eastAsia="Cambria" w:cs="Poppins"/>
          <w:b w:val="1"/>
          <w:bCs w:val="1"/>
          <w:noProof w:val="0"/>
          <w:sz w:val="20"/>
          <w:szCs w:val="20"/>
          <w:lang w:val="en-US"/>
        </w:rPr>
      </w:pPr>
      <w:r w:rsidRPr="03E4B3AC" w:rsidR="1A595246">
        <w:rPr>
          <w:rFonts w:ascii="Poppins" w:hAnsi="Poppins" w:eastAsia="Cambria" w:cs="Poppins"/>
          <w:b w:val="1"/>
          <w:bCs w:val="1"/>
          <w:noProof w:val="0"/>
          <w:sz w:val="20"/>
          <w:szCs w:val="20"/>
          <w:lang w:val="en-US"/>
        </w:rPr>
        <w:t>Acceptance Criteria</w:t>
      </w:r>
    </w:p>
    <w:p w:rsidR="7A27DDA9" w:rsidP="03E4B3AC" w:rsidRDefault="7A27DDA9" w14:paraId="2C39357B" w14:textId="79C2E070">
      <w:pPr>
        <w:pStyle w:val="BodyText"/>
        <w:rPr>
          <w:rFonts w:ascii="Poppins" w:hAnsi="Poppins" w:eastAsia="Cambria" w:cs="Poppins"/>
          <w:noProof w:val="0"/>
          <w:sz w:val="20"/>
          <w:szCs w:val="20"/>
          <w:lang w:val="en-US"/>
        </w:rPr>
      </w:pPr>
      <w:r w:rsidRPr="03E4B3AC" w:rsidR="1A595246">
        <w:rPr>
          <w:rFonts w:ascii="Poppins" w:hAnsi="Poppins" w:eastAsia="Cambria" w:cs="Poppins"/>
          <w:b w:val="1"/>
          <w:bCs w:val="1"/>
          <w:noProof w:val="0"/>
          <w:sz w:val="20"/>
          <w:szCs w:val="20"/>
          <w:lang w:val="en-US"/>
        </w:rPr>
        <w:t>AC1: Required inputs</w:t>
      </w:r>
      <w:r w:rsidRPr="03E4B3AC" w:rsidR="1A595246">
        <w:rPr>
          <w:rFonts w:ascii="Poppins" w:hAnsi="Poppins" w:eastAsia="Cambria" w:cs="Poppins"/>
          <w:noProof w:val="0"/>
          <w:sz w:val="20"/>
          <w:szCs w:val="20"/>
          <w:lang w:val="en-US"/>
        </w:rPr>
        <w:t xml:space="preserve"> Given C3 renders, Then insured first name, last name, DOB, state, and country are required, and at least one of policy number or SSN; Quote Reference is optional.</w:t>
      </w:r>
    </w:p>
    <w:p w:rsidR="7A27DDA9" w:rsidP="03E4B3AC" w:rsidRDefault="7A27DDA9" w14:paraId="5020A3D1" w14:textId="59A357E5">
      <w:pPr>
        <w:pStyle w:val="BodyText"/>
        <w:rPr>
          <w:rFonts w:ascii="Poppins" w:hAnsi="Poppins" w:eastAsia="Cambria" w:cs="Poppins"/>
          <w:noProof w:val="0"/>
          <w:sz w:val="20"/>
          <w:szCs w:val="20"/>
          <w:lang w:val="en-US"/>
        </w:rPr>
      </w:pPr>
      <w:r w:rsidRPr="03E4B3AC" w:rsidR="1A595246">
        <w:rPr>
          <w:rFonts w:ascii="Poppins" w:hAnsi="Poppins" w:eastAsia="Cambria" w:cs="Poppins"/>
          <w:b w:val="1"/>
          <w:bCs w:val="1"/>
          <w:noProof w:val="0"/>
          <w:sz w:val="20"/>
          <w:szCs w:val="20"/>
          <w:lang w:val="en-US"/>
        </w:rPr>
        <w:t>AC2: Match found</w:t>
      </w:r>
      <w:r w:rsidRPr="03E4B3AC" w:rsidR="1A595246">
        <w:rPr>
          <w:rFonts w:ascii="Poppins" w:hAnsi="Poppins" w:eastAsia="Cambria" w:cs="Poppins"/>
          <w:noProof w:val="0"/>
          <w:sz w:val="20"/>
          <w:szCs w:val="20"/>
          <w:lang w:val="en-US"/>
        </w:rPr>
        <w:t xml:space="preserve"> Given inputs match one or more policies, When searched, Then the journey proceeds to C4 with the matched insured and policy(ies).</w:t>
      </w:r>
    </w:p>
    <w:p w:rsidR="7A27DDA9" w:rsidP="03E4B3AC" w:rsidRDefault="7A27DDA9" w14:paraId="4B31B997" w14:textId="5DCF5CF5">
      <w:pPr>
        <w:pStyle w:val="BodyText"/>
        <w:rPr>
          <w:rFonts w:ascii="Poppins" w:hAnsi="Poppins" w:eastAsia="Cambria" w:cs="Poppins"/>
          <w:noProof w:val="0"/>
          <w:sz w:val="20"/>
          <w:szCs w:val="20"/>
          <w:lang w:val="en-US"/>
        </w:rPr>
      </w:pPr>
      <w:r w:rsidRPr="03E4B3AC" w:rsidR="1A595246">
        <w:rPr>
          <w:rFonts w:ascii="Poppins" w:hAnsi="Poppins" w:eastAsia="Cambria" w:cs="Poppins"/>
          <w:b w:val="1"/>
          <w:bCs w:val="1"/>
          <w:noProof w:val="0"/>
          <w:sz w:val="20"/>
          <w:szCs w:val="20"/>
          <w:lang w:val="en-US"/>
        </w:rPr>
        <w:t>AC3: No match</w:t>
      </w:r>
      <w:r w:rsidRPr="03E4B3AC" w:rsidR="1A595246">
        <w:rPr>
          <w:rFonts w:ascii="Poppins" w:hAnsi="Poppins" w:eastAsia="Cambria" w:cs="Poppins"/>
          <w:noProof w:val="0"/>
          <w:sz w:val="20"/>
          <w:szCs w:val="20"/>
          <w:lang w:val="en-US"/>
        </w:rPr>
        <w:t xml:space="preserve"> Given inputs match no policy, Then the no-match message is shown and the journey remains on C3.</w:t>
      </w:r>
    </w:p>
    <w:p w:rsidR="7A27DDA9" w:rsidP="03E4B3AC" w:rsidRDefault="7A27DDA9" w14:paraId="5D6E78A4" w14:textId="587B8080">
      <w:pPr>
        <w:pStyle w:val="BodyText"/>
        <w:rPr>
          <w:rFonts w:ascii="Poppins" w:hAnsi="Poppins" w:eastAsia="Cambria" w:cs="Poppins"/>
          <w:noProof w:val="0"/>
          <w:sz w:val="20"/>
          <w:szCs w:val="20"/>
          <w:lang w:val="en-US"/>
        </w:rPr>
      </w:pPr>
      <w:r w:rsidRPr="03E4B3AC" w:rsidR="1A595246">
        <w:rPr>
          <w:rFonts w:ascii="Poppins" w:hAnsi="Poppins" w:eastAsia="Cambria" w:cs="Poppins"/>
          <w:b w:val="1"/>
          <w:bCs w:val="1"/>
          <w:noProof w:val="0"/>
          <w:sz w:val="20"/>
          <w:szCs w:val="20"/>
          <w:lang w:val="en-US"/>
        </w:rPr>
        <w:t>AC4: Quote Reference fast-path</w:t>
      </w:r>
      <w:r w:rsidRPr="03E4B3AC" w:rsidR="1A595246">
        <w:rPr>
          <w:rFonts w:ascii="Poppins" w:hAnsi="Poppins" w:eastAsia="Cambria" w:cs="Poppins"/>
          <w:noProof w:val="0"/>
          <w:sz w:val="20"/>
          <w:szCs w:val="20"/>
          <w:lang w:val="en-US"/>
        </w:rPr>
        <w:t xml:space="preserve"> Given a valid Quote Reference is entered and resolves to a located policy, When the claimant proceeds, Then C4 opens in the valid-quote state (Variant A) with that quote pre-selected.</w:t>
      </w:r>
    </w:p>
    <w:p w:rsidR="7A27DDA9" w:rsidP="03E4B3AC" w:rsidRDefault="7A27DDA9" w14:paraId="062837EE" w14:textId="7E7A43EF">
      <w:pPr>
        <w:pStyle w:val="BodyText"/>
        <w:rPr>
          <w:rFonts w:ascii="Poppins" w:hAnsi="Poppins" w:eastAsia="Cambria" w:cs="Poppins"/>
          <w:b w:val="1"/>
          <w:bCs w:val="1"/>
          <w:noProof w:val="0"/>
          <w:sz w:val="20"/>
          <w:szCs w:val="20"/>
          <w:lang w:val="en-US"/>
        </w:rPr>
      </w:pPr>
      <w:r w:rsidRPr="03E4B3AC" w:rsidR="1A595246">
        <w:rPr>
          <w:rFonts w:ascii="Poppins" w:hAnsi="Poppins" w:eastAsia="Cambria" w:cs="Poppins"/>
          <w:b w:val="1"/>
          <w:bCs w:val="1"/>
          <w:noProof w:val="0"/>
          <w:sz w:val="20"/>
          <w:szCs w:val="20"/>
          <w:lang w:val="en-US"/>
        </w:rPr>
        <w:t>Open Points</w:t>
      </w:r>
    </w:p>
    <w:p w:rsidR="7A27DDA9" w:rsidP="03E4B3AC" w:rsidRDefault="7A27DDA9" w14:paraId="74DCCCF1" w14:textId="0B8AB7BF">
      <w:pPr>
        <w:pStyle w:val="BodyText"/>
        <w:numPr>
          <w:ilvl w:val="0"/>
          <w:numId w:val="251"/>
        </w:numPr>
        <w:rPr>
          <w:rFonts w:ascii="Poppins" w:hAnsi="Poppins" w:eastAsia="Cambria" w:cs="Poppins"/>
          <w:noProof w:val="0"/>
          <w:sz w:val="20"/>
          <w:szCs w:val="20"/>
          <w:lang w:val="en-US"/>
        </w:rPr>
      </w:pPr>
      <w:r w:rsidRPr="03E4B3AC" w:rsidR="1A595246">
        <w:rPr>
          <w:rFonts w:ascii="Poppins" w:hAnsi="Poppins" w:eastAsia="Cambria" w:cs="Poppins"/>
          <w:noProof w:val="0"/>
          <w:sz w:val="20"/>
          <w:szCs w:val="20"/>
          <w:lang w:val="en-US"/>
        </w:rPr>
        <w:t>Governing state for the claim-form variant and California threshold - residence vs issue (C3). - Pru-side</w:t>
      </w:r>
    </w:p>
    <w:p w:rsidR="7A27DDA9" w:rsidP="03E4B3AC" w:rsidRDefault="7A27DDA9" w14:paraId="35D3080C" w14:textId="02323128">
      <w:pPr>
        <w:pStyle w:val="BodyText"/>
        <w:numPr>
          <w:ilvl w:val="0"/>
          <w:numId w:val="251"/>
        </w:numPr>
        <w:rPr>
          <w:rFonts w:ascii="Poppins" w:hAnsi="Poppins" w:eastAsia="Cambria" w:cs="Poppins"/>
          <w:noProof w:val="0"/>
          <w:sz w:val="20"/>
          <w:szCs w:val="20"/>
          <w:lang w:val="en-US"/>
        </w:rPr>
      </w:pPr>
      <w:r w:rsidRPr="03E4B3AC" w:rsidR="1A595246">
        <w:rPr>
          <w:rFonts w:ascii="Poppins" w:hAnsi="Poppins" w:eastAsia="Cambria" w:cs="Poppins"/>
          <w:noProof w:val="0"/>
          <w:sz w:val="20"/>
          <w:szCs w:val="20"/>
          <w:lang w:val="en-US"/>
        </w:rPr>
        <w:t>Whether a valid Quote Reference alone can locate the policy (TI_QUOTE carries POLICY_ID / INSURED_ID), making insured details optional on the fast-path. - Internal</w:t>
      </w:r>
    </w:p>
    <w:p w:rsidR="7A27DDA9" w:rsidP="03E4B3AC" w:rsidRDefault="7A27DDA9" w14:paraId="44B822FE" w14:textId="2F3B8A11">
      <w:pPr>
        <w:pStyle w:val="BodyText"/>
        <w:numPr>
          <w:ilvl w:val="0"/>
          <w:numId w:val="251"/>
        </w:numPr>
        <w:rPr>
          <w:rFonts w:ascii="Poppins" w:hAnsi="Poppins" w:eastAsia="Cambria" w:cs="Poppins"/>
          <w:noProof w:val="0"/>
          <w:sz w:val="20"/>
          <w:szCs w:val="20"/>
          <w:lang w:val="en-US"/>
        </w:rPr>
      </w:pPr>
      <w:r w:rsidRPr="03E4B3AC" w:rsidR="1A595246">
        <w:rPr>
          <w:rFonts w:ascii="Poppins" w:hAnsi="Poppins" w:eastAsia="Cambria" w:cs="Poppins"/>
          <w:noProof w:val="0"/>
          <w:sz w:val="20"/>
          <w:szCs w:val="20"/>
          <w:lang w:val="en-US"/>
        </w:rPr>
        <w:t>Customer matching logic still pending final confirmation (A14). - Pru-side</w:t>
      </w:r>
    </w:p>
    <w:p w:rsidR="7A27DDA9" w:rsidP="7A27DDA9" w:rsidRDefault="7A27DDA9" w14:paraId="66A833AD" w14:textId="35E6A160">
      <w:pPr>
        <w:pStyle w:val="BodyText"/>
        <w:rPr>
          <w:rFonts w:ascii="Poppins" w:hAnsi="Poppins" w:eastAsia="Cambria" w:cs="Poppins"/>
          <w:noProof w:val="0"/>
          <w:sz w:val="20"/>
          <w:szCs w:val="20"/>
          <w:lang w:val="en-US"/>
        </w:rPr>
      </w:pPr>
      <w:r w:rsidRPr="03E4B3AC" w:rsidR="1A595246">
        <w:rPr>
          <w:rFonts w:ascii="Poppins" w:hAnsi="Poppins" w:eastAsia="Cambria" w:cs="Poppins"/>
          <w:b w:val="1"/>
          <w:bCs w:val="1"/>
          <w:noProof w:val="0"/>
          <w:sz w:val="20"/>
          <w:szCs w:val="20"/>
          <w:lang w:val="en-US"/>
        </w:rPr>
        <w:t>Cross-References</w:t>
      </w:r>
      <w:r w:rsidRPr="03E4B3AC" w:rsidR="1A595246">
        <w:rPr>
          <w:rFonts w:ascii="Poppins" w:hAnsi="Poppins" w:eastAsia="Cambria" w:cs="Poppins"/>
          <w:noProof w:val="0"/>
          <w:sz w:val="20"/>
          <w:szCs w:val="20"/>
          <w:lang w:val="en-US"/>
        </w:rPr>
        <w:t xml:space="preserve"> BPMN: Find the Policy (TI claim path). Screen: C3 (Step 3 of 14). Data Model: POLICY_LOOKUP; TI_QUOTE.QUOTE_REFERENCE; PAS. Source: LD #8; TC-3; Tracker A14, C3. Reuses US 2.02 lookup.</w:t>
      </w:r>
    </w:p>
    <w:p w:rsidR="03E4B3AC" w:rsidP="03E4B3AC" w:rsidRDefault="03E4B3AC" w14:paraId="4BB9436C" w14:textId="3BF4846A">
      <w:pPr>
        <w:pStyle w:val="BodyText"/>
        <w:rPr>
          <w:rFonts w:ascii="Poppins" w:hAnsi="Poppins" w:eastAsia="Cambria" w:cs="Poppins"/>
          <w:noProof w:val="0"/>
          <w:sz w:val="20"/>
          <w:szCs w:val="20"/>
          <w:lang w:val="en-US"/>
        </w:rPr>
      </w:pPr>
    </w:p>
    <w:p w:rsidR="1A595246" w:rsidP="03E4B3AC" w:rsidRDefault="1A595246" w14:paraId="4AE61579" w14:textId="11B76411">
      <w:pPr>
        <w:pStyle w:val="Heading3"/>
        <w:rPr>
          <w:rFonts w:ascii="Poppins" w:hAnsi="Poppins" w:cs="Poppins"/>
          <w:sz w:val="20"/>
          <w:szCs w:val="20"/>
        </w:rPr>
      </w:pPr>
      <w:bookmarkStart w:name="Bookmark3" w:id="1127551715"/>
      <w:r w:rsidRPr="03E4B3AC" w:rsidR="1A595246">
        <w:rPr>
          <w:rFonts w:ascii="Poppins" w:hAnsi="Poppins" w:cs="Poppins"/>
          <w:sz w:val="20"/>
          <w:szCs w:val="20"/>
        </w:rPr>
        <w:t>User</w:t>
      </w:r>
      <w:bookmarkEnd w:id="1127551715"/>
      <w:r w:rsidRPr="03E4B3AC" w:rsidR="1A595246">
        <w:rPr>
          <w:rFonts w:ascii="Poppins" w:hAnsi="Poppins" w:cs="Poppins"/>
          <w:sz w:val="20"/>
          <w:szCs w:val="20"/>
        </w:rPr>
        <w:t xml:space="preserve"> Story US 9.03: Select Quote</w:t>
      </w:r>
    </w:p>
    <w:p w:rsidR="4A9F6E5E" w:rsidP="03E4B3AC" w:rsidRDefault="4A9F6E5E" w14:paraId="03184546" w14:textId="40C52173">
      <w:pPr>
        <w:pStyle w:val="BodyText"/>
        <w:rPr>
          <w:rFonts w:ascii="Poppins" w:hAnsi="Poppins" w:eastAsia="Cambria" w:cs="Poppins"/>
          <w:noProof w:val="0"/>
          <w:sz w:val="20"/>
          <w:szCs w:val="20"/>
          <w:lang w:val="en-US"/>
        </w:rPr>
      </w:pPr>
      <w:r w:rsidRPr="03E4B3AC" w:rsidR="4A9F6E5E">
        <w:rPr>
          <w:rFonts w:ascii="Poppins" w:hAnsi="Poppins" w:eastAsia="Cambria" w:cs="Poppins"/>
          <w:b w:val="1"/>
          <w:bCs w:val="1"/>
          <w:noProof w:val="0"/>
          <w:sz w:val="20"/>
          <w:szCs w:val="20"/>
          <w:lang w:val="en-US"/>
        </w:rPr>
        <w:t>Feature:</w:t>
      </w:r>
      <w:r w:rsidRPr="03E4B3AC" w:rsidR="4A9F6E5E">
        <w:rPr>
          <w:rFonts w:ascii="Poppins" w:hAnsi="Poppins" w:eastAsia="Cambria" w:cs="Poppins"/>
          <w:noProof w:val="0"/>
          <w:sz w:val="20"/>
          <w:szCs w:val="20"/>
          <w:lang w:val="en-US"/>
        </w:rPr>
        <w:t xml:space="preserve"> 9 - Terminal Illness Claim Submission </w:t>
      </w:r>
      <w:r w:rsidRPr="03E4B3AC" w:rsidR="4A9F6E5E">
        <w:rPr>
          <w:rFonts w:ascii="Poppins" w:hAnsi="Poppins" w:eastAsia="Cambria" w:cs="Poppins"/>
          <w:b w:val="1"/>
          <w:bCs w:val="1"/>
          <w:noProof w:val="0"/>
          <w:sz w:val="20"/>
          <w:szCs w:val="20"/>
          <w:lang w:val="en-US"/>
        </w:rPr>
        <w:t>User Story ID:</w:t>
      </w:r>
      <w:r w:rsidRPr="03E4B3AC" w:rsidR="4A9F6E5E">
        <w:rPr>
          <w:rFonts w:ascii="Poppins" w:hAnsi="Poppins" w:eastAsia="Cambria" w:cs="Poppins"/>
          <w:noProof w:val="0"/>
          <w:sz w:val="20"/>
          <w:szCs w:val="20"/>
          <w:lang w:val="en-US"/>
        </w:rPr>
        <w:t xml:space="preserve"> US 9.03 </w:t>
      </w:r>
      <w:r w:rsidRPr="03E4B3AC" w:rsidR="4A9F6E5E">
        <w:rPr>
          <w:rFonts w:ascii="Poppins" w:hAnsi="Poppins" w:eastAsia="Cambria" w:cs="Poppins"/>
          <w:b w:val="1"/>
          <w:bCs w:val="1"/>
          <w:noProof w:val="0"/>
          <w:sz w:val="20"/>
          <w:szCs w:val="20"/>
          <w:lang w:val="en-US"/>
        </w:rPr>
        <w:t>Title:</w:t>
      </w:r>
      <w:r w:rsidRPr="03E4B3AC" w:rsidR="4A9F6E5E">
        <w:rPr>
          <w:rFonts w:ascii="Poppins" w:hAnsi="Poppins" w:eastAsia="Cambria" w:cs="Poppins"/>
          <w:noProof w:val="0"/>
          <w:sz w:val="20"/>
          <w:szCs w:val="20"/>
          <w:lang w:val="en-US"/>
        </w:rPr>
        <w:t xml:space="preserve"> Select Quote - C4 (Quote Gateway)</w:t>
      </w:r>
    </w:p>
    <w:p w:rsidR="4A9F6E5E" w:rsidP="03E4B3AC" w:rsidRDefault="4A9F6E5E" w14:paraId="4C7C408D" w14:textId="6ED58134">
      <w:pPr>
        <w:pStyle w:val="BodyText"/>
        <w:rPr>
          <w:rFonts w:ascii="Poppins" w:hAnsi="Poppins" w:eastAsia="Cambria" w:cs="Poppins"/>
          <w:noProof w:val="0"/>
          <w:sz w:val="20"/>
          <w:szCs w:val="20"/>
          <w:lang w:val="en-US"/>
        </w:rPr>
      </w:pPr>
      <w:r w:rsidRPr="03E4B3AC" w:rsidR="4A9F6E5E">
        <w:rPr>
          <w:rFonts w:ascii="Poppins" w:hAnsi="Poppins" w:eastAsia="Cambria" w:cs="Poppins"/>
          <w:b w:val="1"/>
          <w:bCs w:val="1"/>
          <w:noProof w:val="0"/>
          <w:sz w:val="20"/>
          <w:szCs w:val="20"/>
          <w:lang w:val="en-US"/>
        </w:rPr>
        <w:t>Description</w:t>
      </w:r>
      <w:r w:rsidRPr="03E4B3AC" w:rsidR="4A9F6E5E">
        <w:rPr>
          <w:rFonts w:ascii="Poppins" w:hAnsi="Poppins" w:eastAsia="Cambria" w:cs="Poppins"/>
          <w:noProof w:val="0"/>
          <w:sz w:val="20"/>
          <w:szCs w:val="20"/>
          <w:lang w:val="en-US"/>
        </w:rPr>
        <w:t xml:space="preserve"> As a claimant, I want the system to confirm I have a valid Terminal Illness quote and let me select it, so my claim is tied to the right policy and quoted benefit - or be redirected to obtain a quote if none is valid.</w:t>
      </w:r>
    </w:p>
    <w:p w:rsidR="4A9F6E5E" w:rsidP="03E4B3AC" w:rsidRDefault="4A9F6E5E" w14:paraId="4EF5890A" w14:textId="24562EEA">
      <w:pPr>
        <w:pStyle w:val="BodyText"/>
        <w:rPr>
          <w:rFonts w:ascii="Poppins" w:hAnsi="Poppins" w:eastAsia="Cambria" w:cs="Poppins"/>
          <w:noProof w:val="0"/>
          <w:sz w:val="20"/>
          <w:szCs w:val="20"/>
          <w:lang w:val="en-US"/>
        </w:rPr>
      </w:pPr>
      <w:r w:rsidRPr="03E4B3AC" w:rsidR="4A9F6E5E">
        <w:rPr>
          <w:rFonts w:ascii="Poppins" w:hAnsi="Poppins" w:eastAsia="Cambria" w:cs="Poppins"/>
          <w:b w:val="1"/>
          <w:bCs w:val="1"/>
          <w:noProof w:val="0"/>
          <w:sz w:val="20"/>
          <w:szCs w:val="20"/>
          <w:lang w:val="en-US"/>
        </w:rPr>
        <w:t>Pre-Condition</w:t>
      </w:r>
      <w:r w:rsidRPr="03E4B3AC" w:rsidR="4A9F6E5E">
        <w:rPr>
          <w:rFonts w:ascii="Poppins" w:hAnsi="Poppins" w:eastAsia="Cambria" w:cs="Poppins"/>
          <w:noProof w:val="0"/>
          <w:sz w:val="20"/>
          <w:szCs w:val="20"/>
          <w:lang w:val="en-US"/>
        </w:rPr>
        <w:t xml:space="preserve"> C3 located one or more policies for the insured.</w:t>
      </w:r>
    </w:p>
    <w:p w:rsidR="4A9F6E5E" w:rsidP="03E4B3AC" w:rsidRDefault="4A9F6E5E" w14:paraId="1DE22D47" w14:textId="043F3B2E">
      <w:pPr>
        <w:pStyle w:val="BodyText"/>
        <w:rPr>
          <w:rFonts w:ascii="Poppins" w:hAnsi="Poppins" w:eastAsia="Cambria" w:cs="Poppins"/>
          <w:noProof w:val="0"/>
          <w:sz w:val="20"/>
          <w:szCs w:val="20"/>
          <w:lang w:val="en-US"/>
        </w:rPr>
      </w:pPr>
      <w:r w:rsidRPr="03E4B3AC" w:rsidR="4A9F6E5E">
        <w:rPr>
          <w:rFonts w:ascii="Poppins" w:hAnsi="Poppins" w:eastAsia="Cambria" w:cs="Poppins"/>
          <w:b w:val="1"/>
          <w:bCs w:val="1"/>
          <w:noProof w:val="0"/>
          <w:sz w:val="20"/>
          <w:szCs w:val="20"/>
          <w:lang w:val="en-US"/>
        </w:rPr>
        <w:t>Primary Actor(s)</w:t>
      </w:r>
      <w:r w:rsidRPr="03E4B3AC" w:rsidR="4A9F6E5E">
        <w:rPr>
          <w:rFonts w:ascii="Poppins" w:hAnsi="Poppins" w:eastAsia="Cambria" w:cs="Poppins"/>
          <w:noProof w:val="0"/>
          <w:sz w:val="20"/>
          <w:szCs w:val="20"/>
          <w:lang w:val="en-US"/>
        </w:rPr>
        <w:t xml:space="preserve"> Claimant; System (quote check).</w:t>
      </w:r>
    </w:p>
    <w:p w:rsidR="4A9F6E5E" w:rsidP="03E4B3AC" w:rsidRDefault="4A9F6E5E" w14:paraId="383714CF" w14:textId="4F761F56">
      <w:pPr>
        <w:pStyle w:val="BodyText"/>
        <w:rPr>
          <w:rFonts w:ascii="Poppins" w:hAnsi="Poppins" w:eastAsia="Cambria" w:cs="Poppins"/>
          <w:b w:val="1"/>
          <w:bCs w:val="1"/>
          <w:noProof w:val="0"/>
          <w:sz w:val="20"/>
          <w:szCs w:val="20"/>
          <w:lang w:val="en-US"/>
        </w:rPr>
      </w:pPr>
      <w:r w:rsidRPr="03E4B3AC" w:rsidR="4A9F6E5E">
        <w:rPr>
          <w:rFonts w:ascii="Poppins" w:hAnsi="Poppins" w:eastAsia="Cambria" w:cs="Poppins"/>
          <w:b w:val="1"/>
          <w:bCs w:val="1"/>
          <w:noProof w:val="0"/>
          <w:sz w:val="20"/>
          <w:szCs w:val="20"/>
          <w:lang w:val="en-US"/>
        </w:rPr>
        <w:t>Constraints / Dependencies</w:t>
      </w:r>
    </w:p>
    <w:p w:rsidR="4A9F6E5E" w:rsidP="03E4B3AC" w:rsidRDefault="4A9F6E5E" w14:paraId="0908DD09" w14:textId="7A1A611F">
      <w:pPr>
        <w:pStyle w:val="BodyText"/>
        <w:numPr>
          <w:ilvl w:val="0"/>
          <w:numId w:val="252"/>
        </w:numPr>
        <w:rPr>
          <w:rFonts w:ascii="Poppins" w:hAnsi="Poppins" w:eastAsia="Cambria" w:cs="Poppins"/>
          <w:noProof w:val="0"/>
          <w:sz w:val="20"/>
          <w:szCs w:val="20"/>
          <w:lang w:val="en-US"/>
        </w:rPr>
      </w:pPr>
      <w:r w:rsidRPr="03E4B3AC" w:rsidR="4A9F6E5E">
        <w:rPr>
          <w:rFonts w:ascii="Poppins" w:hAnsi="Poppins" w:eastAsia="Cambria" w:cs="Poppins"/>
          <w:noProof w:val="0"/>
          <w:sz w:val="20"/>
          <w:szCs w:val="20"/>
          <w:lang w:val="en-US"/>
        </w:rPr>
        <w:t>C4 has three display states resolved by the system's quote check at screen entry (LD #23). The selected quote fixes both the policy and the quoted benefit; a TI claim is filed per policy and tied to one quote (LD #5).</w:t>
      </w:r>
    </w:p>
    <w:p w:rsidR="4A9F6E5E" w:rsidP="03E4B3AC" w:rsidRDefault="4A9F6E5E" w14:paraId="07B17EDA" w14:textId="5936380F">
      <w:pPr>
        <w:pStyle w:val="BodyText"/>
        <w:numPr>
          <w:ilvl w:val="0"/>
          <w:numId w:val="252"/>
        </w:numPr>
        <w:rPr>
          <w:rFonts w:ascii="Poppins" w:hAnsi="Poppins" w:eastAsia="Cambria" w:cs="Poppins"/>
          <w:noProof w:val="0"/>
          <w:sz w:val="20"/>
          <w:szCs w:val="20"/>
          <w:lang w:val="en-US"/>
        </w:rPr>
      </w:pPr>
      <w:r w:rsidRPr="03E4B3AC" w:rsidR="4A9F6E5E">
        <w:rPr>
          <w:rFonts w:ascii="Poppins" w:hAnsi="Poppins" w:eastAsia="Cambria" w:cs="Poppins"/>
          <w:noProof w:val="0"/>
          <w:sz w:val="20"/>
          <w:szCs w:val="20"/>
          <w:lang w:val="en-US"/>
        </w:rPr>
        <w:t>Selectable quotes are TI_QUOTE records for the located policy/insured with QUOTE_STATUS = ACTIVE and not expired. EXPIRED is derived (QUOTE_DATE + 30 &lt; today); a CONSUMED quote is not selectable.</w:t>
      </w:r>
    </w:p>
    <w:p w:rsidR="4A9F6E5E" w:rsidP="03E4B3AC" w:rsidRDefault="4A9F6E5E" w14:paraId="2DA72B35" w14:textId="42938104">
      <w:pPr>
        <w:pStyle w:val="BodyText"/>
        <w:numPr>
          <w:ilvl w:val="0"/>
          <w:numId w:val="252"/>
        </w:numPr>
        <w:rPr>
          <w:rFonts w:ascii="Poppins" w:hAnsi="Poppins" w:eastAsia="Cambria" w:cs="Poppins"/>
          <w:noProof w:val="0"/>
          <w:sz w:val="20"/>
          <w:szCs w:val="20"/>
          <w:lang w:val="en-US"/>
        </w:rPr>
      </w:pPr>
      <w:r w:rsidRPr="03E4B3AC" w:rsidR="4A9F6E5E">
        <w:rPr>
          <w:rFonts w:ascii="Poppins" w:hAnsi="Poppins" w:eastAsia="Cambria" w:cs="Poppins"/>
          <w:noProof w:val="0"/>
          <w:sz w:val="20"/>
          <w:szCs w:val="20"/>
          <w:lang w:val="en-US"/>
        </w:rPr>
        <w:t>Variant resolution priority: at least one ACTIVE non-expired quote - Variant A; else quote(s) exist but all expired - Variant C; else (no quote, or only CONSUMED) - Variant B.</w:t>
      </w:r>
    </w:p>
    <w:p w:rsidR="4A9F6E5E" w:rsidP="03E4B3AC" w:rsidRDefault="4A9F6E5E" w14:paraId="5C9F0397" w14:textId="6042112D">
      <w:pPr>
        <w:pStyle w:val="BodyText"/>
        <w:numPr>
          <w:ilvl w:val="0"/>
          <w:numId w:val="252"/>
        </w:numPr>
        <w:rPr>
          <w:rFonts w:ascii="Poppins" w:hAnsi="Poppins" w:eastAsia="Cambria" w:cs="Poppins"/>
          <w:noProof w:val="0"/>
          <w:sz w:val="20"/>
          <w:szCs w:val="20"/>
          <w:lang w:val="en-US"/>
        </w:rPr>
      </w:pPr>
      <w:r w:rsidRPr="03E4B3AC" w:rsidR="4A9F6E5E">
        <w:rPr>
          <w:rFonts w:ascii="Poppins" w:hAnsi="Poppins" w:eastAsia="Cambria" w:cs="Poppins"/>
          <w:noProof w:val="0"/>
          <w:sz w:val="20"/>
          <w:szCs w:val="20"/>
          <w:lang w:val="en-US"/>
        </w:rPr>
        <w:t>Variants B and C route to the TI Quote journey (Feature 8); after generation the claimant returns to start a fresh TI claim.</w:t>
      </w:r>
    </w:p>
    <w:p w:rsidR="4A9F6E5E" w:rsidP="03E4B3AC" w:rsidRDefault="4A9F6E5E" w14:paraId="61149508" w14:textId="3D4D2483">
      <w:pPr>
        <w:pStyle w:val="BodyText"/>
        <w:numPr>
          <w:ilvl w:val="0"/>
          <w:numId w:val="252"/>
        </w:numPr>
        <w:rPr>
          <w:rFonts w:ascii="Poppins" w:hAnsi="Poppins" w:eastAsia="Cambria" w:cs="Poppins"/>
          <w:noProof w:val="0"/>
          <w:sz w:val="20"/>
          <w:szCs w:val="20"/>
          <w:lang w:val="en-US"/>
        </w:rPr>
      </w:pPr>
      <w:r w:rsidRPr="03E4B3AC" w:rsidR="4A9F6E5E">
        <w:rPr>
          <w:rFonts w:ascii="Poppins" w:hAnsi="Poppins" w:eastAsia="Cambria" w:cs="Poppins"/>
          <w:noProof w:val="0"/>
          <w:sz w:val="20"/>
          <w:szCs w:val="20"/>
          <w:lang w:val="en-US"/>
        </w:rPr>
        <w:t>Selecting a quote does not consume it; consumption (QUOTE_STATUS - CONSUMED) and the ORIGINATING_QUOTE_ID link occur at submit (C14, TC-3).</w:t>
      </w:r>
    </w:p>
    <w:p w:rsidR="2286FAA4" w:rsidP="03E4B3AC" w:rsidRDefault="2286FAA4" w14:paraId="6F03877F" w14:textId="08DC9C86">
      <w:pPr>
        <w:pStyle w:val="BodyText"/>
        <w:rPr>
          <w:rFonts w:ascii="Poppins" w:hAnsi="Poppins" w:eastAsia="Cambria" w:cs="Poppins"/>
          <w:b w:val="1"/>
          <w:bCs w:val="1"/>
          <w:noProof w:val="0"/>
          <w:sz w:val="20"/>
          <w:szCs w:val="20"/>
          <w:lang w:val="en-US"/>
        </w:rPr>
      </w:pPr>
      <w:r w:rsidRPr="03E4B3AC" w:rsidR="2286FAA4">
        <w:rPr>
          <w:rFonts w:ascii="Poppins" w:hAnsi="Poppins" w:eastAsia="Cambria" w:cs="Poppins"/>
          <w:b w:val="1"/>
          <w:bCs w:val="1"/>
          <w:noProof w:val="0"/>
          <w:sz w:val="20"/>
          <w:szCs w:val="20"/>
          <w:lang w:val="en-US"/>
        </w:rPr>
        <w:t>Display Specification</w:t>
      </w:r>
    </w:p>
    <w:p w:rsidR="2286FAA4" w:rsidP="03E4B3AC" w:rsidRDefault="2286FAA4" w14:paraId="6219D79C" w14:textId="10237EDD">
      <w:pPr>
        <w:pStyle w:val="BodyText"/>
        <w:numPr>
          <w:ilvl w:val="0"/>
          <w:numId w:val="253"/>
        </w:numPr>
        <w:rPr>
          <w:rFonts w:ascii="Poppins" w:hAnsi="Poppins" w:eastAsia="Cambria" w:cs="Poppins"/>
          <w:noProof w:val="0"/>
          <w:sz w:val="20"/>
          <w:szCs w:val="20"/>
          <w:lang w:val="en-US"/>
        </w:rPr>
      </w:pPr>
      <w:r w:rsidRPr="03E4B3AC" w:rsidR="2286FAA4">
        <w:rPr>
          <w:rFonts w:ascii="Poppins" w:hAnsi="Poppins" w:eastAsia="Cambria" w:cs="Poppins"/>
          <w:b w:val="1"/>
          <w:bCs w:val="1"/>
          <w:noProof w:val="0"/>
          <w:sz w:val="20"/>
          <w:szCs w:val="20"/>
          <w:lang w:val="en-US"/>
        </w:rPr>
        <w:t>Variant A - Valid Quote Available:</w:t>
      </w:r>
      <w:r w:rsidRPr="03E4B3AC" w:rsidR="2286FAA4">
        <w:rPr>
          <w:rFonts w:ascii="Poppins" w:hAnsi="Poppins" w:eastAsia="Cambria" w:cs="Poppins"/>
          <w:noProof w:val="0"/>
          <w:sz w:val="20"/>
          <w:szCs w:val="20"/>
          <w:lang w:val="en-US"/>
        </w:rPr>
        <w:t xml:space="preserve"> one single-select card per valid quote: TIQ reference, masked policy number, benefit amount, valid-until date, days remaining. Footnote: quotes are valid for 30 days; a TI claim is filed per policy and tied to one quote. Back / Next.</w:t>
      </w:r>
    </w:p>
    <w:p w:rsidR="2286FAA4" w:rsidP="03E4B3AC" w:rsidRDefault="2286FAA4" w14:paraId="2025CC31" w14:textId="60FE2DEF">
      <w:pPr>
        <w:pStyle w:val="BodyText"/>
        <w:numPr>
          <w:ilvl w:val="0"/>
          <w:numId w:val="253"/>
        </w:numPr>
        <w:rPr>
          <w:rFonts w:ascii="Poppins" w:hAnsi="Poppins" w:eastAsia="Cambria" w:cs="Poppins"/>
          <w:noProof w:val="0"/>
          <w:sz w:val="20"/>
          <w:szCs w:val="20"/>
          <w:lang w:val="en-US"/>
        </w:rPr>
      </w:pPr>
      <w:r w:rsidRPr="03E4B3AC" w:rsidR="2286FAA4">
        <w:rPr>
          <w:rFonts w:ascii="Poppins" w:hAnsi="Poppins" w:eastAsia="Cambria" w:cs="Poppins"/>
          <w:b w:val="1"/>
          <w:bCs w:val="1"/>
          <w:noProof w:val="0"/>
          <w:sz w:val="20"/>
          <w:szCs w:val="20"/>
          <w:lang w:val="en-US"/>
        </w:rPr>
        <w:t>Variant B - No Quote on File:</w:t>
      </w:r>
      <w:r w:rsidRPr="03E4B3AC" w:rsidR="2286FAA4">
        <w:rPr>
          <w:rFonts w:ascii="Poppins" w:hAnsi="Poppins" w:eastAsia="Cambria" w:cs="Poppins"/>
          <w:noProof w:val="0"/>
          <w:sz w:val="20"/>
          <w:szCs w:val="20"/>
          <w:lang w:val="en-US"/>
        </w:rPr>
        <w:t xml:space="preserve"> "Quote Required" message; package contents explainer; "What happens next" steps; Get New Quote action; Back.</w:t>
      </w:r>
    </w:p>
    <w:p w:rsidR="2286FAA4" w:rsidP="03E4B3AC" w:rsidRDefault="2286FAA4" w14:paraId="2D2B81E9" w14:textId="2E8FBC52">
      <w:pPr>
        <w:pStyle w:val="BodyText"/>
        <w:numPr>
          <w:ilvl w:val="0"/>
          <w:numId w:val="253"/>
        </w:numPr>
        <w:rPr>
          <w:rFonts w:ascii="Poppins" w:hAnsi="Poppins" w:eastAsia="Cambria" w:cs="Poppins"/>
          <w:noProof w:val="0"/>
          <w:sz w:val="20"/>
          <w:szCs w:val="20"/>
          <w:lang w:val="en-US"/>
        </w:rPr>
      </w:pPr>
      <w:r w:rsidRPr="03E4B3AC" w:rsidR="2286FAA4">
        <w:rPr>
          <w:rFonts w:ascii="Poppins" w:hAnsi="Poppins" w:eastAsia="Cambria" w:cs="Poppins"/>
          <w:b w:val="1"/>
          <w:bCs w:val="1"/>
          <w:noProof w:val="0"/>
          <w:sz w:val="20"/>
          <w:szCs w:val="20"/>
          <w:lang w:val="en-US"/>
        </w:rPr>
        <w:t>Variant C - Quote Expired:</w:t>
      </w:r>
      <w:r w:rsidRPr="03E4B3AC" w:rsidR="2286FAA4">
        <w:rPr>
          <w:rFonts w:ascii="Poppins" w:hAnsi="Poppins" w:eastAsia="Cambria" w:cs="Poppins"/>
          <w:noProof w:val="0"/>
          <w:sz w:val="20"/>
          <w:szCs w:val="20"/>
          <w:lang w:val="en-US"/>
        </w:rPr>
        <w:t xml:space="preserve"> expired-quote details (reference, masked policy, expired date, days ago); 30-day validity note; Generate New Quote action; Back.</w:t>
      </w:r>
    </w:p>
    <w:p w:rsidR="2286FAA4" w:rsidP="03E4B3AC" w:rsidRDefault="2286FAA4" w14:paraId="0E53012A" w14:textId="72EFC5FE">
      <w:pPr>
        <w:pStyle w:val="BodyText"/>
        <w:rPr>
          <w:rFonts w:ascii="Poppins" w:hAnsi="Poppins" w:eastAsia="Cambria" w:cs="Poppins"/>
          <w:noProof w:val="0"/>
          <w:sz w:val="20"/>
          <w:szCs w:val="20"/>
          <w:lang w:val="en-US"/>
        </w:rPr>
      </w:pPr>
      <w:r w:rsidRPr="03E4B3AC" w:rsidR="2286FAA4">
        <w:rPr>
          <w:rFonts w:ascii="Poppins" w:hAnsi="Poppins" w:eastAsia="Cambria" w:cs="Poppins"/>
          <w:b w:val="1"/>
          <w:bCs w:val="1"/>
          <w:noProof w:val="0"/>
          <w:sz w:val="20"/>
          <w:szCs w:val="20"/>
          <w:lang w:val="en-US"/>
        </w:rPr>
        <w:t>Basic Flow</w:t>
      </w:r>
      <w:r w:rsidRPr="03E4B3AC" w:rsidR="2286FAA4">
        <w:rPr>
          <w:rFonts w:ascii="Poppins" w:hAnsi="Poppins" w:eastAsia="Cambria" w:cs="Poppins"/>
          <w:noProof w:val="0"/>
          <w:sz w:val="20"/>
          <w:szCs w:val="20"/>
          <w:lang w:val="en-US"/>
        </w:rPr>
        <w:t xml:space="preserve"> On entry the system runs the quote check and renders the matching variant. In Variant A the claimant selects a quote and clicks Next to proceed to C5. In Variant B/C the claimant clicks Get/Generate New Quote and is routed to the TI Quote journey.</w:t>
      </w:r>
    </w:p>
    <w:p w:rsidR="2286FAA4" w:rsidP="03E4B3AC" w:rsidRDefault="2286FAA4" w14:paraId="509E7E43" w14:textId="1C5B8CF5">
      <w:pPr>
        <w:pStyle w:val="BodyText"/>
        <w:rPr>
          <w:rFonts w:ascii="Poppins" w:hAnsi="Poppins" w:eastAsia="Cambria" w:cs="Poppins"/>
          <w:b w:val="1"/>
          <w:bCs w:val="1"/>
          <w:noProof w:val="0"/>
          <w:sz w:val="20"/>
          <w:szCs w:val="20"/>
          <w:lang w:val="en-US"/>
        </w:rPr>
      </w:pPr>
      <w:r w:rsidRPr="03E4B3AC" w:rsidR="2286FAA4">
        <w:rPr>
          <w:rFonts w:ascii="Poppins" w:hAnsi="Poppins" w:eastAsia="Cambria" w:cs="Poppins"/>
          <w:b w:val="1"/>
          <w:bCs w:val="1"/>
          <w:noProof w:val="0"/>
          <w:sz w:val="20"/>
          <w:szCs w:val="20"/>
          <w:lang w:val="en-US"/>
        </w:rPr>
        <w:t>Acceptance Criteria</w:t>
      </w:r>
    </w:p>
    <w:p w:rsidR="2286FAA4" w:rsidP="03E4B3AC" w:rsidRDefault="2286FAA4" w14:paraId="358145BE" w14:textId="443FADAE">
      <w:pPr>
        <w:pStyle w:val="BodyText"/>
        <w:spacing w:before="0" w:beforeAutospacing="off" w:after="0" w:afterAutospacing="off"/>
        <w:rPr>
          <w:rFonts w:ascii="Poppins" w:hAnsi="Poppins" w:eastAsia="Cambria" w:cs="Poppins"/>
          <w:noProof w:val="0"/>
          <w:sz w:val="20"/>
          <w:szCs w:val="20"/>
          <w:lang w:val="en-US"/>
        </w:rPr>
      </w:pPr>
      <w:r w:rsidRPr="03E4B3AC" w:rsidR="2286FAA4">
        <w:rPr>
          <w:rFonts w:ascii="Poppins" w:hAnsi="Poppins" w:eastAsia="Cambria" w:cs="Poppins"/>
          <w:b w:val="1"/>
          <w:bCs w:val="1"/>
          <w:noProof w:val="0"/>
          <w:sz w:val="20"/>
          <w:szCs w:val="20"/>
          <w:lang w:val="en-US"/>
        </w:rPr>
        <w:t>AC1: Variant resolution</w:t>
      </w:r>
      <w:r w:rsidRPr="03E4B3AC" w:rsidR="2286FAA4">
        <w:rPr>
          <w:rFonts w:ascii="Poppins" w:hAnsi="Poppins" w:eastAsia="Cambria" w:cs="Poppins"/>
          <w:noProof w:val="0"/>
          <w:sz w:val="20"/>
          <w:szCs w:val="20"/>
          <w:lang w:val="en-US"/>
        </w:rPr>
        <w:t xml:space="preserve"> Given C4 is entered, When the system checks quotes for the located policy/insured, Then it renders Variant A if at least one ACTIVE non-expired quote exists, Variant C if quote(s) exist but all are expired, and Variant B if none exists (or only CONSUMED).</w:t>
      </w:r>
    </w:p>
    <w:p w:rsidR="2286FAA4" w:rsidP="03E4B3AC" w:rsidRDefault="2286FAA4" w14:paraId="11D635CC" w14:textId="4078E90B">
      <w:pPr>
        <w:pStyle w:val="BodyText"/>
        <w:spacing w:before="0" w:beforeAutospacing="off" w:after="0" w:afterAutospacing="off"/>
        <w:rPr>
          <w:rFonts w:ascii="Poppins" w:hAnsi="Poppins" w:eastAsia="Cambria" w:cs="Poppins"/>
          <w:noProof w:val="0"/>
          <w:sz w:val="20"/>
          <w:szCs w:val="20"/>
          <w:lang w:val="en-US"/>
        </w:rPr>
      </w:pPr>
      <w:r w:rsidRPr="03E4B3AC" w:rsidR="2286FAA4">
        <w:rPr>
          <w:rFonts w:ascii="Poppins" w:hAnsi="Poppins" w:eastAsia="Cambria" w:cs="Poppins"/>
          <w:b w:val="1"/>
          <w:bCs w:val="1"/>
          <w:noProof w:val="0"/>
          <w:sz w:val="20"/>
          <w:szCs w:val="20"/>
          <w:lang w:val="en-US"/>
        </w:rPr>
        <w:t>AC2: Variant A display</w:t>
      </w:r>
      <w:r w:rsidRPr="03E4B3AC" w:rsidR="2286FAA4">
        <w:rPr>
          <w:rFonts w:ascii="Poppins" w:hAnsi="Poppins" w:eastAsia="Cambria" w:cs="Poppins"/>
          <w:noProof w:val="0"/>
          <w:sz w:val="20"/>
          <w:szCs w:val="20"/>
          <w:lang w:val="en-US"/>
        </w:rPr>
        <w:t xml:space="preserve"> Given Variant A renders, Then each valid quote is shown as a single-select card with TIQ reference, masked policy number, benefit amount, valid-until date, and days remaining.</w:t>
      </w:r>
    </w:p>
    <w:p w:rsidR="2286FAA4" w:rsidP="03E4B3AC" w:rsidRDefault="2286FAA4" w14:paraId="6FB486B3" w14:textId="78E2E673">
      <w:pPr>
        <w:pStyle w:val="BodyText"/>
        <w:spacing w:before="0" w:beforeAutospacing="off" w:after="0" w:afterAutospacing="off"/>
        <w:rPr>
          <w:rFonts w:ascii="Poppins" w:hAnsi="Poppins" w:eastAsia="Cambria" w:cs="Poppins"/>
          <w:noProof w:val="0"/>
          <w:sz w:val="20"/>
          <w:szCs w:val="20"/>
          <w:lang w:val="en-US"/>
        </w:rPr>
      </w:pPr>
      <w:r w:rsidRPr="03E4B3AC" w:rsidR="2286FAA4">
        <w:rPr>
          <w:rFonts w:ascii="Poppins" w:hAnsi="Poppins" w:eastAsia="Cambria" w:cs="Poppins"/>
          <w:b w:val="1"/>
          <w:bCs w:val="1"/>
          <w:noProof w:val="0"/>
          <w:sz w:val="20"/>
          <w:szCs w:val="20"/>
          <w:lang w:val="en-US"/>
        </w:rPr>
        <w:t>AC3: Variant A selection</w:t>
      </w:r>
      <w:r w:rsidRPr="03E4B3AC" w:rsidR="2286FAA4">
        <w:rPr>
          <w:rFonts w:ascii="Poppins" w:hAnsi="Poppins" w:eastAsia="Cambria" w:cs="Poppins"/>
          <w:noProof w:val="0"/>
          <w:sz w:val="20"/>
          <w:szCs w:val="20"/>
          <w:lang w:val="en-US"/>
        </w:rPr>
        <w:t xml:space="preserve"> Given Variant A renders, Then Next remains disabled until a quote is selected; on Next, the selected TI_QUOTE reference and its POLICY_ID and CALCULATED_BENEFIT_AMOUNT are carried forward (benefit read-only downstream) and the journey proceeds to C5.</w:t>
      </w:r>
    </w:p>
    <w:p w:rsidR="2286FAA4" w:rsidP="03E4B3AC" w:rsidRDefault="2286FAA4" w14:paraId="65C30CD9" w14:textId="1ED93D60">
      <w:pPr>
        <w:pStyle w:val="BodyText"/>
        <w:spacing w:before="0" w:beforeAutospacing="off" w:after="0" w:afterAutospacing="off"/>
        <w:rPr>
          <w:rFonts w:ascii="Poppins" w:hAnsi="Poppins" w:eastAsia="Cambria" w:cs="Poppins"/>
          <w:noProof w:val="0"/>
          <w:sz w:val="20"/>
          <w:szCs w:val="20"/>
          <w:lang w:val="en-US"/>
        </w:rPr>
      </w:pPr>
      <w:r w:rsidRPr="03E4B3AC" w:rsidR="2286FAA4">
        <w:rPr>
          <w:rFonts w:ascii="Poppins" w:hAnsi="Poppins" w:eastAsia="Cambria" w:cs="Poppins"/>
          <w:b w:val="1"/>
          <w:bCs w:val="1"/>
          <w:noProof w:val="0"/>
          <w:sz w:val="20"/>
          <w:szCs w:val="20"/>
          <w:lang w:val="en-US"/>
        </w:rPr>
        <w:t>AC4: Variant B redirect</w:t>
      </w:r>
      <w:r w:rsidRPr="03E4B3AC" w:rsidR="2286FAA4">
        <w:rPr>
          <w:rFonts w:ascii="Poppins" w:hAnsi="Poppins" w:eastAsia="Cambria" w:cs="Poppins"/>
          <w:noProof w:val="0"/>
          <w:sz w:val="20"/>
          <w:szCs w:val="20"/>
          <w:lang w:val="en-US"/>
        </w:rPr>
        <w:t xml:space="preserve"> Given Variant B renders, When the claimant clicks Get New Quote, Then the claimant is routed to the TI Quote journey (US 8.x) and no quote is selected.</w:t>
      </w:r>
    </w:p>
    <w:p w:rsidR="2286FAA4" w:rsidP="03E4B3AC" w:rsidRDefault="2286FAA4" w14:paraId="775143C0" w14:textId="1FC2353D">
      <w:pPr>
        <w:pStyle w:val="BodyText"/>
        <w:spacing w:before="0" w:beforeAutospacing="off" w:after="0" w:afterAutospacing="off"/>
        <w:rPr>
          <w:rFonts w:ascii="Poppins" w:hAnsi="Poppins" w:eastAsia="Cambria" w:cs="Poppins"/>
          <w:noProof w:val="0"/>
          <w:sz w:val="20"/>
          <w:szCs w:val="20"/>
          <w:lang w:val="en-US"/>
        </w:rPr>
      </w:pPr>
      <w:r w:rsidRPr="03E4B3AC" w:rsidR="2286FAA4">
        <w:rPr>
          <w:rFonts w:ascii="Poppins" w:hAnsi="Poppins" w:eastAsia="Cambria" w:cs="Poppins"/>
          <w:b w:val="1"/>
          <w:bCs w:val="1"/>
          <w:noProof w:val="0"/>
          <w:sz w:val="20"/>
          <w:szCs w:val="20"/>
          <w:lang w:val="en-US"/>
        </w:rPr>
        <w:t>AC5: Variant C redirect</w:t>
      </w:r>
      <w:r w:rsidRPr="03E4B3AC" w:rsidR="2286FAA4">
        <w:rPr>
          <w:rFonts w:ascii="Poppins" w:hAnsi="Poppins" w:eastAsia="Cambria" w:cs="Poppins"/>
          <w:noProof w:val="0"/>
          <w:sz w:val="20"/>
          <w:szCs w:val="20"/>
          <w:lang w:val="en-US"/>
        </w:rPr>
        <w:t xml:space="preserve"> Given Variant C renders, Then the expired quote's details are displayed and, on Generate New Quote, the claimant is routed to the TI Quote journey.</w:t>
      </w:r>
    </w:p>
    <w:p w:rsidR="2286FAA4" w:rsidP="03E4B3AC" w:rsidRDefault="2286FAA4" w14:paraId="7C743538" w14:textId="3BB7796E">
      <w:pPr>
        <w:pStyle w:val="BodyText"/>
        <w:rPr>
          <w:rFonts w:ascii="Poppins" w:hAnsi="Poppins" w:eastAsia="Cambria" w:cs="Poppins"/>
          <w:b w:val="1"/>
          <w:bCs w:val="1"/>
          <w:noProof w:val="0"/>
          <w:sz w:val="20"/>
          <w:szCs w:val="20"/>
          <w:lang w:val="en-US"/>
        </w:rPr>
      </w:pPr>
      <w:r w:rsidRPr="03E4B3AC" w:rsidR="2286FAA4">
        <w:rPr>
          <w:rFonts w:ascii="Poppins" w:hAnsi="Poppins" w:eastAsia="Cambria" w:cs="Poppins"/>
          <w:b w:val="1"/>
          <w:bCs w:val="1"/>
          <w:noProof w:val="0"/>
          <w:sz w:val="20"/>
          <w:szCs w:val="20"/>
          <w:lang w:val="en-US"/>
        </w:rPr>
        <w:t>Open Points</w:t>
      </w:r>
    </w:p>
    <w:p w:rsidR="2286FAA4" w:rsidP="03E4B3AC" w:rsidRDefault="2286FAA4" w14:paraId="625A0899" w14:textId="670905DF">
      <w:pPr>
        <w:pStyle w:val="BodyText"/>
        <w:numPr>
          <w:ilvl w:val="0"/>
          <w:numId w:val="254"/>
        </w:numPr>
        <w:rPr>
          <w:rFonts w:ascii="Poppins" w:hAnsi="Poppins" w:eastAsia="Cambria" w:cs="Poppins"/>
          <w:noProof w:val="0"/>
          <w:sz w:val="20"/>
          <w:szCs w:val="20"/>
          <w:lang w:val="en-US"/>
        </w:rPr>
      </w:pPr>
      <w:r w:rsidRPr="03E4B3AC" w:rsidR="2286FAA4">
        <w:rPr>
          <w:rFonts w:ascii="Poppins" w:hAnsi="Poppins" w:eastAsia="Cambria" w:cs="Poppins"/>
          <w:noProof w:val="0"/>
          <w:sz w:val="20"/>
          <w:szCs w:val="20"/>
          <w:lang w:val="en-US"/>
        </w:rPr>
        <w:t xml:space="preserve">Prior-claim handling - a CONSUMED quote implies a claim already filed for that policy; the "prior TI claim not paid" eligibility check is examination-side. </w:t>
      </w:r>
    </w:p>
    <w:p w:rsidR="2286FAA4" w:rsidP="03E4B3AC" w:rsidRDefault="2286FAA4" w14:paraId="67CBA042" w14:textId="6D42B62D">
      <w:pPr>
        <w:pStyle w:val="BodyText"/>
        <w:numPr>
          <w:ilvl w:val="0"/>
          <w:numId w:val="254"/>
        </w:numPr>
        <w:rPr>
          <w:rFonts w:ascii="Poppins" w:hAnsi="Poppins" w:eastAsia="Cambria" w:cs="Poppins"/>
          <w:noProof w:val="0"/>
          <w:sz w:val="20"/>
          <w:szCs w:val="20"/>
          <w:lang w:val="en-US"/>
        </w:rPr>
      </w:pPr>
      <w:r w:rsidRPr="03E4B3AC" w:rsidR="2286FAA4">
        <w:rPr>
          <w:rFonts w:ascii="Poppins" w:hAnsi="Poppins" w:eastAsia="Cambria" w:cs="Poppins"/>
          <w:noProof w:val="0"/>
          <w:sz w:val="20"/>
          <w:szCs w:val="20"/>
          <w:lang w:val="en-US"/>
        </w:rPr>
        <w:t>Auto-select when exactly one valid quote exists. - Internal</w:t>
      </w:r>
    </w:p>
    <w:p w:rsidR="2286FAA4" w:rsidP="03E4B3AC" w:rsidRDefault="2286FAA4" w14:paraId="34883FE6" w14:textId="6A979108">
      <w:pPr>
        <w:pStyle w:val="BodyText"/>
        <w:rPr>
          <w:rFonts w:ascii="Poppins" w:hAnsi="Poppins" w:eastAsia="Cambria" w:cs="Poppins"/>
          <w:noProof w:val="0"/>
          <w:sz w:val="20"/>
          <w:szCs w:val="20"/>
          <w:lang w:val="en-US"/>
        </w:rPr>
      </w:pPr>
      <w:r w:rsidRPr="03E4B3AC" w:rsidR="2286FAA4">
        <w:rPr>
          <w:rFonts w:ascii="Poppins" w:hAnsi="Poppins" w:eastAsia="Cambria" w:cs="Poppins"/>
          <w:b w:val="1"/>
          <w:bCs w:val="1"/>
          <w:noProof w:val="0"/>
          <w:sz w:val="20"/>
          <w:szCs w:val="20"/>
          <w:lang w:val="en-US"/>
        </w:rPr>
        <w:t>Cross-References</w:t>
      </w:r>
      <w:r w:rsidRPr="03E4B3AC" w:rsidR="2286FAA4">
        <w:rPr>
          <w:rFonts w:ascii="Poppins" w:hAnsi="Poppins" w:eastAsia="Cambria" w:cs="Poppins"/>
          <w:noProof w:val="0"/>
          <w:sz w:val="20"/>
          <w:szCs w:val="20"/>
          <w:lang w:val="en-US"/>
        </w:rPr>
        <w:t xml:space="preserve"> BPMN: Quote check / Select Quote (TI claim path). Screen: C4 (Step 4 of 14) Variants A/B/C. Data Model: TI_QUOTE (QUOTE_REFERENCE, POLICY_ID, CALCULATED_BENEFIT_AMOUNT, QUOTE_DATE, QUOTE_STATUS; EXPIRED derived); CLAIM.ORIGINATING_QUOTE_ID (set at submit). Source: LD #5, #6, #23; TC-3.</w:t>
      </w:r>
    </w:p>
    <w:p w:rsidR="03E4B3AC" w:rsidP="03E4B3AC" w:rsidRDefault="03E4B3AC" w14:paraId="0410E4BD" w14:textId="3423E241">
      <w:pPr>
        <w:pStyle w:val="BodyText"/>
        <w:rPr>
          <w:rFonts w:ascii="Poppins" w:hAnsi="Poppins" w:eastAsia="Cambria" w:cs="Poppins"/>
          <w:noProof w:val="0"/>
          <w:sz w:val="20"/>
          <w:szCs w:val="20"/>
          <w:lang w:val="en-US"/>
        </w:rPr>
      </w:pPr>
    </w:p>
    <w:p w:rsidR="1D9DAADA" w:rsidP="03E4B3AC" w:rsidRDefault="1D9DAADA" w14:paraId="126FBEF8" w14:textId="3CD95E81">
      <w:pPr>
        <w:pStyle w:val="Heading3"/>
        <w:rPr>
          <w:rFonts w:ascii="Poppins" w:hAnsi="Poppins" w:cs="Poppins"/>
          <w:sz w:val="20"/>
          <w:szCs w:val="20"/>
        </w:rPr>
      </w:pPr>
      <w:bookmarkStart w:name="Bookmark4" w:id="696412"/>
      <w:r w:rsidRPr="03E4B3AC" w:rsidR="1D9DAADA">
        <w:rPr>
          <w:rFonts w:ascii="Poppins" w:hAnsi="Poppins" w:cs="Poppins"/>
          <w:sz w:val="20"/>
          <w:szCs w:val="20"/>
        </w:rPr>
        <w:t>User</w:t>
      </w:r>
      <w:bookmarkEnd w:id="696412"/>
      <w:r w:rsidRPr="03E4B3AC" w:rsidR="1D9DAADA">
        <w:rPr>
          <w:rFonts w:ascii="Poppins" w:hAnsi="Poppins" w:cs="Poppins"/>
          <w:sz w:val="20"/>
          <w:szCs w:val="20"/>
        </w:rPr>
        <w:t xml:space="preserve"> Story US 9.04: About You</w:t>
      </w:r>
    </w:p>
    <w:p w:rsidR="07794021" w:rsidP="03E4B3AC" w:rsidRDefault="07794021" w14:paraId="565F1E80" w14:textId="51C406E7">
      <w:pPr>
        <w:pStyle w:val="BodyText"/>
        <w:rPr>
          <w:rFonts w:ascii="Poppins" w:hAnsi="Poppins" w:eastAsia="Poppins" w:cs="Poppins"/>
          <w:noProof w:val="0"/>
          <w:sz w:val="20"/>
          <w:szCs w:val="20"/>
          <w:lang w:val="en-US"/>
        </w:rPr>
      </w:pPr>
      <w:r w:rsidRPr="03E4B3AC" w:rsidR="07794021">
        <w:rPr>
          <w:rFonts w:ascii="Poppins" w:hAnsi="Poppins" w:eastAsia="Poppins" w:cs="Poppins"/>
          <w:b w:val="1"/>
          <w:bCs w:val="1"/>
          <w:noProof w:val="0"/>
          <w:sz w:val="20"/>
          <w:szCs w:val="20"/>
          <w:lang w:val="en-US"/>
        </w:rPr>
        <w:t>Feature:</w:t>
      </w:r>
      <w:r w:rsidRPr="03E4B3AC" w:rsidR="07794021">
        <w:rPr>
          <w:rFonts w:ascii="Poppins" w:hAnsi="Poppins" w:eastAsia="Poppins" w:cs="Poppins"/>
          <w:noProof w:val="0"/>
          <w:sz w:val="20"/>
          <w:szCs w:val="20"/>
          <w:lang w:val="en-US"/>
        </w:rPr>
        <w:t xml:space="preserve"> 9 - Terminal Illness Claim Submission </w:t>
      </w:r>
      <w:r w:rsidRPr="03E4B3AC" w:rsidR="07794021">
        <w:rPr>
          <w:rFonts w:ascii="Poppins" w:hAnsi="Poppins" w:eastAsia="Poppins" w:cs="Poppins"/>
          <w:b w:val="1"/>
          <w:bCs w:val="1"/>
          <w:noProof w:val="0"/>
          <w:sz w:val="20"/>
          <w:szCs w:val="20"/>
          <w:lang w:val="en-US"/>
        </w:rPr>
        <w:t>User Story ID:</w:t>
      </w:r>
      <w:r w:rsidRPr="03E4B3AC" w:rsidR="07794021">
        <w:rPr>
          <w:rFonts w:ascii="Poppins" w:hAnsi="Poppins" w:eastAsia="Poppins" w:cs="Poppins"/>
          <w:noProof w:val="0"/>
          <w:sz w:val="20"/>
          <w:szCs w:val="20"/>
          <w:lang w:val="en-US"/>
        </w:rPr>
        <w:t xml:space="preserve"> US 9.04 </w:t>
      </w:r>
      <w:r w:rsidRPr="03E4B3AC" w:rsidR="07794021">
        <w:rPr>
          <w:rFonts w:ascii="Poppins" w:hAnsi="Poppins" w:eastAsia="Poppins" w:cs="Poppins"/>
          <w:b w:val="1"/>
          <w:bCs w:val="1"/>
          <w:noProof w:val="0"/>
          <w:sz w:val="20"/>
          <w:szCs w:val="20"/>
          <w:lang w:val="en-US"/>
        </w:rPr>
        <w:t>Title:</w:t>
      </w:r>
      <w:r w:rsidRPr="03E4B3AC" w:rsidR="07794021">
        <w:rPr>
          <w:rFonts w:ascii="Poppins" w:hAnsi="Poppins" w:eastAsia="Poppins" w:cs="Poppins"/>
          <w:noProof w:val="0"/>
          <w:sz w:val="20"/>
          <w:szCs w:val="20"/>
          <w:lang w:val="en-US"/>
        </w:rPr>
        <w:t xml:space="preserve"> About You (TI Claim) - C5</w:t>
      </w:r>
    </w:p>
    <w:p w:rsidR="07794021" w:rsidP="03E4B3AC" w:rsidRDefault="07794021" w14:paraId="5091364A" w14:textId="34D7B381">
      <w:pPr>
        <w:pStyle w:val="BodyText"/>
        <w:rPr>
          <w:rFonts w:ascii="Poppins" w:hAnsi="Poppins" w:eastAsia="Poppins" w:cs="Poppins"/>
          <w:noProof w:val="0"/>
          <w:sz w:val="20"/>
          <w:szCs w:val="20"/>
          <w:lang w:val="en-US"/>
        </w:rPr>
      </w:pPr>
      <w:r w:rsidRPr="03E4B3AC" w:rsidR="07794021">
        <w:rPr>
          <w:rFonts w:ascii="Poppins" w:hAnsi="Poppins" w:eastAsia="Poppins" w:cs="Poppins"/>
          <w:b w:val="1"/>
          <w:bCs w:val="1"/>
          <w:noProof w:val="0"/>
          <w:sz w:val="20"/>
          <w:szCs w:val="20"/>
          <w:lang w:val="en-US"/>
        </w:rPr>
        <w:t>Description</w:t>
      </w:r>
      <w:r w:rsidRPr="03E4B3AC" w:rsidR="07794021">
        <w:rPr>
          <w:rFonts w:ascii="Poppins" w:hAnsi="Poppins" w:eastAsia="Poppins" w:cs="Poppins"/>
          <w:noProof w:val="0"/>
          <w:sz w:val="20"/>
          <w:szCs w:val="20"/>
          <w:lang w:val="en-US"/>
        </w:rPr>
        <w:t xml:space="preserve"> As a claimant, I want to confirm my own details so the system has an accurate record of who is filing the claim and my relationship to the policy.</w:t>
      </w:r>
    </w:p>
    <w:p w:rsidR="07794021" w:rsidP="03E4B3AC" w:rsidRDefault="07794021" w14:paraId="5B1E7880" w14:textId="45053045">
      <w:pPr>
        <w:pStyle w:val="BodyText"/>
        <w:rPr>
          <w:rFonts w:ascii="Poppins" w:hAnsi="Poppins" w:eastAsia="Poppins" w:cs="Poppins"/>
          <w:noProof w:val="0"/>
          <w:sz w:val="20"/>
          <w:szCs w:val="20"/>
          <w:lang w:val="en-US"/>
        </w:rPr>
      </w:pPr>
      <w:r w:rsidRPr="03E4B3AC" w:rsidR="07794021">
        <w:rPr>
          <w:rFonts w:ascii="Poppins" w:hAnsi="Poppins" w:eastAsia="Poppins" w:cs="Poppins"/>
          <w:b w:val="1"/>
          <w:bCs w:val="1"/>
          <w:noProof w:val="0"/>
          <w:sz w:val="20"/>
          <w:szCs w:val="20"/>
          <w:lang w:val="en-US"/>
        </w:rPr>
        <w:t>Pre-Condition</w:t>
      </w:r>
      <w:r w:rsidRPr="03E4B3AC" w:rsidR="07794021">
        <w:rPr>
          <w:rFonts w:ascii="Poppins" w:hAnsi="Poppins" w:eastAsia="Poppins" w:cs="Poppins"/>
          <w:noProof w:val="0"/>
          <w:sz w:val="20"/>
          <w:szCs w:val="20"/>
          <w:lang w:val="en-US"/>
        </w:rPr>
        <w:t xml:space="preserve"> C4 completed; a valid quote (and therefore a policy) is selected.</w:t>
      </w:r>
    </w:p>
    <w:p w:rsidR="07794021" w:rsidP="03E4B3AC" w:rsidRDefault="07794021" w14:paraId="452C843B" w14:textId="21DD669D">
      <w:pPr>
        <w:pStyle w:val="BodyText"/>
        <w:rPr>
          <w:rFonts w:ascii="Poppins" w:hAnsi="Poppins" w:eastAsia="Poppins" w:cs="Poppins"/>
          <w:noProof w:val="0"/>
          <w:sz w:val="20"/>
          <w:szCs w:val="20"/>
          <w:lang w:val="en-US"/>
        </w:rPr>
      </w:pPr>
      <w:r w:rsidRPr="03E4B3AC" w:rsidR="07794021">
        <w:rPr>
          <w:rFonts w:ascii="Poppins" w:hAnsi="Poppins" w:eastAsia="Poppins" w:cs="Poppins"/>
          <w:b w:val="1"/>
          <w:bCs w:val="1"/>
          <w:noProof w:val="0"/>
          <w:sz w:val="20"/>
          <w:szCs w:val="20"/>
          <w:lang w:val="en-US"/>
        </w:rPr>
        <w:t>Primary Actor(s)</w:t>
      </w:r>
      <w:r w:rsidRPr="03E4B3AC" w:rsidR="07794021">
        <w:rPr>
          <w:rFonts w:ascii="Poppins" w:hAnsi="Poppins" w:eastAsia="Poppins" w:cs="Poppins"/>
          <w:noProof w:val="0"/>
          <w:sz w:val="20"/>
          <w:szCs w:val="20"/>
          <w:lang w:val="en-US"/>
        </w:rPr>
        <w:t xml:space="preserve"> Claimant; System.</w:t>
      </w:r>
    </w:p>
    <w:p w:rsidR="07794021" w:rsidP="03E4B3AC" w:rsidRDefault="07794021" w14:paraId="35865861" w14:textId="423316E9">
      <w:pPr>
        <w:pStyle w:val="BodyText"/>
        <w:rPr>
          <w:rFonts w:ascii="Poppins" w:hAnsi="Poppins" w:eastAsia="Poppins" w:cs="Poppins"/>
          <w:b w:val="1"/>
          <w:bCs w:val="1"/>
          <w:noProof w:val="0"/>
          <w:sz w:val="20"/>
          <w:szCs w:val="20"/>
          <w:lang w:val="en-US"/>
        </w:rPr>
      </w:pPr>
      <w:r w:rsidRPr="03E4B3AC" w:rsidR="07794021">
        <w:rPr>
          <w:rFonts w:ascii="Poppins" w:hAnsi="Poppins" w:eastAsia="Poppins" w:cs="Poppins"/>
          <w:b w:val="1"/>
          <w:bCs w:val="1"/>
          <w:noProof w:val="0"/>
          <w:sz w:val="20"/>
          <w:szCs w:val="20"/>
          <w:lang w:val="en-US"/>
        </w:rPr>
        <w:t>Constraints / Dependencies</w:t>
      </w:r>
    </w:p>
    <w:p w:rsidR="42F37C2F" w:rsidP="03E4B3AC" w:rsidRDefault="42F37C2F" w14:paraId="2476C68D" w14:textId="54DF00A0">
      <w:pPr>
        <w:pStyle w:val="BodyText"/>
        <w:numPr>
          <w:ilvl w:val="0"/>
          <w:numId w:val="255"/>
        </w:numPr>
        <w:rPr>
          <w:rFonts w:ascii="Poppins" w:hAnsi="Poppins" w:eastAsia="Poppins" w:cs="Poppins"/>
          <w:noProof w:val="0"/>
          <w:sz w:val="20"/>
          <w:szCs w:val="20"/>
          <w:lang w:val="en-US"/>
        </w:rPr>
      </w:pPr>
      <w:r w:rsidRPr="03E4B3AC" w:rsidR="42F37C2F">
        <w:rPr>
          <w:rFonts w:ascii="Poppins" w:hAnsi="Poppins" w:eastAsia="Poppins" w:cs="Poppins"/>
          <w:noProof w:val="0"/>
          <w:sz w:val="20"/>
          <w:szCs w:val="20"/>
          <w:lang w:val="en-US"/>
        </w:rPr>
        <w:t>Reuses the death-claim About You pattern (US 3.01); field-level detail is reused rather than re-specified.</w:t>
      </w:r>
    </w:p>
    <w:p w:rsidR="42F37C2F" w:rsidP="03E4B3AC" w:rsidRDefault="42F37C2F" w14:paraId="5AB4DE38" w14:textId="15209922">
      <w:pPr>
        <w:pStyle w:val="BodyText"/>
        <w:numPr>
          <w:ilvl w:val="0"/>
          <w:numId w:val="255"/>
        </w:numPr>
        <w:rPr>
          <w:rFonts w:ascii="Poppins" w:hAnsi="Poppins" w:eastAsia="Poppins" w:cs="Poppins"/>
          <w:noProof w:val="0"/>
          <w:sz w:val="20"/>
          <w:szCs w:val="20"/>
          <w:lang w:val="en-US"/>
        </w:rPr>
      </w:pPr>
      <w:r w:rsidRPr="03E4B3AC" w:rsidR="42F37C2F">
        <w:rPr>
          <w:rFonts w:ascii="Poppins" w:hAnsi="Poppins" w:eastAsia="Poppins" w:cs="Poppins"/>
          <w:noProof w:val="0"/>
          <w:sz w:val="20"/>
          <w:szCs w:val="20"/>
          <w:lang w:val="en-US"/>
        </w:rPr>
        <w:t xml:space="preserve">In SS GI the owner is always the insured (single-life). On the </w:t>
      </w:r>
      <w:r w:rsidRPr="03E4B3AC" w:rsidR="42F37C2F">
        <w:rPr>
          <w:rFonts w:ascii="Poppins" w:hAnsi="Poppins" w:eastAsia="Poppins" w:cs="Poppins"/>
          <w:b w:val="1"/>
          <w:bCs w:val="1"/>
          <w:noProof w:val="0"/>
          <w:sz w:val="20"/>
          <w:szCs w:val="20"/>
          <w:lang w:val="en-US"/>
        </w:rPr>
        <w:t>Policy Owner</w:t>
      </w:r>
      <w:r w:rsidRPr="03E4B3AC" w:rsidR="42F37C2F">
        <w:rPr>
          <w:rFonts w:ascii="Poppins" w:hAnsi="Poppins" w:eastAsia="Poppins" w:cs="Poppins"/>
          <w:noProof w:val="0"/>
          <w:sz w:val="20"/>
          <w:szCs w:val="20"/>
          <w:lang w:val="en-US"/>
        </w:rPr>
        <w:t xml:space="preserve"> path the claimant is the insured/owner - C5 is auto-populated from the PAS-matched insured/owner record and presented confirm-only; the "relationship to policy owner" field is not shown (implicitly Self). On the </w:t>
      </w:r>
      <w:r w:rsidRPr="03E4B3AC" w:rsidR="42F37C2F">
        <w:rPr>
          <w:rFonts w:ascii="Poppins" w:hAnsi="Poppins" w:eastAsia="Poppins" w:cs="Poppins"/>
          <w:b w:val="1"/>
          <w:bCs w:val="1"/>
          <w:noProof w:val="0"/>
          <w:sz w:val="20"/>
          <w:szCs w:val="20"/>
          <w:lang w:val="en-US"/>
        </w:rPr>
        <w:t>POA/Guardian</w:t>
      </w:r>
      <w:r w:rsidRPr="03E4B3AC" w:rsidR="42F37C2F">
        <w:rPr>
          <w:rFonts w:ascii="Poppins" w:hAnsi="Poppins" w:eastAsia="Poppins" w:cs="Poppins"/>
          <w:noProof w:val="0"/>
          <w:sz w:val="20"/>
          <w:szCs w:val="20"/>
          <w:lang w:val="en-US"/>
        </w:rPr>
        <w:t xml:space="preserve"> path the claimant is the representative - details are the representative's own (not auto-populated), and the relationship field is shown and required (LD #8; TC-6).</w:t>
      </w:r>
    </w:p>
    <w:p w:rsidR="42F37C2F" w:rsidP="03E4B3AC" w:rsidRDefault="42F37C2F" w14:paraId="6185A320" w14:textId="393AF3B4">
      <w:pPr>
        <w:pStyle w:val="BodyText"/>
        <w:numPr>
          <w:ilvl w:val="0"/>
          <w:numId w:val="255"/>
        </w:numPr>
        <w:rPr>
          <w:rFonts w:ascii="Poppins" w:hAnsi="Poppins" w:eastAsia="Poppins" w:cs="Poppins"/>
          <w:noProof w:val="0"/>
          <w:sz w:val="20"/>
          <w:szCs w:val="20"/>
          <w:lang w:val="en-US"/>
        </w:rPr>
      </w:pPr>
      <w:r w:rsidRPr="03E4B3AC" w:rsidR="42F37C2F">
        <w:rPr>
          <w:rFonts w:ascii="Poppins" w:hAnsi="Poppins" w:eastAsia="Poppins" w:cs="Poppins"/>
          <w:noProof w:val="0"/>
          <w:sz w:val="20"/>
          <w:szCs w:val="20"/>
          <w:lang w:val="en-US"/>
        </w:rPr>
        <w:t>Owner-path field editability: name and DOB are read-only (PAS-authoritative identity); residence state and country are editable (current residence can differ from PAS and feeds the governing-state determination).</w:t>
      </w:r>
    </w:p>
    <w:p w:rsidR="42F37C2F" w:rsidP="03E4B3AC" w:rsidRDefault="42F37C2F" w14:paraId="61EA4A93" w14:textId="697C41DA">
      <w:pPr>
        <w:pStyle w:val="BodyText"/>
        <w:numPr>
          <w:ilvl w:val="0"/>
          <w:numId w:val="255"/>
        </w:numPr>
        <w:rPr>
          <w:rFonts w:ascii="Poppins" w:hAnsi="Poppins" w:eastAsia="Poppins" w:cs="Poppins"/>
          <w:noProof w:val="0"/>
          <w:sz w:val="20"/>
          <w:szCs w:val="20"/>
          <w:lang w:val="en-US"/>
        </w:rPr>
      </w:pPr>
      <w:r w:rsidRPr="03E4B3AC" w:rsidR="42F37C2F">
        <w:rPr>
          <w:rFonts w:ascii="Poppins" w:hAnsi="Poppins" w:eastAsia="Poppins" w:cs="Poppins"/>
          <w:noProof w:val="0"/>
          <w:sz w:val="20"/>
          <w:szCs w:val="20"/>
          <w:lang w:val="en-US"/>
        </w:rPr>
        <w:t>Relationship to policy owner is a free-text field for now (no Pru-vetted value list required to proceed).</w:t>
      </w:r>
    </w:p>
    <w:p w:rsidR="42F37C2F" w:rsidP="03E4B3AC" w:rsidRDefault="42F37C2F" w14:paraId="77943FBD" w14:textId="5C2999C1">
      <w:pPr>
        <w:pStyle w:val="BodyText"/>
        <w:numPr>
          <w:ilvl w:val="0"/>
          <w:numId w:val="255"/>
        </w:numPr>
        <w:rPr>
          <w:rFonts w:ascii="Poppins" w:hAnsi="Poppins" w:eastAsia="Poppins" w:cs="Poppins"/>
          <w:noProof w:val="0"/>
          <w:sz w:val="20"/>
          <w:szCs w:val="20"/>
          <w:lang w:val="en-US"/>
        </w:rPr>
      </w:pPr>
      <w:r w:rsidRPr="03E4B3AC" w:rsidR="42F37C2F">
        <w:rPr>
          <w:rFonts w:ascii="Poppins" w:hAnsi="Poppins" w:eastAsia="Poppins" w:cs="Poppins"/>
          <w:noProof w:val="0"/>
          <w:sz w:val="20"/>
          <w:szCs w:val="20"/>
          <w:lang w:val="en-US"/>
        </w:rPr>
        <w:t>No estate fields apply (TI has no beneficiary/estate path).</w:t>
      </w:r>
    </w:p>
    <w:p w:rsidR="7605170D" w:rsidP="03E4B3AC" w:rsidRDefault="7605170D" w14:paraId="2480ABEF" w14:textId="54A249EC">
      <w:pPr>
        <w:pStyle w:val="BodyText"/>
        <w:rPr>
          <w:rFonts w:ascii="Poppins" w:hAnsi="Poppins" w:eastAsia="Poppins" w:cs="Poppins"/>
          <w:b w:val="1"/>
          <w:bCs w:val="1"/>
          <w:noProof w:val="0"/>
          <w:sz w:val="20"/>
          <w:szCs w:val="20"/>
          <w:lang w:val="en-US"/>
        </w:rPr>
      </w:pPr>
      <w:r w:rsidRPr="03E4B3AC" w:rsidR="7605170D">
        <w:rPr>
          <w:rFonts w:ascii="Poppins" w:hAnsi="Poppins" w:eastAsia="Poppins" w:cs="Poppins"/>
          <w:b w:val="1"/>
          <w:bCs w:val="1"/>
          <w:noProof w:val="0"/>
          <w:sz w:val="20"/>
          <w:szCs w:val="20"/>
          <w:lang w:val="en-US"/>
        </w:rPr>
        <w:t>Display Specification</w:t>
      </w:r>
    </w:p>
    <w:p w:rsidR="7605170D" w:rsidP="03E4B3AC" w:rsidRDefault="7605170D" w14:paraId="2453928D" w14:textId="5F097148">
      <w:pPr>
        <w:pStyle w:val="BodyText"/>
        <w:numPr>
          <w:ilvl w:val="0"/>
          <w:numId w:val="256"/>
        </w:numPr>
        <w:rPr>
          <w:rFonts w:ascii="Poppins" w:hAnsi="Poppins" w:eastAsia="Poppins" w:cs="Poppins"/>
          <w:noProof w:val="0"/>
          <w:sz w:val="20"/>
          <w:szCs w:val="20"/>
          <w:lang w:val="en-US"/>
        </w:rPr>
      </w:pPr>
      <w:r w:rsidRPr="03E4B3AC" w:rsidR="7605170D">
        <w:rPr>
          <w:rFonts w:ascii="Poppins" w:hAnsi="Poppins" w:eastAsia="Poppins" w:cs="Poppins"/>
          <w:noProof w:val="0"/>
          <w:sz w:val="20"/>
          <w:szCs w:val="20"/>
          <w:lang w:val="en-US"/>
        </w:rPr>
        <w:t>First name, middle name, last name, suffix.</w:t>
      </w:r>
    </w:p>
    <w:p w:rsidR="7605170D" w:rsidP="03E4B3AC" w:rsidRDefault="7605170D" w14:paraId="06EA4319" w14:textId="2CC43E92">
      <w:pPr>
        <w:pStyle w:val="BodyText"/>
        <w:numPr>
          <w:ilvl w:val="0"/>
          <w:numId w:val="256"/>
        </w:numPr>
        <w:rPr>
          <w:rFonts w:ascii="Poppins" w:hAnsi="Poppins" w:eastAsia="Poppins" w:cs="Poppins"/>
          <w:noProof w:val="0"/>
          <w:sz w:val="20"/>
          <w:szCs w:val="20"/>
          <w:lang w:val="en-US"/>
        </w:rPr>
      </w:pPr>
      <w:r w:rsidRPr="03E4B3AC" w:rsidR="7605170D">
        <w:rPr>
          <w:rFonts w:ascii="Poppins" w:hAnsi="Poppins" w:eastAsia="Poppins" w:cs="Poppins"/>
          <w:noProof w:val="0"/>
          <w:sz w:val="20"/>
          <w:szCs w:val="20"/>
          <w:lang w:val="en-US"/>
        </w:rPr>
        <w:t>Date of birth (MM/DD/YYYY).</w:t>
      </w:r>
    </w:p>
    <w:p w:rsidR="7605170D" w:rsidP="03E4B3AC" w:rsidRDefault="7605170D" w14:paraId="5BD578A0" w14:textId="1D55E44E">
      <w:pPr>
        <w:pStyle w:val="BodyText"/>
        <w:numPr>
          <w:ilvl w:val="0"/>
          <w:numId w:val="256"/>
        </w:numPr>
        <w:rPr>
          <w:rFonts w:ascii="Poppins" w:hAnsi="Poppins" w:eastAsia="Poppins" w:cs="Poppins"/>
          <w:noProof w:val="0"/>
          <w:sz w:val="20"/>
          <w:szCs w:val="20"/>
          <w:lang w:val="en-US"/>
        </w:rPr>
      </w:pPr>
      <w:r w:rsidRPr="03E4B3AC" w:rsidR="7605170D">
        <w:rPr>
          <w:rFonts w:ascii="Poppins" w:hAnsi="Poppins" w:eastAsia="Poppins" w:cs="Poppins"/>
          <w:noProof w:val="0"/>
          <w:sz w:val="20"/>
          <w:szCs w:val="20"/>
          <w:lang w:val="en-US"/>
        </w:rPr>
        <w:t>State, country.</w:t>
      </w:r>
    </w:p>
    <w:p w:rsidR="7605170D" w:rsidP="03E4B3AC" w:rsidRDefault="7605170D" w14:paraId="4CAB8EA4" w14:textId="074727E3">
      <w:pPr>
        <w:pStyle w:val="BodyText"/>
        <w:numPr>
          <w:ilvl w:val="0"/>
          <w:numId w:val="256"/>
        </w:numPr>
        <w:rPr>
          <w:rFonts w:ascii="Poppins" w:hAnsi="Poppins" w:eastAsia="Poppins" w:cs="Poppins"/>
          <w:noProof w:val="0"/>
          <w:sz w:val="20"/>
          <w:szCs w:val="20"/>
          <w:lang w:val="en-US"/>
        </w:rPr>
      </w:pPr>
      <w:r w:rsidRPr="03E4B3AC" w:rsidR="7605170D">
        <w:rPr>
          <w:rFonts w:ascii="Poppins" w:hAnsi="Poppins" w:eastAsia="Poppins" w:cs="Poppins"/>
          <w:noProof w:val="0"/>
          <w:sz w:val="20"/>
          <w:szCs w:val="20"/>
          <w:lang w:val="en-US"/>
        </w:rPr>
        <w:t>Relationship to policy owner (</w:t>
      </w:r>
      <w:r w:rsidRPr="03E4B3AC" w:rsidR="7D0DBF50">
        <w:rPr>
          <w:rFonts w:ascii="Poppins" w:hAnsi="Poppins" w:eastAsia="Poppins" w:cs="Poppins"/>
          <w:noProof w:val="0"/>
          <w:sz w:val="20"/>
          <w:szCs w:val="20"/>
          <w:lang w:val="en-US"/>
        </w:rPr>
        <w:t>free text</w:t>
      </w:r>
      <w:r w:rsidRPr="03E4B3AC" w:rsidR="7605170D">
        <w:rPr>
          <w:rFonts w:ascii="Poppins" w:hAnsi="Poppins" w:eastAsia="Poppins" w:cs="Poppins"/>
          <w:noProof w:val="0"/>
          <w:sz w:val="20"/>
          <w:szCs w:val="20"/>
          <w:lang w:val="en-US"/>
        </w:rPr>
        <w:t xml:space="preserve">) - </w:t>
      </w:r>
      <w:r w:rsidRPr="03E4B3AC" w:rsidR="7605170D">
        <w:rPr>
          <w:rFonts w:ascii="Poppins" w:hAnsi="Poppins" w:eastAsia="Poppins" w:cs="Poppins"/>
          <w:b w:val="1"/>
          <w:bCs w:val="1"/>
          <w:noProof w:val="0"/>
          <w:sz w:val="20"/>
          <w:szCs w:val="20"/>
          <w:lang w:val="en-US"/>
        </w:rPr>
        <w:t>POA/Guardian path only</w:t>
      </w:r>
      <w:r w:rsidRPr="03E4B3AC" w:rsidR="7605170D">
        <w:rPr>
          <w:rFonts w:ascii="Poppins" w:hAnsi="Poppins" w:eastAsia="Poppins" w:cs="Poppins"/>
          <w:noProof w:val="0"/>
          <w:sz w:val="20"/>
          <w:szCs w:val="20"/>
          <w:lang w:val="en-US"/>
        </w:rPr>
        <w:t>.</w:t>
      </w:r>
    </w:p>
    <w:p w:rsidR="7605170D" w:rsidP="03E4B3AC" w:rsidRDefault="7605170D" w14:paraId="04772D85" w14:textId="59F9BE85">
      <w:pPr>
        <w:pStyle w:val="BodyText"/>
        <w:numPr>
          <w:ilvl w:val="0"/>
          <w:numId w:val="256"/>
        </w:numPr>
        <w:rPr>
          <w:rFonts w:ascii="Poppins" w:hAnsi="Poppins" w:eastAsia="Poppins" w:cs="Poppins"/>
          <w:noProof w:val="0"/>
          <w:sz w:val="20"/>
          <w:szCs w:val="20"/>
          <w:lang w:val="en-US"/>
        </w:rPr>
      </w:pPr>
      <w:r w:rsidRPr="03E4B3AC" w:rsidR="7605170D">
        <w:rPr>
          <w:rFonts w:ascii="Poppins" w:hAnsi="Poppins" w:eastAsia="Poppins" w:cs="Poppins"/>
          <w:noProof w:val="0"/>
          <w:sz w:val="20"/>
          <w:szCs w:val="20"/>
          <w:lang w:val="en-US"/>
        </w:rPr>
        <w:t>Back / Next.</w:t>
      </w:r>
    </w:p>
    <w:p w:rsidR="7605170D" w:rsidP="03E4B3AC" w:rsidRDefault="7605170D" w14:paraId="67FAE378" w14:textId="0FD4488A">
      <w:pPr>
        <w:pStyle w:val="BodyText"/>
        <w:rPr>
          <w:rFonts w:ascii="Poppins" w:hAnsi="Poppins" w:eastAsia="Poppins" w:cs="Poppins"/>
          <w:noProof w:val="0"/>
          <w:sz w:val="20"/>
          <w:szCs w:val="20"/>
          <w:lang w:val="en-US"/>
        </w:rPr>
      </w:pPr>
      <w:r w:rsidRPr="03E4B3AC" w:rsidR="7605170D">
        <w:rPr>
          <w:rFonts w:ascii="Poppins" w:hAnsi="Poppins" w:eastAsia="Poppins" w:cs="Poppins"/>
          <w:b w:val="1"/>
          <w:bCs w:val="1"/>
          <w:noProof w:val="0"/>
          <w:sz w:val="20"/>
          <w:szCs w:val="20"/>
          <w:lang w:val="en-US"/>
        </w:rPr>
        <w:t>Basic Flow</w:t>
      </w:r>
      <w:r w:rsidRPr="03E4B3AC" w:rsidR="7605170D">
        <w:rPr>
          <w:rFonts w:ascii="Poppins" w:hAnsi="Poppins" w:eastAsia="Poppins" w:cs="Poppins"/>
          <w:noProof w:val="0"/>
          <w:sz w:val="20"/>
          <w:szCs w:val="20"/>
          <w:lang w:val="en-US"/>
        </w:rPr>
        <w:t xml:space="preserve"> </w:t>
      </w:r>
      <w:r w:rsidRPr="03E4B3AC" w:rsidR="2ECD27EC">
        <w:rPr>
          <w:rFonts w:ascii="Poppins" w:hAnsi="Poppins" w:eastAsia="Poppins" w:cs="Poppins"/>
          <w:noProof w:val="0"/>
          <w:sz w:val="20"/>
          <w:szCs w:val="20"/>
          <w:lang w:val="en-US"/>
        </w:rPr>
        <w:t>On the Owner path the claimant confirms the auto-populated details (editing residence if needed); on the POA/Guardian path the claimant enters their own details and relationship. The claimant clicks Next to proceed to C6.</w:t>
      </w:r>
    </w:p>
    <w:p w:rsidR="7605170D" w:rsidP="03E4B3AC" w:rsidRDefault="7605170D" w14:paraId="4FB90ACF" w14:textId="3A1E4A9C">
      <w:pPr>
        <w:pStyle w:val="BodyText"/>
        <w:rPr>
          <w:rFonts w:ascii="Poppins" w:hAnsi="Poppins" w:eastAsia="Poppins" w:cs="Poppins"/>
          <w:b w:val="1"/>
          <w:bCs w:val="1"/>
          <w:noProof w:val="0"/>
          <w:sz w:val="20"/>
          <w:szCs w:val="20"/>
          <w:lang w:val="en-US"/>
        </w:rPr>
      </w:pPr>
      <w:r w:rsidRPr="03E4B3AC" w:rsidR="7605170D">
        <w:rPr>
          <w:rFonts w:ascii="Poppins" w:hAnsi="Poppins" w:eastAsia="Poppins" w:cs="Poppins"/>
          <w:b w:val="1"/>
          <w:bCs w:val="1"/>
          <w:noProof w:val="0"/>
          <w:sz w:val="20"/>
          <w:szCs w:val="20"/>
          <w:lang w:val="en-US"/>
        </w:rPr>
        <w:t>Acceptance Criteria</w:t>
      </w:r>
    </w:p>
    <w:p w:rsidR="45663737" w:rsidP="03E4B3AC" w:rsidRDefault="45663737" w14:paraId="72CA3576" w14:textId="46A7D79B">
      <w:pPr>
        <w:pStyle w:val="BodyText"/>
        <w:spacing w:before="0" w:beforeAutospacing="off" w:after="0" w:afterAutospacing="off"/>
        <w:rPr>
          <w:rFonts w:ascii="Poppins" w:hAnsi="Poppins" w:eastAsia="Poppins" w:cs="Poppins"/>
          <w:noProof w:val="0"/>
          <w:sz w:val="20"/>
          <w:szCs w:val="20"/>
          <w:lang w:val="en-US"/>
        </w:rPr>
      </w:pPr>
      <w:r w:rsidRPr="03E4B3AC" w:rsidR="45663737">
        <w:rPr>
          <w:rFonts w:ascii="Poppins" w:hAnsi="Poppins" w:eastAsia="Poppins" w:cs="Poppins"/>
          <w:b w:val="1"/>
          <w:bCs w:val="1"/>
          <w:noProof w:val="0"/>
          <w:sz w:val="20"/>
          <w:szCs w:val="20"/>
          <w:lang w:val="en-US"/>
        </w:rPr>
        <w:t>AC1: Required fields</w:t>
      </w:r>
      <w:r w:rsidRPr="03E4B3AC" w:rsidR="45663737">
        <w:rPr>
          <w:rFonts w:ascii="Poppins" w:hAnsi="Poppins" w:eastAsia="Poppins" w:cs="Poppins"/>
          <w:noProof w:val="0"/>
          <w:sz w:val="20"/>
          <w:szCs w:val="20"/>
          <w:lang w:val="en-US"/>
        </w:rPr>
        <w:t xml:space="preserve"> Given C5 renders, Then first name, last name, DOB, state, and country are required; middle name and suffix are optional; Next remains disabled until required fields are complete.</w:t>
      </w:r>
    </w:p>
    <w:p w:rsidR="45663737" w:rsidP="03E4B3AC" w:rsidRDefault="45663737" w14:paraId="20C4031B" w14:textId="2B0D995B">
      <w:pPr>
        <w:pStyle w:val="BodyText"/>
        <w:spacing w:before="0" w:beforeAutospacing="off" w:after="0" w:afterAutospacing="off"/>
        <w:rPr>
          <w:rFonts w:ascii="Poppins" w:hAnsi="Poppins" w:eastAsia="Poppins" w:cs="Poppins"/>
          <w:noProof w:val="0"/>
          <w:sz w:val="20"/>
          <w:szCs w:val="20"/>
          <w:lang w:val="en-US"/>
        </w:rPr>
      </w:pPr>
      <w:r w:rsidRPr="03E4B3AC" w:rsidR="45663737">
        <w:rPr>
          <w:rFonts w:ascii="Poppins" w:hAnsi="Poppins" w:eastAsia="Poppins" w:cs="Poppins"/>
          <w:b w:val="1"/>
          <w:bCs w:val="1"/>
          <w:noProof w:val="0"/>
          <w:sz w:val="20"/>
          <w:szCs w:val="20"/>
          <w:lang w:val="en-US"/>
        </w:rPr>
        <w:t>AC2: Conditional relationship field</w:t>
      </w:r>
      <w:r w:rsidRPr="03E4B3AC" w:rsidR="45663737">
        <w:rPr>
          <w:rFonts w:ascii="Poppins" w:hAnsi="Poppins" w:eastAsia="Poppins" w:cs="Poppins"/>
          <w:noProof w:val="0"/>
          <w:sz w:val="20"/>
          <w:szCs w:val="20"/>
          <w:lang w:val="en-US"/>
        </w:rPr>
        <w:t xml:space="preserve"> Given role = POA_GUARDIAN, Then a free-text relationship-to-owner field is shown and required; given role = POLICY_OWNER, Then the field is not shown and relationship is treated as Self.</w:t>
      </w:r>
    </w:p>
    <w:p w:rsidR="45663737" w:rsidP="03E4B3AC" w:rsidRDefault="45663737" w14:paraId="1F38A9EA" w14:textId="2FB24534">
      <w:pPr>
        <w:pStyle w:val="BodyText"/>
        <w:spacing w:before="0" w:beforeAutospacing="off" w:after="0" w:afterAutospacing="off"/>
        <w:rPr>
          <w:rFonts w:ascii="Poppins" w:hAnsi="Poppins" w:eastAsia="Poppins" w:cs="Poppins"/>
          <w:noProof w:val="0"/>
          <w:sz w:val="20"/>
          <w:szCs w:val="20"/>
          <w:lang w:val="en-US"/>
        </w:rPr>
      </w:pPr>
      <w:r w:rsidRPr="03E4B3AC" w:rsidR="45663737">
        <w:rPr>
          <w:rFonts w:ascii="Poppins" w:hAnsi="Poppins" w:eastAsia="Poppins" w:cs="Poppins"/>
          <w:b w:val="1"/>
          <w:bCs w:val="1"/>
          <w:noProof w:val="0"/>
          <w:sz w:val="20"/>
          <w:szCs w:val="20"/>
          <w:lang w:val="en-US"/>
        </w:rPr>
        <w:t>AC3: Owner-path auto-populate</w:t>
      </w:r>
      <w:r w:rsidRPr="03E4B3AC" w:rsidR="45663737">
        <w:rPr>
          <w:rFonts w:ascii="Poppins" w:hAnsi="Poppins" w:eastAsia="Poppins" w:cs="Poppins"/>
          <w:noProof w:val="0"/>
          <w:sz w:val="20"/>
          <w:szCs w:val="20"/>
          <w:lang w:val="en-US"/>
        </w:rPr>
        <w:t xml:space="preserve"> Given role = POLICY_OWNER, Then C5 is auto-populated from the PAS-matched insured/owner record; name and DOB are read-only and residence state/country are editable; the confirmed values are persisted to CLAIMANT.</w:t>
      </w:r>
    </w:p>
    <w:p w:rsidR="45663737" w:rsidP="03E4B3AC" w:rsidRDefault="45663737" w14:paraId="6C518B61" w14:textId="6214EF16">
      <w:pPr>
        <w:pStyle w:val="BodyText"/>
        <w:spacing w:before="0" w:beforeAutospacing="off" w:after="0" w:afterAutospacing="off"/>
        <w:rPr>
          <w:rFonts w:ascii="Poppins" w:hAnsi="Poppins" w:eastAsia="Poppins" w:cs="Poppins"/>
          <w:noProof w:val="0"/>
          <w:sz w:val="20"/>
          <w:szCs w:val="20"/>
          <w:lang w:val="en-US"/>
        </w:rPr>
      </w:pPr>
      <w:r w:rsidRPr="03E4B3AC" w:rsidR="45663737">
        <w:rPr>
          <w:rFonts w:ascii="Poppins" w:hAnsi="Poppins" w:eastAsia="Poppins" w:cs="Poppins"/>
          <w:b w:val="1"/>
          <w:bCs w:val="1"/>
          <w:noProof w:val="0"/>
          <w:sz w:val="20"/>
          <w:szCs w:val="20"/>
          <w:lang w:val="en-US"/>
        </w:rPr>
        <w:t>AC4: Persist and proceed</w:t>
      </w:r>
      <w:r w:rsidRPr="03E4B3AC" w:rsidR="45663737">
        <w:rPr>
          <w:rFonts w:ascii="Poppins" w:hAnsi="Poppins" w:eastAsia="Poppins" w:cs="Poppins"/>
          <w:noProof w:val="0"/>
          <w:sz w:val="20"/>
          <w:szCs w:val="20"/>
          <w:lang w:val="en-US"/>
        </w:rPr>
        <w:t xml:space="preserve"> Given required fields are complete, When Next is clicked, Then CLAIMANT details (and RELATIONSHIP_TO_OWNER on the POA/Guardian path) are persisted and the journey proceeds to C6.</w:t>
      </w:r>
    </w:p>
    <w:p w:rsidR="03E4B3AC" w:rsidP="03E4B3AC" w:rsidRDefault="03E4B3AC" w14:paraId="5AAF6443" w14:textId="4A8F9F41">
      <w:pPr>
        <w:pStyle w:val="BodyText"/>
        <w:spacing w:before="0" w:beforeAutospacing="off" w:after="0" w:afterAutospacing="off"/>
        <w:rPr>
          <w:rFonts w:ascii="Poppins" w:hAnsi="Poppins" w:eastAsia="Poppins" w:cs="Poppins"/>
          <w:noProof w:val="0"/>
          <w:sz w:val="20"/>
          <w:szCs w:val="20"/>
          <w:lang w:val="en-US"/>
        </w:rPr>
      </w:pPr>
    </w:p>
    <w:p w:rsidR="45663737" w:rsidP="03E4B3AC" w:rsidRDefault="45663737" w14:paraId="32E6E5C4" w14:textId="79787C59">
      <w:pPr>
        <w:pStyle w:val="BodyText"/>
        <w:spacing w:before="0" w:beforeAutospacing="off" w:after="0" w:afterAutospacing="off"/>
        <w:rPr>
          <w:rFonts w:ascii="Poppins" w:hAnsi="Poppins" w:eastAsia="Poppins" w:cs="Poppins"/>
          <w:noProof w:val="0"/>
          <w:sz w:val="20"/>
          <w:szCs w:val="20"/>
          <w:lang w:val="en-US"/>
        </w:rPr>
      </w:pPr>
      <w:r w:rsidRPr="03E4B3AC" w:rsidR="45663737">
        <w:rPr>
          <w:rFonts w:ascii="Poppins" w:hAnsi="Poppins" w:eastAsia="Poppins" w:cs="Poppins"/>
          <w:b w:val="1"/>
          <w:bCs w:val="1"/>
          <w:noProof w:val="0"/>
          <w:sz w:val="20"/>
          <w:szCs w:val="20"/>
          <w:lang w:val="en-US"/>
        </w:rPr>
        <w:t>Open Points</w:t>
      </w:r>
      <w:r w:rsidRPr="03E4B3AC" w:rsidR="45663737">
        <w:rPr>
          <w:rFonts w:ascii="Poppins" w:hAnsi="Poppins" w:eastAsia="Poppins" w:cs="Poppins"/>
          <w:noProof w:val="0"/>
          <w:sz w:val="20"/>
          <w:szCs w:val="20"/>
          <w:lang w:val="en-US"/>
        </w:rPr>
        <w:t xml:space="preserve"> None.</w:t>
      </w:r>
    </w:p>
    <w:p w:rsidR="03E4B3AC" w:rsidP="03E4B3AC" w:rsidRDefault="03E4B3AC" w14:paraId="1B502AA3" w14:textId="12033F21">
      <w:pPr>
        <w:pStyle w:val="BodyText"/>
        <w:spacing w:before="0" w:beforeAutospacing="off" w:after="0" w:afterAutospacing="off"/>
        <w:rPr>
          <w:rFonts w:ascii="Poppins" w:hAnsi="Poppins" w:eastAsia="Poppins" w:cs="Poppins"/>
          <w:noProof w:val="0"/>
          <w:sz w:val="20"/>
          <w:szCs w:val="20"/>
          <w:lang w:val="en-US"/>
        </w:rPr>
      </w:pPr>
    </w:p>
    <w:p w:rsidR="45663737" w:rsidP="03E4B3AC" w:rsidRDefault="45663737" w14:paraId="6E58A7C9" w14:textId="1AD56430">
      <w:pPr>
        <w:pStyle w:val="BodyText"/>
        <w:spacing w:before="0" w:beforeAutospacing="off" w:after="0" w:afterAutospacing="off"/>
        <w:rPr>
          <w:rFonts w:ascii="Poppins" w:hAnsi="Poppins" w:eastAsia="Poppins" w:cs="Poppins"/>
          <w:noProof w:val="0"/>
          <w:sz w:val="20"/>
          <w:szCs w:val="20"/>
          <w:lang w:val="en-US"/>
        </w:rPr>
      </w:pPr>
      <w:r w:rsidRPr="03E4B3AC" w:rsidR="45663737">
        <w:rPr>
          <w:rFonts w:ascii="Poppins" w:hAnsi="Poppins" w:eastAsia="Poppins" w:cs="Poppins"/>
          <w:b w:val="1"/>
          <w:bCs w:val="1"/>
          <w:noProof w:val="0"/>
          <w:sz w:val="20"/>
          <w:szCs w:val="20"/>
          <w:lang w:val="en-US"/>
        </w:rPr>
        <w:t>Cross-References</w:t>
      </w:r>
      <w:r w:rsidRPr="03E4B3AC" w:rsidR="45663737">
        <w:rPr>
          <w:rFonts w:ascii="Poppins" w:hAnsi="Poppins" w:eastAsia="Poppins" w:cs="Poppins"/>
          <w:noProof w:val="0"/>
          <w:sz w:val="20"/>
          <w:szCs w:val="20"/>
          <w:lang w:val="en-US"/>
        </w:rPr>
        <w:t xml:space="preserve"> BPMN: Capture claimant info (TI claim path). Screen: C5 (Step 5 of 14). Data Model: CLAIMANT (first/middle/last name, suffix, DOB, state, country, RELATIONSHIP_TO_OWNER, ROLE); PAS (owner/insured record). Source: LD #8; TC-6. Reuses US 3.01.</w:t>
      </w:r>
    </w:p>
    <w:p w:rsidR="03E4B3AC" w:rsidP="03E4B3AC" w:rsidRDefault="03E4B3AC" w14:paraId="0FD462F7" w14:textId="51B8566A">
      <w:pPr>
        <w:pStyle w:val="BodyText"/>
        <w:spacing w:before="0" w:beforeAutospacing="off" w:after="0" w:afterAutospacing="off"/>
        <w:rPr>
          <w:rFonts w:ascii="Poppins" w:hAnsi="Poppins" w:eastAsia="Poppins" w:cs="Poppins"/>
          <w:noProof w:val="0"/>
          <w:sz w:val="20"/>
          <w:szCs w:val="20"/>
          <w:lang w:val="en-US"/>
        </w:rPr>
      </w:pPr>
    </w:p>
    <w:p w:rsidR="03E4B3AC" w:rsidP="03E4B3AC" w:rsidRDefault="03E4B3AC" w14:paraId="4CDB0618" w14:textId="48742C43">
      <w:pPr>
        <w:pStyle w:val="BodyText"/>
        <w:spacing w:before="0" w:beforeAutospacing="off" w:after="0" w:afterAutospacing="off"/>
        <w:rPr>
          <w:rFonts w:ascii="Poppins" w:hAnsi="Poppins" w:eastAsia="Poppins" w:cs="Poppins"/>
          <w:noProof w:val="0"/>
          <w:sz w:val="20"/>
          <w:szCs w:val="20"/>
          <w:lang w:val="en-US"/>
        </w:rPr>
      </w:pPr>
    </w:p>
    <w:p w:rsidR="45663737" w:rsidP="03E4B3AC" w:rsidRDefault="45663737" w14:paraId="15D9EE28" w14:textId="64383B20">
      <w:pPr>
        <w:pStyle w:val="Heading3"/>
        <w:rPr>
          <w:rFonts w:ascii="Poppins" w:hAnsi="Poppins" w:cs="Poppins"/>
          <w:sz w:val="20"/>
          <w:szCs w:val="20"/>
        </w:rPr>
      </w:pPr>
      <w:bookmarkStart w:name="Bookmark5" w:id="485674140"/>
      <w:r w:rsidRPr="03E4B3AC" w:rsidR="45663737">
        <w:rPr>
          <w:rFonts w:ascii="Poppins" w:hAnsi="Poppins" w:cs="Poppins"/>
          <w:sz w:val="20"/>
          <w:szCs w:val="20"/>
        </w:rPr>
        <w:t>User</w:t>
      </w:r>
      <w:bookmarkEnd w:id="485674140"/>
      <w:r w:rsidRPr="03E4B3AC" w:rsidR="45663737">
        <w:rPr>
          <w:rFonts w:ascii="Poppins" w:hAnsi="Poppins" w:cs="Poppins"/>
          <w:sz w:val="20"/>
          <w:szCs w:val="20"/>
        </w:rPr>
        <w:t xml:space="preserve"> Story US 9.05: Contact Information</w:t>
      </w:r>
    </w:p>
    <w:p w:rsidR="03E4B3AC" w:rsidP="03E4B3AC" w:rsidRDefault="03E4B3AC" w14:paraId="40495919" w14:textId="5C6AC887">
      <w:pPr>
        <w:pStyle w:val="BodyText"/>
        <w:spacing w:before="0" w:beforeAutospacing="off" w:after="0" w:afterAutospacing="off"/>
        <w:rPr>
          <w:rFonts w:ascii="Poppins" w:hAnsi="Poppins" w:eastAsia="Poppins" w:cs="Poppins"/>
          <w:noProof w:val="0"/>
          <w:sz w:val="20"/>
          <w:szCs w:val="20"/>
          <w:lang w:val="en-US"/>
        </w:rPr>
      </w:pPr>
    </w:p>
    <w:p w:rsidR="4C75F53D" w:rsidP="03E4B3AC" w:rsidRDefault="4C75F53D" w14:paraId="4ABE17E2" w14:textId="52EDDECA">
      <w:pPr>
        <w:pStyle w:val="BodyText"/>
        <w:spacing w:before="18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b w:val="1"/>
          <w:bCs w:val="1"/>
          <w:noProof w:val="0"/>
          <w:sz w:val="20"/>
          <w:szCs w:val="20"/>
          <w:lang w:val="en-US"/>
        </w:rPr>
        <w:t>Feature:</w:t>
      </w:r>
      <w:r w:rsidRPr="03E4B3AC" w:rsidR="4C75F53D">
        <w:rPr>
          <w:rFonts w:ascii="Poppins" w:hAnsi="Poppins" w:eastAsia="Poppins" w:cs="Poppins"/>
          <w:noProof w:val="0"/>
          <w:sz w:val="20"/>
          <w:szCs w:val="20"/>
          <w:lang w:val="en-US"/>
        </w:rPr>
        <w:t xml:space="preserve"> 9 - Terminal Illness Claim Submission </w:t>
      </w:r>
      <w:r w:rsidRPr="03E4B3AC" w:rsidR="4C75F53D">
        <w:rPr>
          <w:rFonts w:ascii="Poppins" w:hAnsi="Poppins" w:eastAsia="Poppins" w:cs="Poppins"/>
          <w:b w:val="1"/>
          <w:bCs w:val="1"/>
          <w:noProof w:val="0"/>
          <w:sz w:val="20"/>
          <w:szCs w:val="20"/>
          <w:lang w:val="en-US"/>
        </w:rPr>
        <w:t>User Story ID:</w:t>
      </w:r>
      <w:r w:rsidRPr="03E4B3AC" w:rsidR="4C75F53D">
        <w:rPr>
          <w:rFonts w:ascii="Poppins" w:hAnsi="Poppins" w:eastAsia="Poppins" w:cs="Poppins"/>
          <w:noProof w:val="0"/>
          <w:sz w:val="20"/>
          <w:szCs w:val="20"/>
          <w:lang w:val="en-US"/>
        </w:rPr>
        <w:t xml:space="preserve"> US 9.05 </w:t>
      </w:r>
      <w:r w:rsidRPr="03E4B3AC" w:rsidR="4C75F53D">
        <w:rPr>
          <w:rFonts w:ascii="Poppins" w:hAnsi="Poppins" w:eastAsia="Poppins" w:cs="Poppins"/>
          <w:b w:val="1"/>
          <w:bCs w:val="1"/>
          <w:noProof w:val="0"/>
          <w:sz w:val="20"/>
          <w:szCs w:val="20"/>
          <w:lang w:val="en-US"/>
        </w:rPr>
        <w:t>Title:</w:t>
      </w:r>
      <w:r w:rsidRPr="03E4B3AC" w:rsidR="4C75F53D">
        <w:rPr>
          <w:rFonts w:ascii="Poppins" w:hAnsi="Poppins" w:eastAsia="Poppins" w:cs="Poppins"/>
          <w:noProof w:val="0"/>
          <w:sz w:val="20"/>
          <w:szCs w:val="20"/>
          <w:lang w:val="en-US"/>
        </w:rPr>
        <w:t xml:space="preserve"> Contact Information (TI Claim) - C6</w:t>
      </w:r>
    </w:p>
    <w:p w:rsidR="4C75F53D" w:rsidP="03E4B3AC" w:rsidRDefault="4C75F53D" w14:paraId="151D3190" w14:textId="35D69A2E">
      <w:pPr>
        <w:pStyle w:val="BodyText"/>
        <w:spacing w:before="18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b w:val="1"/>
          <w:bCs w:val="1"/>
          <w:noProof w:val="0"/>
          <w:sz w:val="20"/>
          <w:szCs w:val="20"/>
          <w:lang w:val="en-US"/>
        </w:rPr>
        <w:t>Description</w:t>
      </w:r>
      <w:r w:rsidRPr="03E4B3AC" w:rsidR="4C75F53D">
        <w:rPr>
          <w:rFonts w:ascii="Poppins" w:hAnsi="Poppins" w:eastAsia="Poppins" w:cs="Poppins"/>
          <w:noProof w:val="0"/>
          <w:sz w:val="20"/>
          <w:szCs w:val="20"/>
          <w:lang w:val="en-US"/>
        </w:rPr>
        <w:t xml:space="preserve"> As a claimant, I want to provide my contact details and communication preferences so the system can keep me updated on my claim.</w:t>
      </w:r>
    </w:p>
    <w:p w:rsidR="4C75F53D" w:rsidP="03E4B3AC" w:rsidRDefault="4C75F53D" w14:paraId="5B66D800" w14:textId="02C63844">
      <w:pPr>
        <w:pStyle w:val="BodyText"/>
        <w:spacing w:before="18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b w:val="1"/>
          <w:bCs w:val="1"/>
          <w:noProof w:val="0"/>
          <w:sz w:val="20"/>
          <w:szCs w:val="20"/>
          <w:lang w:val="en-US"/>
        </w:rPr>
        <w:t>Pre-Condition</w:t>
      </w:r>
      <w:r w:rsidRPr="03E4B3AC" w:rsidR="4C75F53D">
        <w:rPr>
          <w:rFonts w:ascii="Poppins" w:hAnsi="Poppins" w:eastAsia="Poppins" w:cs="Poppins"/>
          <w:noProof w:val="0"/>
          <w:sz w:val="20"/>
          <w:szCs w:val="20"/>
          <w:lang w:val="en-US"/>
        </w:rPr>
        <w:t xml:space="preserve"> C5 completed.</w:t>
      </w:r>
    </w:p>
    <w:p w:rsidR="4C75F53D" w:rsidP="03E4B3AC" w:rsidRDefault="4C75F53D" w14:paraId="575CB3FC" w14:textId="1FD305E4">
      <w:pPr>
        <w:pStyle w:val="BodyText"/>
        <w:spacing w:before="18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b w:val="1"/>
          <w:bCs w:val="1"/>
          <w:noProof w:val="0"/>
          <w:sz w:val="20"/>
          <w:szCs w:val="20"/>
          <w:lang w:val="en-US"/>
        </w:rPr>
        <w:t>Primary Actor(s)</w:t>
      </w:r>
      <w:r w:rsidRPr="03E4B3AC" w:rsidR="4C75F53D">
        <w:rPr>
          <w:rFonts w:ascii="Poppins" w:hAnsi="Poppins" w:eastAsia="Poppins" w:cs="Poppins"/>
          <w:noProof w:val="0"/>
          <w:sz w:val="20"/>
          <w:szCs w:val="20"/>
          <w:lang w:val="en-US"/>
        </w:rPr>
        <w:t xml:space="preserve"> Claimant; System.</w:t>
      </w:r>
    </w:p>
    <w:p w:rsidR="03E4B3AC" w:rsidP="03E4B3AC" w:rsidRDefault="03E4B3AC" w14:paraId="50F8FEB3" w14:textId="7C8362F4">
      <w:pPr>
        <w:pStyle w:val="BodyText"/>
        <w:spacing w:before="0" w:beforeAutospacing="off" w:after="0" w:afterAutospacing="off"/>
        <w:rPr>
          <w:rFonts w:ascii="Poppins" w:hAnsi="Poppins" w:eastAsia="Poppins" w:cs="Poppins"/>
          <w:noProof w:val="0"/>
          <w:sz w:val="20"/>
          <w:szCs w:val="20"/>
          <w:lang w:val="en-US"/>
        </w:rPr>
      </w:pPr>
    </w:p>
    <w:p w:rsidR="4C75F53D" w:rsidP="03E4B3AC" w:rsidRDefault="4C75F53D" w14:paraId="6846FA89" w14:textId="00D6A137">
      <w:pPr>
        <w:pStyle w:val="BodyText"/>
        <w:spacing w:before="0" w:beforeAutospacing="off" w:after="0" w:afterAutospacing="off"/>
        <w:rPr>
          <w:rFonts w:ascii="Poppins" w:hAnsi="Poppins" w:eastAsia="Poppins" w:cs="Poppins"/>
          <w:b w:val="1"/>
          <w:bCs w:val="1"/>
          <w:noProof w:val="0"/>
          <w:sz w:val="20"/>
          <w:szCs w:val="20"/>
          <w:lang w:val="en-US"/>
        </w:rPr>
      </w:pPr>
      <w:r w:rsidRPr="03E4B3AC" w:rsidR="4C75F53D">
        <w:rPr>
          <w:rFonts w:ascii="Poppins" w:hAnsi="Poppins" w:eastAsia="Poppins" w:cs="Poppins"/>
          <w:b w:val="1"/>
          <w:bCs w:val="1"/>
          <w:noProof w:val="0"/>
          <w:sz w:val="20"/>
          <w:szCs w:val="20"/>
          <w:lang w:val="en-US"/>
        </w:rPr>
        <w:t>Constraints / Dependencies</w:t>
      </w:r>
    </w:p>
    <w:p w:rsidR="4C75F53D" w:rsidP="03E4B3AC" w:rsidRDefault="4C75F53D" w14:paraId="166A5AC4" w14:textId="40FCE744">
      <w:pPr>
        <w:pStyle w:val="BodyText"/>
        <w:numPr>
          <w:ilvl w:val="0"/>
          <w:numId w:val="257"/>
        </w:numPr>
        <w:spacing w:before="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noProof w:val="0"/>
          <w:sz w:val="20"/>
          <w:szCs w:val="20"/>
          <w:lang w:val="en-US"/>
        </w:rPr>
        <w:t>Reuses the death-claim Contact Information pattern (US 3.02); field-level detail is reused rather than re-specified.</w:t>
      </w:r>
    </w:p>
    <w:p w:rsidR="4C75F53D" w:rsidP="03E4B3AC" w:rsidRDefault="4C75F53D" w14:paraId="618C3F94" w14:textId="75C52DA9">
      <w:pPr>
        <w:pStyle w:val="BodyText"/>
        <w:numPr>
          <w:ilvl w:val="0"/>
          <w:numId w:val="257"/>
        </w:numPr>
        <w:spacing w:before="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noProof w:val="0"/>
          <w:sz w:val="20"/>
          <w:szCs w:val="20"/>
          <w:lang w:val="en-US"/>
        </w:rPr>
        <w:t>The contact details are the claimant's (the owner on the Owner path; the representative on the POA/Guardian path). They drive claim updates and the claimant confirmation communication (US 9.14). The benefit payee and payee address are always the owner's and are handled at C11 (TC-1) - distinct from this contact address on the POA/Guardian path.</w:t>
      </w:r>
    </w:p>
    <w:p w:rsidR="4C75F53D" w:rsidP="03E4B3AC" w:rsidRDefault="4C75F53D" w14:paraId="51F59A73" w14:textId="267D0B1D">
      <w:pPr>
        <w:pStyle w:val="BodyText"/>
        <w:numPr>
          <w:ilvl w:val="0"/>
          <w:numId w:val="257"/>
        </w:numPr>
        <w:spacing w:before="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noProof w:val="0"/>
          <w:sz w:val="20"/>
          <w:szCs w:val="20"/>
          <w:lang w:val="en-US"/>
        </w:rPr>
        <w:t>Electronic delivery is permitted for TI (the BOG overnight-mail expectation is waived; Tracker: "Digital is fine").</w:t>
      </w:r>
    </w:p>
    <w:p w:rsidR="03E4B3AC" w:rsidP="03E4B3AC" w:rsidRDefault="03E4B3AC" w14:paraId="57338FDF" w14:textId="5A79F283">
      <w:pPr>
        <w:pStyle w:val="BodyText"/>
        <w:spacing w:before="0" w:beforeAutospacing="off" w:after="0" w:afterAutospacing="off"/>
        <w:rPr>
          <w:rFonts w:ascii="Poppins" w:hAnsi="Poppins" w:eastAsia="Poppins" w:cs="Poppins"/>
          <w:noProof w:val="0"/>
          <w:sz w:val="20"/>
          <w:szCs w:val="20"/>
          <w:lang w:val="en-US"/>
        </w:rPr>
      </w:pPr>
    </w:p>
    <w:p w:rsidR="4C75F53D" w:rsidP="03E4B3AC" w:rsidRDefault="4C75F53D" w14:paraId="78FC9142" w14:textId="698DAAE1">
      <w:pPr>
        <w:pStyle w:val="BodyText"/>
        <w:spacing w:before="0" w:beforeAutospacing="off" w:after="0" w:afterAutospacing="off"/>
        <w:rPr>
          <w:rFonts w:ascii="Poppins" w:hAnsi="Poppins" w:eastAsia="Poppins" w:cs="Poppins"/>
          <w:b w:val="1"/>
          <w:bCs w:val="1"/>
          <w:noProof w:val="0"/>
          <w:sz w:val="20"/>
          <w:szCs w:val="20"/>
          <w:lang w:val="en-US"/>
        </w:rPr>
      </w:pPr>
      <w:r w:rsidRPr="03E4B3AC" w:rsidR="4C75F53D">
        <w:rPr>
          <w:rFonts w:ascii="Poppins" w:hAnsi="Poppins" w:eastAsia="Poppins" w:cs="Poppins"/>
          <w:b w:val="1"/>
          <w:bCs w:val="1"/>
          <w:noProof w:val="0"/>
          <w:sz w:val="20"/>
          <w:szCs w:val="20"/>
          <w:lang w:val="en-US"/>
        </w:rPr>
        <w:t>Display Specification</w:t>
      </w:r>
    </w:p>
    <w:p w:rsidR="4C75F53D" w:rsidP="03E4B3AC" w:rsidRDefault="4C75F53D" w14:paraId="679B660B" w14:textId="1193D4C2">
      <w:pPr>
        <w:pStyle w:val="BodyText"/>
        <w:numPr>
          <w:ilvl w:val="0"/>
          <w:numId w:val="258"/>
        </w:numPr>
        <w:spacing w:before="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noProof w:val="0"/>
          <w:sz w:val="20"/>
          <w:szCs w:val="20"/>
          <w:lang w:val="en-US"/>
        </w:rPr>
        <w:t>Primary phone and phone type; secondary phone and type (optional).</w:t>
      </w:r>
    </w:p>
    <w:p w:rsidR="4C75F53D" w:rsidP="03E4B3AC" w:rsidRDefault="4C75F53D" w14:paraId="3BFAAD3E" w14:textId="5C6E5A65">
      <w:pPr>
        <w:pStyle w:val="BodyText"/>
        <w:numPr>
          <w:ilvl w:val="0"/>
          <w:numId w:val="258"/>
        </w:numPr>
        <w:spacing w:before="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noProof w:val="0"/>
          <w:sz w:val="20"/>
          <w:szCs w:val="20"/>
          <w:lang w:val="en-US"/>
        </w:rPr>
        <w:t>Email address.</w:t>
      </w:r>
    </w:p>
    <w:p w:rsidR="4C75F53D" w:rsidP="03E4B3AC" w:rsidRDefault="4C75F53D" w14:paraId="736B8032" w14:textId="37B6ACF6">
      <w:pPr>
        <w:pStyle w:val="BodyText"/>
        <w:numPr>
          <w:ilvl w:val="0"/>
          <w:numId w:val="258"/>
        </w:numPr>
        <w:spacing w:before="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noProof w:val="0"/>
          <w:sz w:val="20"/>
          <w:szCs w:val="20"/>
          <w:lang w:val="en-US"/>
        </w:rPr>
        <w:t>Address line 1; address line 2 (optional); city, state, zip.</w:t>
      </w:r>
    </w:p>
    <w:p w:rsidR="4C75F53D" w:rsidP="03E4B3AC" w:rsidRDefault="4C75F53D" w14:paraId="13983A53" w14:textId="7CB6BC21">
      <w:pPr>
        <w:pStyle w:val="BodyText"/>
        <w:numPr>
          <w:ilvl w:val="0"/>
          <w:numId w:val="258"/>
        </w:numPr>
        <w:spacing w:before="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noProof w:val="0"/>
          <w:sz w:val="20"/>
          <w:szCs w:val="20"/>
          <w:lang w:val="en-US"/>
        </w:rPr>
        <w:t>Communication Preferences: consent to SMS updates; consent to electronic document delivery.</w:t>
      </w:r>
    </w:p>
    <w:p w:rsidR="4C75F53D" w:rsidP="03E4B3AC" w:rsidRDefault="4C75F53D" w14:paraId="0E8410B9" w14:textId="7D3B1183">
      <w:pPr>
        <w:pStyle w:val="BodyText"/>
        <w:numPr>
          <w:ilvl w:val="0"/>
          <w:numId w:val="258"/>
        </w:numPr>
        <w:spacing w:before="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noProof w:val="0"/>
          <w:sz w:val="20"/>
          <w:szCs w:val="20"/>
          <w:lang w:val="en-US"/>
        </w:rPr>
        <w:t>Back / Next.</w:t>
      </w:r>
    </w:p>
    <w:p w:rsidR="03E4B3AC" w:rsidP="03E4B3AC" w:rsidRDefault="03E4B3AC" w14:paraId="31DD4397" w14:textId="70BA553A">
      <w:pPr>
        <w:pStyle w:val="BodyText"/>
        <w:spacing w:before="0" w:beforeAutospacing="off" w:after="0" w:afterAutospacing="off"/>
        <w:ind w:left="0"/>
        <w:rPr>
          <w:rFonts w:ascii="Poppins" w:hAnsi="Poppins" w:eastAsia="Poppins" w:cs="Poppins"/>
          <w:noProof w:val="0"/>
          <w:sz w:val="20"/>
          <w:szCs w:val="20"/>
          <w:lang w:val="en-US"/>
        </w:rPr>
      </w:pPr>
    </w:p>
    <w:p w:rsidR="4C75F53D" w:rsidP="03E4B3AC" w:rsidRDefault="4C75F53D" w14:paraId="299612C6" w14:textId="115EE0E8">
      <w:pPr>
        <w:pStyle w:val="BodyText"/>
        <w:spacing w:before="18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b w:val="1"/>
          <w:bCs w:val="1"/>
          <w:noProof w:val="0"/>
          <w:sz w:val="20"/>
          <w:szCs w:val="20"/>
          <w:lang w:val="en-US"/>
        </w:rPr>
        <w:t>Basic Flow</w:t>
      </w:r>
      <w:r w:rsidRPr="03E4B3AC" w:rsidR="4C75F53D">
        <w:rPr>
          <w:rFonts w:ascii="Poppins" w:hAnsi="Poppins" w:eastAsia="Poppins" w:cs="Poppins"/>
          <w:noProof w:val="0"/>
          <w:sz w:val="20"/>
          <w:szCs w:val="20"/>
          <w:lang w:val="en-US"/>
        </w:rPr>
        <w:t xml:space="preserve"> The claimant enters contact details and selects communication preferences, then clicks Next to proceed to C7.</w:t>
      </w:r>
    </w:p>
    <w:p w:rsidR="4C75F53D" w:rsidP="03E4B3AC" w:rsidRDefault="4C75F53D" w14:paraId="2E69E4D2" w14:textId="2399E31A">
      <w:pPr>
        <w:pStyle w:val="BodyText"/>
        <w:spacing w:before="180" w:beforeAutospacing="off" w:after="0" w:afterAutospacing="off"/>
        <w:rPr>
          <w:rFonts w:ascii="Poppins" w:hAnsi="Poppins" w:eastAsia="Poppins" w:cs="Poppins"/>
          <w:b w:val="1"/>
          <w:bCs w:val="1"/>
          <w:noProof w:val="0"/>
          <w:sz w:val="20"/>
          <w:szCs w:val="20"/>
          <w:lang w:val="en-US"/>
        </w:rPr>
      </w:pPr>
      <w:r w:rsidRPr="03E4B3AC" w:rsidR="4C75F53D">
        <w:rPr>
          <w:rFonts w:ascii="Poppins" w:hAnsi="Poppins" w:eastAsia="Poppins" w:cs="Poppins"/>
          <w:b w:val="1"/>
          <w:bCs w:val="1"/>
          <w:noProof w:val="0"/>
          <w:sz w:val="20"/>
          <w:szCs w:val="20"/>
          <w:lang w:val="en-US"/>
        </w:rPr>
        <w:t>Acceptance Criteria</w:t>
      </w:r>
    </w:p>
    <w:p w:rsidR="4C75F53D" w:rsidP="03E4B3AC" w:rsidRDefault="4C75F53D" w14:paraId="24B75E0A" w14:textId="13989B9A">
      <w:pPr>
        <w:pStyle w:val="BodyText"/>
        <w:spacing w:before="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b w:val="1"/>
          <w:bCs w:val="1"/>
          <w:noProof w:val="0"/>
          <w:sz w:val="20"/>
          <w:szCs w:val="20"/>
          <w:lang w:val="en-US"/>
        </w:rPr>
        <w:t>AC1: Required fields</w:t>
      </w:r>
      <w:r w:rsidRPr="03E4B3AC" w:rsidR="4C75F53D">
        <w:rPr>
          <w:rFonts w:ascii="Poppins" w:hAnsi="Poppins" w:eastAsia="Poppins" w:cs="Poppins"/>
          <w:noProof w:val="0"/>
          <w:sz w:val="20"/>
          <w:szCs w:val="20"/>
          <w:lang w:val="en-US"/>
        </w:rPr>
        <w:t xml:space="preserve"> Given C6 renders, Then primary phone with type, email, address line 1, city, state, and zip are required; secondary phone and address line 2 are optional; Next remains disabled until required fields are complete.</w:t>
      </w:r>
    </w:p>
    <w:p w:rsidR="4C75F53D" w:rsidP="03E4B3AC" w:rsidRDefault="4C75F53D" w14:paraId="4377C6B3" w14:textId="69EFC10A">
      <w:pPr>
        <w:pStyle w:val="BodyText"/>
        <w:spacing w:before="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b w:val="1"/>
          <w:bCs w:val="1"/>
          <w:noProof w:val="0"/>
          <w:sz w:val="20"/>
          <w:szCs w:val="20"/>
          <w:lang w:val="en-US"/>
        </w:rPr>
        <w:t>AC2: Consents captured</w:t>
      </w:r>
      <w:r w:rsidRPr="03E4B3AC" w:rsidR="4C75F53D">
        <w:rPr>
          <w:rFonts w:ascii="Poppins" w:hAnsi="Poppins" w:eastAsia="Poppins" w:cs="Poppins"/>
          <w:noProof w:val="0"/>
          <w:sz w:val="20"/>
          <w:szCs w:val="20"/>
          <w:lang w:val="en-US"/>
        </w:rPr>
        <w:t xml:space="preserve"> Given C6 renders, Then the SMS and electronic-delivery consents are optional and the selected values are persisted to CLAIM_CONSENT.</w:t>
      </w:r>
    </w:p>
    <w:p w:rsidR="4C75F53D" w:rsidP="03E4B3AC" w:rsidRDefault="4C75F53D" w14:paraId="083BFEA4" w14:textId="1710DDD6">
      <w:pPr>
        <w:pStyle w:val="BodyText"/>
        <w:spacing w:before="18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b w:val="1"/>
          <w:bCs w:val="1"/>
          <w:noProof w:val="0"/>
          <w:sz w:val="20"/>
          <w:szCs w:val="20"/>
          <w:lang w:val="en-US"/>
        </w:rPr>
        <w:t>AC3: Persist and proceed</w:t>
      </w:r>
      <w:r w:rsidRPr="03E4B3AC" w:rsidR="4C75F53D">
        <w:rPr>
          <w:rFonts w:ascii="Poppins" w:hAnsi="Poppins" w:eastAsia="Poppins" w:cs="Poppins"/>
          <w:noProof w:val="0"/>
          <w:sz w:val="20"/>
          <w:szCs w:val="20"/>
          <w:lang w:val="en-US"/>
        </w:rPr>
        <w:t xml:space="preserve"> Given </w:t>
      </w:r>
      <w:r w:rsidRPr="03E4B3AC" w:rsidR="4C75F53D">
        <w:rPr>
          <w:rFonts w:ascii="Poppins" w:hAnsi="Poppins" w:eastAsia="Poppins" w:cs="Poppins"/>
          <w:noProof w:val="0"/>
          <w:sz w:val="20"/>
          <w:szCs w:val="20"/>
          <w:lang w:val="en-US"/>
        </w:rPr>
        <w:t>required</w:t>
      </w:r>
      <w:r w:rsidRPr="03E4B3AC" w:rsidR="4C75F53D">
        <w:rPr>
          <w:rFonts w:ascii="Poppins" w:hAnsi="Poppins" w:eastAsia="Poppins" w:cs="Poppins"/>
          <w:noProof w:val="0"/>
          <w:sz w:val="20"/>
          <w:szCs w:val="20"/>
          <w:lang w:val="en-US"/>
        </w:rPr>
        <w:t xml:space="preserve"> fields are complete, When Next is clicked, Then the claimant contact details and consents </w:t>
      </w:r>
      <w:r w:rsidRPr="03E4B3AC" w:rsidR="4C75F53D">
        <w:rPr>
          <w:rFonts w:ascii="Poppins" w:hAnsi="Poppins" w:eastAsia="Poppins" w:cs="Poppins"/>
          <w:noProof w:val="0"/>
          <w:sz w:val="20"/>
          <w:szCs w:val="20"/>
          <w:lang w:val="en-US"/>
        </w:rPr>
        <w:t>are persisted</w:t>
      </w:r>
      <w:r w:rsidRPr="03E4B3AC" w:rsidR="4C75F53D">
        <w:rPr>
          <w:rFonts w:ascii="Poppins" w:hAnsi="Poppins" w:eastAsia="Poppins" w:cs="Poppins"/>
          <w:noProof w:val="0"/>
          <w:sz w:val="20"/>
          <w:szCs w:val="20"/>
          <w:lang w:val="en-US"/>
        </w:rPr>
        <w:t xml:space="preserve"> and the journey proceeds to C7.</w:t>
      </w:r>
    </w:p>
    <w:p w:rsidR="4C75F53D" w:rsidP="03E4B3AC" w:rsidRDefault="4C75F53D" w14:paraId="01D3FA56" w14:textId="5A0346A2">
      <w:pPr>
        <w:pStyle w:val="BodyText"/>
        <w:spacing w:before="18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b w:val="1"/>
          <w:bCs w:val="1"/>
          <w:noProof w:val="0"/>
          <w:sz w:val="20"/>
          <w:szCs w:val="20"/>
          <w:lang w:val="en-US"/>
        </w:rPr>
        <w:t>Open Points</w:t>
      </w:r>
      <w:r w:rsidRPr="03E4B3AC" w:rsidR="4C75F53D">
        <w:rPr>
          <w:rFonts w:ascii="Poppins" w:hAnsi="Poppins" w:eastAsia="Poppins" w:cs="Poppins"/>
          <w:noProof w:val="0"/>
          <w:sz w:val="20"/>
          <w:szCs w:val="20"/>
          <w:lang w:val="en-US"/>
        </w:rPr>
        <w:t xml:space="preserve"> None.</w:t>
      </w:r>
    </w:p>
    <w:p w:rsidR="4C75F53D" w:rsidP="03E4B3AC" w:rsidRDefault="4C75F53D" w14:paraId="4632C91D" w14:textId="5197C1E9">
      <w:pPr>
        <w:pStyle w:val="BodyText"/>
        <w:spacing w:before="180" w:beforeAutospacing="off" w:after="0" w:afterAutospacing="off"/>
        <w:rPr>
          <w:rFonts w:ascii="Poppins" w:hAnsi="Poppins" w:eastAsia="Poppins" w:cs="Poppins"/>
          <w:noProof w:val="0"/>
          <w:sz w:val="20"/>
          <w:szCs w:val="20"/>
          <w:lang w:val="en-US"/>
        </w:rPr>
      </w:pPr>
      <w:r w:rsidRPr="03E4B3AC" w:rsidR="4C75F53D">
        <w:rPr>
          <w:rFonts w:ascii="Poppins" w:hAnsi="Poppins" w:eastAsia="Poppins" w:cs="Poppins"/>
          <w:b w:val="1"/>
          <w:bCs w:val="1"/>
          <w:noProof w:val="0"/>
          <w:sz w:val="20"/>
          <w:szCs w:val="20"/>
          <w:lang w:val="en-US"/>
        </w:rPr>
        <w:t>Cross-References</w:t>
      </w:r>
      <w:r w:rsidRPr="03E4B3AC" w:rsidR="4C75F53D">
        <w:rPr>
          <w:rFonts w:ascii="Poppins" w:hAnsi="Poppins" w:eastAsia="Poppins" w:cs="Poppins"/>
          <w:noProof w:val="0"/>
          <w:sz w:val="20"/>
          <w:szCs w:val="20"/>
          <w:lang w:val="en-US"/>
        </w:rPr>
        <w:t xml:space="preserve"> BPMN: Capture contact info (TI claim path). Screen: C6 (Step 6 of 14). Data Model: CLAIMANT (contact fields); CLAIM_CONSENT (SMS, electronic delivery). Source: Tracker (digital delivery permitted). Reuses US 3.02.</w:t>
      </w:r>
    </w:p>
    <w:p w:rsidR="03E4B3AC" w:rsidP="03E4B3AC" w:rsidRDefault="03E4B3AC" w14:paraId="0273B236" w14:textId="72A60992">
      <w:pPr>
        <w:pStyle w:val="BodyText"/>
        <w:spacing w:before="180" w:beforeAutospacing="off" w:after="0" w:afterAutospacing="off"/>
        <w:rPr>
          <w:rFonts w:ascii="Poppins" w:hAnsi="Poppins" w:eastAsia="Poppins" w:cs="Poppins"/>
          <w:noProof w:val="0"/>
          <w:sz w:val="20"/>
          <w:szCs w:val="20"/>
          <w:lang w:val="en-US"/>
        </w:rPr>
      </w:pPr>
    </w:p>
    <w:p w:rsidR="03E4B3AC" w:rsidP="03E4B3AC" w:rsidRDefault="03E4B3AC" w14:paraId="18F558D4" w14:textId="705B6CB5">
      <w:pPr>
        <w:pStyle w:val="BodyText"/>
        <w:spacing w:before="180" w:beforeAutospacing="off" w:after="0" w:afterAutospacing="off"/>
        <w:rPr>
          <w:rFonts w:ascii="Poppins" w:hAnsi="Poppins" w:eastAsia="Poppins" w:cs="Poppins"/>
          <w:noProof w:val="0"/>
          <w:sz w:val="20"/>
          <w:szCs w:val="20"/>
          <w:lang w:val="en-US"/>
        </w:rPr>
      </w:pPr>
    </w:p>
    <w:p w:rsidR="03E4B3AC" w:rsidP="03E4B3AC" w:rsidRDefault="03E4B3AC" w14:paraId="536A88C2" w14:textId="7889B028">
      <w:pPr>
        <w:pStyle w:val="BodyText"/>
        <w:spacing w:before="180" w:beforeAutospacing="off" w:after="0" w:afterAutospacing="off"/>
        <w:rPr>
          <w:rFonts w:ascii="Poppins" w:hAnsi="Poppins" w:eastAsia="Poppins" w:cs="Poppins"/>
          <w:noProof w:val="0"/>
          <w:sz w:val="20"/>
          <w:szCs w:val="20"/>
          <w:lang w:val="en-US"/>
        </w:rPr>
      </w:pPr>
    </w:p>
    <w:p w:rsidR="03E4B3AC" w:rsidP="03E4B3AC" w:rsidRDefault="03E4B3AC" w14:paraId="6235AB8C" w14:textId="7076A215">
      <w:pPr>
        <w:pStyle w:val="BodyText"/>
        <w:spacing w:before="180" w:beforeAutospacing="off" w:after="0" w:afterAutospacing="off"/>
        <w:rPr>
          <w:rFonts w:ascii="Poppins" w:hAnsi="Poppins" w:eastAsia="Poppins" w:cs="Poppins"/>
          <w:noProof w:val="0"/>
          <w:sz w:val="20"/>
          <w:szCs w:val="20"/>
          <w:lang w:val="en-US"/>
        </w:rPr>
      </w:pPr>
    </w:p>
    <w:p w:rsidR="03E4B3AC" w:rsidP="03E4B3AC" w:rsidRDefault="03E4B3AC" w14:paraId="167C43CA" w14:textId="5DD9EE89">
      <w:pPr>
        <w:pStyle w:val="BodyText"/>
        <w:spacing w:before="180" w:beforeAutospacing="off" w:after="0" w:afterAutospacing="off"/>
        <w:rPr>
          <w:rFonts w:ascii="Poppins" w:hAnsi="Poppins" w:eastAsia="Poppins" w:cs="Poppins"/>
          <w:noProof w:val="0"/>
          <w:sz w:val="20"/>
          <w:szCs w:val="20"/>
          <w:lang w:val="en-US"/>
        </w:rPr>
      </w:pPr>
    </w:p>
    <w:p w:rsidR="13AE006C" w:rsidP="03E4B3AC" w:rsidRDefault="13AE006C" w14:paraId="3F2633FC" w14:textId="29E65129">
      <w:pPr>
        <w:pStyle w:val="Heading3"/>
        <w:rPr>
          <w:rFonts w:ascii="Poppins" w:hAnsi="Poppins" w:cs="Poppins"/>
          <w:sz w:val="20"/>
          <w:szCs w:val="20"/>
        </w:rPr>
      </w:pPr>
      <w:bookmarkStart w:name="Bookmark6" w:id="1545886079"/>
      <w:r w:rsidRPr="03E4B3AC" w:rsidR="13AE006C">
        <w:rPr>
          <w:rFonts w:ascii="Poppins" w:hAnsi="Poppins" w:cs="Poppins"/>
          <w:sz w:val="20"/>
          <w:szCs w:val="20"/>
        </w:rPr>
        <w:t>User</w:t>
      </w:r>
      <w:bookmarkEnd w:id="1545886079"/>
      <w:r w:rsidRPr="03E4B3AC" w:rsidR="13AE006C">
        <w:rPr>
          <w:rFonts w:ascii="Poppins" w:hAnsi="Poppins" w:cs="Poppins"/>
          <w:sz w:val="20"/>
          <w:szCs w:val="20"/>
        </w:rPr>
        <w:t xml:space="preserve"> Story US 9.06: Event Details</w:t>
      </w:r>
    </w:p>
    <w:p w:rsidR="6A792461" w:rsidP="03E4B3AC" w:rsidRDefault="6A792461" w14:paraId="2F63540E" w14:textId="5C93459C">
      <w:pPr>
        <w:pStyle w:val="BodyText"/>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b w:val="1"/>
          <w:bCs w:val="1"/>
          <w:noProof w:val="0"/>
          <w:sz w:val="20"/>
          <w:szCs w:val="20"/>
          <w:lang w:val="en-US"/>
        </w:rPr>
        <w:t>Feature:</w:t>
      </w:r>
      <w:r w:rsidRPr="03E4B3AC" w:rsidR="6A792461">
        <w:rPr>
          <w:rFonts w:ascii="Poppins" w:hAnsi="Poppins" w:eastAsia="Poppins" w:cs="Poppins"/>
          <w:noProof w:val="0"/>
          <w:sz w:val="20"/>
          <w:szCs w:val="20"/>
          <w:lang w:val="en-US"/>
        </w:rPr>
        <w:t xml:space="preserve"> 9 - Terminal Illness Claim Submission </w:t>
      </w:r>
      <w:r w:rsidRPr="03E4B3AC" w:rsidR="6A792461">
        <w:rPr>
          <w:rFonts w:ascii="Poppins" w:hAnsi="Poppins" w:eastAsia="Poppins" w:cs="Poppins"/>
          <w:b w:val="1"/>
          <w:bCs w:val="1"/>
          <w:noProof w:val="0"/>
          <w:sz w:val="20"/>
          <w:szCs w:val="20"/>
          <w:lang w:val="en-US"/>
        </w:rPr>
        <w:t>User Story ID:</w:t>
      </w:r>
      <w:r w:rsidRPr="03E4B3AC" w:rsidR="6A792461">
        <w:rPr>
          <w:rFonts w:ascii="Poppins" w:hAnsi="Poppins" w:eastAsia="Poppins" w:cs="Poppins"/>
          <w:noProof w:val="0"/>
          <w:sz w:val="20"/>
          <w:szCs w:val="20"/>
          <w:lang w:val="en-US"/>
        </w:rPr>
        <w:t xml:space="preserve"> US 9.06 </w:t>
      </w:r>
      <w:r w:rsidRPr="03E4B3AC" w:rsidR="6A792461">
        <w:rPr>
          <w:rFonts w:ascii="Poppins" w:hAnsi="Poppins" w:eastAsia="Poppins" w:cs="Poppins"/>
          <w:b w:val="1"/>
          <w:bCs w:val="1"/>
          <w:noProof w:val="0"/>
          <w:sz w:val="20"/>
          <w:szCs w:val="20"/>
          <w:lang w:val="en-US"/>
        </w:rPr>
        <w:t>Title:</w:t>
      </w:r>
      <w:r w:rsidRPr="03E4B3AC" w:rsidR="6A792461">
        <w:rPr>
          <w:rFonts w:ascii="Poppins" w:hAnsi="Poppins" w:eastAsia="Poppins" w:cs="Poppins"/>
          <w:noProof w:val="0"/>
          <w:sz w:val="20"/>
          <w:szCs w:val="20"/>
          <w:lang w:val="en-US"/>
        </w:rPr>
        <w:t xml:space="preserve"> Event Details (TI Claim) - C7</w:t>
      </w:r>
    </w:p>
    <w:p w:rsidR="6A792461" w:rsidP="03E4B3AC" w:rsidRDefault="6A792461" w14:paraId="5016D1EE" w14:textId="2CA8F005">
      <w:pPr>
        <w:pStyle w:val="BodyText"/>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b w:val="1"/>
          <w:bCs w:val="1"/>
          <w:noProof w:val="0"/>
          <w:sz w:val="20"/>
          <w:szCs w:val="20"/>
          <w:lang w:val="en-US"/>
        </w:rPr>
        <w:t>Description</w:t>
      </w:r>
      <w:r w:rsidRPr="03E4B3AC" w:rsidR="6A792461">
        <w:rPr>
          <w:rFonts w:ascii="Poppins" w:hAnsi="Poppins" w:eastAsia="Poppins" w:cs="Poppins"/>
          <w:noProof w:val="0"/>
          <w:sz w:val="20"/>
          <w:szCs w:val="20"/>
          <w:lang w:val="en-US"/>
        </w:rPr>
        <w:t xml:space="preserve"> As a claimant, I want to provide the diagnosis details and confirm the insured's life-expectancy eligibility, so the system can proceed with a qualifying claim and tell me early if the eligibility requirement is not met.</w:t>
      </w:r>
    </w:p>
    <w:p w:rsidR="6A792461" w:rsidP="03E4B3AC" w:rsidRDefault="6A792461" w14:paraId="772368F2" w14:textId="430A4343">
      <w:pPr>
        <w:pStyle w:val="BodyText"/>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b w:val="1"/>
          <w:bCs w:val="1"/>
          <w:noProof w:val="0"/>
          <w:sz w:val="20"/>
          <w:szCs w:val="20"/>
          <w:lang w:val="en-US"/>
        </w:rPr>
        <w:t>Pre-Condition</w:t>
      </w:r>
      <w:r w:rsidRPr="03E4B3AC" w:rsidR="6A792461">
        <w:rPr>
          <w:rFonts w:ascii="Poppins" w:hAnsi="Poppins" w:eastAsia="Poppins" w:cs="Poppins"/>
          <w:noProof w:val="0"/>
          <w:sz w:val="20"/>
          <w:szCs w:val="20"/>
          <w:lang w:val="en-US"/>
        </w:rPr>
        <w:t xml:space="preserve"> C6 completed.</w:t>
      </w:r>
    </w:p>
    <w:p w:rsidR="6A792461" w:rsidP="03E4B3AC" w:rsidRDefault="6A792461" w14:paraId="2E2ED76E" w14:textId="43686BF5">
      <w:pPr>
        <w:pStyle w:val="BodyText"/>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b w:val="1"/>
          <w:bCs w:val="1"/>
          <w:noProof w:val="0"/>
          <w:sz w:val="20"/>
          <w:szCs w:val="20"/>
          <w:lang w:val="en-US"/>
        </w:rPr>
        <w:t>Primary Actor(s)</w:t>
      </w:r>
      <w:r w:rsidRPr="03E4B3AC" w:rsidR="6A792461">
        <w:rPr>
          <w:rFonts w:ascii="Poppins" w:hAnsi="Poppins" w:eastAsia="Poppins" w:cs="Poppins"/>
          <w:noProof w:val="0"/>
          <w:sz w:val="20"/>
          <w:szCs w:val="20"/>
          <w:lang w:val="en-US"/>
        </w:rPr>
        <w:t xml:space="preserve"> Claimant; System.</w:t>
      </w:r>
    </w:p>
    <w:p w:rsidR="6A792461" w:rsidP="03E4B3AC" w:rsidRDefault="6A792461" w14:paraId="7A4C03A5" w14:textId="1B3B51A6">
      <w:pPr>
        <w:pStyle w:val="BodyText"/>
        <w:spacing w:before="180" w:beforeAutospacing="off" w:after="0" w:afterAutospacing="off"/>
        <w:rPr>
          <w:rFonts w:ascii="Poppins" w:hAnsi="Poppins" w:eastAsia="Poppins" w:cs="Poppins"/>
          <w:b w:val="1"/>
          <w:bCs w:val="1"/>
          <w:noProof w:val="0"/>
          <w:sz w:val="20"/>
          <w:szCs w:val="20"/>
          <w:lang w:val="en-US"/>
        </w:rPr>
      </w:pPr>
      <w:r w:rsidRPr="03E4B3AC" w:rsidR="6A792461">
        <w:rPr>
          <w:rFonts w:ascii="Poppins" w:hAnsi="Poppins" w:eastAsia="Poppins" w:cs="Poppins"/>
          <w:b w:val="1"/>
          <w:bCs w:val="1"/>
          <w:noProof w:val="0"/>
          <w:sz w:val="20"/>
          <w:szCs w:val="20"/>
          <w:lang w:val="en-US"/>
        </w:rPr>
        <w:t>Constraints / Dependencies</w:t>
      </w:r>
    </w:p>
    <w:p w:rsidR="6A792461" w:rsidP="03E4B3AC" w:rsidRDefault="6A792461" w14:paraId="3A6566A3" w14:textId="5314B1F2">
      <w:pPr>
        <w:pStyle w:val="BodyText"/>
        <w:numPr>
          <w:ilvl w:val="0"/>
          <w:numId w:val="259"/>
        </w:numPr>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noProof w:val="0"/>
          <w:sz w:val="20"/>
          <w:szCs w:val="20"/>
          <w:lang w:val="en-US"/>
        </w:rPr>
        <w:t>Life-expectancy attestation gating mirrors the TI Quote Q5 (US 8.04) and LD #24: "No" or "I am not sure" blocks progress.</w:t>
      </w:r>
    </w:p>
    <w:p w:rsidR="6A792461" w:rsidP="03E4B3AC" w:rsidRDefault="6A792461" w14:paraId="3B205587" w14:textId="7A9F0AB5">
      <w:pPr>
        <w:pStyle w:val="BodyText"/>
        <w:numPr>
          <w:ilvl w:val="0"/>
          <w:numId w:val="259"/>
        </w:numPr>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noProof w:val="0"/>
          <w:sz w:val="20"/>
          <w:szCs w:val="20"/>
          <w:lang w:val="en-US"/>
        </w:rPr>
        <w:t>Threshold is six months or less, or twelve months or less for California (LD #9). The governing-state determination (residence vs issue) is open (C3); issue state assumed for the current build.</w:t>
      </w:r>
    </w:p>
    <w:p w:rsidR="6A792461" w:rsidP="03E4B3AC" w:rsidRDefault="6A792461" w14:paraId="0303E652" w14:textId="2A543DCC">
      <w:pPr>
        <w:pStyle w:val="BodyText"/>
        <w:numPr>
          <w:ilvl w:val="0"/>
          <w:numId w:val="259"/>
        </w:numPr>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noProof w:val="0"/>
          <w:sz w:val="20"/>
          <w:szCs w:val="20"/>
          <w:lang w:val="en-US"/>
        </w:rPr>
        <w:t>The attestation is a claimant declaration only. The authoritative certification is the uploaded Physician's Statement (Tier-1 mandatory, LD #12), and the diagnosis and date captured here are cross-checked against the Physician's Statement extraction at C10 (US 9.08).</w:t>
      </w:r>
    </w:p>
    <w:p w:rsidR="6A792461" w:rsidP="03E4B3AC" w:rsidRDefault="6A792461" w14:paraId="5160386F" w14:textId="30737BDE">
      <w:pPr>
        <w:pStyle w:val="BodyText"/>
        <w:numPr>
          <w:ilvl w:val="0"/>
          <w:numId w:val="259"/>
        </w:numPr>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noProof w:val="0"/>
          <w:sz w:val="20"/>
          <w:szCs w:val="20"/>
          <w:lang w:val="en-US"/>
        </w:rPr>
        <w:t>Mirrors the death-claim event-capture pattern (US 3.03) for diagnosis/date fields.</w:t>
      </w:r>
    </w:p>
    <w:p w:rsidR="6A792461" w:rsidP="03E4B3AC" w:rsidRDefault="6A792461" w14:paraId="4E889A92" w14:textId="0C36454D">
      <w:pPr>
        <w:pStyle w:val="BodyText"/>
        <w:spacing w:before="180" w:beforeAutospacing="off" w:after="0" w:afterAutospacing="off"/>
        <w:rPr>
          <w:rFonts w:ascii="Poppins" w:hAnsi="Poppins" w:eastAsia="Poppins" w:cs="Poppins"/>
          <w:b w:val="1"/>
          <w:bCs w:val="1"/>
          <w:noProof w:val="0"/>
          <w:sz w:val="20"/>
          <w:szCs w:val="20"/>
          <w:lang w:val="en-US"/>
        </w:rPr>
      </w:pPr>
      <w:r w:rsidRPr="03E4B3AC" w:rsidR="6A792461">
        <w:rPr>
          <w:rFonts w:ascii="Poppins" w:hAnsi="Poppins" w:eastAsia="Poppins" w:cs="Poppins"/>
          <w:b w:val="1"/>
          <w:bCs w:val="1"/>
          <w:noProof w:val="0"/>
          <w:sz w:val="20"/>
          <w:szCs w:val="20"/>
          <w:lang w:val="en-US"/>
        </w:rPr>
        <w:t>Display Specification</w:t>
      </w:r>
    </w:p>
    <w:p w:rsidR="6A792461" w:rsidP="03E4B3AC" w:rsidRDefault="6A792461" w14:paraId="41626C4E" w14:textId="3F7550E6">
      <w:pPr>
        <w:pStyle w:val="BodyText"/>
        <w:numPr>
          <w:ilvl w:val="0"/>
          <w:numId w:val="260"/>
        </w:numPr>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noProof w:val="0"/>
          <w:sz w:val="20"/>
          <w:szCs w:val="20"/>
          <w:lang w:val="en-US"/>
        </w:rPr>
        <w:t>Date of diagnosis (MM/DD/YYYY).</w:t>
      </w:r>
    </w:p>
    <w:p w:rsidR="6A792461" w:rsidP="03E4B3AC" w:rsidRDefault="6A792461" w14:paraId="20361223" w14:textId="2F9D1196">
      <w:pPr>
        <w:pStyle w:val="BodyText"/>
        <w:numPr>
          <w:ilvl w:val="0"/>
          <w:numId w:val="260"/>
        </w:numPr>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noProof w:val="0"/>
          <w:sz w:val="20"/>
          <w:szCs w:val="20"/>
          <w:lang w:val="en-US"/>
        </w:rPr>
        <w:t>Diagnosis (free text).</w:t>
      </w:r>
    </w:p>
    <w:p w:rsidR="6A792461" w:rsidP="03E4B3AC" w:rsidRDefault="6A792461" w14:paraId="73031690" w14:textId="72F77EB8">
      <w:pPr>
        <w:pStyle w:val="BodyText"/>
        <w:numPr>
          <w:ilvl w:val="0"/>
          <w:numId w:val="260"/>
        </w:numPr>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noProof w:val="0"/>
          <w:sz w:val="20"/>
          <w:szCs w:val="20"/>
          <w:lang w:val="en-US"/>
        </w:rPr>
        <w:t>Life Expectancy Attestation, with the threshold stated (six months or less; twelve months for California residents): "Has the insured's physician certified a life expectancy of six months or less?" Options: Yes / No / I am not sure - I need to consult with the physician first.</w:t>
      </w:r>
    </w:p>
    <w:p w:rsidR="6A792461" w:rsidP="03E4B3AC" w:rsidRDefault="6A792461" w14:paraId="3B43360E" w14:textId="02C78830">
      <w:pPr>
        <w:pStyle w:val="BodyText"/>
        <w:numPr>
          <w:ilvl w:val="0"/>
          <w:numId w:val="260"/>
        </w:numPr>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noProof w:val="0"/>
          <w:sz w:val="20"/>
          <w:szCs w:val="20"/>
          <w:lang w:val="en-US"/>
        </w:rPr>
        <w:t xml:space="preserve">Inline alerts: </w:t>
      </w:r>
    </w:p>
    <w:p w:rsidR="6A792461" w:rsidP="03E4B3AC" w:rsidRDefault="6A792461" w14:paraId="54EC774F" w14:textId="5E1F0084">
      <w:pPr>
        <w:pStyle w:val="BodyText"/>
        <w:numPr>
          <w:ilvl w:val="1"/>
          <w:numId w:val="260"/>
        </w:numPr>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noProof w:val="0"/>
          <w:sz w:val="20"/>
          <w:szCs w:val="20"/>
          <w:lang w:val="en-US"/>
        </w:rPr>
        <w:t>"No" - the insured does not currently meet the eligibility requirement; unable to continue while criteria are not met.</w:t>
      </w:r>
    </w:p>
    <w:p w:rsidR="6A792461" w:rsidP="03E4B3AC" w:rsidRDefault="6A792461" w14:paraId="1B6FE0DD" w14:textId="2391F756">
      <w:pPr>
        <w:pStyle w:val="BodyText"/>
        <w:numPr>
          <w:ilvl w:val="1"/>
          <w:numId w:val="260"/>
        </w:numPr>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noProof w:val="0"/>
          <w:sz w:val="20"/>
          <w:szCs w:val="20"/>
          <w:lang w:val="en-US"/>
        </w:rPr>
        <w:t>"I am not sure" - please confirm with the treating physician; this will be documented on the Physician's Statement; update the answer once confirmed.</w:t>
      </w:r>
    </w:p>
    <w:p w:rsidR="6A792461" w:rsidP="03E4B3AC" w:rsidRDefault="6A792461" w14:paraId="4C08ADFE" w14:textId="7F8D66CC">
      <w:pPr>
        <w:pStyle w:val="BodyText"/>
        <w:numPr>
          <w:ilvl w:val="0"/>
          <w:numId w:val="260"/>
        </w:numPr>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noProof w:val="0"/>
          <w:sz w:val="20"/>
          <w:szCs w:val="20"/>
          <w:lang w:val="en-US"/>
        </w:rPr>
        <w:t>Back / Next.</w:t>
      </w:r>
    </w:p>
    <w:p w:rsidR="6A792461" w:rsidP="03E4B3AC" w:rsidRDefault="6A792461" w14:paraId="10BCD19D" w14:textId="00AFA0AF">
      <w:pPr>
        <w:pStyle w:val="BodyText"/>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b w:val="1"/>
          <w:bCs w:val="1"/>
          <w:noProof w:val="0"/>
          <w:sz w:val="20"/>
          <w:szCs w:val="20"/>
          <w:lang w:val="en-US"/>
        </w:rPr>
        <w:t>Basic Flow</w:t>
      </w:r>
      <w:r w:rsidRPr="03E4B3AC" w:rsidR="6A792461">
        <w:rPr>
          <w:rFonts w:ascii="Poppins" w:hAnsi="Poppins" w:eastAsia="Poppins" w:cs="Poppins"/>
          <w:noProof w:val="0"/>
          <w:sz w:val="20"/>
          <w:szCs w:val="20"/>
          <w:lang w:val="en-US"/>
        </w:rPr>
        <w:t xml:space="preserve"> The claimant enters the diagnosis and date and answers the attestation. If "Yes", Next is enabled; on Next the system persists the event details and proceeds to C8+C9. If "No" or "I am not sure", the matching inline alert shows and Next stays disabled.</w:t>
      </w:r>
    </w:p>
    <w:p w:rsidR="6A792461" w:rsidP="03E4B3AC" w:rsidRDefault="6A792461" w14:paraId="3E857988" w14:textId="04FC5B99">
      <w:pPr>
        <w:pStyle w:val="BodyText"/>
        <w:spacing w:before="180" w:beforeAutospacing="off" w:after="0" w:afterAutospacing="off"/>
        <w:rPr>
          <w:rFonts w:ascii="Poppins" w:hAnsi="Poppins" w:eastAsia="Poppins" w:cs="Poppins"/>
          <w:b w:val="1"/>
          <w:bCs w:val="1"/>
          <w:noProof w:val="0"/>
          <w:sz w:val="20"/>
          <w:szCs w:val="20"/>
          <w:lang w:val="en-US"/>
        </w:rPr>
      </w:pPr>
      <w:r w:rsidRPr="03E4B3AC" w:rsidR="6A792461">
        <w:rPr>
          <w:rFonts w:ascii="Poppins" w:hAnsi="Poppins" w:eastAsia="Poppins" w:cs="Poppins"/>
          <w:b w:val="1"/>
          <w:bCs w:val="1"/>
          <w:noProof w:val="0"/>
          <w:sz w:val="20"/>
          <w:szCs w:val="20"/>
          <w:lang w:val="en-US"/>
        </w:rPr>
        <w:t>Acceptance Criteria</w:t>
      </w:r>
    </w:p>
    <w:p w:rsidR="6A792461" w:rsidP="03E4B3AC" w:rsidRDefault="6A792461" w14:paraId="579E6FDE" w14:textId="0DCE1391">
      <w:pPr>
        <w:pStyle w:val="BodyText"/>
        <w:spacing w:before="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b w:val="1"/>
          <w:bCs w:val="1"/>
          <w:noProof w:val="0"/>
          <w:sz w:val="20"/>
          <w:szCs w:val="20"/>
          <w:lang w:val="en-US"/>
        </w:rPr>
        <w:t>AC1: Required capture</w:t>
      </w:r>
      <w:r w:rsidRPr="03E4B3AC" w:rsidR="6A792461">
        <w:rPr>
          <w:rFonts w:ascii="Poppins" w:hAnsi="Poppins" w:eastAsia="Poppins" w:cs="Poppins"/>
          <w:noProof w:val="0"/>
          <w:sz w:val="20"/>
          <w:szCs w:val="20"/>
          <w:lang w:val="en-US"/>
        </w:rPr>
        <w:t xml:space="preserve"> Given C7 renders, Then date of diagnosis and diagnosis are required.</w:t>
      </w:r>
    </w:p>
    <w:p w:rsidR="6A792461" w:rsidP="03E4B3AC" w:rsidRDefault="6A792461" w14:paraId="0D8E2B60" w14:textId="53B9F174">
      <w:pPr>
        <w:pStyle w:val="BodyText"/>
        <w:spacing w:before="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b w:val="1"/>
          <w:bCs w:val="1"/>
          <w:noProof w:val="0"/>
          <w:sz w:val="20"/>
          <w:szCs w:val="20"/>
          <w:lang w:val="en-US"/>
        </w:rPr>
        <w:t>AC2: Attestation options</w:t>
      </w:r>
      <w:r w:rsidRPr="03E4B3AC" w:rsidR="6A792461">
        <w:rPr>
          <w:rFonts w:ascii="Poppins" w:hAnsi="Poppins" w:eastAsia="Poppins" w:cs="Poppins"/>
          <w:noProof w:val="0"/>
          <w:sz w:val="20"/>
          <w:szCs w:val="20"/>
          <w:lang w:val="en-US"/>
        </w:rPr>
        <w:t xml:space="preserve"> Given C7 renders, Then the life-expectancy question presents Yes / No / I am not sure, with the six-month (twelve-month California) threshold stated.</w:t>
      </w:r>
    </w:p>
    <w:p w:rsidR="6A792461" w:rsidP="03E4B3AC" w:rsidRDefault="6A792461" w14:paraId="1D0F7AEC" w14:textId="48876264">
      <w:pPr>
        <w:pStyle w:val="BodyText"/>
        <w:spacing w:before="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b w:val="1"/>
          <w:bCs w:val="1"/>
          <w:noProof w:val="0"/>
          <w:sz w:val="20"/>
          <w:szCs w:val="20"/>
          <w:lang w:val="en-US"/>
        </w:rPr>
        <w:t>AC3: Eligibility gating</w:t>
      </w:r>
      <w:r w:rsidRPr="03E4B3AC" w:rsidR="6A792461">
        <w:rPr>
          <w:rFonts w:ascii="Poppins" w:hAnsi="Poppins" w:eastAsia="Poppins" w:cs="Poppins"/>
          <w:noProof w:val="0"/>
          <w:sz w:val="20"/>
          <w:szCs w:val="20"/>
          <w:lang w:val="en-US"/>
        </w:rPr>
        <w:t xml:space="preserve"> Given "No" or "I am not sure" is selected, Then the matching inline alert is shown and Next remains disabled; only "Yes", with the diagnosis fields complete, enables Next.</w:t>
      </w:r>
    </w:p>
    <w:p w:rsidR="6A792461" w:rsidP="03E4B3AC" w:rsidRDefault="6A792461" w14:paraId="32A1F709" w14:textId="2D3BECBB">
      <w:pPr>
        <w:pStyle w:val="BodyText"/>
        <w:spacing w:before="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b w:val="1"/>
          <w:bCs w:val="1"/>
          <w:noProof w:val="0"/>
          <w:sz w:val="20"/>
          <w:szCs w:val="20"/>
          <w:lang w:val="en-US"/>
        </w:rPr>
        <w:t xml:space="preserve">AC4: Persist and </w:t>
      </w:r>
      <w:r w:rsidRPr="03E4B3AC" w:rsidR="6A792461">
        <w:rPr>
          <w:rFonts w:ascii="Poppins" w:hAnsi="Poppins" w:eastAsia="Poppins" w:cs="Poppins"/>
          <w:b w:val="1"/>
          <w:bCs w:val="1"/>
          <w:noProof w:val="0"/>
          <w:sz w:val="20"/>
          <w:szCs w:val="20"/>
          <w:lang w:val="en-US"/>
        </w:rPr>
        <w:t>proceed</w:t>
      </w:r>
      <w:r w:rsidRPr="03E4B3AC" w:rsidR="6A792461">
        <w:rPr>
          <w:rFonts w:ascii="Poppins" w:hAnsi="Poppins" w:eastAsia="Poppins" w:cs="Poppins"/>
          <w:noProof w:val="0"/>
          <w:sz w:val="20"/>
          <w:szCs w:val="20"/>
          <w:lang w:val="en-US"/>
        </w:rPr>
        <w:t xml:space="preserve"> Given "Yes" and complete diagnosis fields, When Next is clicked, Then CLAIM_EVENT (DIAGNOSIS, DATE_OF_DIAGNOSIS, LIFE_EXPECTANCY_ATTESTATION = YES) </w:t>
      </w:r>
      <w:r w:rsidRPr="03E4B3AC" w:rsidR="6A792461">
        <w:rPr>
          <w:rFonts w:ascii="Poppins" w:hAnsi="Poppins" w:eastAsia="Poppins" w:cs="Poppins"/>
          <w:noProof w:val="0"/>
          <w:sz w:val="20"/>
          <w:szCs w:val="20"/>
          <w:lang w:val="en-US"/>
        </w:rPr>
        <w:t>is persisted</w:t>
      </w:r>
      <w:r w:rsidRPr="03E4B3AC" w:rsidR="6A792461">
        <w:rPr>
          <w:rFonts w:ascii="Poppins" w:hAnsi="Poppins" w:eastAsia="Poppins" w:cs="Poppins"/>
          <w:noProof w:val="0"/>
          <w:sz w:val="20"/>
          <w:szCs w:val="20"/>
          <w:lang w:val="en-US"/>
        </w:rPr>
        <w:t xml:space="preserve"> and the journey proceeds to C8+C9.</w:t>
      </w:r>
    </w:p>
    <w:p w:rsidR="6A792461" w:rsidP="03E4B3AC" w:rsidRDefault="6A792461" w14:paraId="4DD6B84A" w14:textId="0444D2F5">
      <w:pPr>
        <w:pStyle w:val="BodyText"/>
        <w:spacing w:before="180" w:beforeAutospacing="off" w:after="0" w:afterAutospacing="off"/>
        <w:rPr>
          <w:rFonts w:ascii="Poppins" w:hAnsi="Poppins" w:eastAsia="Poppins" w:cs="Poppins"/>
          <w:b w:val="1"/>
          <w:bCs w:val="1"/>
          <w:noProof w:val="0"/>
          <w:sz w:val="20"/>
          <w:szCs w:val="20"/>
          <w:lang w:val="en-US"/>
        </w:rPr>
      </w:pPr>
      <w:r w:rsidRPr="03E4B3AC" w:rsidR="6A792461">
        <w:rPr>
          <w:rFonts w:ascii="Poppins" w:hAnsi="Poppins" w:eastAsia="Poppins" w:cs="Poppins"/>
          <w:b w:val="1"/>
          <w:bCs w:val="1"/>
          <w:noProof w:val="0"/>
          <w:sz w:val="20"/>
          <w:szCs w:val="20"/>
          <w:lang w:val="en-US"/>
        </w:rPr>
        <w:t>Open Points</w:t>
      </w:r>
    </w:p>
    <w:p w:rsidR="6A792461" w:rsidP="03E4B3AC" w:rsidRDefault="6A792461" w14:paraId="3EB4C2EE" w14:textId="1BAFA124">
      <w:pPr>
        <w:pStyle w:val="BodyText"/>
        <w:numPr>
          <w:ilvl w:val="0"/>
          <w:numId w:val="261"/>
        </w:numPr>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noProof w:val="0"/>
          <w:sz w:val="20"/>
          <w:szCs w:val="20"/>
          <w:lang w:val="en-US"/>
        </w:rPr>
        <w:t>Governing state for the California threshold - residence vs issue (C3). - Pru-side</w:t>
      </w:r>
    </w:p>
    <w:p w:rsidR="6A792461" w:rsidP="03E4B3AC" w:rsidRDefault="6A792461" w14:paraId="0A8B0171" w14:textId="4F3C54DD">
      <w:pPr>
        <w:pStyle w:val="BodyText"/>
        <w:spacing w:before="180" w:beforeAutospacing="off" w:after="0" w:afterAutospacing="off"/>
        <w:rPr>
          <w:rFonts w:ascii="Poppins" w:hAnsi="Poppins" w:eastAsia="Poppins" w:cs="Poppins"/>
          <w:noProof w:val="0"/>
          <w:sz w:val="20"/>
          <w:szCs w:val="20"/>
          <w:lang w:val="en-US"/>
        </w:rPr>
      </w:pPr>
      <w:r w:rsidRPr="03E4B3AC" w:rsidR="6A792461">
        <w:rPr>
          <w:rFonts w:ascii="Poppins" w:hAnsi="Poppins" w:eastAsia="Poppins" w:cs="Poppins"/>
          <w:b w:val="1"/>
          <w:bCs w:val="1"/>
          <w:noProof w:val="0"/>
          <w:sz w:val="20"/>
          <w:szCs w:val="20"/>
          <w:lang w:val="en-US"/>
        </w:rPr>
        <w:t>Cross-References</w:t>
      </w:r>
      <w:r w:rsidRPr="03E4B3AC" w:rsidR="6A792461">
        <w:rPr>
          <w:rFonts w:ascii="Poppins" w:hAnsi="Poppins" w:eastAsia="Poppins" w:cs="Poppins"/>
          <w:noProof w:val="0"/>
          <w:sz w:val="20"/>
          <w:szCs w:val="20"/>
          <w:lang w:val="en-US"/>
        </w:rPr>
        <w:t xml:space="preserve"> BPMN: Capture event details / Verify eligibility (TI claim path). Screen: C7 (Step 7 of 14). Data Model: CLAIM_EVENT (DIAGNOSIS, DATE_OF_DIAGNOSIS, LIFE_EXPECTANCY_ATTESTATION). Source: LD #9, #12, #24; Tracker C3. Mirrors US 8.04; reuses US 3.03 pattern. Cross-story: US 9.08 (C10 cross-check).</w:t>
      </w:r>
    </w:p>
    <w:p w:rsidR="03E4B3AC" w:rsidP="03E4B3AC" w:rsidRDefault="03E4B3AC" w14:paraId="42AC9D76" w14:textId="47F9B49E">
      <w:pPr>
        <w:pStyle w:val="BodyText"/>
        <w:spacing w:before="180" w:beforeAutospacing="off" w:after="0" w:afterAutospacing="off"/>
        <w:rPr>
          <w:rFonts w:ascii="Poppins" w:hAnsi="Poppins" w:eastAsia="Poppins" w:cs="Poppins"/>
          <w:noProof w:val="0"/>
          <w:sz w:val="20"/>
          <w:szCs w:val="20"/>
          <w:lang w:val="en-US"/>
        </w:rPr>
      </w:pPr>
    </w:p>
    <w:p w:rsidR="1E501B84" w:rsidP="03E4B3AC" w:rsidRDefault="1E501B84" w14:paraId="097577EE" w14:textId="4186DD6A">
      <w:pPr>
        <w:pStyle w:val="Heading3"/>
        <w:rPr>
          <w:rFonts w:ascii="Poppins" w:hAnsi="Poppins" w:cs="Poppins"/>
          <w:sz w:val="20"/>
          <w:szCs w:val="20"/>
        </w:rPr>
      </w:pPr>
      <w:bookmarkStart w:name="Bookmark7" w:id="1099847365"/>
      <w:r w:rsidRPr="03E4B3AC" w:rsidR="1E501B84">
        <w:rPr>
          <w:rFonts w:ascii="Poppins" w:hAnsi="Poppins" w:cs="Poppins"/>
          <w:sz w:val="20"/>
          <w:szCs w:val="20"/>
        </w:rPr>
        <w:t>User</w:t>
      </w:r>
      <w:bookmarkEnd w:id="1099847365"/>
      <w:r w:rsidRPr="03E4B3AC" w:rsidR="1E501B84">
        <w:rPr>
          <w:rFonts w:ascii="Poppins" w:hAnsi="Poppins" w:cs="Poppins"/>
          <w:sz w:val="20"/>
          <w:szCs w:val="20"/>
        </w:rPr>
        <w:t xml:space="preserve"> Story US 9.07: Documents Required and Upload </w:t>
      </w:r>
    </w:p>
    <w:p w:rsidR="1E501B84" w:rsidP="03E4B3AC" w:rsidRDefault="1E501B84" w14:paraId="7CF2B649" w14:textId="771544A9">
      <w:pPr>
        <w:pStyle w:val="BodyText"/>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b w:val="1"/>
          <w:bCs w:val="1"/>
          <w:noProof w:val="0"/>
          <w:sz w:val="20"/>
          <w:szCs w:val="20"/>
          <w:lang w:val="en-US"/>
        </w:rPr>
        <w:t>Feature:</w:t>
      </w:r>
      <w:r w:rsidRPr="03E4B3AC" w:rsidR="1E501B84">
        <w:rPr>
          <w:rFonts w:ascii="Poppins" w:hAnsi="Poppins" w:eastAsia="Poppins" w:cs="Poppins"/>
          <w:noProof w:val="0"/>
          <w:sz w:val="20"/>
          <w:szCs w:val="20"/>
          <w:lang w:val="en-US"/>
        </w:rPr>
        <w:t xml:space="preserve"> 9 - Terminal Illness Claim Submission </w:t>
      </w:r>
      <w:r w:rsidRPr="03E4B3AC" w:rsidR="1E501B84">
        <w:rPr>
          <w:rFonts w:ascii="Poppins" w:hAnsi="Poppins" w:eastAsia="Poppins" w:cs="Poppins"/>
          <w:b w:val="1"/>
          <w:bCs w:val="1"/>
          <w:noProof w:val="0"/>
          <w:sz w:val="20"/>
          <w:szCs w:val="20"/>
          <w:lang w:val="en-US"/>
        </w:rPr>
        <w:t>User Story ID:</w:t>
      </w:r>
      <w:r w:rsidRPr="03E4B3AC" w:rsidR="1E501B84">
        <w:rPr>
          <w:rFonts w:ascii="Poppins" w:hAnsi="Poppins" w:eastAsia="Poppins" w:cs="Poppins"/>
          <w:noProof w:val="0"/>
          <w:sz w:val="20"/>
          <w:szCs w:val="20"/>
          <w:lang w:val="en-US"/>
        </w:rPr>
        <w:t xml:space="preserve"> US 9.07 </w:t>
      </w:r>
      <w:r w:rsidRPr="03E4B3AC" w:rsidR="1E501B84">
        <w:rPr>
          <w:rFonts w:ascii="Poppins" w:hAnsi="Poppins" w:eastAsia="Poppins" w:cs="Poppins"/>
          <w:b w:val="1"/>
          <w:bCs w:val="1"/>
          <w:noProof w:val="0"/>
          <w:sz w:val="20"/>
          <w:szCs w:val="20"/>
          <w:lang w:val="en-US"/>
        </w:rPr>
        <w:t>Title:</w:t>
      </w:r>
      <w:r w:rsidRPr="03E4B3AC" w:rsidR="1E501B84">
        <w:rPr>
          <w:rFonts w:ascii="Poppins" w:hAnsi="Poppins" w:eastAsia="Poppins" w:cs="Poppins"/>
          <w:noProof w:val="0"/>
          <w:sz w:val="20"/>
          <w:szCs w:val="20"/>
          <w:lang w:val="en-US"/>
        </w:rPr>
        <w:t xml:space="preserve"> Documents Required &amp; Upload (TI Claim) - C8+C9</w:t>
      </w:r>
    </w:p>
    <w:p w:rsidR="1E501B84" w:rsidP="03E4B3AC" w:rsidRDefault="1E501B84" w14:paraId="690C48B3" w14:textId="114967F3">
      <w:pPr>
        <w:pStyle w:val="BodyText"/>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b w:val="1"/>
          <w:bCs w:val="1"/>
          <w:noProof w:val="0"/>
          <w:sz w:val="20"/>
          <w:szCs w:val="20"/>
          <w:lang w:val="en-US"/>
        </w:rPr>
        <w:t>Description</w:t>
      </w:r>
      <w:r w:rsidRPr="03E4B3AC" w:rsidR="1E501B84">
        <w:rPr>
          <w:rFonts w:ascii="Poppins" w:hAnsi="Poppins" w:eastAsia="Poppins" w:cs="Poppins"/>
          <w:noProof w:val="0"/>
          <w:sz w:val="20"/>
          <w:szCs w:val="20"/>
          <w:lang w:val="en-US"/>
        </w:rPr>
        <w:t xml:space="preserve"> As a claimant, I want to see exactly which documents my Terminal Illness claim requires and upload them in one place, so I can complete the documentary part of my submission.</w:t>
      </w:r>
    </w:p>
    <w:p w:rsidR="1E501B84" w:rsidP="03E4B3AC" w:rsidRDefault="1E501B84" w14:paraId="0CD7FEA6" w14:textId="7C01CBF4">
      <w:pPr>
        <w:pStyle w:val="BodyText"/>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b w:val="1"/>
          <w:bCs w:val="1"/>
          <w:noProof w:val="0"/>
          <w:sz w:val="20"/>
          <w:szCs w:val="20"/>
          <w:lang w:val="en-US"/>
        </w:rPr>
        <w:t>Pre-Condition</w:t>
      </w:r>
      <w:r w:rsidRPr="03E4B3AC" w:rsidR="1E501B84">
        <w:rPr>
          <w:rFonts w:ascii="Poppins" w:hAnsi="Poppins" w:eastAsia="Poppins" w:cs="Poppins"/>
          <w:noProof w:val="0"/>
          <w:sz w:val="20"/>
          <w:szCs w:val="20"/>
          <w:lang w:val="en-US"/>
        </w:rPr>
        <w:t xml:space="preserve"> C7 completed with life-expectancy attestation = Yes.</w:t>
      </w:r>
    </w:p>
    <w:p w:rsidR="1E501B84" w:rsidP="03E4B3AC" w:rsidRDefault="1E501B84" w14:paraId="05CA32F0" w14:textId="16BEDA41">
      <w:pPr>
        <w:pStyle w:val="BodyText"/>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b w:val="1"/>
          <w:bCs w:val="1"/>
          <w:noProof w:val="0"/>
          <w:sz w:val="20"/>
          <w:szCs w:val="20"/>
          <w:lang w:val="en-US"/>
        </w:rPr>
        <w:t>Primary Actor(s)</w:t>
      </w:r>
      <w:r w:rsidRPr="03E4B3AC" w:rsidR="1E501B84">
        <w:rPr>
          <w:rFonts w:ascii="Poppins" w:hAnsi="Poppins" w:eastAsia="Poppins" w:cs="Poppins"/>
          <w:noProof w:val="0"/>
          <w:sz w:val="20"/>
          <w:szCs w:val="20"/>
          <w:lang w:val="en-US"/>
        </w:rPr>
        <w:t xml:space="preserve"> Claimant; System (document classification, AI extraction trigger).</w:t>
      </w:r>
    </w:p>
    <w:p w:rsidR="1E501B84" w:rsidP="03E4B3AC" w:rsidRDefault="1E501B84" w14:paraId="79D66AA5" w14:textId="769572CB">
      <w:pPr>
        <w:pStyle w:val="BodyText"/>
        <w:spacing w:before="180" w:beforeAutospacing="off" w:after="0" w:afterAutospacing="off"/>
        <w:rPr>
          <w:rFonts w:ascii="Poppins" w:hAnsi="Poppins" w:eastAsia="Poppins" w:cs="Poppins"/>
          <w:b w:val="1"/>
          <w:bCs w:val="1"/>
          <w:noProof w:val="0"/>
          <w:sz w:val="20"/>
          <w:szCs w:val="20"/>
          <w:lang w:val="en-US"/>
        </w:rPr>
      </w:pPr>
      <w:r w:rsidRPr="03E4B3AC" w:rsidR="1E501B84">
        <w:rPr>
          <w:rFonts w:ascii="Poppins" w:hAnsi="Poppins" w:eastAsia="Poppins" w:cs="Poppins"/>
          <w:b w:val="1"/>
          <w:bCs w:val="1"/>
          <w:noProof w:val="0"/>
          <w:sz w:val="20"/>
          <w:szCs w:val="20"/>
          <w:lang w:val="en-US"/>
        </w:rPr>
        <w:t>Constraints / Dependencies</w:t>
      </w:r>
    </w:p>
    <w:p w:rsidR="1E501B84" w:rsidP="03E4B3AC" w:rsidRDefault="1E501B84" w14:paraId="2A3DF765" w14:textId="460985DD">
      <w:pPr>
        <w:pStyle w:val="BodyText"/>
        <w:numPr>
          <w:ilvl w:val="0"/>
          <w:numId w:val="262"/>
        </w:numPr>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noProof w:val="0"/>
          <w:sz w:val="20"/>
          <w:szCs w:val="20"/>
          <w:lang w:val="en-US"/>
        </w:rPr>
        <w:t>Combined Documents Required + Upload screen (LD #21).</w:t>
      </w:r>
    </w:p>
    <w:p w:rsidR="1E501B84" w:rsidP="03E4B3AC" w:rsidRDefault="1E501B84" w14:paraId="48213A70" w14:textId="2F4057D2">
      <w:pPr>
        <w:pStyle w:val="BodyText"/>
        <w:numPr>
          <w:ilvl w:val="0"/>
          <w:numId w:val="262"/>
        </w:numPr>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noProof w:val="0"/>
          <w:sz w:val="20"/>
          <w:szCs w:val="20"/>
          <w:lang w:val="en-US"/>
        </w:rPr>
        <w:t>Hybrid capture model (TC-2): the Physician's Statement and Authorization to Release are uploaded as completed wet-signed forms - the physician signs the first, the living insured (HIPAA) signs the second. The Request-to-Claim claimant statement is captured digitally later (C11-C13), not uploaded here.</w:t>
      </w:r>
    </w:p>
    <w:p w:rsidR="1E501B84" w:rsidP="03E4B3AC" w:rsidRDefault="1E501B84" w14:paraId="0383EC7C" w14:textId="2EC7E858">
      <w:pPr>
        <w:pStyle w:val="BodyText"/>
        <w:numPr>
          <w:ilvl w:val="0"/>
          <w:numId w:val="262"/>
        </w:numPr>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noProof w:val="0"/>
          <w:sz w:val="20"/>
          <w:szCs w:val="20"/>
          <w:lang w:val="en-US"/>
        </w:rPr>
        <w:t>Physician's Statement is Tier-1 mandatory - submission is blocked if missing (LD #12, #13).</w:t>
      </w:r>
    </w:p>
    <w:p w:rsidR="1E501B84" w:rsidP="03E4B3AC" w:rsidRDefault="1E501B84" w14:paraId="47F02230" w14:textId="357FA7E3">
      <w:pPr>
        <w:pStyle w:val="BodyText"/>
        <w:numPr>
          <w:ilvl w:val="0"/>
          <w:numId w:val="262"/>
        </w:numPr>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noProof w:val="0"/>
          <w:sz w:val="20"/>
          <w:szCs w:val="20"/>
          <w:lang w:val="en-US"/>
        </w:rPr>
        <w:t>Authorization to Release is required for all TI claims (signed by the insured); it authorizes the medical review that follows submission.</w:t>
      </w:r>
    </w:p>
    <w:p w:rsidR="1E501B84" w:rsidP="03E4B3AC" w:rsidRDefault="1E501B84" w14:paraId="6777A117" w14:textId="4C5B4902">
      <w:pPr>
        <w:pStyle w:val="BodyText"/>
        <w:numPr>
          <w:ilvl w:val="0"/>
          <w:numId w:val="262"/>
        </w:numPr>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noProof w:val="0"/>
          <w:sz w:val="20"/>
          <w:szCs w:val="20"/>
          <w:lang w:val="en-US"/>
        </w:rPr>
        <w:t>Medical Records is an optional supporting upload only and never blocks submission (TC-5); authoritative records ordering is examination-side.</w:t>
      </w:r>
    </w:p>
    <w:p w:rsidR="1E501B84" w:rsidP="03E4B3AC" w:rsidRDefault="1E501B84" w14:paraId="2A25670B" w14:textId="6D77631F">
      <w:pPr>
        <w:pStyle w:val="BodyText"/>
        <w:numPr>
          <w:ilvl w:val="0"/>
          <w:numId w:val="262"/>
        </w:numPr>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noProof w:val="0"/>
          <w:sz w:val="20"/>
          <w:szCs w:val="20"/>
          <w:lang w:val="en-US"/>
        </w:rPr>
        <w:t>POA/Guardian documentation is shown and required only when role = POA_GUARDIAN (TC-6). Its label and instruction are set by the captured authority type (TC-8): a Power of Attorney instrument, or a court appointment order for a guardian/conservator. The C10 validation checks that the document establishes financial/insurance-transaction authority over the insured's affairs (US 9.08).</w:t>
      </w:r>
    </w:p>
    <w:p w:rsidR="1E501B84" w:rsidP="03E4B3AC" w:rsidRDefault="1E501B84" w14:paraId="19ED9DB3" w14:textId="0C5F3CF2">
      <w:pPr>
        <w:pStyle w:val="BodyText"/>
        <w:numPr>
          <w:ilvl w:val="0"/>
          <w:numId w:val="262"/>
        </w:numPr>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noProof w:val="0"/>
          <w:sz w:val="20"/>
          <w:szCs w:val="20"/>
          <w:lang w:val="en-US"/>
        </w:rPr>
        <w:t>No release-of-assignment and no irrevocable-beneficiary consent forms apply in SS GI (TC-4).</w:t>
      </w:r>
    </w:p>
    <w:p w:rsidR="1E501B84" w:rsidP="03E4B3AC" w:rsidRDefault="1E501B84" w14:paraId="197DB2A4" w14:textId="2FA7F9B4">
      <w:pPr>
        <w:pStyle w:val="BodyText"/>
        <w:numPr>
          <w:ilvl w:val="0"/>
          <w:numId w:val="262"/>
        </w:numPr>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noProof w:val="0"/>
          <w:sz w:val="20"/>
          <w:szCs w:val="20"/>
          <w:lang w:val="en-US"/>
        </w:rPr>
        <w:t>Unlimited reupload and replace within the session (LD #14).</w:t>
      </w:r>
    </w:p>
    <w:p w:rsidR="1E501B84" w:rsidP="03E4B3AC" w:rsidRDefault="1E501B84" w14:paraId="0CAD0A96" w14:textId="1A2B5213">
      <w:pPr>
        <w:pStyle w:val="BodyText"/>
        <w:numPr>
          <w:ilvl w:val="0"/>
          <w:numId w:val="262"/>
        </w:numPr>
        <w:spacing w:before="180" w:beforeAutospacing="off" w:after="0" w:afterAutospacing="off"/>
        <w:rPr>
          <w:rFonts w:ascii="Poppins" w:hAnsi="Poppins" w:eastAsia="Poppins" w:cs="Poppins"/>
          <w:noProof w:val="0"/>
          <w:sz w:val="20"/>
          <w:szCs w:val="20"/>
          <w:lang w:val="en-US"/>
        </w:rPr>
      </w:pPr>
      <w:r w:rsidRPr="03E4B3AC" w:rsidR="1E501B84">
        <w:rPr>
          <w:rFonts w:ascii="Poppins" w:hAnsi="Poppins" w:eastAsia="Poppins" w:cs="Poppins"/>
          <w:noProof w:val="0"/>
          <w:sz w:val="20"/>
          <w:szCs w:val="20"/>
          <w:lang w:val="en-US"/>
        </w:rPr>
        <w:t>Document authenticity/fraud validation is out of scope for MVP (pending sample documents); uploads are classified and extracted only.</w:t>
      </w:r>
    </w:p>
    <w:p w:rsidR="200327D3" w:rsidP="03E4B3AC" w:rsidRDefault="200327D3" w14:paraId="63F46199" w14:textId="3CA44D7D">
      <w:pPr>
        <w:pStyle w:val="BodyText"/>
        <w:numPr>
          <w:ilvl w:val="0"/>
          <w:numId w:val="262"/>
        </w:numPr>
        <w:spacing w:before="180" w:beforeAutospacing="off" w:after="0" w:afterAutospacing="off"/>
        <w:rPr>
          <w:rFonts w:ascii="Poppins" w:hAnsi="Poppins" w:eastAsia="Poppins" w:cs="Poppins"/>
          <w:noProof w:val="0"/>
          <w:sz w:val="20"/>
          <w:szCs w:val="20"/>
          <w:lang w:val="en-US"/>
        </w:rPr>
      </w:pPr>
      <w:r w:rsidRPr="03E4B3AC" w:rsidR="200327D3">
        <w:rPr>
          <w:rFonts w:ascii="Poppins" w:hAnsi="Poppins" w:eastAsia="Poppins" w:cs="Poppins"/>
          <w:noProof w:val="0"/>
          <w:sz w:val="20"/>
          <w:szCs w:val="20"/>
          <w:lang w:val="en-US"/>
        </w:rPr>
        <w:t>Two-tier gating (TC-9): a file that fails classification to its expected slot is rejected at upload and not stored to that slot; a required slot is satisfied only by a correctly classified document. Next is blocked until every required document is uploaded and classified.</w:t>
      </w:r>
    </w:p>
    <w:p w:rsidR="200327D3" w:rsidP="03E4B3AC" w:rsidRDefault="200327D3" w14:paraId="01D09FF2" w14:textId="7255BE8E">
      <w:pPr>
        <w:pStyle w:val="BodyText"/>
        <w:numPr>
          <w:ilvl w:val="0"/>
          <w:numId w:val="262"/>
        </w:numPr>
        <w:spacing w:before="180" w:beforeAutospacing="off" w:after="0" w:afterAutospacing="off"/>
        <w:rPr>
          <w:rFonts w:ascii="Poppins" w:hAnsi="Poppins" w:eastAsia="Poppins" w:cs="Poppins"/>
          <w:noProof w:val="0"/>
          <w:sz w:val="20"/>
          <w:szCs w:val="20"/>
          <w:lang w:val="en-US"/>
        </w:rPr>
      </w:pPr>
      <w:r w:rsidRPr="03E4B3AC" w:rsidR="200327D3">
        <w:rPr>
          <w:rFonts w:ascii="Poppins" w:hAnsi="Poppins" w:eastAsia="Poppins" w:cs="Poppins"/>
          <w:noProof w:val="0"/>
          <w:sz w:val="20"/>
          <w:szCs w:val="20"/>
          <w:lang w:val="en-US"/>
        </w:rPr>
        <w:t>Persistence (TC-10): uploaded documents and their extracted data/statuses persist across Back and any save/resume; replacing a document increments the upload attempt, retains the prior version in audit, and re-runs classification/extraction/match for that document only, replacing that DOC_TYPE's data while retaining all others.</w:t>
      </w:r>
    </w:p>
    <w:p w:rsidR="2CF04100" w:rsidP="03E4B3AC" w:rsidRDefault="2CF04100" w14:paraId="106B7958" w14:textId="50F252ED">
      <w:pPr>
        <w:pStyle w:val="BodyText"/>
        <w:spacing w:before="180" w:beforeAutospacing="off" w:after="0" w:afterAutospacing="off"/>
        <w:rPr>
          <w:rFonts w:ascii="Poppins" w:hAnsi="Poppins" w:eastAsia="Poppins" w:cs="Poppins"/>
          <w:b w:val="1"/>
          <w:bCs w:val="1"/>
          <w:noProof w:val="0"/>
          <w:sz w:val="20"/>
          <w:szCs w:val="20"/>
          <w:lang w:val="en-US"/>
        </w:rPr>
      </w:pPr>
      <w:r w:rsidRPr="03E4B3AC" w:rsidR="2CF04100">
        <w:rPr>
          <w:rFonts w:ascii="Poppins" w:hAnsi="Poppins" w:eastAsia="Poppins" w:cs="Poppins"/>
          <w:b w:val="1"/>
          <w:bCs w:val="1"/>
          <w:noProof w:val="0"/>
          <w:sz w:val="20"/>
          <w:szCs w:val="20"/>
          <w:lang w:val="en-US"/>
        </w:rPr>
        <w:t>Display Specification</w:t>
      </w:r>
    </w:p>
    <w:p w:rsidR="2CF04100" w:rsidP="03E4B3AC" w:rsidRDefault="2CF04100" w14:paraId="57A0FDE3" w14:textId="2B8DC4C6">
      <w:pPr>
        <w:pStyle w:val="BodyText"/>
        <w:numPr>
          <w:ilvl w:val="0"/>
          <w:numId w:val="263"/>
        </w:numPr>
        <w:spacing w:before="18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b w:val="1"/>
          <w:bCs w:val="1"/>
          <w:noProof w:val="0"/>
          <w:sz w:val="20"/>
          <w:szCs w:val="20"/>
          <w:lang w:val="en-US"/>
        </w:rPr>
        <w:t>Required for all TI Claims:</w:t>
      </w:r>
      <w:r w:rsidRPr="03E4B3AC" w:rsidR="2CF04100">
        <w:rPr>
          <w:rFonts w:ascii="Poppins" w:hAnsi="Poppins" w:eastAsia="Poppins" w:cs="Poppins"/>
          <w:noProof w:val="0"/>
          <w:sz w:val="20"/>
          <w:szCs w:val="20"/>
          <w:lang w:val="en-US"/>
        </w:rPr>
        <w:t xml:space="preserve"> Physician's Statement (REQUIRED - "completed and signed by physician"); Authorization to Release (REQUIRED - "must be signed by the insured"). Each with an Upload action.</w:t>
      </w:r>
    </w:p>
    <w:p w:rsidR="2CF04100" w:rsidP="03E4B3AC" w:rsidRDefault="2CF04100" w14:paraId="7E3FDE02" w14:textId="7669EABA">
      <w:pPr>
        <w:pStyle w:val="BodyText"/>
        <w:numPr>
          <w:ilvl w:val="0"/>
          <w:numId w:val="263"/>
        </w:numPr>
        <w:spacing w:before="18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b w:val="1"/>
          <w:bCs w:val="1"/>
          <w:noProof w:val="0"/>
          <w:sz w:val="20"/>
          <w:szCs w:val="20"/>
          <w:lang w:val="en-US"/>
        </w:rPr>
        <w:t>Required based on details:</w:t>
      </w:r>
      <w:r w:rsidRPr="03E4B3AC" w:rsidR="2CF04100">
        <w:rPr>
          <w:rFonts w:ascii="Poppins" w:hAnsi="Poppins" w:eastAsia="Poppins" w:cs="Poppins"/>
          <w:noProof w:val="0"/>
          <w:sz w:val="20"/>
          <w:szCs w:val="20"/>
          <w:lang w:val="en-US"/>
        </w:rPr>
        <w:t xml:space="preserve"> Medical Records (optional - "supporting test results or notes"); POA / Guardianship / Conservatorship document (conditional, shown only on the POA/Guardian path, labeled per authority type).</w:t>
      </w:r>
    </w:p>
    <w:p w:rsidR="2CF04100" w:rsidP="03E4B3AC" w:rsidRDefault="2CF04100" w14:paraId="0BD64E37" w14:textId="765ECF84">
      <w:pPr>
        <w:pStyle w:val="BodyText"/>
        <w:numPr>
          <w:ilvl w:val="0"/>
          <w:numId w:val="263"/>
        </w:numPr>
        <w:spacing w:before="18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noProof w:val="0"/>
          <w:sz w:val="20"/>
          <w:szCs w:val="20"/>
          <w:lang w:val="en-US"/>
        </w:rPr>
        <w:t>Upload area: drag-and-drop or browse; multiple files; per-document Replace; upload-progress indicator over the required set.</w:t>
      </w:r>
    </w:p>
    <w:p w:rsidR="7B508DAF" w:rsidP="03E4B3AC" w:rsidRDefault="7B508DAF" w14:paraId="168F940B" w14:textId="4E42C4E7">
      <w:pPr>
        <w:pStyle w:val="BodyText"/>
        <w:numPr>
          <w:ilvl w:val="0"/>
          <w:numId w:val="263"/>
        </w:numPr>
        <w:spacing w:before="180" w:beforeAutospacing="off" w:after="0" w:afterAutospacing="off"/>
        <w:rPr>
          <w:rFonts w:ascii="Poppins" w:hAnsi="Poppins" w:eastAsia="Poppins" w:cs="Poppins"/>
          <w:noProof w:val="0"/>
          <w:sz w:val="20"/>
          <w:szCs w:val="20"/>
          <w:lang w:val="en-US"/>
        </w:rPr>
      </w:pPr>
      <w:r w:rsidRPr="03E4B3AC" w:rsidR="7B508DAF">
        <w:rPr>
          <w:rFonts w:ascii="Poppins" w:hAnsi="Poppins" w:eastAsia="Poppins" w:cs="Poppins"/>
          <w:noProof w:val="0"/>
          <w:sz w:val="20"/>
          <w:szCs w:val="20"/>
          <w:lang w:val="en-US"/>
        </w:rPr>
        <w:t>Uploaded-document list: as each file is uploaded, it is shown under its matched requirement slot with the detected document type, a recognized indicator, and a Replace action; an upload-progress summary (e.g., "2 of N required documents uploaded") reflects the required set. A file the classifier cannot match to an expected DOC_TYPE is shown as unclassified, with a prompt to recategorize or replace.</w:t>
      </w:r>
    </w:p>
    <w:p w:rsidR="2CF04100" w:rsidP="03E4B3AC" w:rsidRDefault="2CF04100" w14:paraId="790A2543" w14:textId="763F2D45">
      <w:pPr>
        <w:pStyle w:val="BodyText"/>
        <w:numPr>
          <w:ilvl w:val="0"/>
          <w:numId w:val="263"/>
        </w:numPr>
        <w:spacing w:before="18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noProof w:val="0"/>
          <w:sz w:val="20"/>
          <w:szCs w:val="20"/>
          <w:lang w:val="en-US"/>
        </w:rPr>
        <w:t>Back / Next.</w:t>
      </w:r>
    </w:p>
    <w:p w:rsidR="2CF04100" w:rsidP="03E4B3AC" w:rsidRDefault="2CF04100" w14:paraId="5A5FD87E" w14:textId="521FF5D2">
      <w:pPr>
        <w:pStyle w:val="BodyText"/>
        <w:spacing w:before="18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b w:val="1"/>
          <w:bCs w:val="1"/>
          <w:noProof w:val="0"/>
          <w:sz w:val="20"/>
          <w:szCs w:val="20"/>
          <w:lang w:val="en-US"/>
        </w:rPr>
        <w:t>Basic Flow</w:t>
      </w:r>
      <w:r w:rsidRPr="03E4B3AC" w:rsidR="2CF04100">
        <w:rPr>
          <w:rFonts w:ascii="Poppins" w:hAnsi="Poppins" w:eastAsia="Poppins" w:cs="Poppins"/>
          <w:noProof w:val="0"/>
          <w:sz w:val="20"/>
          <w:szCs w:val="20"/>
          <w:lang w:val="en-US"/>
        </w:rPr>
        <w:t xml:space="preserve"> The system renders the required set (and the conditional POA/Guardian item on that path). The claimant uploads each document; the system classifies and stores each and triggers AI extraction. Next is enabled once the blocking documents are present; on Next the journey proceeds to C10.</w:t>
      </w:r>
    </w:p>
    <w:p w:rsidR="2CF04100" w:rsidP="03E4B3AC" w:rsidRDefault="2CF04100" w14:paraId="5E3ACD5B" w14:textId="01CA6827">
      <w:pPr>
        <w:pStyle w:val="BodyText"/>
        <w:spacing w:before="180" w:beforeAutospacing="off" w:after="0" w:afterAutospacing="off"/>
        <w:rPr>
          <w:rFonts w:ascii="Poppins" w:hAnsi="Poppins" w:eastAsia="Poppins" w:cs="Poppins"/>
          <w:b w:val="1"/>
          <w:bCs w:val="1"/>
          <w:noProof w:val="0"/>
          <w:sz w:val="20"/>
          <w:szCs w:val="20"/>
          <w:lang w:val="en-US"/>
        </w:rPr>
      </w:pPr>
      <w:r w:rsidRPr="03E4B3AC" w:rsidR="2CF04100">
        <w:rPr>
          <w:rFonts w:ascii="Poppins" w:hAnsi="Poppins" w:eastAsia="Poppins" w:cs="Poppins"/>
          <w:b w:val="1"/>
          <w:bCs w:val="1"/>
          <w:noProof w:val="0"/>
          <w:sz w:val="20"/>
          <w:szCs w:val="20"/>
          <w:lang w:val="en-US"/>
        </w:rPr>
        <w:t>Acceptance Criteria</w:t>
      </w:r>
    </w:p>
    <w:p w:rsidR="2CF04100" w:rsidP="03E4B3AC" w:rsidRDefault="2CF04100" w14:paraId="3D7BD9E8" w14:textId="25F5DE4C">
      <w:pPr>
        <w:pStyle w:val="BodyText"/>
        <w:spacing w:before="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b w:val="1"/>
          <w:bCs w:val="1"/>
          <w:noProof w:val="0"/>
          <w:sz w:val="20"/>
          <w:szCs w:val="20"/>
          <w:lang w:val="en-US"/>
        </w:rPr>
        <w:t>AC1: Required documents</w:t>
      </w:r>
      <w:r w:rsidRPr="03E4B3AC" w:rsidR="2CF04100">
        <w:rPr>
          <w:rFonts w:ascii="Poppins" w:hAnsi="Poppins" w:eastAsia="Poppins" w:cs="Poppins"/>
          <w:noProof w:val="0"/>
          <w:sz w:val="20"/>
          <w:szCs w:val="20"/>
          <w:lang w:val="en-US"/>
        </w:rPr>
        <w:t xml:space="preserve"> Given C8+C9 renders, Then the Physician's Statement and the Authorization to Release are shown as required uploads for all TI claims, with the Physician's Statement marked Tier-1 (LD #12).</w:t>
      </w:r>
    </w:p>
    <w:p w:rsidR="2CF04100" w:rsidP="03E4B3AC" w:rsidRDefault="2CF04100" w14:paraId="49732EFC" w14:textId="62955CD6">
      <w:pPr>
        <w:pStyle w:val="BodyText"/>
        <w:spacing w:before="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b w:val="1"/>
          <w:bCs w:val="1"/>
          <w:noProof w:val="0"/>
          <w:sz w:val="20"/>
          <w:szCs w:val="20"/>
          <w:lang w:val="en-US"/>
        </w:rPr>
        <w:t>AC2: Conditional POA/Guardian document</w:t>
      </w:r>
      <w:r w:rsidRPr="03E4B3AC" w:rsidR="2CF04100">
        <w:rPr>
          <w:rFonts w:ascii="Poppins" w:hAnsi="Poppins" w:eastAsia="Poppins" w:cs="Poppins"/>
          <w:noProof w:val="0"/>
          <w:sz w:val="20"/>
          <w:szCs w:val="20"/>
          <w:lang w:val="en-US"/>
        </w:rPr>
        <w:t xml:space="preserve"> Given role = POA_GUARDIAN, Then the POA/Guardian document is shown and required, with its label and instruction set by REPRESENTATIVE_AUTHORITY_TYPE (TC-8); given role = POLICY_OWNER, Then the item is not shown.</w:t>
      </w:r>
    </w:p>
    <w:p w:rsidR="2CF04100" w:rsidP="03E4B3AC" w:rsidRDefault="2CF04100" w14:paraId="056713D6" w14:textId="0DB8FF81">
      <w:pPr>
        <w:pStyle w:val="BodyText"/>
        <w:spacing w:before="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b w:val="1"/>
          <w:bCs w:val="1"/>
          <w:noProof w:val="0"/>
          <w:sz w:val="20"/>
          <w:szCs w:val="20"/>
          <w:lang w:val="en-US"/>
        </w:rPr>
        <w:t>AC3: Optional Medical Records</w:t>
      </w:r>
      <w:r w:rsidRPr="03E4B3AC" w:rsidR="2CF04100">
        <w:rPr>
          <w:rFonts w:ascii="Poppins" w:hAnsi="Poppins" w:eastAsia="Poppins" w:cs="Poppins"/>
          <w:noProof w:val="0"/>
          <w:sz w:val="20"/>
          <w:szCs w:val="20"/>
          <w:lang w:val="en-US"/>
        </w:rPr>
        <w:t xml:space="preserve"> Given C8+C9 renders, Then Medical Records is available as an optional supporting upload and never blocks submission (TC-5).</w:t>
      </w:r>
    </w:p>
    <w:p w:rsidR="75A33781" w:rsidP="03E4B3AC" w:rsidRDefault="75A33781" w14:paraId="73AF1CC4" w14:textId="6E72A873">
      <w:pPr>
        <w:pStyle w:val="BodyText"/>
        <w:spacing w:before="0" w:beforeAutospacing="off" w:after="0" w:afterAutospacing="off"/>
        <w:rPr>
          <w:rFonts w:ascii="Poppins" w:hAnsi="Poppins" w:eastAsia="Poppins" w:cs="Poppins"/>
          <w:noProof w:val="0"/>
          <w:sz w:val="20"/>
          <w:szCs w:val="20"/>
          <w:lang w:val="en-US"/>
        </w:rPr>
      </w:pPr>
      <w:r w:rsidRPr="03E4B3AC" w:rsidR="75A33781">
        <w:rPr>
          <w:rFonts w:ascii="Poppins" w:hAnsi="Poppins" w:eastAsia="Poppins" w:cs="Poppins"/>
          <w:b w:val="1"/>
          <w:bCs w:val="1"/>
          <w:noProof w:val="0"/>
          <w:sz w:val="20"/>
          <w:szCs w:val="20"/>
          <w:lang w:val="en-US"/>
        </w:rPr>
        <w:t>AC4: Upload and classification match</w:t>
      </w:r>
      <w:r w:rsidRPr="03E4B3AC" w:rsidR="75A33781">
        <w:rPr>
          <w:rFonts w:ascii="Poppins" w:hAnsi="Poppins" w:eastAsia="Poppins" w:cs="Poppins"/>
          <w:noProof w:val="0"/>
          <w:sz w:val="20"/>
          <w:szCs w:val="20"/>
          <w:lang w:val="en-US"/>
        </w:rPr>
        <w:t xml:space="preserve"> Given a file is uploaded to a required or optional slot, When the AI Hub confirms it matches the expected DOC_TYPE, Then it is stored as a CLAIM_DOCUMENT (STATUS = UPLOADED), shown under the slot with a recognized indicator and a Replace action, the upload-progress summary updates, and extraction is triggered (US 9.08).</w:t>
      </w:r>
    </w:p>
    <w:p w:rsidR="75A33781" w:rsidP="03E4B3AC" w:rsidRDefault="75A33781" w14:paraId="5F386D94" w14:textId="5CC801A3">
      <w:pPr>
        <w:pStyle w:val="BodyText"/>
        <w:spacing w:before="0" w:beforeAutospacing="off" w:after="0" w:afterAutospacing="off"/>
        <w:rPr>
          <w:rFonts w:ascii="Poppins" w:hAnsi="Poppins" w:eastAsia="Poppins" w:cs="Poppins"/>
          <w:noProof w:val="0"/>
          <w:sz w:val="20"/>
          <w:szCs w:val="20"/>
          <w:lang w:val="en-US"/>
        </w:rPr>
      </w:pPr>
      <w:r w:rsidRPr="03E4B3AC" w:rsidR="75A33781">
        <w:rPr>
          <w:rFonts w:ascii="Poppins" w:hAnsi="Poppins" w:eastAsia="Poppins" w:cs="Poppins"/>
          <w:b w:val="1"/>
          <w:bCs w:val="1"/>
          <w:noProof w:val="0"/>
          <w:sz w:val="20"/>
          <w:szCs w:val="20"/>
          <w:lang w:val="en-US"/>
        </w:rPr>
        <w:t>AC5: Classification mismatch rejected</w:t>
      </w:r>
      <w:r w:rsidRPr="03E4B3AC" w:rsidR="75A33781">
        <w:rPr>
          <w:rFonts w:ascii="Poppins" w:hAnsi="Poppins" w:eastAsia="Poppins" w:cs="Poppins"/>
          <w:noProof w:val="0"/>
          <w:sz w:val="20"/>
          <w:szCs w:val="20"/>
          <w:lang w:val="en-US"/>
        </w:rPr>
        <w:t xml:space="preserve"> Given a file is uploaded to a slot, When the AI Hub detects a DOC_TYPE different from the slot's expected type, Then the upload is rejected, no CLAIM_DOCUMENT is created for that slot, a mismatch message is shown, and the claimant may upload again; the required slot remains unsatisfied (TC-9).</w:t>
      </w:r>
    </w:p>
    <w:p w:rsidR="75A33781" w:rsidP="03E4B3AC" w:rsidRDefault="75A33781" w14:paraId="6D24EC8A" w14:textId="14924A28">
      <w:pPr>
        <w:pStyle w:val="BodyText"/>
        <w:spacing w:before="0" w:beforeAutospacing="off" w:after="0" w:afterAutospacing="off"/>
        <w:rPr>
          <w:rFonts w:ascii="Poppins" w:hAnsi="Poppins" w:eastAsia="Poppins" w:cs="Poppins"/>
          <w:noProof w:val="0"/>
          <w:sz w:val="20"/>
          <w:szCs w:val="20"/>
          <w:lang w:val="en-US"/>
        </w:rPr>
      </w:pPr>
      <w:r w:rsidRPr="03E4B3AC" w:rsidR="75A33781">
        <w:rPr>
          <w:rFonts w:ascii="Poppins" w:hAnsi="Poppins" w:eastAsia="Poppins" w:cs="Poppins"/>
          <w:b w:val="1"/>
          <w:bCs w:val="1"/>
          <w:noProof w:val="0"/>
          <w:sz w:val="20"/>
          <w:szCs w:val="20"/>
          <w:lang w:val="en-US"/>
        </w:rPr>
        <w:t>AC6: Replace and per-document re-extraction</w:t>
      </w:r>
      <w:r w:rsidRPr="03E4B3AC" w:rsidR="75A33781">
        <w:rPr>
          <w:rFonts w:ascii="Poppins" w:hAnsi="Poppins" w:eastAsia="Poppins" w:cs="Poppins"/>
          <w:noProof w:val="0"/>
          <w:sz w:val="20"/>
          <w:szCs w:val="20"/>
          <w:lang w:val="en-US"/>
        </w:rPr>
        <w:t xml:space="preserve"> Given a document is replaced, Then the upload attempt increments, the prior version is retained in the audit log, and classification/extraction/match re-run for that document only - replacing that DOC_TYPE's extracted data while retaining all other documents' results (TC-10).</w:t>
      </w:r>
    </w:p>
    <w:p w:rsidR="75A33781" w:rsidP="03E4B3AC" w:rsidRDefault="75A33781" w14:paraId="107CD918" w14:textId="41384F75">
      <w:pPr>
        <w:pStyle w:val="BodyText"/>
        <w:spacing w:before="0" w:beforeAutospacing="off" w:after="0" w:afterAutospacing="off"/>
        <w:rPr>
          <w:rFonts w:ascii="Poppins" w:hAnsi="Poppins" w:eastAsia="Poppins" w:cs="Poppins"/>
          <w:noProof w:val="0"/>
          <w:sz w:val="20"/>
          <w:szCs w:val="20"/>
          <w:lang w:val="en-US"/>
        </w:rPr>
      </w:pPr>
      <w:r w:rsidRPr="03E4B3AC" w:rsidR="75A33781">
        <w:rPr>
          <w:rFonts w:ascii="Poppins" w:hAnsi="Poppins" w:eastAsia="Poppins" w:cs="Poppins"/>
          <w:b w:val="1"/>
          <w:bCs w:val="1"/>
          <w:noProof w:val="0"/>
          <w:sz w:val="20"/>
          <w:szCs w:val="20"/>
          <w:lang w:val="en-US"/>
        </w:rPr>
        <w:t>AC7: State persistence</w:t>
      </w:r>
      <w:r w:rsidRPr="03E4B3AC" w:rsidR="75A33781">
        <w:rPr>
          <w:rFonts w:ascii="Poppins" w:hAnsi="Poppins" w:eastAsia="Poppins" w:cs="Poppins"/>
          <w:noProof w:val="0"/>
          <w:sz w:val="20"/>
          <w:szCs w:val="20"/>
          <w:lang w:val="en-US"/>
        </w:rPr>
        <w:t xml:space="preserve"> Given the claimant navigates Back or saves/resumes, Then all uploaded documents and their extracted data/statuses are preserved and re-displayed with filename, status, and Replace/View actions.</w:t>
      </w:r>
    </w:p>
    <w:p w:rsidR="75A33781" w:rsidP="03E4B3AC" w:rsidRDefault="75A33781" w14:paraId="4190B72F" w14:textId="05AEBFD9">
      <w:pPr>
        <w:pStyle w:val="BodyText"/>
        <w:spacing w:before="0" w:beforeAutospacing="off" w:after="0" w:afterAutospacing="off"/>
        <w:rPr>
          <w:rFonts w:ascii="Poppins" w:hAnsi="Poppins" w:eastAsia="Poppins" w:cs="Poppins"/>
          <w:noProof w:val="0"/>
          <w:sz w:val="20"/>
          <w:szCs w:val="20"/>
          <w:lang w:val="en-US"/>
        </w:rPr>
      </w:pPr>
      <w:r w:rsidRPr="03E4B3AC" w:rsidR="75A33781">
        <w:rPr>
          <w:rFonts w:ascii="Poppins" w:hAnsi="Poppins" w:eastAsia="Poppins" w:cs="Poppins"/>
          <w:b w:val="1"/>
          <w:bCs w:val="1"/>
          <w:noProof w:val="0"/>
          <w:sz w:val="20"/>
          <w:szCs w:val="20"/>
          <w:lang w:val="en-US"/>
        </w:rPr>
        <w:t>AC8: Proceed gating</w:t>
      </w:r>
      <w:r w:rsidRPr="03E4B3AC" w:rsidR="75A33781">
        <w:rPr>
          <w:rFonts w:ascii="Poppins" w:hAnsi="Poppins" w:eastAsia="Poppins" w:cs="Poppins"/>
          <w:noProof w:val="0"/>
          <w:sz w:val="20"/>
          <w:szCs w:val="20"/>
          <w:lang w:val="en-US"/>
        </w:rPr>
        <w:t xml:space="preserve"> Given each required document - Physician's Statement (Tier-1), Authorization to Release, and the POA/Guardian document when role = POA_GUARDIAN - is uploaded and classified to its expected type, Then Next is enabled; otherwise Next remains disabled. On Next the journey proceeds to C10.</w:t>
      </w:r>
    </w:p>
    <w:p w:rsidR="03E4B3AC" w:rsidP="03E4B3AC" w:rsidRDefault="03E4B3AC" w14:paraId="08561B85" w14:textId="1EE39133">
      <w:pPr>
        <w:pStyle w:val="BodyText"/>
        <w:spacing w:before="0" w:beforeAutospacing="off" w:after="0" w:afterAutospacing="off"/>
        <w:rPr>
          <w:rFonts w:ascii="Poppins" w:hAnsi="Poppins" w:eastAsia="Poppins" w:cs="Poppins"/>
          <w:noProof w:val="0"/>
          <w:sz w:val="20"/>
          <w:szCs w:val="20"/>
          <w:lang w:val="en-US"/>
        </w:rPr>
      </w:pPr>
    </w:p>
    <w:p w:rsidR="2CF04100" w:rsidP="03E4B3AC" w:rsidRDefault="2CF04100" w14:paraId="60AF47B6" w14:textId="1AD1B5AF">
      <w:pPr>
        <w:pStyle w:val="BodyText"/>
        <w:spacing w:before="180" w:beforeAutospacing="off" w:after="0" w:afterAutospacing="off"/>
        <w:rPr>
          <w:rFonts w:ascii="Poppins" w:hAnsi="Poppins" w:eastAsia="Poppins" w:cs="Poppins"/>
          <w:b w:val="1"/>
          <w:bCs w:val="1"/>
          <w:noProof w:val="0"/>
          <w:sz w:val="20"/>
          <w:szCs w:val="20"/>
          <w:lang w:val="en-US"/>
        </w:rPr>
      </w:pPr>
      <w:r w:rsidRPr="03E4B3AC" w:rsidR="2CF04100">
        <w:rPr>
          <w:rFonts w:ascii="Poppins" w:hAnsi="Poppins" w:eastAsia="Poppins" w:cs="Poppins"/>
          <w:b w:val="1"/>
          <w:bCs w:val="1"/>
          <w:noProof w:val="0"/>
          <w:sz w:val="20"/>
          <w:szCs w:val="20"/>
          <w:lang w:val="en-US"/>
        </w:rPr>
        <w:t>Open Points</w:t>
      </w:r>
    </w:p>
    <w:p w:rsidR="2CF04100" w:rsidP="03E4B3AC" w:rsidRDefault="2CF04100" w14:paraId="02F58A6A" w14:textId="0C61E0CC">
      <w:pPr>
        <w:pStyle w:val="BodyText"/>
        <w:numPr>
          <w:ilvl w:val="0"/>
          <w:numId w:val="264"/>
        </w:numPr>
        <w:spacing w:before="18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noProof w:val="0"/>
          <w:sz w:val="20"/>
          <w:szCs w:val="20"/>
          <w:lang w:val="en-US"/>
        </w:rPr>
        <w:t>Whether the Authorization to Release hard-blocks submission or can be followed up post-submission (NIGO). - Internal</w:t>
      </w:r>
    </w:p>
    <w:p w:rsidR="2CF04100" w:rsidP="03E4B3AC" w:rsidRDefault="2CF04100" w14:paraId="62C55553" w14:textId="6048D558">
      <w:pPr>
        <w:pStyle w:val="BodyText"/>
        <w:numPr>
          <w:ilvl w:val="0"/>
          <w:numId w:val="264"/>
        </w:numPr>
        <w:spacing w:before="18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noProof w:val="0"/>
          <w:sz w:val="20"/>
          <w:szCs w:val="20"/>
          <w:lang w:val="en-US"/>
        </w:rPr>
        <w:t>Document authenticity/fraud AI validation - pending authentic/fraudulent sample documents. - Pru-side</w:t>
      </w:r>
    </w:p>
    <w:p w:rsidR="07C0A560" w:rsidP="03E4B3AC" w:rsidRDefault="07C0A560" w14:paraId="47D96F09" w14:textId="2B5A5316">
      <w:pPr>
        <w:pStyle w:val="BodyText"/>
        <w:spacing w:before="180" w:beforeAutospacing="off" w:after="0" w:afterAutospacing="off"/>
        <w:rPr>
          <w:rFonts w:ascii="Poppins" w:hAnsi="Poppins" w:eastAsia="Poppins" w:cs="Poppins"/>
          <w:b w:val="1"/>
          <w:bCs w:val="1"/>
          <w:noProof w:val="0"/>
          <w:sz w:val="20"/>
          <w:szCs w:val="20"/>
          <w:lang w:val="en-US"/>
        </w:rPr>
      </w:pPr>
      <w:r w:rsidRPr="03E4B3AC" w:rsidR="07C0A560">
        <w:rPr>
          <w:rFonts w:ascii="Poppins" w:hAnsi="Poppins" w:eastAsia="Poppins" w:cs="Poppins"/>
          <w:b w:val="1"/>
          <w:bCs w:val="1"/>
          <w:noProof w:val="0"/>
          <w:sz w:val="20"/>
          <w:szCs w:val="20"/>
          <w:lang w:val="en-US"/>
        </w:rPr>
        <w:t>Integration Point</w:t>
      </w:r>
    </w:p>
    <w:p w:rsidR="07C0A560" w:rsidP="03E4B3AC" w:rsidRDefault="07C0A560" w14:paraId="2E27DB81" w14:textId="507983FE">
      <w:pPr>
        <w:pStyle w:val="BodyText"/>
        <w:numPr>
          <w:ilvl w:val="0"/>
          <w:numId w:val="265"/>
        </w:numPr>
        <w:spacing w:before="180" w:beforeAutospacing="off" w:after="0" w:afterAutospacing="off"/>
        <w:rPr>
          <w:rFonts w:ascii="Poppins" w:hAnsi="Poppins" w:eastAsia="Poppins" w:cs="Poppins"/>
          <w:noProof w:val="0"/>
          <w:sz w:val="20"/>
          <w:szCs w:val="20"/>
          <w:lang w:val="en-US"/>
        </w:rPr>
      </w:pPr>
      <w:r w:rsidRPr="03E4B3AC" w:rsidR="07C0A560">
        <w:rPr>
          <w:rFonts w:ascii="Poppins" w:hAnsi="Poppins" w:eastAsia="Poppins" w:cs="Poppins"/>
          <w:b w:val="1"/>
          <w:bCs w:val="1"/>
          <w:noProof w:val="0"/>
          <w:sz w:val="20"/>
          <w:szCs w:val="20"/>
          <w:lang w:val="en-US"/>
        </w:rPr>
        <w:t>IDP / AI Extraction Hub</w:t>
      </w:r>
      <w:r w:rsidRPr="03E4B3AC" w:rsidR="07C0A560">
        <w:rPr>
          <w:rFonts w:ascii="Poppins" w:hAnsi="Poppins" w:eastAsia="Poppins" w:cs="Poppins"/>
          <w:noProof w:val="0"/>
          <w:sz w:val="20"/>
          <w:szCs w:val="20"/>
          <w:lang w:val="en-US"/>
        </w:rPr>
        <w:t xml:space="preserve"> - invoked on each document upload. The service classifies the document and extracts key fields (insured identity, diagnosis and date, life-expectancy certification, physician name/license, mental-capacity indicator, representative-authority details). Results are persisted to DOC_EXTRACTED_* and surfaced for review at C10 (US 9.08). Trigger: document upload/replace.</w:t>
      </w:r>
    </w:p>
    <w:p w:rsidR="07C0A560" w:rsidP="03E4B3AC" w:rsidRDefault="07C0A560" w14:paraId="238F5C91" w14:textId="647D87D0">
      <w:pPr>
        <w:pStyle w:val="BodyText"/>
        <w:numPr>
          <w:ilvl w:val="0"/>
          <w:numId w:val="265"/>
        </w:numPr>
        <w:spacing w:before="180" w:beforeAutospacing="off" w:after="0" w:afterAutospacing="off"/>
        <w:rPr>
          <w:rFonts w:ascii="Poppins" w:hAnsi="Poppins" w:eastAsia="Poppins" w:cs="Poppins"/>
          <w:noProof w:val="0"/>
          <w:sz w:val="20"/>
          <w:szCs w:val="20"/>
          <w:lang w:val="en-US"/>
        </w:rPr>
      </w:pPr>
      <w:r w:rsidRPr="03E4B3AC" w:rsidR="07C0A560">
        <w:rPr>
          <w:rFonts w:ascii="Poppins" w:hAnsi="Poppins" w:eastAsia="Poppins" w:cs="Poppins"/>
          <w:b w:val="1"/>
          <w:bCs w:val="1"/>
          <w:noProof w:val="0"/>
          <w:sz w:val="20"/>
          <w:szCs w:val="20"/>
          <w:lang w:val="en-US"/>
        </w:rPr>
        <w:t>Document Storage</w:t>
      </w:r>
      <w:r w:rsidRPr="03E4B3AC" w:rsidR="07C0A560">
        <w:rPr>
          <w:rFonts w:ascii="Poppins" w:hAnsi="Poppins" w:eastAsia="Poppins" w:cs="Poppins"/>
          <w:noProof w:val="0"/>
          <w:sz w:val="20"/>
          <w:szCs w:val="20"/>
          <w:lang w:val="en-US"/>
        </w:rPr>
        <w:t xml:space="preserve"> - each uploaded file is stored as a CLAIM_DOCUMENT (object store) with its DOC_TYPE and version; reuploads create new versions within the session (LD #14).</w:t>
      </w:r>
    </w:p>
    <w:p w:rsidR="07C0A560" w:rsidP="03E4B3AC" w:rsidRDefault="07C0A560" w14:paraId="70E29C0E" w14:textId="3ACB7EBD">
      <w:pPr>
        <w:pStyle w:val="BodyText"/>
        <w:numPr>
          <w:ilvl w:val="0"/>
          <w:numId w:val="265"/>
        </w:numPr>
        <w:spacing w:before="180" w:beforeAutospacing="off" w:after="0" w:afterAutospacing="off"/>
        <w:rPr>
          <w:rFonts w:ascii="Poppins" w:hAnsi="Poppins" w:eastAsia="Poppins" w:cs="Poppins"/>
          <w:noProof w:val="0"/>
          <w:sz w:val="20"/>
          <w:szCs w:val="20"/>
          <w:lang w:val="en-US"/>
        </w:rPr>
      </w:pPr>
      <w:r w:rsidRPr="03E4B3AC" w:rsidR="07C0A560">
        <w:rPr>
          <w:rFonts w:ascii="Poppins" w:hAnsi="Poppins" w:eastAsia="Poppins" w:cs="Poppins"/>
          <w:b w:val="1"/>
          <w:bCs w:val="1"/>
          <w:noProof w:val="0"/>
          <w:sz w:val="20"/>
          <w:szCs w:val="20"/>
          <w:lang w:val="en-US"/>
        </w:rPr>
        <w:t>Reels (Rules Engine) - Required-Document Evaluation</w:t>
      </w:r>
      <w:r w:rsidRPr="03E4B3AC" w:rsidR="07C0A560">
        <w:rPr>
          <w:rFonts w:ascii="Poppins" w:hAnsi="Poppins" w:eastAsia="Poppins" w:cs="Poppins"/>
          <w:noProof w:val="0"/>
          <w:sz w:val="20"/>
          <w:szCs w:val="20"/>
          <w:lang w:val="en-US"/>
        </w:rPr>
        <w:t xml:space="preserve"> - Reels returns the document checklist for the claim and re-evaluates it as context changes. STP/Fast-Track evaluation does not apply (LD #10); Reels is used here only for document-requirement determination. </w:t>
      </w:r>
    </w:p>
    <w:p w:rsidR="07C0A560" w:rsidP="03E4B3AC" w:rsidRDefault="07C0A560" w14:paraId="34809224" w14:textId="4735BFE5">
      <w:pPr>
        <w:pStyle w:val="BodyText"/>
        <w:numPr>
          <w:ilvl w:val="1"/>
          <w:numId w:val="265"/>
        </w:numPr>
        <w:spacing w:before="180" w:beforeAutospacing="off" w:after="0" w:afterAutospacing="off"/>
        <w:rPr>
          <w:rFonts w:ascii="Poppins" w:hAnsi="Poppins" w:eastAsia="Poppins" w:cs="Poppins"/>
          <w:noProof w:val="0"/>
          <w:sz w:val="20"/>
          <w:szCs w:val="20"/>
          <w:lang w:val="en-US"/>
        </w:rPr>
      </w:pPr>
      <w:r w:rsidRPr="03E4B3AC" w:rsidR="07C0A560">
        <w:rPr>
          <w:rFonts w:ascii="Poppins" w:hAnsi="Poppins" w:eastAsia="Poppins" w:cs="Poppins"/>
          <w:b w:val="1"/>
          <w:bCs w:val="1"/>
          <w:noProof w:val="0"/>
          <w:sz w:val="20"/>
          <w:szCs w:val="20"/>
          <w:lang w:val="en-US"/>
        </w:rPr>
        <w:t>Rule R-9.07a (Document Requirement Set).</w:t>
      </w:r>
      <w:r w:rsidRPr="03E4B3AC" w:rsidR="07C0A560">
        <w:rPr>
          <w:rFonts w:ascii="Poppins" w:hAnsi="Poppins" w:eastAsia="Poppins" w:cs="Poppins"/>
          <w:noProof w:val="0"/>
          <w:sz w:val="20"/>
          <w:szCs w:val="20"/>
          <w:lang w:val="en-US"/>
        </w:rPr>
        <w:t xml:space="preserve"> Trigger: entry to C8+C9, and on any change to role/authority type. </w:t>
      </w:r>
    </w:p>
    <w:p w:rsidR="07C0A560" w:rsidP="03E4B3AC" w:rsidRDefault="07C0A560" w14:paraId="48BC4380" w14:textId="25B9F8B8">
      <w:pPr>
        <w:pStyle w:val="BodyText"/>
        <w:numPr>
          <w:ilvl w:val="2"/>
          <w:numId w:val="265"/>
        </w:numPr>
        <w:spacing w:before="180" w:beforeAutospacing="off" w:after="0" w:afterAutospacing="off"/>
        <w:rPr>
          <w:rFonts w:ascii="Poppins" w:hAnsi="Poppins" w:eastAsia="Poppins" w:cs="Poppins"/>
          <w:noProof w:val="0"/>
          <w:sz w:val="20"/>
          <w:szCs w:val="20"/>
          <w:lang w:val="en-US"/>
        </w:rPr>
      </w:pPr>
      <w:r w:rsidRPr="03E4B3AC" w:rsidR="07C0A560">
        <w:rPr>
          <w:rFonts w:ascii="Poppins" w:hAnsi="Poppins" w:eastAsia="Poppins" w:cs="Poppins"/>
          <w:noProof w:val="0"/>
          <w:sz w:val="20"/>
          <w:szCs w:val="20"/>
          <w:lang w:val="en-US"/>
        </w:rPr>
        <w:t>Inputs: CLAIM_TYPE = TI; CLAIMANT.ROLE; CLAIMANT.REPRESENTATIVE_AUTHORITY_TYPE; governing state.</w:t>
      </w:r>
    </w:p>
    <w:p w:rsidR="07C0A560" w:rsidP="03E4B3AC" w:rsidRDefault="07C0A560" w14:paraId="54BD52E7" w14:textId="05FEB893">
      <w:pPr>
        <w:pStyle w:val="BodyText"/>
        <w:numPr>
          <w:ilvl w:val="2"/>
          <w:numId w:val="265"/>
        </w:numPr>
        <w:spacing w:before="180" w:beforeAutospacing="off" w:after="0" w:afterAutospacing="off"/>
        <w:rPr>
          <w:rFonts w:ascii="Poppins" w:hAnsi="Poppins" w:eastAsia="Poppins" w:cs="Poppins"/>
          <w:noProof w:val="0"/>
          <w:sz w:val="20"/>
          <w:szCs w:val="20"/>
          <w:lang w:val="en-US"/>
        </w:rPr>
      </w:pPr>
      <w:r w:rsidRPr="03E4B3AC" w:rsidR="07C0A560">
        <w:rPr>
          <w:rFonts w:ascii="Poppins" w:hAnsi="Poppins" w:eastAsia="Poppins" w:cs="Poppins"/>
          <w:noProof w:val="0"/>
          <w:sz w:val="20"/>
          <w:szCs w:val="20"/>
          <w:lang w:val="en-US"/>
        </w:rPr>
        <w:t xml:space="preserve">Output (per DOCUMENT_TYPE_REGISTRY): </w:t>
      </w:r>
    </w:p>
    <w:p w:rsidR="07C0A560" w:rsidP="03E4B3AC" w:rsidRDefault="07C0A560" w14:paraId="2384653C" w14:textId="1BCE47E3">
      <w:pPr>
        <w:pStyle w:val="BodyText"/>
        <w:numPr>
          <w:ilvl w:val="3"/>
          <w:numId w:val="265"/>
        </w:numPr>
        <w:spacing w:before="180" w:beforeAutospacing="off" w:after="0" w:afterAutospacing="off"/>
        <w:rPr>
          <w:rFonts w:ascii="Poppins" w:hAnsi="Poppins" w:eastAsia="Poppins" w:cs="Poppins"/>
          <w:noProof w:val="0"/>
          <w:sz w:val="20"/>
          <w:szCs w:val="20"/>
          <w:lang w:val="en-US"/>
        </w:rPr>
      </w:pPr>
      <w:r w:rsidRPr="03E4B3AC" w:rsidR="07C0A560">
        <w:rPr>
          <w:rFonts w:ascii="Poppins" w:hAnsi="Poppins" w:eastAsia="Poppins" w:cs="Poppins"/>
          <w:noProof w:val="0"/>
          <w:sz w:val="20"/>
          <w:szCs w:val="20"/>
          <w:lang w:val="en-US"/>
        </w:rPr>
        <w:t>TI_PHYSICIAN_STATEMENT - REQUIRED, Tier-1 (blocks submission)</w:t>
      </w:r>
    </w:p>
    <w:p w:rsidR="07C0A560" w:rsidP="03E4B3AC" w:rsidRDefault="07C0A560" w14:paraId="23A34A99" w14:textId="41436E11">
      <w:pPr>
        <w:pStyle w:val="BodyText"/>
        <w:numPr>
          <w:ilvl w:val="3"/>
          <w:numId w:val="265"/>
        </w:numPr>
        <w:spacing w:before="180" w:beforeAutospacing="off" w:after="0" w:afterAutospacing="off"/>
        <w:rPr>
          <w:rFonts w:ascii="Poppins" w:hAnsi="Poppins" w:eastAsia="Poppins" w:cs="Poppins"/>
          <w:noProof w:val="0"/>
          <w:sz w:val="20"/>
          <w:szCs w:val="20"/>
          <w:lang w:val="en-US"/>
        </w:rPr>
      </w:pPr>
      <w:r w:rsidRPr="03E4B3AC" w:rsidR="07C0A560">
        <w:rPr>
          <w:rFonts w:ascii="Poppins" w:hAnsi="Poppins" w:eastAsia="Poppins" w:cs="Poppins"/>
          <w:noProof w:val="0"/>
          <w:sz w:val="20"/>
          <w:szCs w:val="20"/>
          <w:lang w:val="en-US"/>
        </w:rPr>
        <w:t>TI_AUTH_TO_RELEASE - REQUIRED</w:t>
      </w:r>
    </w:p>
    <w:p w:rsidR="07C0A560" w:rsidP="03E4B3AC" w:rsidRDefault="07C0A560" w14:paraId="3556FAE1" w14:textId="7DB0E98C">
      <w:pPr>
        <w:pStyle w:val="BodyText"/>
        <w:numPr>
          <w:ilvl w:val="3"/>
          <w:numId w:val="265"/>
        </w:numPr>
        <w:spacing w:before="180" w:beforeAutospacing="off" w:after="0" w:afterAutospacing="off"/>
        <w:rPr>
          <w:rFonts w:ascii="Poppins" w:hAnsi="Poppins" w:eastAsia="Poppins" w:cs="Poppins"/>
          <w:noProof w:val="0"/>
          <w:sz w:val="20"/>
          <w:szCs w:val="20"/>
          <w:lang w:val="en-US"/>
        </w:rPr>
      </w:pPr>
      <w:r w:rsidRPr="03E4B3AC" w:rsidR="07C0A560">
        <w:rPr>
          <w:rFonts w:ascii="Poppins" w:hAnsi="Poppins" w:eastAsia="Poppins" w:cs="Poppins"/>
          <w:noProof w:val="0"/>
          <w:sz w:val="20"/>
          <w:szCs w:val="20"/>
          <w:lang w:val="en-US"/>
        </w:rPr>
        <w:t>TI_MEDICAL_RECORDS - OPTIONAL (never blocks)</w:t>
      </w:r>
    </w:p>
    <w:p w:rsidR="07C0A560" w:rsidP="03E4B3AC" w:rsidRDefault="07C0A560" w14:paraId="01FFDA46" w14:textId="4F7D59FB">
      <w:pPr>
        <w:pStyle w:val="BodyText"/>
        <w:numPr>
          <w:ilvl w:val="3"/>
          <w:numId w:val="265"/>
        </w:numPr>
        <w:spacing w:before="180" w:beforeAutospacing="off" w:after="0" w:afterAutospacing="off"/>
        <w:rPr>
          <w:rFonts w:ascii="Poppins" w:hAnsi="Poppins" w:eastAsia="Poppins" w:cs="Poppins"/>
          <w:noProof w:val="0"/>
          <w:sz w:val="20"/>
          <w:szCs w:val="20"/>
          <w:lang w:val="en-US"/>
        </w:rPr>
      </w:pPr>
      <w:r w:rsidRPr="03E4B3AC" w:rsidR="07C0A560">
        <w:rPr>
          <w:rFonts w:ascii="Poppins" w:hAnsi="Poppins" w:eastAsia="Poppins" w:cs="Poppins"/>
          <w:noProof w:val="0"/>
          <w:sz w:val="20"/>
          <w:szCs w:val="20"/>
          <w:lang w:val="en-US"/>
        </w:rPr>
        <w:t>TI_POA_GUARDIAN_DOC - REQUIRED if ROLE = POA_GUARDIAN, else NOT_APPLICABLE; document label set by REPRESENTATIVE_AUTHORITY_TYPE (TC-8)</w:t>
      </w:r>
    </w:p>
    <w:p w:rsidR="07C0A560" w:rsidP="03E4B3AC" w:rsidRDefault="07C0A560" w14:paraId="4EC6D514" w14:textId="56D977FD">
      <w:pPr>
        <w:pStyle w:val="BodyText"/>
        <w:numPr>
          <w:ilvl w:val="2"/>
          <w:numId w:val="265"/>
        </w:numPr>
        <w:spacing w:before="180" w:beforeAutospacing="off" w:after="0" w:afterAutospacing="off"/>
        <w:rPr>
          <w:rFonts w:ascii="Poppins" w:hAnsi="Poppins" w:eastAsia="Poppins" w:cs="Poppins"/>
          <w:noProof w:val="0"/>
          <w:sz w:val="20"/>
          <w:szCs w:val="20"/>
          <w:lang w:val="en-US"/>
        </w:rPr>
      </w:pPr>
      <w:r w:rsidRPr="03E4B3AC" w:rsidR="07C0A560">
        <w:rPr>
          <w:rFonts w:ascii="Poppins" w:hAnsi="Poppins" w:eastAsia="Poppins" w:cs="Poppins"/>
          <w:noProof w:val="0"/>
          <w:sz w:val="20"/>
          <w:szCs w:val="20"/>
          <w:lang w:val="en-US"/>
        </w:rPr>
        <w:t>Note: governing state is passed for completeness but yields no additional TI-claim required documents - state-specific documents (illustration, STOLI, disclosure) are quote-package concerns and assignment/irrevocable forms do not apply (TC-4).</w:t>
      </w:r>
    </w:p>
    <w:p w:rsidR="07C0A560" w:rsidP="03E4B3AC" w:rsidRDefault="07C0A560" w14:paraId="2810611B" w14:textId="3348BE67">
      <w:pPr>
        <w:pStyle w:val="BodyText"/>
        <w:numPr>
          <w:ilvl w:val="1"/>
          <w:numId w:val="265"/>
        </w:numPr>
        <w:spacing w:before="180" w:beforeAutospacing="off" w:after="0" w:afterAutospacing="off"/>
        <w:rPr>
          <w:rFonts w:ascii="Poppins" w:hAnsi="Poppins" w:eastAsia="Poppins" w:cs="Poppins"/>
          <w:noProof w:val="0"/>
          <w:sz w:val="20"/>
          <w:szCs w:val="20"/>
          <w:lang w:val="en-US"/>
        </w:rPr>
      </w:pPr>
      <w:r w:rsidRPr="03E4B3AC" w:rsidR="07C0A560">
        <w:rPr>
          <w:rFonts w:ascii="Poppins" w:hAnsi="Poppins" w:eastAsia="Poppins" w:cs="Poppins"/>
          <w:b w:val="1"/>
          <w:bCs w:val="1"/>
          <w:noProof w:val="0"/>
          <w:sz w:val="20"/>
          <w:szCs w:val="20"/>
          <w:lang w:val="en-US"/>
        </w:rPr>
        <w:t>Rule R-9.07b (Owner-incapacity flag).</w:t>
      </w:r>
      <w:r w:rsidRPr="03E4B3AC" w:rsidR="07C0A560">
        <w:rPr>
          <w:rFonts w:ascii="Poppins" w:hAnsi="Poppins" w:eastAsia="Poppins" w:cs="Poppins"/>
          <w:noProof w:val="0"/>
          <w:sz w:val="20"/>
          <w:szCs w:val="20"/>
          <w:lang w:val="en-US"/>
        </w:rPr>
        <w:t xml:space="preserve"> Trigger: Physician's Statement extraction completes. When the extracted mental-capacity indicator = "not capable" AND CLAIMANT.ROLE = POLICY_OWNER, Reels sets CLAIM_FLAG_REGISTRY.OWNER_INCAPACITY_INDICATED = TRUE for examiner handling. The journey is not blocked or re-routed and submission proceeds. Source: TC-6 (revised); #32.</w:t>
      </w:r>
    </w:p>
    <w:p w:rsidR="2CF04100" w:rsidP="03E4B3AC" w:rsidRDefault="2CF04100" w14:paraId="4C974F81" w14:textId="0F8BE38B">
      <w:pPr>
        <w:pStyle w:val="BodyText"/>
        <w:spacing w:before="18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b w:val="1"/>
          <w:bCs w:val="1"/>
          <w:noProof w:val="0"/>
          <w:sz w:val="20"/>
          <w:szCs w:val="20"/>
          <w:lang w:val="en-US"/>
        </w:rPr>
        <w:t>Cross-References</w:t>
      </w:r>
      <w:r w:rsidRPr="03E4B3AC" w:rsidR="2CF04100">
        <w:rPr>
          <w:rFonts w:ascii="Poppins" w:hAnsi="Poppins" w:eastAsia="Poppins" w:cs="Poppins"/>
          <w:noProof w:val="0"/>
          <w:sz w:val="20"/>
          <w:szCs w:val="20"/>
          <w:lang w:val="en-US"/>
        </w:rPr>
        <w:t xml:space="preserve"> </w:t>
      </w:r>
    </w:p>
    <w:p w:rsidR="2CF04100" w:rsidP="03E4B3AC" w:rsidRDefault="2CF04100" w14:paraId="085F5AE6" w14:textId="63E82631">
      <w:pPr>
        <w:pStyle w:val="BodyText"/>
        <w:spacing w:before="18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noProof w:val="0"/>
          <w:sz w:val="20"/>
          <w:szCs w:val="20"/>
          <w:lang w:val="en-US"/>
        </w:rPr>
        <w:t xml:space="preserve">BPMN: Documents Required / Upload (TI claim path). </w:t>
      </w:r>
    </w:p>
    <w:p w:rsidR="2CF04100" w:rsidP="03E4B3AC" w:rsidRDefault="2CF04100" w14:paraId="4D543F04" w14:textId="277AC2E6">
      <w:pPr>
        <w:pStyle w:val="BodyText"/>
        <w:spacing w:before="18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noProof w:val="0"/>
          <w:sz w:val="20"/>
          <w:szCs w:val="20"/>
          <w:lang w:val="en-US"/>
        </w:rPr>
        <w:t xml:space="preserve">Screen: C8+C9 (Step 8 of 14). </w:t>
      </w:r>
    </w:p>
    <w:p w:rsidR="2CF04100" w:rsidP="03E4B3AC" w:rsidRDefault="2CF04100" w14:paraId="27EDE25D" w14:textId="59B0B679">
      <w:pPr>
        <w:pStyle w:val="BodyText"/>
        <w:spacing w:before="18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noProof w:val="0"/>
          <w:sz w:val="20"/>
          <w:szCs w:val="20"/>
          <w:lang w:val="en-US"/>
        </w:rPr>
        <w:t>Data Model: CLAIM_DOCUMENT; DOCUMENT_TYPE_REGISTRY (TI_PHYSICIAN_STATEMENT, TI_AUTH_TO_RELEASE, TI_MEDICAL_RECORDS, TI_POA_GUARDIAN_DOC); DOC_EXTRACTED_*. Source: LD #12, #13, #14, #21; TC-2, TC-4, TC-5, TC-6, TC-8</w:t>
      </w:r>
      <w:r w:rsidRPr="03E4B3AC" w:rsidR="4A92B74D">
        <w:rPr>
          <w:rFonts w:ascii="Poppins" w:hAnsi="Poppins" w:eastAsia="Poppins" w:cs="Poppins"/>
          <w:noProof w:val="0"/>
          <w:sz w:val="20"/>
          <w:szCs w:val="20"/>
          <w:lang w:val="en-US"/>
        </w:rPr>
        <w:t>, TC-9, TC-10</w:t>
      </w:r>
    </w:p>
    <w:p w:rsidR="2CF04100" w:rsidP="03E4B3AC" w:rsidRDefault="2CF04100" w14:paraId="2C06D4E1" w14:textId="3F3AFE43">
      <w:pPr>
        <w:pStyle w:val="BodyText"/>
        <w:spacing w:before="180" w:beforeAutospacing="off" w:after="0" w:afterAutospacing="off"/>
        <w:rPr>
          <w:rFonts w:ascii="Poppins" w:hAnsi="Poppins" w:eastAsia="Poppins" w:cs="Poppins"/>
          <w:noProof w:val="0"/>
          <w:sz w:val="20"/>
          <w:szCs w:val="20"/>
          <w:lang w:val="en-US"/>
        </w:rPr>
      </w:pPr>
      <w:r w:rsidRPr="03E4B3AC" w:rsidR="2CF04100">
        <w:rPr>
          <w:rFonts w:ascii="Poppins" w:hAnsi="Poppins" w:eastAsia="Poppins" w:cs="Poppins"/>
          <w:noProof w:val="0"/>
          <w:sz w:val="20"/>
          <w:szCs w:val="20"/>
          <w:lang w:val="en-US"/>
        </w:rPr>
        <w:t>Cross-story: US 9.08 (C10).</w:t>
      </w:r>
    </w:p>
    <w:p w:rsidR="03E4B3AC" w:rsidP="03E4B3AC" w:rsidRDefault="03E4B3AC" w14:paraId="4C49E9E2" w14:textId="344FF538">
      <w:pPr>
        <w:pStyle w:val="BodyText"/>
        <w:spacing w:before="180" w:beforeAutospacing="off" w:after="0" w:afterAutospacing="off"/>
        <w:rPr>
          <w:rFonts w:ascii="Poppins" w:hAnsi="Poppins" w:eastAsia="Poppins" w:cs="Poppins"/>
          <w:noProof w:val="0"/>
          <w:sz w:val="20"/>
          <w:szCs w:val="20"/>
          <w:lang w:val="en-US"/>
        </w:rPr>
      </w:pPr>
    </w:p>
    <w:p w:rsidR="23171E03" w:rsidP="03E4B3AC" w:rsidRDefault="23171E03" w14:paraId="19FE0A14" w14:textId="483213DE">
      <w:pPr>
        <w:pStyle w:val="Heading3"/>
        <w:rPr>
          <w:rFonts w:ascii="Poppins" w:hAnsi="Poppins" w:cs="Poppins"/>
          <w:sz w:val="20"/>
          <w:szCs w:val="20"/>
        </w:rPr>
      </w:pPr>
      <w:bookmarkStart w:name="Bookmark9" w:id="1986537967"/>
      <w:r w:rsidRPr="03E4B3AC" w:rsidR="23171E03">
        <w:rPr>
          <w:rFonts w:ascii="Poppins" w:hAnsi="Poppins" w:cs="Poppins"/>
          <w:sz w:val="20"/>
          <w:szCs w:val="20"/>
        </w:rPr>
        <w:t>User</w:t>
      </w:r>
      <w:bookmarkEnd w:id="1986537967"/>
      <w:r w:rsidRPr="03E4B3AC" w:rsidR="23171E03">
        <w:rPr>
          <w:rFonts w:ascii="Poppins" w:hAnsi="Poppins" w:cs="Poppins"/>
          <w:sz w:val="20"/>
          <w:szCs w:val="20"/>
        </w:rPr>
        <w:t xml:space="preserve"> Story US 9.08: Documents Classification and Extraction</w:t>
      </w:r>
    </w:p>
    <w:p w:rsidR="23171E03" w:rsidP="03E4B3AC" w:rsidRDefault="23171E03" w14:paraId="54E17B6A" w14:textId="4E896591">
      <w:pPr>
        <w:pStyle w:val="BodyText"/>
        <w:spacing w:before="180" w:beforeAutospacing="off" w:after="0" w:afterAutospacing="off"/>
        <w:rPr>
          <w:rFonts w:ascii="Poppins" w:hAnsi="Poppins" w:eastAsia="Poppins" w:cs="Poppins"/>
          <w:noProof w:val="0"/>
          <w:sz w:val="20"/>
          <w:szCs w:val="20"/>
          <w:lang w:val="en-US"/>
        </w:rPr>
      </w:pPr>
      <w:r w:rsidRPr="03E4B3AC" w:rsidR="23171E03">
        <w:rPr>
          <w:rFonts w:ascii="Poppins" w:hAnsi="Poppins" w:eastAsia="Poppins" w:cs="Poppins"/>
          <w:b w:val="1"/>
          <w:bCs w:val="1"/>
          <w:noProof w:val="0"/>
          <w:sz w:val="20"/>
          <w:szCs w:val="20"/>
          <w:lang w:val="en-US"/>
        </w:rPr>
        <w:t>Feature:</w:t>
      </w:r>
      <w:r w:rsidRPr="03E4B3AC" w:rsidR="23171E03">
        <w:rPr>
          <w:rFonts w:ascii="Poppins" w:hAnsi="Poppins" w:eastAsia="Poppins" w:cs="Poppins"/>
          <w:noProof w:val="0"/>
          <w:sz w:val="20"/>
          <w:szCs w:val="20"/>
          <w:lang w:val="en-US"/>
        </w:rPr>
        <w:t xml:space="preserve"> 9 - Terminal Illness Claim Submission </w:t>
      </w:r>
      <w:r w:rsidRPr="03E4B3AC" w:rsidR="23171E03">
        <w:rPr>
          <w:rFonts w:ascii="Poppins" w:hAnsi="Poppins" w:eastAsia="Poppins" w:cs="Poppins"/>
          <w:b w:val="1"/>
          <w:bCs w:val="1"/>
          <w:noProof w:val="0"/>
          <w:sz w:val="20"/>
          <w:szCs w:val="20"/>
          <w:lang w:val="en-US"/>
        </w:rPr>
        <w:t>User Story ID:</w:t>
      </w:r>
      <w:r w:rsidRPr="03E4B3AC" w:rsidR="23171E03">
        <w:rPr>
          <w:rFonts w:ascii="Poppins" w:hAnsi="Poppins" w:eastAsia="Poppins" w:cs="Poppins"/>
          <w:noProof w:val="0"/>
          <w:sz w:val="20"/>
          <w:szCs w:val="20"/>
          <w:lang w:val="en-US"/>
        </w:rPr>
        <w:t xml:space="preserve"> US 9.08 </w:t>
      </w:r>
      <w:r w:rsidRPr="03E4B3AC" w:rsidR="23171E03">
        <w:rPr>
          <w:rFonts w:ascii="Poppins" w:hAnsi="Poppins" w:eastAsia="Poppins" w:cs="Poppins"/>
          <w:b w:val="1"/>
          <w:bCs w:val="1"/>
          <w:noProof w:val="0"/>
          <w:sz w:val="20"/>
          <w:szCs w:val="20"/>
          <w:lang w:val="en-US"/>
        </w:rPr>
        <w:t>Title:</w:t>
      </w:r>
      <w:r w:rsidRPr="03E4B3AC" w:rsidR="23171E03">
        <w:rPr>
          <w:rFonts w:ascii="Poppins" w:hAnsi="Poppins" w:eastAsia="Poppins" w:cs="Poppins"/>
          <w:noProof w:val="0"/>
          <w:sz w:val="20"/>
          <w:szCs w:val="20"/>
          <w:lang w:val="en-US"/>
        </w:rPr>
        <w:t xml:space="preserve"> Document Classification &amp; Extraction (System) - feeds C8+C9 and C10</w:t>
      </w:r>
    </w:p>
    <w:p w:rsidR="23171E03" w:rsidP="03E4B3AC" w:rsidRDefault="23171E03" w14:paraId="31E630A0" w14:textId="2F594C88">
      <w:pPr>
        <w:pStyle w:val="BodyText"/>
        <w:spacing w:before="180" w:beforeAutospacing="off" w:after="0" w:afterAutospacing="off"/>
        <w:rPr>
          <w:rFonts w:ascii="Poppins" w:hAnsi="Poppins" w:eastAsia="Poppins" w:cs="Poppins"/>
          <w:noProof w:val="0"/>
          <w:sz w:val="20"/>
          <w:szCs w:val="20"/>
          <w:lang w:val="en-US"/>
        </w:rPr>
      </w:pPr>
      <w:r w:rsidRPr="03E4B3AC" w:rsidR="23171E03">
        <w:rPr>
          <w:rFonts w:ascii="Poppins" w:hAnsi="Poppins" w:eastAsia="Poppins" w:cs="Poppins"/>
          <w:b w:val="1"/>
          <w:bCs w:val="1"/>
          <w:noProof w:val="0"/>
          <w:sz w:val="20"/>
          <w:szCs w:val="20"/>
          <w:lang w:val="en-US"/>
        </w:rPr>
        <w:t>Description</w:t>
      </w:r>
      <w:r w:rsidRPr="03E4B3AC" w:rsidR="23171E03">
        <w:rPr>
          <w:rFonts w:ascii="Poppins" w:hAnsi="Poppins" w:eastAsia="Poppins" w:cs="Poppins"/>
          <w:noProof w:val="0"/>
          <w:sz w:val="20"/>
          <w:szCs w:val="20"/>
          <w:lang w:val="en-US"/>
        </w:rPr>
        <w:t xml:space="preserve"> As the system, when a claimant uploads claim documents, I want to classify each document, extract its key fields, assess completeness, and compute matches and discrepancies against known data - so the claimant can review accurate, validated results at C10 and examiners receive clean structured data.</w:t>
      </w:r>
    </w:p>
    <w:p w:rsidR="23171E03" w:rsidP="03E4B3AC" w:rsidRDefault="23171E03" w14:paraId="7B08A9B8" w14:textId="0F3B9D26">
      <w:pPr>
        <w:pStyle w:val="BodyText"/>
        <w:spacing w:before="180" w:beforeAutospacing="off" w:after="0" w:afterAutospacing="off"/>
        <w:rPr>
          <w:rFonts w:ascii="Poppins" w:hAnsi="Poppins" w:eastAsia="Poppins" w:cs="Poppins"/>
          <w:noProof w:val="0"/>
          <w:sz w:val="20"/>
          <w:szCs w:val="20"/>
          <w:lang w:val="en-US"/>
        </w:rPr>
      </w:pPr>
      <w:r w:rsidRPr="03E4B3AC" w:rsidR="23171E03">
        <w:rPr>
          <w:rFonts w:ascii="Poppins" w:hAnsi="Poppins" w:eastAsia="Poppins" w:cs="Poppins"/>
          <w:b w:val="1"/>
          <w:bCs w:val="1"/>
          <w:noProof w:val="0"/>
          <w:sz w:val="20"/>
          <w:szCs w:val="20"/>
          <w:lang w:val="en-US"/>
        </w:rPr>
        <w:t>Pre-Condition</w:t>
      </w:r>
      <w:r w:rsidRPr="03E4B3AC" w:rsidR="23171E03">
        <w:rPr>
          <w:rFonts w:ascii="Poppins" w:hAnsi="Poppins" w:eastAsia="Poppins" w:cs="Poppins"/>
          <w:noProof w:val="0"/>
          <w:sz w:val="20"/>
          <w:szCs w:val="20"/>
          <w:lang w:val="en-US"/>
        </w:rPr>
        <w:t xml:space="preserve"> One or more documents uploaded at C8+C9 (US 9.07).</w:t>
      </w:r>
    </w:p>
    <w:p w:rsidR="23171E03" w:rsidP="03E4B3AC" w:rsidRDefault="23171E03" w14:paraId="48B09F63" w14:textId="5E227A96">
      <w:pPr>
        <w:pStyle w:val="BodyText"/>
        <w:spacing w:before="180" w:beforeAutospacing="off" w:after="0" w:afterAutospacing="off"/>
        <w:rPr>
          <w:rFonts w:ascii="Poppins" w:hAnsi="Poppins" w:eastAsia="Poppins" w:cs="Poppins"/>
          <w:noProof w:val="0"/>
          <w:sz w:val="20"/>
          <w:szCs w:val="20"/>
          <w:lang w:val="en-US"/>
        </w:rPr>
      </w:pPr>
      <w:r w:rsidRPr="03E4B3AC" w:rsidR="23171E03">
        <w:rPr>
          <w:rFonts w:ascii="Poppins" w:hAnsi="Poppins" w:eastAsia="Poppins" w:cs="Poppins"/>
          <w:b w:val="1"/>
          <w:bCs w:val="1"/>
          <w:noProof w:val="0"/>
          <w:sz w:val="20"/>
          <w:szCs w:val="20"/>
          <w:lang w:val="en-US"/>
        </w:rPr>
        <w:t>Primary Actor(s)</w:t>
      </w:r>
      <w:r w:rsidRPr="03E4B3AC" w:rsidR="23171E03">
        <w:rPr>
          <w:rFonts w:ascii="Poppins" w:hAnsi="Poppins" w:eastAsia="Poppins" w:cs="Poppins"/>
          <w:noProof w:val="0"/>
          <w:sz w:val="20"/>
          <w:szCs w:val="20"/>
          <w:lang w:val="en-US"/>
        </w:rPr>
        <w:t xml:space="preserve"> System (AI Extraction Hub / IDP, Reels).</w:t>
      </w:r>
    </w:p>
    <w:p w:rsidR="23171E03" w:rsidP="03E4B3AC" w:rsidRDefault="23171E03" w14:paraId="054C1795" w14:textId="0BC39F9A">
      <w:pPr>
        <w:pStyle w:val="BodyText"/>
        <w:spacing w:before="180" w:beforeAutospacing="off" w:after="0" w:afterAutospacing="off"/>
        <w:rPr>
          <w:rFonts w:ascii="Poppins" w:hAnsi="Poppins" w:eastAsia="Poppins" w:cs="Poppins"/>
          <w:b w:val="1"/>
          <w:bCs w:val="1"/>
          <w:noProof w:val="0"/>
          <w:sz w:val="20"/>
          <w:szCs w:val="20"/>
          <w:lang w:val="en-US"/>
        </w:rPr>
      </w:pPr>
      <w:r w:rsidRPr="03E4B3AC" w:rsidR="23171E03">
        <w:rPr>
          <w:rFonts w:ascii="Poppins" w:hAnsi="Poppins" w:eastAsia="Poppins" w:cs="Poppins"/>
          <w:b w:val="1"/>
          <w:bCs w:val="1"/>
          <w:noProof w:val="0"/>
          <w:sz w:val="20"/>
          <w:szCs w:val="20"/>
          <w:lang w:val="en-US"/>
        </w:rPr>
        <w:t>Constraints / Dependencies</w:t>
      </w:r>
    </w:p>
    <w:p w:rsidR="23171E03" w:rsidP="03E4B3AC" w:rsidRDefault="23171E03" w14:paraId="59334EC9" w14:textId="04F0FF29">
      <w:pPr>
        <w:pStyle w:val="BodyText"/>
        <w:numPr>
          <w:ilvl w:val="0"/>
          <w:numId w:val="266"/>
        </w:numPr>
        <w:spacing w:before="180" w:beforeAutospacing="off" w:after="0" w:afterAutospacing="off"/>
        <w:rPr>
          <w:rFonts w:ascii="Poppins" w:hAnsi="Poppins" w:eastAsia="Poppins" w:cs="Poppins"/>
          <w:noProof w:val="0"/>
          <w:sz w:val="20"/>
          <w:szCs w:val="20"/>
          <w:lang w:val="en-US"/>
        </w:rPr>
      </w:pPr>
      <w:r w:rsidRPr="03E4B3AC" w:rsidR="23171E03">
        <w:rPr>
          <w:rFonts w:ascii="Poppins" w:hAnsi="Poppins" w:eastAsia="Poppins" w:cs="Poppins"/>
          <w:noProof w:val="0"/>
          <w:sz w:val="20"/>
          <w:szCs w:val="20"/>
          <w:lang w:val="en-US"/>
        </w:rPr>
        <w:t>No screen of its own - this is a system story triggered by upload (C8+C9) whose outputs are displayed on C8+C9 (classification, US 9.07) and C10 (extracted-field review, US 9.09).</w:t>
      </w:r>
    </w:p>
    <w:p w:rsidR="23171E03" w:rsidP="03E4B3AC" w:rsidRDefault="23171E03" w14:paraId="775A38E5" w14:textId="6952C5D5">
      <w:pPr>
        <w:pStyle w:val="BodyText"/>
        <w:numPr>
          <w:ilvl w:val="0"/>
          <w:numId w:val="266"/>
        </w:numPr>
        <w:spacing w:before="180" w:beforeAutospacing="off" w:after="0" w:afterAutospacing="off"/>
        <w:rPr>
          <w:rFonts w:ascii="Poppins" w:hAnsi="Poppins" w:eastAsia="Poppins" w:cs="Poppins"/>
          <w:noProof w:val="0"/>
          <w:sz w:val="20"/>
          <w:szCs w:val="20"/>
          <w:lang w:val="en-US"/>
        </w:rPr>
      </w:pPr>
      <w:r w:rsidRPr="03E4B3AC" w:rsidR="23171E03">
        <w:rPr>
          <w:rFonts w:ascii="Poppins" w:hAnsi="Poppins" w:eastAsia="Poppins" w:cs="Poppins"/>
          <w:noProof w:val="0"/>
          <w:sz w:val="20"/>
          <w:szCs w:val="20"/>
          <w:lang w:val="en-US"/>
        </w:rPr>
        <w:t>Physician's Statement is Tier-1 (LD #12); its extraction is the critical path.</w:t>
      </w:r>
    </w:p>
    <w:p w:rsidR="23171E03" w:rsidP="03E4B3AC" w:rsidRDefault="23171E03" w14:paraId="23203A3A" w14:textId="6D9C8EE5">
      <w:pPr>
        <w:pStyle w:val="BodyText"/>
        <w:numPr>
          <w:ilvl w:val="0"/>
          <w:numId w:val="266"/>
        </w:numPr>
        <w:spacing w:before="180" w:beforeAutospacing="off" w:after="0" w:afterAutospacing="off"/>
        <w:rPr>
          <w:rFonts w:ascii="Poppins" w:hAnsi="Poppins" w:eastAsia="Poppins" w:cs="Poppins"/>
          <w:noProof w:val="0"/>
          <w:sz w:val="20"/>
          <w:szCs w:val="20"/>
          <w:lang w:val="en-US"/>
        </w:rPr>
      </w:pPr>
      <w:r w:rsidRPr="03E4B3AC" w:rsidR="23171E03">
        <w:rPr>
          <w:rFonts w:ascii="Poppins" w:hAnsi="Poppins" w:eastAsia="Poppins" w:cs="Poppins"/>
          <w:noProof w:val="0"/>
          <w:sz w:val="20"/>
          <w:szCs w:val="20"/>
          <w:lang w:val="en-US"/>
        </w:rPr>
        <w:t>Physician licensing verification (currently treating, licensed/practicing in the US, not a family member) is performed manually in examiner review, not automated here (Tracker C14).</w:t>
      </w:r>
    </w:p>
    <w:p w:rsidR="23171E03" w:rsidP="03E4B3AC" w:rsidRDefault="23171E03" w14:paraId="78F275E0" w14:textId="54480782">
      <w:pPr>
        <w:pStyle w:val="BodyText"/>
        <w:numPr>
          <w:ilvl w:val="0"/>
          <w:numId w:val="266"/>
        </w:numPr>
        <w:spacing w:before="180" w:beforeAutospacing="off" w:after="0" w:afterAutospacing="off"/>
        <w:rPr>
          <w:rFonts w:ascii="Poppins" w:hAnsi="Poppins" w:eastAsia="Poppins" w:cs="Poppins"/>
          <w:noProof w:val="0"/>
          <w:sz w:val="20"/>
          <w:szCs w:val="20"/>
          <w:lang w:val="en-US"/>
        </w:rPr>
      </w:pPr>
      <w:r w:rsidRPr="03E4B3AC" w:rsidR="23171E03">
        <w:rPr>
          <w:rFonts w:ascii="Poppins" w:hAnsi="Poppins" w:eastAsia="Poppins" w:cs="Poppins"/>
          <w:noProof w:val="0"/>
          <w:sz w:val="20"/>
          <w:szCs w:val="20"/>
          <w:lang w:val="en-US"/>
        </w:rPr>
        <w:t>Document authenticity/fraud validation is out of scope for MVP (pending sample documents).</w:t>
      </w:r>
    </w:p>
    <w:p w:rsidR="23171E03" w:rsidP="03E4B3AC" w:rsidRDefault="23171E03" w14:paraId="32744BDA" w14:textId="3C72308A">
      <w:pPr>
        <w:pStyle w:val="BodyText"/>
        <w:numPr>
          <w:ilvl w:val="0"/>
          <w:numId w:val="266"/>
        </w:numPr>
        <w:spacing w:before="180" w:beforeAutospacing="off" w:after="0" w:afterAutospacing="off"/>
        <w:rPr>
          <w:rFonts w:ascii="Poppins" w:hAnsi="Poppins" w:eastAsia="Poppins" w:cs="Poppins"/>
          <w:noProof w:val="0"/>
          <w:sz w:val="20"/>
          <w:szCs w:val="20"/>
          <w:lang w:val="en-US"/>
        </w:rPr>
      </w:pPr>
      <w:r w:rsidRPr="03E4B3AC" w:rsidR="23171E03">
        <w:rPr>
          <w:rFonts w:ascii="Poppins" w:hAnsi="Poppins" w:eastAsia="Poppins" w:cs="Poppins"/>
          <w:noProof w:val="0"/>
          <w:sz w:val="20"/>
          <w:szCs w:val="20"/>
          <w:lang w:val="en-US"/>
        </w:rPr>
        <w:t>MRX correlation and the contestable check are examination-side, not part of submission extraction (LD #10; Tracker C13).</w:t>
      </w:r>
    </w:p>
    <w:p w:rsidR="3830C61E" w:rsidP="03E4B3AC" w:rsidRDefault="3830C61E" w14:paraId="011050B9" w14:textId="08858286">
      <w:pPr>
        <w:pStyle w:val="BodyText"/>
        <w:numPr>
          <w:ilvl w:val="0"/>
          <w:numId w:val="266"/>
        </w:numPr>
        <w:spacing w:before="180" w:beforeAutospacing="off" w:after="0" w:afterAutospacing="off"/>
        <w:rPr>
          <w:rFonts w:ascii="Poppins" w:hAnsi="Poppins" w:eastAsia="Poppins" w:cs="Poppins"/>
          <w:noProof w:val="0"/>
          <w:sz w:val="20"/>
          <w:szCs w:val="20"/>
          <w:lang w:val="en-US"/>
        </w:rPr>
      </w:pPr>
      <w:r w:rsidRPr="03E4B3AC" w:rsidR="3830C61E">
        <w:rPr>
          <w:rFonts w:ascii="Poppins" w:hAnsi="Poppins" w:eastAsia="Poppins" w:cs="Poppins"/>
          <w:noProof w:val="0"/>
          <w:sz w:val="20"/>
          <w:szCs w:val="20"/>
          <w:lang w:val="en-US"/>
        </w:rPr>
        <w:t>Per-document scope (TC-10): each uploaded document is classified, extracted, and matched independently and its results persist per document. A replace re-runs classification/extraction/match for that document only and replaces that DOC_TYPE's DOC_EXTRACTED_* data, retaining all other documents' results.</w:t>
      </w:r>
    </w:p>
    <w:p w:rsidR="3830C61E" w:rsidP="03E4B3AC" w:rsidRDefault="3830C61E" w14:paraId="7C12B054" w14:textId="2CDEF183">
      <w:pPr>
        <w:pStyle w:val="BodyText"/>
        <w:numPr>
          <w:ilvl w:val="0"/>
          <w:numId w:val="266"/>
        </w:numPr>
        <w:spacing w:before="180" w:beforeAutospacing="off" w:after="0" w:afterAutospacing="off"/>
        <w:rPr>
          <w:rFonts w:ascii="Poppins" w:hAnsi="Poppins" w:eastAsia="Poppins" w:cs="Poppins"/>
          <w:noProof w:val="0"/>
          <w:sz w:val="20"/>
          <w:szCs w:val="20"/>
          <w:lang w:val="en-US"/>
        </w:rPr>
      </w:pPr>
      <w:r w:rsidRPr="03E4B3AC" w:rsidR="3830C61E">
        <w:rPr>
          <w:rFonts w:ascii="Poppins" w:hAnsi="Poppins" w:eastAsia="Poppins" w:cs="Poppins"/>
          <w:noProof w:val="0"/>
          <w:sz w:val="20"/>
          <w:szCs w:val="20"/>
          <w:lang w:val="en-US"/>
        </w:rPr>
        <w:t>Two-tier disposition (TC-9): each document receives a disposition that drives C10 gating. For the Physician's Statement, the catastrophic conditions are patient name, physician name, physician signature, or diagnosis = NOT_FOUND.</w:t>
      </w:r>
    </w:p>
    <w:p w:rsidR="23171E03" w:rsidP="03E4B3AC" w:rsidRDefault="23171E03" w14:paraId="76CFEBD4" w14:textId="7EF14374">
      <w:pPr>
        <w:pStyle w:val="BodyText"/>
        <w:spacing w:before="180" w:beforeAutospacing="off" w:after="0" w:afterAutospacing="off"/>
        <w:rPr>
          <w:rFonts w:ascii="Poppins" w:hAnsi="Poppins" w:eastAsia="Poppins" w:cs="Poppins"/>
          <w:b w:val="1"/>
          <w:bCs w:val="1"/>
          <w:noProof w:val="0"/>
          <w:sz w:val="20"/>
          <w:szCs w:val="20"/>
          <w:lang w:val="en-US"/>
        </w:rPr>
      </w:pPr>
      <w:r w:rsidRPr="03E4B3AC" w:rsidR="23171E03">
        <w:rPr>
          <w:rFonts w:ascii="Poppins" w:hAnsi="Poppins" w:eastAsia="Poppins" w:cs="Poppins"/>
          <w:b w:val="1"/>
          <w:bCs w:val="1"/>
          <w:noProof w:val="0"/>
          <w:sz w:val="20"/>
          <w:szCs w:val="20"/>
          <w:lang w:val="en-US"/>
        </w:rPr>
        <w:t>Extraction &amp; Validation Specification</w:t>
      </w:r>
    </w:p>
    <w:p w:rsidR="23171E03" w:rsidP="03E4B3AC" w:rsidRDefault="23171E03" w14:paraId="1349F5D3" w14:textId="7DDC9E13">
      <w:pPr>
        <w:pStyle w:val="BodyText"/>
        <w:spacing w:before="180" w:beforeAutospacing="off" w:after="0" w:afterAutospacing="off"/>
        <w:rPr>
          <w:rFonts w:ascii="Poppins" w:hAnsi="Poppins" w:eastAsia="Poppins" w:cs="Poppins"/>
          <w:noProof w:val="0"/>
          <w:sz w:val="20"/>
          <w:szCs w:val="20"/>
          <w:lang w:val="en-US"/>
        </w:rPr>
      </w:pPr>
      <w:r w:rsidRPr="03E4B3AC" w:rsidR="23171E03">
        <w:rPr>
          <w:rFonts w:ascii="Poppins" w:hAnsi="Poppins" w:eastAsia="Poppins" w:cs="Poppins"/>
          <w:noProof w:val="0"/>
          <w:sz w:val="20"/>
          <w:szCs w:val="20"/>
          <w:lang w:val="en-US"/>
        </w:rPr>
        <w:t>Classification: each upload is classified to one DOC_TYPE; an unclassifiable file is set UNCLASSIFIED and surfaced at C8+C9 for recategorize/replace (US 9.07 AC6).</w:t>
      </w:r>
    </w:p>
    <w:p w:rsidR="23171E03" w:rsidP="03E4B3AC" w:rsidRDefault="23171E03" w14:paraId="1B91DD20" w14:textId="14F268E0">
      <w:pPr>
        <w:pStyle w:val="BodyText"/>
        <w:spacing w:before="180" w:beforeAutospacing="off" w:after="0" w:afterAutospacing="off"/>
        <w:rPr>
          <w:rFonts w:ascii="Poppins" w:hAnsi="Poppins" w:eastAsia="Poppins" w:cs="Poppins"/>
          <w:noProof w:val="0"/>
          <w:sz w:val="20"/>
          <w:szCs w:val="20"/>
          <w:lang w:val="en-US"/>
        </w:rPr>
      </w:pPr>
      <w:r w:rsidRPr="03E4B3AC" w:rsidR="23171E03">
        <w:rPr>
          <w:rFonts w:ascii="Poppins" w:hAnsi="Poppins" w:eastAsia="Poppins" w:cs="Poppins"/>
          <w:noProof w:val="0"/>
          <w:sz w:val="20"/>
          <w:szCs w:val="20"/>
          <w:lang w:val="en-US"/>
        </w:rPr>
        <w:t>Extraction field map:</w:t>
      </w:r>
    </w:p>
    <w:tbl>
      <w:tblPr>
        <w:tblStyle w:val="PlainTable1"/>
        <w:bidiVisual w:val="0"/>
        <w:tblW w:w="0" w:type="auto"/>
        <w:tblLook w:val="06A0" w:firstRow="1" w:lastRow="0" w:firstColumn="1" w:lastColumn="0" w:noHBand="1" w:noVBand="1"/>
      </w:tblPr>
      <w:tblGrid>
        <w:gridCol w:w="3015"/>
        <w:gridCol w:w="6453"/>
      </w:tblGrid>
      <w:tr w:rsidR="03E4B3AC" w:rsidTr="03E4B3AC" w14:paraId="5AC81C06">
        <w:trPr>
          <w:trHeight w:val="300"/>
        </w:trPr>
        <w:tc>
          <w:tcPr>
            <w:cnfStyle w:val="001000000000" w:firstRow="0" w:lastRow="0" w:firstColumn="1" w:lastColumn="0" w:oddVBand="0" w:evenVBand="0" w:oddHBand="0" w:evenHBand="0" w:firstRowFirstColumn="0" w:firstRowLastColumn="0" w:lastRowFirstColumn="0" w:lastRowLastColumn="0"/>
            <w:tcW w:w="3015" w:type="dxa"/>
            <w:tcMar/>
          </w:tcPr>
          <w:p w:rsidR="03E4B3AC" w:rsidP="03E4B3AC" w:rsidRDefault="03E4B3AC" w14:paraId="2A356C2F" w14:textId="3982047F">
            <w:pPr>
              <w:pStyle w:val="BodyText"/>
              <w:spacing w:before="180" w:beforeAutospacing="off" w:after="0" w:afterAutospacing="off"/>
              <w:rPr>
                <w:rFonts w:ascii="Poppins" w:hAnsi="Poppins" w:eastAsia="Poppins" w:cs="Poppins"/>
                <w:b w:val="1"/>
                <w:bCs w:val="1"/>
                <w:sz w:val="20"/>
                <w:szCs w:val="20"/>
              </w:rPr>
            </w:pPr>
            <w:r w:rsidRPr="03E4B3AC" w:rsidR="03E4B3AC">
              <w:rPr>
                <w:rFonts w:ascii="Poppins" w:hAnsi="Poppins" w:eastAsia="Poppins" w:cs="Poppins"/>
                <w:b w:val="1"/>
                <w:bCs w:val="1"/>
                <w:sz w:val="20"/>
                <w:szCs w:val="20"/>
              </w:rPr>
              <w:t>DOC_TYPE</w:t>
            </w:r>
          </w:p>
        </w:tc>
        <w:tc>
          <w:tcPr>
            <w:cnfStyle w:val="000000000000" w:firstRow="0" w:lastRow="0" w:firstColumn="0" w:lastColumn="0" w:oddVBand="0" w:evenVBand="0" w:oddHBand="0" w:evenHBand="0" w:firstRowFirstColumn="0" w:firstRowLastColumn="0" w:lastRowFirstColumn="0" w:lastRowLastColumn="0"/>
            <w:tcW w:w="6453" w:type="dxa"/>
            <w:tcMar/>
          </w:tcPr>
          <w:p w:rsidR="03E4B3AC" w:rsidP="03E4B3AC" w:rsidRDefault="03E4B3AC" w14:paraId="28388B0E" w14:textId="1AE6B978">
            <w:pPr>
              <w:pStyle w:val="BodyText"/>
              <w:spacing w:before="180" w:beforeAutospacing="off" w:after="0" w:afterAutospacing="off"/>
              <w:rPr>
                <w:rFonts w:ascii="Poppins" w:hAnsi="Poppins" w:eastAsia="Poppins" w:cs="Poppins"/>
                <w:b w:val="1"/>
                <w:bCs w:val="1"/>
                <w:sz w:val="20"/>
                <w:szCs w:val="20"/>
              </w:rPr>
            </w:pPr>
            <w:r w:rsidRPr="03E4B3AC" w:rsidR="03E4B3AC">
              <w:rPr>
                <w:rFonts w:ascii="Poppins" w:hAnsi="Poppins" w:eastAsia="Poppins" w:cs="Poppins"/>
                <w:b w:val="1"/>
                <w:bCs w:val="1"/>
                <w:sz w:val="20"/>
                <w:szCs w:val="20"/>
              </w:rPr>
              <w:t>Extracted fields</w:t>
            </w:r>
          </w:p>
        </w:tc>
      </w:tr>
      <w:tr w:rsidR="03E4B3AC" w:rsidTr="03E4B3AC" w14:paraId="6DD57450">
        <w:trPr>
          <w:trHeight w:val="300"/>
        </w:trPr>
        <w:tc>
          <w:tcPr>
            <w:cnfStyle w:val="001000000000" w:firstRow="0" w:lastRow="0" w:firstColumn="1" w:lastColumn="0" w:oddVBand="0" w:evenVBand="0" w:oddHBand="0" w:evenHBand="0" w:firstRowFirstColumn="0" w:firstRowLastColumn="0" w:lastRowFirstColumn="0" w:lastRowLastColumn="0"/>
            <w:tcW w:w="3015" w:type="dxa"/>
            <w:tcMar/>
          </w:tcPr>
          <w:p w:rsidR="03E4B3AC" w:rsidP="03E4B3AC" w:rsidRDefault="03E4B3AC" w14:paraId="5328A8D1" w14:textId="226F9783">
            <w:pPr>
              <w:pStyle w:val="BodyText"/>
              <w:spacing w:before="180" w:beforeAutospacing="off" w:after="0" w:afterAutospacing="off"/>
              <w:rPr>
                <w:rFonts w:ascii="Poppins" w:hAnsi="Poppins" w:eastAsia="Poppins" w:cs="Poppins"/>
                <w:sz w:val="20"/>
                <w:szCs w:val="20"/>
              </w:rPr>
            </w:pPr>
            <w:r w:rsidRPr="03E4B3AC" w:rsidR="03E4B3AC">
              <w:rPr>
                <w:rFonts w:ascii="Poppins" w:hAnsi="Poppins" w:eastAsia="Poppins" w:cs="Poppins"/>
                <w:sz w:val="20"/>
                <w:szCs w:val="20"/>
              </w:rPr>
              <w:t>TI_PHYSICIAN_STATEMENT</w:t>
            </w:r>
          </w:p>
        </w:tc>
        <w:tc>
          <w:tcPr>
            <w:cnfStyle w:val="000000000000" w:firstRow="0" w:lastRow="0" w:firstColumn="0" w:lastColumn="0" w:oddVBand="0" w:evenVBand="0" w:oddHBand="0" w:evenHBand="0" w:firstRowFirstColumn="0" w:firstRowLastColumn="0" w:lastRowFirstColumn="0" w:lastRowLastColumn="0"/>
            <w:tcW w:w="6453" w:type="dxa"/>
            <w:tcMar/>
          </w:tcPr>
          <w:p w:rsidR="03E4B3AC" w:rsidP="03E4B3AC" w:rsidRDefault="03E4B3AC" w14:paraId="3AF31AC4" w14:textId="48B42A83">
            <w:pPr>
              <w:pStyle w:val="BodyText"/>
              <w:spacing w:before="180" w:beforeAutospacing="off" w:after="0" w:afterAutospacing="off"/>
              <w:rPr>
                <w:rFonts w:ascii="Poppins" w:hAnsi="Poppins" w:eastAsia="Poppins" w:cs="Poppins"/>
                <w:sz w:val="20"/>
                <w:szCs w:val="20"/>
              </w:rPr>
            </w:pPr>
            <w:r w:rsidRPr="03E4B3AC" w:rsidR="03E4B3AC">
              <w:rPr>
                <w:rFonts w:ascii="Poppins" w:hAnsi="Poppins" w:eastAsia="Poppins" w:cs="Poppins"/>
                <w:sz w:val="20"/>
                <w:szCs w:val="20"/>
              </w:rPr>
              <w:t>Patient (insured) name, DOB; policy number; first/most-recent visit dates; life-expectancy ≤6mo (≤12 CA) Y/N; diagnosis + date; cancer stage (current/at-diagnosis); treatment plan (curative/palliative); hospice Y/N; hospitalized Y/N; mental-capacity indicator (capable Y/N); physician name, degree/specialty, license number, address, phone; signature present + date</w:t>
            </w:r>
          </w:p>
        </w:tc>
      </w:tr>
      <w:tr w:rsidR="03E4B3AC" w:rsidTr="03E4B3AC" w14:paraId="56B92E87">
        <w:trPr>
          <w:trHeight w:val="300"/>
        </w:trPr>
        <w:tc>
          <w:tcPr>
            <w:cnfStyle w:val="001000000000" w:firstRow="0" w:lastRow="0" w:firstColumn="1" w:lastColumn="0" w:oddVBand="0" w:evenVBand="0" w:oddHBand="0" w:evenHBand="0" w:firstRowFirstColumn="0" w:firstRowLastColumn="0" w:lastRowFirstColumn="0" w:lastRowLastColumn="0"/>
            <w:tcW w:w="3015" w:type="dxa"/>
            <w:tcMar/>
          </w:tcPr>
          <w:p w:rsidR="03E4B3AC" w:rsidP="03E4B3AC" w:rsidRDefault="03E4B3AC" w14:paraId="27EAA827" w14:textId="549B51CD">
            <w:pPr>
              <w:pStyle w:val="BodyText"/>
              <w:spacing w:before="180" w:beforeAutospacing="off" w:after="0" w:afterAutospacing="off"/>
              <w:rPr>
                <w:rFonts w:ascii="Poppins" w:hAnsi="Poppins" w:eastAsia="Poppins" w:cs="Poppins"/>
                <w:sz w:val="20"/>
                <w:szCs w:val="20"/>
              </w:rPr>
            </w:pPr>
            <w:r w:rsidRPr="03E4B3AC" w:rsidR="03E4B3AC">
              <w:rPr>
                <w:rFonts w:ascii="Poppins" w:hAnsi="Poppins" w:eastAsia="Poppins" w:cs="Poppins"/>
                <w:sz w:val="20"/>
                <w:szCs w:val="20"/>
              </w:rPr>
              <w:t>TI_AUTH_TO_RELEASE</w:t>
            </w:r>
          </w:p>
        </w:tc>
        <w:tc>
          <w:tcPr>
            <w:cnfStyle w:val="000000000000" w:firstRow="0" w:lastRow="0" w:firstColumn="0" w:lastColumn="0" w:oddVBand="0" w:evenVBand="0" w:oddHBand="0" w:evenHBand="0" w:firstRowFirstColumn="0" w:firstRowLastColumn="0" w:lastRowFirstColumn="0" w:lastRowLastColumn="0"/>
            <w:tcW w:w="6453" w:type="dxa"/>
            <w:tcMar/>
          </w:tcPr>
          <w:p w:rsidR="03E4B3AC" w:rsidP="03E4B3AC" w:rsidRDefault="03E4B3AC" w14:paraId="6DF2504D" w14:textId="0EFD2FD7">
            <w:pPr>
              <w:pStyle w:val="BodyText"/>
              <w:spacing w:before="180" w:beforeAutospacing="off" w:after="0" w:afterAutospacing="off"/>
              <w:rPr>
                <w:rFonts w:ascii="Poppins" w:hAnsi="Poppins" w:eastAsia="Poppins" w:cs="Poppins"/>
                <w:sz w:val="20"/>
                <w:szCs w:val="20"/>
              </w:rPr>
            </w:pPr>
            <w:r w:rsidRPr="03E4B3AC" w:rsidR="03E4B3AC">
              <w:rPr>
                <w:rFonts w:ascii="Poppins" w:hAnsi="Poppins" w:eastAsia="Poppins" w:cs="Poppins"/>
                <w:sz w:val="20"/>
                <w:szCs w:val="20"/>
              </w:rPr>
              <w:t>Insured name, DOB; insured signature present + date; representative signature present + relationship + date (if insured unable to sign); witness signature (if present)</w:t>
            </w:r>
          </w:p>
        </w:tc>
      </w:tr>
      <w:tr w:rsidR="03E4B3AC" w:rsidTr="03E4B3AC" w14:paraId="15D6AEBA">
        <w:trPr>
          <w:trHeight w:val="300"/>
        </w:trPr>
        <w:tc>
          <w:tcPr>
            <w:cnfStyle w:val="001000000000" w:firstRow="0" w:lastRow="0" w:firstColumn="1" w:lastColumn="0" w:oddVBand="0" w:evenVBand="0" w:oddHBand="0" w:evenHBand="0" w:firstRowFirstColumn="0" w:firstRowLastColumn="0" w:lastRowFirstColumn="0" w:lastRowLastColumn="0"/>
            <w:tcW w:w="3015" w:type="dxa"/>
            <w:tcMar/>
          </w:tcPr>
          <w:p w:rsidR="03E4B3AC" w:rsidP="03E4B3AC" w:rsidRDefault="03E4B3AC" w14:paraId="70DAB41B" w14:textId="7DE550FA">
            <w:pPr>
              <w:pStyle w:val="BodyText"/>
              <w:spacing w:before="180" w:beforeAutospacing="off" w:after="0" w:afterAutospacing="off"/>
              <w:rPr>
                <w:rFonts w:ascii="Poppins" w:hAnsi="Poppins" w:eastAsia="Poppins" w:cs="Poppins"/>
                <w:sz w:val="20"/>
                <w:szCs w:val="20"/>
              </w:rPr>
            </w:pPr>
            <w:r w:rsidRPr="03E4B3AC" w:rsidR="03E4B3AC">
              <w:rPr>
                <w:rFonts w:ascii="Poppins" w:hAnsi="Poppins" w:eastAsia="Poppins" w:cs="Poppins"/>
                <w:sz w:val="20"/>
                <w:szCs w:val="20"/>
              </w:rPr>
              <w:t>TI_POA_GUARDIAN_DOC</w:t>
            </w:r>
          </w:p>
        </w:tc>
        <w:tc>
          <w:tcPr>
            <w:cnfStyle w:val="000000000000" w:firstRow="0" w:lastRow="0" w:firstColumn="0" w:lastColumn="0" w:oddVBand="0" w:evenVBand="0" w:oddHBand="0" w:evenHBand="0" w:firstRowFirstColumn="0" w:firstRowLastColumn="0" w:lastRowFirstColumn="0" w:lastRowLastColumn="0"/>
            <w:tcW w:w="6453" w:type="dxa"/>
            <w:tcMar/>
          </w:tcPr>
          <w:p w:rsidR="03E4B3AC" w:rsidP="03E4B3AC" w:rsidRDefault="03E4B3AC" w14:paraId="3E2CC46B" w14:textId="7F6E47FF">
            <w:pPr>
              <w:pStyle w:val="BodyText"/>
              <w:spacing w:before="180" w:beforeAutospacing="off" w:after="0" w:afterAutospacing="off"/>
              <w:rPr>
                <w:rFonts w:ascii="Poppins" w:hAnsi="Poppins" w:eastAsia="Poppins" w:cs="Poppins"/>
                <w:sz w:val="20"/>
                <w:szCs w:val="20"/>
              </w:rPr>
            </w:pPr>
            <w:r w:rsidRPr="03E4B3AC" w:rsidR="03E4B3AC">
              <w:rPr>
                <w:rFonts w:ascii="Poppins" w:hAnsi="Poppins" w:eastAsia="Poppins" w:cs="Poppins"/>
                <w:sz w:val="20"/>
                <w:szCs w:val="20"/>
              </w:rPr>
              <w:t>Principal (insured) name; representative name; authority type (POA / Guardian / Conservator); financial/insurance-transaction authority indicator; issuer/court; effective date</w:t>
            </w:r>
          </w:p>
        </w:tc>
      </w:tr>
      <w:tr w:rsidR="03E4B3AC" w:rsidTr="03E4B3AC" w14:paraId="00D10D85">
        <w:trPr>
          <w:trHeight w:val="300"/>
        </w:trPr>
        <w:tc>
          <w:tcPr>
            <w:cnfStyle w:val="001000000000" w:firstRow="0" w:lastRow="0" w:firstColumn="1" w:lastColumn="0" w:oddVBand="0" w:evenVBand="0" w:oddHBand="0" w:evenHBand="0" w:firstRowFirstColumn="0" w:firstRowLastColumn="0" w:lastRowFirstColumn="0" w:lastRowLastColumn="0"/>
            <w:tcW w:w="3015" w:type="dxa"/>
            <w:tcMar/>
          </w:tcPr>
          <w:p w:rsidR="03E4B3AC" w:rsidP="03E4B3AC" w:rsidRDefault="03E4B3AC" w14:paraId="4648BC40" w14:textId="56187731">
            <w:pPr>
              <w:pStyle w:val="BodyText"/>
              <w:spacing w:before="180" w:beforeAutospacing="off" w:after="0" w:afterAutospacing="off"/>
              <w:rPr>
                <w:rFonts w:ascii="Poppins" w:hAnsi="Poppins" w:eastAsia="Poppins" w:cs="Poppins"/>
                <w:sz w:val="20"/>
                <w:szCs w:val="20"/>
              </w:rPr>
            </w:pPr>
            <w:r w:rsidRPr="03E4B3AC" w:rsidR="03E4B3AC">
              <w:rPr>
                <w:rFonts w:ascii="Poppins" w:hAnsi="Poppins" w:eastAsia="Poppins" w:cs="Poppins"/>
                <w:sz w:val="20"/>
                <w:szCs w:val="20"/>
              </w:rPr>
              <w:t>TI_MEDICAL_RECORDS</w:t>
            </w:r>
          </w:p>
        </w:tc>
        <w:tc>
          <w:tcPr>
            <w:cnfStyle w:val="000000000000" w:firstRow="0" w:lastRow="0" w:firstColumn="0" w:lastColumn="0" w:oddVBand="0" w:evenVBand="0" w:oddHBand="0" w:evenHBand="0" w:firstRowFirstColumn="0" w:firstRowLastColumn="0" w:lastRowFirstColumn="0" w:lastRowLastColumn="0"/>
            <w:tcW w:w="6453" w:type="dxa"/>
            <w:tcMar/>
          </w:tcPr>
          <w:p w:rsidR="03E4B3AC" w:rsidP="03E4B3AC" w:rsidRDefault="03E4B3AC" w14:paraId="77BBF990" w14:textId="6AE17DB5">
            <w:pPr>
              <w:pStyle w:val="BodyText"/>
              <w:spacing w:before="180" w:beforeAutospacing="off" w:after="0" w:afterAutospacing="off"/>
              <w:rPr>
                <w:rFonts w:ascii="Poppins" w:hAnsi="Poppins" w:eastAsia="Poppins" w:cs="Poppins"/>
                <w:sz w:val="20"/>
                <w:szCs w:val="20"/>
              </w:rPr>
            </w:pPr>
            <w:r w:rsidRPr="03E4B3AC" w:rsidR="03E4B3AC">
              <w:rPr>
                <w:rFonts w:ascii="Poppins" w:hAnsi="Poppins" w:eastAsia="Poppins" w:cs="Poppins"/>
                <w:sz w:val="20"/>
                <w:szCs w:val="20"/>
              </w:rPr>
              <w:t>Minimal - supporting only; patient name/DOB if present; no required fields; never gates</w:t>
            </w:r>
          </w:p>
        </w:tc>
      </w:tr>
    </w:tbl>
    <w:p w:rsidR="7D88E5D5" w:rsidP="03E4B3AC" w:rsidRDefault="7D88E5D5" w14:paraId="0D3CEEE7" w14:textId="730B0C24">
      <w:pPr>
        <w:pStyle w:val="BodyText"/>
        <w:spacing w:before="180" w:beforeAutospacing="off" w:after="0" w:afterAutospacing="off"/>
        <w:rPr>
          <w:rFonts w:ascii="Poppins" w:hAnsi="Poppins" w:eastAsia="Poppins" w:cs="Poppins"/>
          <w:noProof w:val="0"/>
          <w:sz w:val="20"/>
          <w:szCs w:val="20"/>
          <w:lang w:val="en-US"/>
        </w:rPr>
      </w:pPr>
      <w:r w:rsidRPr="03E4B3AC" w:rsidR="7D88E5D5">
        <w:rPr>
          <w:rFonts w:ascii="Poppins" w:hAnsi="Poppins" w:eastAsia="Poppins" w:cs="Poppins"/>
          <w:noProof w:val="0"/>
          <w:sz w:val="20"/>
          <w:szCs w:val="20"/>
          <w:lang w:val="en-US"/>
        </w:rPr>
        <w:t>Completeness: required fields evaluated per document. For the Physician's Statement the critical fields are patient identity, life-expectancy certification, diagnosis, and physician identity + signature; missing critical fields - INCOMPLETE, surfaced at C10.</w:t>
      </w:r>
    </w:p>
    <w:p w:rsidR="7D88E5D5" w:rsidP="03E4B3AC" w:rsidRDefault="7D88E5D5" w14:paraId="677468E3" w14:textId="08BEB9C6">
      <w:pPr>
        <w:pStyle w:val="BodyText"/>
        <w:spacing w:before="180" w:beforeAutospacing="off" w:after="0" w:afterAutospacing="off"/>
        <w:rPr>
          <w:rFonts w:ascii="Poppins" w:hAnsi="Poppins" w:eastAsia="Poppins" w:cs="Poppins"/>
          <w:noProof w:val="0"/>
          <w:sz w:val="20"/>
          <w:szCs w:val="20"/>
          <w:lang w:val="en-US"/>
        </w:rPr>
      </w:pPr>
      <w:r w:rsidRPr="03E4B3AC" w:rsidR="7D88E5D5">
        <w:rPr>
          <w:rFonts w:ascii="Poppins" w:hAnsi="Poppins" w:eastAsia="Poppins" w:cs="Poppins"/>
          <w:noProof w:val="0"/>
          <w:sz w:val="20"/>
          <w:szCs w:val="20"/>
          <w:lang w:val="en-US"/>
        </w:rPr>
        <w:t>Match/discrepancy computation (per-field status):</w:t>
      </w:r>
    </w:p>
    <w:p w:rsidR="7D88E5D5" w:rsidP="03E4B3AC" w:rsidRDefault="7D88E5D5" w14:paraId="6407FD40" w14:textId="23BAC989">
      <w:pPr>
        <w:pStyle w:val="BodyText"/>
        <w:numPr>
          <w:ilvl w:val="0"/>
          <w:numId w:val="267"/>
        </w:numPr>
        <w:spacing w:before="180" w:beforeAutospacing="off" w:after="0" w:afterAutospacing="off"/>
        <w:rPr>
          <w:rFonts w:ascii="Poppins" w:hAnsi="Poppins" w:eastAsia="Poppins" w:cs="Poppins"/>
          <w:noProof w:val="0"/>
          <w:sz w:val="20"/>
          <w:szCs w:val="20"/>
          <w:lang w:val="en-US"/>
        </w:rPr>
      </w:pPr>
      <w:r w:rsidRPr="03E4B3AC" w:rsidR="7D88E5D5">
        <w:rPr>
          <w:rFonts w:ascii="Poppins" w:hAnsi="Poppins" w:eastAsia="Poppins" w:cs="Poppins"/>
          <w:noProof w:val="0"/>
          <w:sz w:val="20"/>
          <w:szCs w:val="20"/>
          <w:lang w:val="en-US"/>
        </w:rPr>
        <w:t>Insured identity (name, DOB) from Physician's Statement / Authorization to Release vs PAS-located insured - MATCHES / MISMATCH.</w:t>
      </w:r>
    </w:p>
    <w:p w:rsidR="7D88E5D5" w:rsidP="03E4B3AC" w:rsidRDefault="7D88E5D5" w14:paraId="6B2C53EA" w14:textId="53B04CDD">
      <w:pPr>
        <w:pStyle w:val="BodyText"/>
        <w:numPr>
          <w:ilvl w:val="0"/>
          <w:numId w:val="267"/>
        </w:numPr>
        <w:spacing w:before="180" w:beforeAutospacing="off" w:after="0" w:afterAutospacing="off"/>
        <w:rPr>
          <w:rFonts w:ascii="Poppins" w:hAnsi="Poppins" w:eastAsia="Poppins" w:cs="Poppins"/>
          <w:noProof w:val="0"/>
          <w:sz w:val="20"/>
          <w:szCs w:val="20"/>
          <w:lang w:val="en-US"/>
        </w:rPr>
      </w:pPr>
      <w:r w:rsidRPr="03E4B3AC" w:rsidR="7D88E5D5">
        <w:rPr>
          <w:rFonts w:ascii="Poppins" w:hAnsi="Poppins" w:eastAsia="Poppins" w:cs="Poppins"/>
          <w:noProof w:val="0"/>
          <w:sz w:val="20"/>
          <w:szCs w:val="20"/>
          <w:lang w:val="en-US"/>
        </w:rPr>
        <w:t>Diagnosis and date of diagnosis from Physician's Statement vs the C7 claimant entries - MATCHES / DISCREPANCY.</w:t>
      </w:r>
    </w:p>
    <w:p w:rsidR="7D88E5D5" w:rsidP="03E4B3AC" w:rsidRDefault="7D88E5D5" w14:paraId="2A4E8D80" w14:textId="7C0F92DE">
      <w:pPr>
        <w:pStyle w:val="BodyText"/>
        <w:numPr>
          <w:ilvl w:val="0"/>
          <w:numId w:val="267"/>
        </w:numPr>
        <w:spacing w:before="180" w:beforeAutospacing="off" w:after="0" w:afterAutospacing="off"/>
        <w:rPr>
          <w:rFonts w:ascii="Poppins" w:hAnsi="Poppins" w:eastAsia="Poppins" w:cs="Poppins"/>
          <w:noProof w:val="0"/>
          <w:sz w:val="20"/>
          <w:szCs w:val="20"/>
          <w:lang w:val="en-US"/>
        </w:rPr>
      </w:pPr>
      <w:r w:rsidRPr="03E4B3AC" w:rsidR="7D88E5D5">
        <w:rPr>
          <w:rFonts w:ascii="Poppins" w:hAnsi="Poppins" w:eastAsia="Poppins" w:cs="Poppins"/>
          <w:noProof w:val="0"/>
          <w:sz w:val="20"/>
          <w:szCs w:val="20"/>
          <w:lang w:val="en-US"/>
        </w:rPr>
        <w:t>Life-expectancy certification (Yes/No) - CERTIFIED / NOT_CERTIFIED; NOT_CERTIFIED is a discrepancy against the C7 attestation (claimant answered Yes) and is flagged for examiner.</w:t>
      </w:r>
    </w:p>
    <w:p w:rsidR="7D88E5D5" w:rsidP="03E4B3AC" w:rsidRDefault="7D88E5D5" w14:paraId="568E0D27" w14:textId="07C87292">
      <w:pPr>
        <w:pStyle w:val="BodyText"/>
        <w:numPr>
          <w:ilvl w:val="0"/>
          <w:numId w:val="267"/>
        </w:numPr>
        <w:spacing w:before="180" w:beforeAutospacing="off" w:after="0" w:afterAutospacing="off"/>
        <w:rPr>
          <w:rFonts w:ascii="Poppins" w:hAnsi="Poppins" w:eastAsia="Poppins" w:cs="Poppins"/>
          <w:noProof w:val="0"/>
          <w:sz w:val="20"/>
          <w:szCs w:val="20"/>
          <w:lang w:val="en-US"/>
        </w:rPr>
      </w:pPr>
      <w:r w:rsidRPr="03E4B3AC" w:rsidR="7D88E5D5">
        <w:rPr>
          <w:rFonts w:ascii="Poppins" w:hAnsi="Poppins" w:eastAsia="Poppins" w:cs="Poppins"/>
          <w:noProof w:val="0"/>
          <w:sz w:val="20"/>
          <w:szCs w:val="20"/>
          <w:lang w:val="en-US"/>
        </w:rPr>
        <w:t>Physician identity fields - EXTRACTED (manual verification downstream, C14).</w:t>
      </w:r>
    </w:p>
    <w:p w:rsidR="7D88E5D5" w:rsidP="03E4B3AC" w:rsidRDefault="7D88E5D5" w14:paraId="33EAA91D" w14:textId="3AA1C32F">
      <w:pPr>
        <w:pStyle w:val="BodyText"/>
        <w:numPr>
          <w:ilvl w:val="0"/>
          <w:numId w:val="267"/>
        </w:numPr>
        <w:spacing w:before="180" w:beforeAutospacing="off" w:after="0" w:afterAutospacing="off"/>
        <w:rPr>
          <w:rFonts w:ascii="Poppins" w:hAnsi="Poppins" w:eastAsia="Poppins" w:cs="Poppins"/>
          <w:noProof w:val="0"/>
          <w:sz w:val="20"/>
          <w:szCs w:val="20"/>
          <w:lang w:val="en-US"/>
        </w:rPr>
      </w:pPr>
      <w:r w:rsidRPr="03E4B3AC" w:rsidR="7D88E5D5">
        <w:rPr>
          <w:rFonts w:ascii="Poppins" w:hAnsi="Poppins" w:eastAsia="Poppins" w:cs="Poppins"/>
          <w:noProof w:val="0"/>
          <w:sz w:val="20"/>
          <w:szCs w:val="20"/>
          <w:lang w:val="en-US"/>
        </w:rPr>
        <w:t>POA/Guardian doc: principal name vs insured - MATCHES / MISMATCH; financial/insurance-authority indicator - PRESENT / ABSENT (must be PRESENT to establish authority).</w:t>
      </w:r>
    </w:p>
    <w:p w:rsidR="7D88E5D5" w:rsidP="03E4B3AC" w:rsidRDefault="7D88E5D5" w14:paraId="79E6F0F6" w14:textId="3D107198">
      <w:pPr>
        <w:pStyle w:val="BodyText"/>
        <w:numPr>
          <w:ilvl w:val="0"/>
          <w:numId w:val="267"/>
        </w:numPr>
        <w:spacing w:before="180" w:beforeAutospacing="off" w:after="0" w:afterAutospacing="off"/>
        <w:rPr>
          <w:rFonts w:ascii="Poppins" w:hAnsi="Poppins" w:eastAsia="Poppins" w:cs="Poppins"/>
          <w:noProof w:val="0"/>
          <w:sz w:val="20"/>
          <w:szCs w:val="20"/>
          <w:lang w:val="en-US"/>
        </w:rPr>
      </w:pPr>
      <w:r w:rsidRPr="03E4B3AC" w:rsidR="7D88E5D5">
        <w:rPr>
          <w:rFonts w:ascii="Poppins" w:hAnsi="Poppins" w:eastAsia="Poppins" w:cs="Poppins"/>
          <w:noProof w:val="0"/>
          <w:sz w:val="20"/>
          <w:szCs w:val="20"/>
          <w:lang w:val="en-US"/>
        </w:rPr>
        <w:t>Mental-capacity indicator feeds the owner-incapacity flag (R-9.07b).</w:t>
      </w:r>
    </w:p>
    <w:p w:rsidR="7D88E5D5" w:rsidP="03E4B3AC" w:rsidRDefault="7D88E5D5" w14:paraId="2AB7A84F" w14:textId="4B0BD082">
      <w:pPr>
        <w:pStyle w:val="BodyText"/>
        <w:numPr>
          <w:ilvl w:val="0"/>
          <w:numId w:val="267"/>
        </w:numPr>
        <w:spacing w:before="180" w:beforeAutospacing="off" w:after="0" w:afterAutospacing="off"/>
        <w:rPr>
          <w:rFonts w:ascii="Poppins" w:hAnsi="Poppins" w:eastAsia="Poppins" w:cs="Poppins"/>
          <w:noProof w:val="0"/>
          <w:sz w:val="20"/>
          <w:szCs w:val="20"/>
          <w:lang w:val="en-US"/>
        </w:rPr>
      </w:pPr>
      <w:r w:rsidRPr="03E4B3AC" w:rsidR="7D88E5D5">
        <w:rPr>
          <w:rFonts w:ascii="Poppins" w:hAnsi="Poppins" w:eastAsia="Poppins" w:cs="Poppins"/>
          <w:noProof w:val="0"/>
          <w:sz w:val="20"/>
          <w:szCs w:val="20"/>
          <w:lang w:val="en-US"/>
        </w:rPr>
        <w:t>Missing/unreadable field - NOT_FOUND.</w:t>
      </w:r>
    </w:p>
    <w:p w:rsidR="03E4B3AC" w:rsidP="03E4B3AC" w:rsidRDefault="03E4B3AC" w14:paraId="7D6E15A9" w14:textId="383D64C2">
      <w:pPr>
        <w:pStyle w:val="BodyText"/>
        <w:spacing w:before="180" w:beforeAutospacing="off" w:after="0" w:afterAutospacing="off"/>
        <w:rPr>
          <w:rFonts w:ascii="Poppins" w:hAnsi="Poppins" w:eastAsia="Poppins" w:cs="Poppins"/>
          <w:noProof w:val="0"/>
          <w:sz w:val="20"/>
          <w:szCs w:val="20"/>
          <w:lang w:val="en-US"/>
        </w:rPr>
      </w:pPr>
    </w:p>
    <w:p w:rsidR="03E4B3AC" w:rsidP="03E4B3AC" w:rsidRDefault="03E4B3AC" w14:paraId="6F5F04D5" w14:textId="3EDECC68">
      <w:pPr>
        <w:pStyle w:val="BodyText"/>
        <w:spacing w:before="180" w:beforeAutospacing="off" w:after="0" w:afterAutospacing="off"/>
        <w:rPr>
          <w:rFonts w:ascii="Poppins" w:hAnsi="Poppins" w:eastAsia="Poppins" w:cs="Poppins"/>
          <w:noProof w:val="0"/>
          <w:sz w:val="20"/>
          <w:szCs w:val="20"/>
          <w:lang w:val="en-US"/>
        </w:rPr>
      </w:pPr>
    </w:p>
    <w:p w:rsidR="1FF8E8C5" w:rsidP="03E4B3AC" w:rsidRDefault="1FF8E8C5" w14:paraId="11F39026" w14:textId="0882EBBD">
      <w:pPr>
        <w:pStyle w:val="BodyText"/>
        <w:spacing w:before="180" w:beforeAutospacing="off" w:after="0" w:afterAutospacing="off"/>
        <w:rPr>
          <w:rFonts w:ascii="Poppins" w:hAnsi="Poppins" w:eastAsia="Poppins" w:cs="Poppins"/>
          <w:noProof w:val="0"/>
          <w:sz w:val="20"/>
          <w:szCs w:val="20"/>
          <w:lang w:val="en-US"/>
        </w:rPr>
      </w:pPr>
      <w:r w:rsidRPr="03E4B3AC" w:rsidR="1FF8E8C5">
        <w:rPr>
          <w:rFonts w:ascii="Poppins" w:hAnsi="Poppins" w:eastAsia="Poppins" w:cs="Poppins"/>
          <w:b w:val="1"/>
          <w:bCs w:val="1"/>
          <w:noProof w:val="0"/>
          <w:sz w:val="20"/>
          <w:szCs w:val="20"/>
          <w:lang w:val="en-US"/>
        </w:rPr>
        <w:t>Outputs</w:t>
      </w:r>
      <w:r w:rsidRPr="03E4B3AC" w:rsidR="1FF8E8C5">
        <w:rPr>
          <w:rFonts w:ascii="Poppins" w:hAnsi="Poppins" w:eastAsia="Poppins" w:cs="Poppins"/>
          <w:noProof w:val="0"/>
          <w:sz w:val="20"/>
          <w:szCs w:val="20"/>
          <w:lang w:val="en-US"/>
        </w:rPr>
        <w:t xml:space="preserve">: </w:t>
      </w:r>
      <w:r w:rsidRPr="03E4B3AC" w:rsidR="1FF8E8C5">
        <w:rPr>
          <w:rFonts w:ascii="Poppins" w:hAnsi="Poppins" w:eastAsia="Poppins" w:cs="Poppins"/>
          <w:noProof w:val="0"/>
          <w:sz w:val="20"/>
          <w:szCs w:val="20"/>
          <w:lang w:val="en-US"/>
        </w:rPr>
        <w:t xml:space="preserve">one DOC_EXTRACTED_* record per document holding the extracted fields, </w:t>
      </w:r>
      <w:r w:rsidRPr="03E4B3AC" w:rsidR="1FF8E8C5">
        <w:rPr>
          <w:rFonts w:ascii="Poppins" w:hAnsi="Poppins" w:eastAsia="Poppins" w:cs="Poppins"/>
          <w:noProof w:val="0"/>
          <w:sz w:val="20"/>
          <w:szCs w:val="20"/>
          <w:lang w:val="en-US"/>
        </w:rPr>
        <w:t>per-field</w:t>
      </w:r>
      <w:r w:rsidRPr="03E4B3AC" w:rsidR="1FF8E8C5">
        <w:rPr>
          <w:rFonts w:ascii="Poppins" w:hAnsi="Poppins" w:eastAsia="Poppins" w:cs="Poppins"/>
          <w:noProof w:val="0"/>
          <w:sz w:val="20"/>
          <w:szCs w:val="20"/>
          <w:lang w:val="en-US"/>
        </w:rPr>
        <w:t xml:space="preserve"> status, and completeness status; the discrepancy set. Consumed by C10 (US 9.09) for display and C8+C9 (US 9.07) for the </w:t>
      </w:r>
      <w:r w:rsidRPr="03E4B3AC" w:rsidR="1FF8E8C5">
        <w:rPr>
          <w:rFonts w:ascii="Poppins" w:hAnsi="Poppins" w:eastAsia="Poppins" w:cs="Poppins"/>
          <w:noProof w:val="0"/>
          <w:sz w:val="20"/>
          <w:szCs w:val="20"/>
          <w:lang w:val="en-US"/>
        </w:rPr>
        <w:t>classification</w:t>
      </w:r>
      <w:r w:rsidRPr="03E4B3AC" w:rsidR="1FF8E8C5">
        <w:rPr>
          <w:rFonts w:ascii="Poppins" w:hAnsi="Poppins" w:eastAsia="Poppins" w:cs="Poppins"/>
          <w:noProof w:val="0"/>
          <w:sz w:val="20"/>
          <w:szCs w:val="20"/>
          <w:lang w:val="en-US"/>
        </w:rPr>
        <w:t xml:space="preserve"> display.</w:t>
      </w:r>
    </w:p>
    <w:p w:rsidR="25C74EB5" w:rsidP="03E4B3AC" w:rsidRDefault="25C74EB5" w14:paraId="712C77CB" w14:textId="6B9B8112">
      <w:pPr>
        <w:pStyle w:val="BodyText"/>
        <w:spacing w:before="180" w:beforeAutospacing="off" w:after="0" w:afterAutospacing="off"/>
        <w:rPr>
          <w:rFonts w:ascii="Poppins" w:hAnsi="Poppins" w:eastAsia="Poppins" w:cs="Poppins"/>
          <w:noProof w:val="0"/>
          <w:sz w:val="20"/>
          <w:szCs w:val="20"/>
          <w:lang w:val="en-US"/>
        </w:rPr>
      </w:pPr>
      <w:r w:rsidRPr="03E4B3AC" w:rsidR="25C74EB5">
        <w:rPr>
          <w:rFonts w:ascii="Poppins" w:hAnsi="Poppins" w:eastAsia="Poppins" w:cs="Poppins"/>
          <w:noProof w:val="0"/>
          <w:sz w:val="20"/>
          <w:szCs w:val="20"/>
          <w:lang w:val="en-US"/>
        </w:rPr>
        <w:t>Per-document disposition stored on CLAIM_DOCUMENT.VALIDATION_STATUS: VALID (extraction clean, no hard-block) / NEEDS_REVIEW (light-touch discrepancy or below-threshold confidence; proceeds to examiner) / INVALID (catastrophic - re-upload required) / FAILED (extraction failed - re-upload required). Consumed by C10 (US 9.09) for two-tier gating.</w:t>
      </w:r>
    </w:p>
    <w:p w:rsidR="1FF8E8C5" w:rsidP="03E4B3AC" w:rsidRDefault="1FF8E8C5" w14:paraId="7B3117F5" w14:textId="2989CF54">
      <w:pPr>
        <w:pStyle w:val="BodyText"/>
        <w:spacing w:before="180" w:beforeAutospacing="off" w:after="0" w:afterAutospacing="off"/>
        <w:rPr>
          <w:rFonts w:ascii="Poppins" w:hAnsi="Poppins" w:eastAsia="Poppins" w:cs="Poppins"/>
          <w:noProof w:val="0"/>
          <w:sz w:val="20"/>
          <w:szCs w:val="20"/>
          <w:lang w:val="en-US"/>
        </w:rPr>
      </w:pPr>
      <w:r w:rsidRPr="03E4B3AC" w:rsidR="1FF8E8C5">
        <w:rPr>
          <w:rFonts w:ascii="Poppins" w:hAnsi="Poppins" w:eastAsia="Poppins" w:cs="Poppins"/>
          <w:b w:val="1"/>
          <w:bCs w:val="1"/>
          <w:noProof w:val="0"/>
          <w:sz w:val="20"/>
          <w:szCs w:val="20"/>
          <w:lang w:val="en-US"/>
        </w:rPr>
        <w:t>Basic Flow</w:t>
      </w:r>
      <w:r w:rsidRPr="03E4B3AC" w:rsidR="1FF8E8C5">
        <w:rPr>
          <w:rFonts w:ascii="Poppins" w:hAnsi="Poppins" w:eastAsia="Poppins" w:cs="Poppins"/>
          <w:noProof w:val="0"/>
          <w:sz w:val="20"/>
          <w:szCs w:val="20"/>
          <w:lang w:val="en-US"/>
        </w:rPr>
        <w:t xml:space="preserve"> On each upload the AI Hub classifies the document, extracts its field set, and persists DOC_EXTRACTED_*. The system evaluates completeness and computes matches/discrepancies against PAS and the C7 entries. Reels applies the owner-incapacity rule and discrepancy flagging. The results drive the C8+C9 classification display and the C10 review.</w:t>
      </w:r>
    </w:p>
    <w:p w:rsidR="1FF8E8C5" w:rsidP="03E4B3AC" w:rsidRDefault="1FF8E8C5" w14:paraId="1A8A32C9" w14:textId="28E4403A">
      <w:pPr>
        <w:pStyle w:val="BodyText"/>
        <w:spacing w:before="180" w:beforeAutospacing="off" w:after="0" w:afterAutospacing="off"/>
        <w:rPr>
          <w:rFonts w:ascii="Poppins" w:hAnsi="Poppins" w:eastAsia="Poppins" w:cs="Poppins"/>
          <w:b w:val="1"/>
          <w:bCs w:val="1"/>
          <w:noProof w:val="0"/>
          <w:sz w:val="20"/>
          <w:szCs w:val="20"/>
          <w:lang w:val="en-US"/>
        </w:rPr>
      </w:pPr>
      <w:r w:rsidRPr="03E4B3AC" w:rsidR="1FF8E8C5">
        <w:rPr>
          <w:rFonts w:ascii="Poppins" w:hAnsi="Poppins" w:eastAsia="Poppins" w:cs="Poppins"/>
          <w:b w:val="1"/>
          <w:bCs w:val="1"/>
          <w:noProof w:val="0"/>
          <w:sz w:val="20"/>
          <w:szCs w:val="20"/>
          <w:lang w:val="en-US"/>
        </w:rPr>
        <w:t>Acceptance Criteria</w:t>
      </w:r>
    </w:p>
    <w:p w:rsidR="1FF8E8C5" w:rsidP="03E4B3AC" w:rsidRDefault="1FF8E8C5" w14:paraId="5BD357FB" w14:textId="62CB246D">
      <w:pPr>
        <w:pStyle w:val="BodyText"/>
        <w:spacing w:before="0" w:beforeAutospacing="off" w:after="0" w:afterAutospacing="off"/>
        <w:rPr>
          <w:rFonts w:ascii="Poppins" w:hAnsi="Poppins" w:eastAsia="Poppins" w:cs="Poppins"/>
          <w:noProof w:val="0"/>
          <w:sz w:val="20"/>
          <w:szCs w:val="20"/>
          <w:lang w:val="en-US"/>
        </w:rPr>
      </w:pPr>
      <w:r w:rsidRPr="03E4B3AC" w:rsidR="1FF8E8C5">
        <w:rPr>
          <w:rFonts w:ascii="Poppins" w:hAnsi="Poppins" w:eastAsia="Poppins" w:cs="Poppins"/>
          <w:b w:val="1"/>
          <w:bCs w:val="1"/>
          <w:noProof w:val="0"/>
          <w:sz w:val="20"/>
          <w:szCs w:val="20"/>
          <w:lang w:val="en-US"/>
        </w:rPr>
        <w:t>AC1: Classification</w:t>
      </w:r>
      <w:r w:rsidRPr="03E4B3AC" w:rsidR="1FF8E8C5">
        <w:rPr>
          <w:rFonts w:ascii="Poppins" w:hAnsi="Poppins" w:eastAsia="Poppins" w:cs="Poppins"/>
          <w:noProof w:val="0"/>
          <w:sz w:val="20"/>
          <w:szCs w:val="20"/>
          <w:lang w:val="en-US"/>
        </w:rPr>
        <w:t xml:space="preserve"> Given a file is uploaded, When the AI Hub processes it, Then it is classified to a DOC_TYPE (or UNCLASSIFIED), and the result is surfaced at C8+C9.</w:t>
      </w:r>
    </w:p>
    <w:p w:rsidR="1FF8E8C5" w:rsidP="03E4B3AC" w:rsidRDefault="1FF8E8C5" w14:paraId="5785188D" w14:textId="68BAE811">
      <w:pPr>
        <w:pStyle w:val="BodyText"/>
        <w:spacing w:before="0" w:beforeAutospacing="off" w:after="0" w:afterAutospacing="off"/>
        <w:rPr>
          <w:rFonts w:ascii="Poppins" w:hAnsi="Poppins" w:eastAsia="Poppins" w:cs="Poppins"/>
          <w:noProof w:val="0"/>
          <w:sz w:val="20"/>
          <w:szCs w:val="20"/>
          <w:lang w:val="en-US"/>
        </w:rPr>
      </w:pPr>
      <w:r w:rsidRPr="03E4B3AC" w:rsidR="1FF8E8C5">
        <w:rPr>
          <w:rFonts w:ascii="Poppins" w:hAnsi="Poppins" w:eastAsia="Poppins" w:cs="Poppins"/>
          <w:b w:val="1"/>
          <w:bCs w:val="1"/>
          <w:noProof w:val="0"/>
          <w:sz w:val="20"/>
          <w:szCs w:val="20"/>
          <w:lang w:val="en-US"/>
        </w:rPr>
        <w:t>AC2: Extraction</w:t>
      </w:r>
      <w:r w:rsidRPr="03E4B3AC" w:rsidR="1FF8E8C5">
        <w:rPr>
          <w:rFonts w:ascii="Poppins" w:hAnsi="Poppins" w:eastAsia="Poppins" w:cs="Poppins"/>
          <w:noProof w:val="0"/>
          <w:sz w:val="20"/>
          <w:szCs w:val="20"/>
          <w:lang w:val="en-US"/>
        </w:rPr>
        <w:t xml:space="preserve"> Given a document is classified, Then the field set defined for its DOC_TYPE is extracted and persisted to DOC_EXTRACTED_*.</w:t>
      </w:r>
    </w:p>
    <w:p w:rsidR="1FF8E8C5" w:rsidP="03E4B3AC" w:rsidRDefault="1FF8E8C5" w14:paraId="0758FCAA" w14:textId="089845D8">
      <w:pPr>
        <w:pStyle w:val="BodyText"/>
        <w:spacing w:before="0" w:beforeAutospacing="off" w:after="0" w:afterAutospacing="off"/>
        <w:rPr>
          <w:rFonts w:ascii="Poppins" w:hAnsi="Poppins" w:eastAsia="Poppins" w:cs="Poppins"/>
          <w:noProof w:val="0"/>
          <w:sz w:val="20"/>
          <w:szCs w:val="20"/>
          <w:lang w:val="en-US"/>
        </w:rPr>
      </w:pPr>
      <w:r w:rsidRPr="03E4B3AC" w:rsidR="1FF8E8C5">
        <w:rPr>
          <w:rFonts w:ascii="Poppins" w:hAnsi="Poppins" w:eastAsia="Poppins" w:cs="Poppins"/>
          <w:b w:val="1"/>
          <w:bCs w:val="1"/>
          <w:noProof w:val="0"/>
          <w:sz w:val="20"/>
          <w:szCs w:val="20"/>
          <w:lang w:val="en-US"/>
        </w:rPr>
        <w:t>AC3: Completeness</w:t>
      </w:r>
      <w:r w:rsidRPr="03E4B3AC" w:rsidR="1FF8E8C5">
        <w:rPr>
          <w:rFonts w:ascii="Poppins" w:hAnsi="Poppins" w:eastAsia="Poppins" w:cs="Poppins"/>
          <w:noProof w:val="0"/>
          <w:sz w:val="20"/>
          <w:szCs w:val="20"/>
          <w:lang w:val="en-US"/>
        </w:rPr>
        <w:t xml:space="preserve"> Given extraction completes, Then required fields are evaluated per document; missing critical fields set the document INCOMPLETE and are surfaced at C10.</w:t>
      </w:r>
    </w:p>
    <w:p w:rsidR="1FF8E8C5" w:rsidP="03E4B3AC" w:rsidRDefault="1FF8E8C5" w14:paraId="4DB4E0C9" w14:textId="2B3DFEBF">
      <w:pPr>
        <w:pStyle w:val="BodyText"/>
        <w:spacing w:before="0" w:beforeAutospacing="off" w:after="0" w:afterAutospacing="off"/>
        <w:rPr>
          <w:rFonts w:ascii="Poppins" w:hAnsi="Poppins" w:eastAsia="Poppins" w:cs="Poppins"/>
          <w:noProof w:val="0"/>
          <w:sz w:val="20"/>
          <w:szCs w:val="20"/>
          <w:lang w:val="en-US"/>
        </w:rPr>
      </w:pPr>
      <w:r w:rsidRPr="03E4B3AC" w:rsidR="1FF8E8C5">
        <w:rPr>
          <w:rFonts w:ascii="Poppins" w:hAnsi="Poppins" w:eastAsia="Poppins" w:cs="Poppins"/>
          <w:b w:val="1"/>
          <w:bCs w:val="1"/>
          <w:noProof w:val="0"/>
          <w:sz w:val="20"/>
          <w:szCs w:val="20"/>
          <w:lang w:val="en-US"/>
        </w:rPr>
        <w:t>AC4: Match/discrepancy</w:t>
      </w:r>
      <w:r w:rsidRPr="03E4B3AC" w:rsidR="1FF8E8C5">
        <w:rPr>
          <w:rFonts w:ascii="Poppins" w:hAnsi="Poppins" w:eastAsia="Poppins" w:cs="Poppins"/>
          <w:noProof w:val="0"/>
          <w:sz w:val="20"/>
          <w:szCs w:val="20"/>
          <w:lang w:val="en-US"/>
        </w:rPr>
        <w:t xml:space="preserve"> Given extraction completes, Then insured identity is compared to PAS, and diagnosis/date and life-expectancy certification are compared to the C7 entries, each yielding a per-field status (MATCHES / MISMATCH / DISCREPANCY / CERTIFIED / NOT_CERTIFIED / EXTRACTED / NOT_FOUND) persisted for C10.</w:t>
      </w:r>
    </w:p>
    <w:p w:rsidR="76BADA33" w:rsidP="03E4B3AC" w:rsidRDefault="76BADA33" w14:paraId="395D942E" w14:textId="6AC9B032">
      <w:pPr>
        <w:pStyle w:val="BodyText"/>
        <w:spacing w:before="0" w:beforeAutospacing="off" w:after="0" w:afterAutospacing="off"/>
        <w:rPr>
          <w:rFonts w:ascii="Poppins" w:hAnsi="Poppins" w:eastAsia="Poppins" w:cs="Poppins"/>
          <w:noProof w:val="0"/>
          <w:sz w:val="20"/>
          <w:szCs w:val="20"/>
          <w:lang w:val="en-US"/>
        </w:rPr>
      </w:pPr>
      <w:r w:rsidRPr="03E4B3AC" w:rsidR="76BADA33">
        <w:rPr>
          <w:rFonts w:ascii="Poppins" w:hAnsi="Poppins" w:eastAsia="Poppins" w:cs="Poppins"/>
          <w:b w:val="1"/>
          <w:bCs w:val="1"/>
          <w:noProof w:val="0"/>
          <w:sz w:val="20"/>
          <w:szCs w:val="20"/>
          <w:lang w:val="en-US"/>
        </w:rPr>
        <w:t>AC5: Flag feeds</w:t>
      </w:r>
      <w:r w:rsidRPr="03E4B3AC" w:rsidR="76BADA33">
        <w:rPr>
          <w:rFonts w:ascii="Poppins" w:hAnsi="Poppins" w:eastAsia="Poppins" w:cs="Poppins"/>
          <w:noProof w:val="0"/>
          <w:sz w:val="20"/>
          <w:szCs w:val="20"/>
          <w:lang w:val="en-US"/>
        </w:rPr>
        <w:t xml:space="preserve"> Given the Physician's Statement does not affirmatively certify life expectancy within the governing-state threshold (physician answer No, beyond threshold, or NOT_FOUND), Then CLAIM_FLAG_REGISTRY.LIFE_EXPECTANCY_NOT_CONFIRMED = TRUE (non-blocking, examiner-routed); and given the mental-capacity indicator = not capable AND CLAIMANT.ROLE = POLICY_OWNER, Then CLAIM_FLAG_REGISTRY.OWNER_INCAPACITY_INDICATED = TRUE (R-9.07b).</w:t>
      </w:r>
    </w:p>
    <w:p w:rsidR="76BADA33" w:rsidP="03E4B3AC" w:rsidRDefault="76BADA33" w14:paraId="1A167C43" w14:textId="0EE4FD50">
      <w:pPr>
        <w:pStyle w:val="BodyText"/>
        <w:spacing w:before="0" w:beforeAutospacing="off" w:after="0" w:afterAutospacing="off"/>
        <w:rPr>
          <w:rFonts w:ascii="Poppins" w:hAnsi="Poppins" w:eastAsia="Poppins" w:cs="Poppins"/>
          <w:noProof w:val="0"/>
          <w:sz w:val="20"/>
          <w:szCs w:val="20"/>
          <w:lang w:val="en-US"/>
        </w:rPr>
      </w:pPr>
      <w:r w:rsidRPr="03E4B3AC" w:rsidR="76BADA33">
        <w:rPr>
          <w:rFonts w:ascii="Poppins" w:hAnsi="Poppins" w:eastAsia="Poppins" w:cs="Poppins"/>
          <w:b w:val="1"/>
          <w:bCs w:val="1"/>
          <w:noProof w:val="0"/>
          <w:sz w:val="20"/>
          <w:szCs w:val="20"/>
          <w:lang w:val="en-US"/>
        </w:rPr>
        <w:t>AC6: Per-document disposition</w:t>
      </w:r>
      <w:r w:rsidRPr="03E4B3AC" w:rsidR="76BADA33">
        <w:rPr>
          <w:rFonts w:ascii="Poppins" w:hAnsi="Poppins" w:eastAsia="Poppins" w:cs="Poppins"/>
          <w:noProof w:val="0"/>
          <w:sz w:val="20"/>
          <w:szCs w:val="20"/>
          <w:lang w:val="en-US"/>
        </w:rPr>
        <w:t xml:space="preserve"> Given extraction completes for a document, Then the system sets CLAIM_DOCUMENT.VALIDATION_STATUS to VALID, NEEDS_REVIEW (light-touch discrepancy or below-threshold confidence), INVALID (Physician's Statement missing patient name, physician name, physician signature, or diagnosis - NOT_FOUND), or FAILED (extraction failed), for C10 two-tier gating (TC-9).</w:t>
      </w:r>
    </w:p>
    <w:p w:rsidR="76BADA33" w:rsidP="03E4B3AC" w:rsidRDefault="76BADA33" w14:paraId="729B5AC0" w14:textId="661AE81A">
      <w:pPr>
        <w:pStyle w:val="BodyText"/>
        <w:spacing w:before="0" w:beforeAutospacing="off" w:after="0" w:afterAutospacing="off"/>
        <w:rPr>
          <w:rFonts w:ascii="Poppins" w:hAnsi="Poppins" w:eastAsia="Poppins" w:cs="Poppins"/>
          <w:noProof w:val="0"/>
          <w:sz w:val="20"/>
          <w:szCs w:val="20"/>
          <w:lang w:val="en-US"/>
        </w:rPr>
      </w:pPr>
      <w:r w:rsidRPr="03E4B3AC" w:rsidR="76BADA33">
        <w:rPr>
          <w:rFonts w:ascii="Poppins" w:hAnsi="Poppins" w:eastAsia="Poppins" w:cs="Poppins"/>
          <w:b w:val="1"/>
          <w:bCs w:val="1"/>
          <w:noProof w:val="0"/>
          <w:sz w:val="20"/>
          <w:szCs w:val="20"/>
          <w:lang w:val="en-US"/>
        </w:rPr>
        <w:t>AC7: Per-document re-extraction</w:t>
      </w:r>
      <w:r w:rsidRPr="03E4B3AC" w:rsidR="76BADA33">
        <w:rPr>
          <w:rFonts w:ascii="Poppins" w:hAnsi="Poppins" w:eastAsia="Poppins" w:cs="Poppins"/>
          <w:noProof w:val="0"/>
          <w:sz w:val="20"/>
          <w:szCs w:val="20"/>
          <w:lang w:val="en-US"/>
        </w:rPr>
        <w:t xml:space="preserve"> Given a document is replaced at C8+C9, </w:t>
      </w:r>
      <w:r w:rsidRPr="03E4B3AC" w:rsidR="76BADA33">
        <w:rPr>
          <w:rFonts w:ascii="Poppins" w:hAnsi="Poppins" w:eastAsia="Poppins" w:cs="Poppins"/>
          <w:noProof w:val="0"/>
          <w:sz w:val="20"/>
          <w:szCs w:val="20"/>
          <w:lang w:val="en-US"/>
        </w:rPr>
        <w:t>Then</w:t>
      </w:r>
      <w:r w:rsidRPr="03E4B3AC" w:rsidR="76BADA33">
        <w:rPr>
          <w:rFonts w:ascii="Poppins" w:hAnsi="Poppins" w:eastAsia="Poppins" w:cs="Poppins"/>
          <w:noProof w:val="0"/>
          <w:sz w:val="20"/>
          <w:szCs w:val="20"/>
          <w:lang w:val="en-US"/>
        </w:rPr>
        <w:t xml:space="preserve"> classification/extraction/match re-run for that document only and its DOC_TYPE's DOC_EXTRACTED_* data is replaced, while all other </w:t>
      </w:r>
      <w:r w:rsidRPr="03E4B3AC" w:rsidR="76BADA33">
        <w:rPr>
          <w:rFonts w:ascii="Poppins" w:hAnsi="Poppins" w:eastAsia="Poppins" w:cs="Poppins"/>
          <w:noProof w:val="0"/>
          <w:sz w:val="20"/>
          <w:szCs w:val="20"/>
          <w:lang w:val="en-US"/>
        </w:rPr>
        <w:t>documents'</w:t>
      </w:r>
      <w:r w:rsidRPr="03E4B3AC" w:rsidR="76BADA33">
        <w:rPr>
          <w:rFonts w:ascii="Poppins" w:hAnsi="Poppins" w:eastAsia="Poppins" w:cs="Poppins"/>
          <w:noProof w:val="0"/>
          <w:sz w:val="20"/>
          <w:szCs w:val="20"/>
          <w:lang w:val="en-US"/>
        </w:rPr>
        <w:t xml:space="preserve"> extracted data, statuses, and dispositions are retained (TC-10).</w:t>
      </w:r>
    </w:p>
    <w:p w:rsidR="1FF8E8C5" w:rsidP="03E4B3AC" w:rsidRDefault="1FF8E8C5" w14:paraId="1EAB2402" w14:textId="348D60E2">
      <w:pPr>
        <w:pStyle w:val="BodyText"/>
        <w:spacing w:before="180" w:beforeAutospacing="off" w:after="0" w:afterAutospacing="off"/>
        <w:rPr>
          <w:rFonts w:ascii="Poppins" w:hAnsi="Poppins" w:eastAsia="Poppins" w:cs="Poppins"/>
          <w:b w:val="1"/>
          <w:bCs w:val="1"/>
          <w:noProof w:val="0"/>
          <w:sz w:val="20"/>
          <w:szCs w:val="20"/>
          <w:lang w:val="en-US"/>
        </w:rPr>
      </w:pPr>
      <w:r w:rsidRPr="03E4B3AC" w:rsidR="1FF8E8C5">
        <w:rPr>
          <w:rFonts w:ascii="Poppins" w:hAnsi="Poppins" w:eastAsia="Poppins" w:cs="Poppins"/>
          <w:b w:val="1"/>
          <w:bCs w:val="1"/>
          <w:noProof w:val="0"/>
          <w:sz w:val="20"/>
          <w:szCs w:val="20"/>
          <w:lang w:val="en-US"/>
        </w:rPr>
        <w:t>Open Points</w:t>
      </w:r>
    </w:p>
    <w:p w:rsidR="1FF8E8C5" w:rsidP="03E4B3AC" w:rsidRDefault="1FF8E8C5" w14:paraId="63A108BD" w14:textId="38E1919D">
      <w:pPr>
        <w:pStyle w:val="BodyText"/>
        <w:numPr>
          <w:ilvl w:val="0"/>
          <w:numId w:val="268"/>
        </w:numPr>
        <w:spacing w:before="180" w:beforeAutospacing="off" w:after="0" w:afterAutospacing="off"/>
        <w:rPr>
          <w:rFonts w:ascii="Poppins" w:hAnsi="Poppins" w:eastAsia="Poppins" w:cs="Poppins"/>
          <w:noProof w:val="0"/>
          <w:sz w:val="20"/>
          <w:szCs w:val="20"/>
          <w:lang w:val="en-US"/>
        </w:rPr>
      </w:pPr>
      <w:r w:rsidRPr="03E4B3AC" w:rsidR="1FF8E8C5">
        <w:rPr>
          <w:rFonts w:ascii="Poppins" w:hAnsi="Poppins" w:eastAsia="Poppins" w:cs="Poppins"/>
          <w:noProof w:val="0"/>
          <w:sz w:val="20"/>
          <w:szCs w:val="20"/>
          <w:lang w:val="en-US"/>
        </w:rPr>
        <w:t>Physician licensing verification confirmed manual (C14); not automated here. - Pru-side</w:t>
      </w:r>
    </w:p>
    <w:p w:rsidR="1FF8E8C5" w:rsidP="03E4B3AC" w:rsidRDefault="1FF8E8C5" w14:paraId="54539EFF" w14:textId="48D623F5">
      <w:pPr>
        <w:pStyle w:val="BodyText"/>
        <w:numPr>
          <w:ilvl w:val="0"/>
          <w:numId w:val="268"/>
        </w:numPr>
        <w:spacing w:before="180" w:beforeAutospacing="off" w:after="0" w:afterAutospacing="off"/>
        <w:rPr>
          <w:rFonts w:ascii="Poppins" w:hAnsi="Poppins" w:eastAsia="Poppins" w:cs="Poppins"/>
          <w:noProof w:val="0"/>
          <w:sz w:val="20"/>
          <w:szCs w:val="20"/>
          <w:lang w:val="en-US"/>
        </w:rPr>
      </w:pPr>
      <w:r w:rsidRPr="03E4B3AC" w:rsidR="1FF8E8C5">
        <w:rPr>
          <w:rFonts w:ascii="Poppins" w:hAnsi="Poppins" w:eastAsia="Poppins" w:cs="Poppins"/>
          <w:noProof w:val="0"/>
          <w:sz w:val="20"/>
          <w:szCs w:val="20"/>
          <w:lang w:val="en-US"/>
        </w:rPr>
        <w:t>Document authenticity/fraud validation - pending authentic/fraudulent sample documents. - Pru-side</w:t>
      </w:r>
    </w:p>
    <w:p w:rsidR="1FF8E8C5" w:rsidP="03E4B3AC" w:rsidRDefault="1FF8E8C5" w14:paraId="6381B234" w14:textId="6FDAC8B4">
      <w:pPr>
        <w:pStyle w:val="BodyText"/>
        <w:spacing w:before="180" w:beforeAutospacing="off" w:after="0" w:afterAutospacing="off"/>
        <w:rPr>
          <w:rFonts w:ascii="Poppins" w:hAnsi="Poppins" w:eastAsia="Poppins" w:cs="Poppins"/>
          <w:b w:val="1"/>
          <w:bCs w:val="1"/>
          <w:noProof w:val="0"/>
          <w:sz w:val="20"/>
          <w:szCs w:val="20"/>
          <w:lang w:val="en-US"/>
        </w:rPr>
      </w:pPr>
      <w:r w:rsidRPr="03E4B3AC" w:rsidR="1FF8E8C5">
        <w:rPr>
          <w:rFonts w:ascii="Poppins" w:hAnsi="Poppins" w:eastAsia="Poppins" w:cs="Poppins"/>
          <w:b w:val="1"/>
          <w:bCs w:val="1"/>
          <w:noProof w:val="0"/>
          <w:sz w:val="20"/>
          <w:szCs w:val="20"/>
          <w:lang w:val="en-US"/>
        </w:rPr>
        <w:t>Integration Point</w:t>
      </w:r>
    </w:p>
    <w:p w:rsidR="1FF8E8C5" w:rsidP="03E4B3AC" w:rsidRDefault="1FF8E8C5" w14:paraId="5F543782" w14:textId="01F4A4C3">
      <w:pPr>
        <w:pStyle w:val="BodyText"/>
        <w:numPr>
          <w:ilvl w:val="0"/>
          <w:numId w:val="269"/>
        </w:numPr>
        <w:spacing w:before="180" w:beforeAutospacing="off" w:after="0" w:afterAutospacing="off"/>
        <w:rPr>
          <w:rFonts w:ascii="Poppins" w:hAnsi="Poppins" w:eastAsia="Poppins" w:cs="Poppins"/>
          <w:noProof w:val="0"/>
          <w:sz w:val="20"/>
          <w:szCs w:val="20"/>
          <w:lang w:val="en-US"/>
        </w:rPr>
      </w:pPr>
      <w:r w:rsidRPr="03E4B3AC" w:rsidR="1FF8E8C5">
        <w:rPr>
          <w:rFonts w:ascii="Poppins" w:hAnsi="Poppins" w:eastAsia="Poppins" w:cs="Poppins"/>
          <w:b w:val="1"/>
          <w:bCs w:val="1"/>
          <w:noProof w:val="0"/>
          <w:sz w:val="20"/>
          <w:szCs w:val="20"/>
          <w:lang w:val="en-US"/>
        </w:rPr>
        <w:t>AI Extraction Hub / IDP</w:t>
      </w:r>
      <w:r w:rsidRPr="03E4B3AC" w:rsidR="1FF8E8C5">
        <w:rPr>
          <w:rFonts w:ascii="Poppins" w:hAnsi="Poppins" w:eastAsia="Poppins" w:cs="Poppins"/>
          <w:noProof w:val="0"/>
          <w:sz w:val="20"/>
          <w:szCs w:val="20"/>
          <w:lang w:val="en-US"/>
        </w:rPr>
        <w:t xml:space="preserve"> - classifies and extracts each uploaded document; persists DOC_EXTRACTED_*. Trigger: upload/replace at C8+C9.</w:t>
      </w:r>
    </w:p>
    <w:p w:rsidR="1FF8E8C5" w:rsidP="03E4B3AC" w:rsidRDefault="1FF8E8C5" w14:paraId="5DBC4952" w14:textId="30206FF3">
      <w:pPr>
        <w:pStyle w:val="BodyText"/>
        <w:numPr>
          <w:ilvl w:val="0"/>
          <w:numId w:val="269"/>
        </w:numPr>
        <w:spacing w:before="180" w:beforeAutospacing="off" w:after="0" w:afterAutospacing="off"/>
        <w:rPr>
          <w:rFonts w:ascii="Poppins" w:hAnsi="Poppins" w:eastAsia="Poppins" w:cs="Poppins"/>
          <w:noProof w:val="0"/>
          <w:sz w:val="20"/>
          <w:szCs w:val="20"/>
          <w:lang w:val="en-US"/>
        </w:rPr>
      </w:pPr>
      <w:r w:rsidRPr="03E4B3AC" w:rsidR="1FF8E8C5">
        <w:rPr>
          <w:rFonts w:ascii="Poppins" w:hAnsi="Poppins" w:eastAsia="Poppins" w:cs="Poppins"/>
          <w:b w:val="1"/>
          <w:bCs w:val="1"/>
          <w:noProof w:val="0"/>
          <w:sz w:val="20"/>
          <w:szCs w:val="20"/>
          <w:lang w:val="en-US"/>
        </w:rPr>
        <w:t>PAS</w:t>
      </w:r>
      <w:r w:rsidRPr="03E4B3AC" w:rsidR="1FF8E8C5">
        <w:rPr>
          <w:rFonts w:ascii="Poppins" w:hAnsi="Poppins" w:eastAsia="Poppins" w:cs="Poppins"/>
          <w:noProof w:val="0"/>
          <w:sz w:val="20"/>
          <w:szCs w:val="20"/>
          <w:lang w:val="en-US"/>
        </w:rPr>
        <w:t xml:space="preserve"> - source for insured-identity match.</w:t>
      </w:r>
    </w:p>
    <w:p w:rsidR="1FF8E8C5" w:rsidP="03E4B3AC" w:rsidRDefault="1FF8E8C5" w14:paraId="229A544D" w14:textId="1D22A70E">
      <w:pPr>
        <w:pStyle w:val="BodyText"/>
        <w:numPr>
          <w:ilvl w:val="0"/>
          <w:numId w:val="269"/>
        </w:numPr>
        <w:spacing w:before="180" w:beforeAutospacing="off" w:after="0" w:afterAutospacing="off"/>
        <w:rPr>
          <w:rFonts w:ascii="Poppins" w:hAnsi="Poppins" w:eastAsia="Poppins" w:cs="Poppins"/>
          <w:noProof w:val="0"/>
          <w:sz w:val="20"/>
          <w:szCs w:val="20"/>
          <w:lang w:val="en-US"/>
        </w:rPr>
      </w:pPr>
      <w:r w:rsidRPr="03E4B3AC" w:rsidR="1FF8E8C5">
        <w:rPr>
          <w:rFonts w:ascii="Poppins" w:hAnsi="Poppins" w:eastAsia="Poppins" w:cs="Poppins"/>
          <w:b w:val="1"/>
          <w:bCs w:val="1"/>
          <w:noProof w:val="0"/>
          <w:sz w:val="20"/>
          <w:szCs w:val="20"/>
          <w:lang w:val="en-US"/>
        </w:rPr>
        <w:t>Reels (Rules Engine)</w:t>
      </w:r>
      <w:r w:rsidRPr="03E4B3AC" w:rsidR="1FF8E8C5">
        <w:rPr>
          <w:rFonts w:ascii="Poppins" w:hAnsi="Poppins" w:eastAsia="Poppins" w:cs="Poppins"/>
          <w:noProof w:val="0"/>
          <w:sz w:val="20"/>
          <w:szCs w:val="20"/>
          <w:lang w:val="en-US"/>
        </w:rPr>
        <w:t xml:space="preserve"> - consumes extraction outputs for R-9.07b (owner-incapacity flag) and discrepancy flagging. No STP/Fast-Track evaluation (LD #10).</w:t>
      </w:r>
    </w:p>
    <w:p w:rsidR="1FF8E8C5" w:rsidP="03E4B3AC" w:rsidRDefault="1FF8E8C5" w14:paraId="62B78C7B" w14:textId="7F920DFF">
      <w:pPr>
        <w:pStyle w:val="BodyText"/>
        <w:spacing w:before="180" w:beforeAutospacing="off" w:after="0" w:afterAutospacing="off"/>
        <w:rPr>
          <w:rFonts w:ascii="Poppins" w:hAnsi="Poppins" w:eastAsia="Poppins" w:cs="Poppins"/>
          <w:noProof w:val="0"/>
          <w:sz w:val="20"/>
          <w:szCs w:val="20"/>
          <w:lang w:val="en-US"/>
        </w:rPr>
      </w:pPr>
      <w:r w:rsidRPr="03E4B3AC" w:rsidR="1FF8E8C5">
        <w:rPr>
          <w:rFonts w:ascii="Poppins" w:hAnsi="Poppins" w:eastAsia="Poppins" w:cs="Poppins"/>
          <w:b w:val="1"/>
          <w:bCs w:val="1"/>
          <w:noProof w:val="0"/>
          <w:sz w:val="20"/>
          <w:szCs w:val="20"/>
          <w:lang w:val="en-US"/>
        </w:rPr>
        <w:t>Cross-References</w:t>
      </w:r>
      <w:r w:rsidRPr="03E4B3AC" w:rsidR="1FF8E8C5">
        <w:rPr>
          <w:rFonts w:ascii="Poppins" w:hAnsi="Poppins" w:eastAsia="Poppins" w:cs="Poppins"/>
          <w:noProof w:val="0"/>
          <w:sz w:val="20"/>
          <w:szCs w:val="20"/>
          <w:lang w:val="en-US"/>
        </w:rPr>
        <w:t xml:space="preserve"> BPMN: AI classification / extraction / validation (</w:t>
      </w:r>
      <w:r w:rsidRPr="03E4B3AC" w:rsidR="1FF8E8C5">
        <w:rPr>
          <w:rFonts w:ascii="Poppins" w:hAnsi="Poppins" w:eastAsia="Poppins" w:cs="Poppins"/>
          <w:noProof w:val="0"/>
          <w:sz w:val="20"/>
          <w:szCs w:val="20"/>
          <w:lang w:val="en-US"/>
        </w:rPr>
        <w:t>System lane</w:t>
      </w:r>
      <w:r w:rsidRPr="03E4B3AC" w:rsidR="1FF8E8C5">
        <w:rPr>
          <w:rFonts w:ascii="Poppins" w:hAnsi="Poppins" w:eastAsia="Poppins" w:cs="Poppins"/>
          <w:noProof w:val="0"/>
          <w:sz w:val="20"/>
          <w:szCs w:val="20"/>
          <w:lang w:val="en-US"/>
        </w:rPr>
        <w:t xml:space="preserve">, TI claim path). Screens: </w:t>
      </w:r>
      <w:r w:rsidRPr="03E4B3AC" w:rsidR="1FF8E8C5">
        <w:rPr>
          <w:rFonts w:ascii="Poppins" w:hAnsi="Poppins" w:eastAsia="Poppins" w:cs="Poppins"/>
          <w:noProof w:val="0"/>
          <w:sz w:val="20"/>
          <w:szCs w:val="20"/>
          <w:lang w:val="en-US"/>
        </w:rPr>
        <w:t>feeds</w:t>
      </w:r>
      <w:r w:rsidRPr="03E4B3AC" w:rsidR="1FF8E8C5">
        <w:rPr>
          <w:rFonts w:ascii="Poppins" w:hAnsi="Poppins" w:eastAsia="Poppins" w:cs="Poppins"/>
          <w:noProof w:val="0"/>
          <w:sz w:val="20"/>
          <w:szCs w:val="20"/>
          <w:lang w:val="en-US"/>
        </w:rPr>
        <w:t xml:space="preserve"> C8+C9 (US 9.07) and C10 (US 9.09). Data Model: DOC_EXTRACTED_* (per DOC_TYPE), DOCUMENT_TYPE_REGISTRY, CLAIM_FLAG_REGISTRY.OWNER_INCAPACITY_INDICATED. Source: LD #10, #12; TC-6; Tracker C13, C14; #32.</w:t>
      </w:r>
      <w:r w:rsidRPr="03E4B3AC" w:rsidR="35C39224">
        <w:rPr>
          <w:rFonts w:ascii="Poppins" w:hAnsi="Poppins" w:eastAsia="Poppins" w:cs="Poppins"/>
          <w:noProof w:val="0"/>
          <w:sz w:val="20"/>
          <w:szCs w:val="20"/>
          <w:lang w:val="en-US"/>
        </w:rPr>
        <w:t xml:space="preserve">  Data Model CLAIM_DOCUMENT.VALIDATION_STATUS, CLAIM_FLAG_REGISTRY.LIFE_EXPECTANCY_NOT_CONFIRMED; Source TC-9, TC-10</w:t>
      </w:r>
    </w:p>
    <w:p w:rsidR="03E4B3AC" w:rsidP="03E4B3AC" w:rsidRDefault="03E4B3AC" w14:paraId="420DB13B" w14:textId="24FF600B">
      <w:pPr>
        <w:pStyle w:val="BodyText"/>
        <w:spacing w:before="180" w:beforeAutospacing="off" w:after="0" w:afterAutospacing="off"/>
        <w:rPr>
          <w:rFonts w:ascii="Poppins" w:hAnsi="Poppins" w:eastAsia="Poppins" w:cs="Poppins"/>
          <w:noProof w:val="0"/>
          <w:sz w:val="20"/>
          <w:szCs w:val="20"/>
          <w:lang w:val="en-US"/>
        </w:rPr>
      </w:pPr>
    </w:p>
    <w:p w:rsidR="4F3991D9" w:rsidP="03E4B3AC" w:rsidRDefault="4F3991D9" w14:paraId="6FD01DB9" w14:textId="7A51BBB1">
      <w:pPr>
        <w:pStyle w:val="Heading3"/>
        <w:rPr>
          <w:rFonts w:ascii="Poppins" w:hAnsi="Poppins" w:cs="Poppins"/>
          <w:sz w:val="20"/>
          <w:szCs w:val="20"/>
        </w:rPr>
      </w:pPr>
      <w:bookmarkStart w:name="Bookmark10" w:id="1785593790"/>
      <w:r w:rsidRPr="03E4B3AC" w:rsidR="4F3991D9">
        <w:rPr>
          <w:rFonts w:ascii="Poppins" w:hAnsi="Poppins" w:cs="Poppins"/>
          <w:sz w:val="20"/>
          <w:szCs w:val="20"/>
        </w:rPr>
        <w:t>User</w:t>
      </w:r>
      <w:bookmarkEnd w:id="1785593790"/>
      <w:r w:rsidRPr="03E4B3AC" w:rsidR="4F3991D9">
        <w:rPr>
          <w:rFonts w:ascii="Poppins" w:hAnsi="Poppins" w:cs="Poppins"/>
          <w:sz w:val="20"/>
          <w:szCs w:val="20"/>
        </w:rPr>
        <w:t xml:space="preserve"> Story US 9.0</w:t>
      </w:r>
      <w:r w:rsidRPr="03E4B3AC" w:rsidR="081F367C">
        <w:rPr>
          <w:rFonts w:ascii="Poppins" w:hAnsi="Poppins" w:cs="Poppins"/>
          <w:sz w:val="20"/>
          <w:szCs w:val="20"/>
        </w:rPr>
        <w:t>9</w:t>
      </w:r>
      <w:r w:rsidRPr="03E4B3AC" w:rsidR="4F3991D9">
        <w:rPr>
          <w:rFonts w:ascii="Poppins" w:hAnsi="Poppins" w:cs="Poppins"/>
          <w:sz w:val="20"/>
          <w:szCs w:val="20"/>
        </w:rPr>
        <w:t xml:space="preserve">: </w:t>
      </w:r>
      <w:r w:rsidRPr="03E4B3AC" w:rsidR="5AB1E30D">
        <w:rPr>
          <w:rFonts w:ascii="Poppins" w:hAnsi="Poppins" w:cs="Poppins"/>
          <w:sz w:val="20"/>
          <w:szCs w:val="20"/>
        </w:rPr>
        <w:t>Review Extracted Information</w:t>
      </w:r>
    </w:p>
    <w:p w:rsidR="4F3991D9" w:rsidP="03E4B3AC" w:rsidRDefault="4F3991D9" w14:paraId="11C5E7B2" w14:textId="24760FD2">
      <w:pPr>
        <w:pStyle w:val="BodyText"/>
        <w:spacing w:before="180" w:beforeAutospacing="off" w:after="0" w:afterAutospacing="off"/>
        <w:rPr>
          <w:rFonts w:ascii="Poppins" w:hAnsi="Poppins" w:eastAsia="Poppins" w:cs="Poppins"/>
          <w:noProof w:val="0"/>
          <w:sz w:val="20"/>
          <w:szCs w:val="20"/>
          <w:lang w:val="en-US"/>
        </w:rPr>
      </w:pPr>
      <w:r w:rsidRPr="03E4B3AC" w:rsidR="4F3991D9">
        <w:rPr>
          <w:rFonts w:ascii="Poppins" w:hAnsi="Poppins" w:eastAsia="Poppins" w:cs="Poppins"/>
          <w:b w:val="1"/>
          <w:bCs w:val="1"/>
          <w:noProof w:val="0"/>
          <w:sz w:val="20"/>
          <w:szCs w:val="20"/>
          <w:lang w:val="en-US"/>
        </w:rPr>
        <w:t>Feature:</w:t>
      </w:r>
      <w:r w:rsidRPr="03E4B3AC" w:rsidR="4F3991D9">
        <w:rPr>
          <w:rFonts w:ascii="Poppins" w:hAnsi="Poppins" w:eastAsia="Poppins" w:cs="Poppins"/>
          <w:noProof w:val="0"/>
          <w:sz w:val="20"/>
          <w:szCs w:val="20"/>
          <w:lang w:val="en-US"/>
        </w:rPr>
        <w:t xml:space="preserve"> 9 - Terminal Illness Claim Submission </w:t>
      </w:r>
      <w:r w:rsidRPr="03E4B3AC" w:rsidR="4F3991D9">
        <w:rPr>
          <w:rFonts w:ascii="Poppins" w:hAnsi="Poppins" w:eastAsia="Poppins" w:cs="Poppins"/>
          <w:b w:val="1"/>
          <w:bCs w:val="1"/>
          <w:noProof w:val="0"/>
          <w:sz w:val="20"/>
          <w:szCs w:val="20"/>
          <w:lang w:val="en-US"/>
        </w:rPr>
        <w:t>User Story ID:</w:t>
      </w:r>
      <w:r w:rsidRPr="03E4B3AC" w:rsidR="4F3991D9">
        <w:rPr>
          <w:rFonts w:ascii="Poppins" w:hAnsi="Poppins" w:eastAsia="Poppins" w:cs="Poppins"/>
          <w:noProof w:val="0"/>
          <w:sz w:val="20"/>
          <w:szCs w:val="20"/>
          <w:lang w:val="en-US"/>
        </w:rPr>
        <w:t xml:space="preserve"> US 9.09 </w:t>
      </w:r>
      <w:r w:rsidRPr="03E4B3AC" w:rsidR="4F3991D9">
        <w:rPr>
          <w:rFonts w:ascii="Poppins" w:hAnsi="Poppins" w:eastAsia="Poppins" w:cs="Poppins"/>
          <w:b w:val="1"/>
          <w:bCs w:val="1"/>
          <w:noProof w:val="0"/>
          <w:sz w:val="20"/>
          <w:szCs w:val="20"/>
          <w:lang w:val="en-US"/>
        </w:rPr>
        <w:t>Title:</w:t>
      </w:r>
      <w:r w:rsidRPr="03E4B3AC" w:rsidR="4F3991D9">
        <w:rPr>
          <w:rFonts w:ascii="Poppins" w:hAnsi="Poppins" w:eastAsia="Poppins" w:cs="Poppins"/>
          <w:noProof w:val="0"/>
          <w:sz w:val="20"/>
          <w:szCs w:val="20"/>
          <w:lang w:val="en-US"/>
        </w:rPr>
        <w:t xml:space="preserve"> Review Extracted Information (TI Claim) - C10</w:t>
      </w:r>
    </w:p>
    <w:p w:rsidR="4F3991D9" w:rsidP="03E4B3AC" w:rsidRDefault="4F3991D9" w14:paraId="7F04B5FD" w14:textId="05AEA830">
      <w:pPr>
        <w:pStyle w:val="BodyText"/>
        <w:spacing w:before="180" w:beforeAutospacing="off" w:after="0" w:afterAutospacing="off"/>
        <w:rPr>
          <w:rFonts w:ascii="Poppins" w:hAnsi="Poppins" w:eastAsia="Poppins" w:cs="Poppins"/>
          <w:noProof w:val="0"/>
          <w:sz w:val="20"/>
          <w:szCs w:val="20"/>
          <w:lang w:val="en-US"/>
        </w:rPr>
      </w:pPr>
      <w:r w:rsidRPr="03E4B3AC" w:rsidR="4F3991D9">
        <w:rPr>
          <w:rFonts w:ascii="Poppins" w:hAnsi="Poppins" w:eastAsia="Poppins" w:cs="Poppins"/>
          <w:b w:val="1"/>
          <w:bCs w:val="1"/>
          <w:noProof w:val="0"/>
          <w:sz w:val="20"/>
          <w:szCs w:val="20"/>
          <w:lang w:val="en-US"/>
        </w:rPr>
        <w:t>Description</w:t>
      </w:r>
      <w:r w:rsidRPr="03E4B3AC" w:rsidR="4F3991D9">
        <w:rPr>
          <w:rFonts w:ascii="Poppins" w:hAnsi="Poppins" w:eastAsia="Poppins" w:cs="Poppins"/>
          <w:noProof w:val="0"/>
          <w:sz w:val="20"/>
          <w:szCs w:val="20"/>
          <w:lang w:val="en-US"/>
        </w:rPr>
        <w:t xml:space="preserve"> As a claimant, I want to review the key details the system extracted from my uploaded documents and how they compare to what I entered, so I can confirm they are correct or go back and replace a document before continuing.</w:t>
      </w:r>
    </w:p>
    <w:p w:rsidR="4F3991D9" w:rsidP="03E4B3AC" w:rsidRDefault="4F3991D9" w14:paraId="28A6509A" w14:textId="198F5807">
      <w:pPr>
        <w:pStyle w:val="BodyText"/>
        <w:spacing w:before="180" w:beforeAutospacing="off" w:after="0" w:afterAutospacing="off"/>
        <w:rPr>
          <w:rFonts w:ascii="Poppins" w:hAnsi="Poppins" w:eastAsia="Poppins" w:cs="Poppins"/>
          <w:noProof w:val="0"/>
          <w:sz w:val="20"/>
          <w:szCs w:val="20"/>
          <w:lang w:val="en-US"/>
        </w:rPr>
      </w:pPr>
      <w:r w:rsidRPr="03E4B3AC" w:rsidR="4F3991D9">
        <w:rPr>
          <w:rFonts w:ascii="Poppins" w:hAnsi="Poppins" w:eastAsia="Poppins" w:cs="Poppins"/>
          <w:b w:val="1"/>
          <w:bCs w:val="1"/>
          <w:noProof w:val="0"/>
          <w:sz w:val="20"/>
          <w:szCs w:val="20"/>
          <w:lang w:val="en-US"/>
        </w:rPr>
        <w:t>Pre-Condition</w:t>
      </w:r>
      <w:r w:rsidRPr="03E4B3AC" w:rsidR="4F3991D9">
        <w:rPr>
          <w:rFonts w:ascii="Poppins" w:hAnsi="Poppins" w:eastAsia="Poppins" w:cs="Poppins"/>
          <w:noProof w:val="0"/>
          <w:sz w:val="20"/>
          <w:szCs w:val="20"/>
          <w:lang w:val="en-US"/>
        </w:rPr>
        <w:t xml:space="preserve"> C8+C9 completed (required documents uploaded); extraction and validation (US 9.08) have run.</w:t>
      </w:r>
    </w:p>
    <w:p w:rsidR="4F3991D9" w:rsidP="03E4B3AC" w:rsidRDefault="4F3991D9" w14:paraId="3A5728AB" w14:textId="30EBC314">
      <w:pPr>
        <w:pStyle w:val="BodyText"/>
        <w:spacing w:before="180" w:beforeAutospacing="off" w:after="0" w:afterAutospacing="off"/>
        <w:rPr>
          <w:rFonts w:ascii="Poppins" w:hAnsi="Poppins" w:eastAsia="Poppins" w:cs="Poppins"/>
          <w:noProof w:val="0"/>
          <w:sz w:val="20"/>
          <w:szCs w:val="20"/>
          <w:lang w:val="en-US"/>
        </w:rPr>
      </w:pPr>
      <w:r w:rsidRPr="03E4B3AC" w:rsidR="4F3991D9">
        <w:rPr>
          <w:rFonts w:ascii="Poppins" w:hAnsi="Poppins" w:eastAsia="Poppins" w:cs="Poppins"/>
          <w:b w:val="1"/>
          <w:bCs w:val="1"/>
          <w:noProof w:val="0"/>
          <w:sz w:val="20"/>
          <w:szCs w:val="20"/>
          <w:lang w:val="en-US"/>
        </w:rPr>
        <w:t>Primary Actor(s)</w:t>
      </w:r>
      <w:r w:rsidRPr="03E4B3AC" w:rsidR="4F3991D9">
        <w:rPr>
          <w:rFonts w:ascii="Poppins" w:hAnsi="Poppins" w:eastAsia="Poppins" w:cs="Poppins"/>
          <w:noProof w:val="0"/>
          <w:sz w:val="20"/>
          <w:szCs w:val="20"/>
          <w:lang w:val="en-US"/>
        </w:rPr>
        <w:t xml:space="preserve"> Claimant; System (display of extraction results).</w:t>
      </w:r>
    </w:p>
    <w:p w:rsidR="4F3991D9" w:rsidP="03E4B3AC" w:rsidRDefault="4F3991D9" w14:paraId="1D0679F1" w14:textId="327F9221">
      <w:pPr>
        <w:pStyle w:val="BodyText"/>
        <w:spacing w:before="180" w:beforeAutospacing="off" w:after="0" w:afterAutospacing="off"/>
        <w:rPr>
          <w:rFonts w:ascii="Poppins" w:hAnsi="Poppins" w:eastAsia="Poppins" w:cs="Poppins"/>
          <w:b w:val="1"/>
          <w:bCs w:val="1"/>
          <w:noProof w:val="0"/>
          <w:sz w:val="20"/>
          <w:szCs w:val="20"/>
          <w:lang w:val="en-US"/>
        </w:rPr>
      </w:pPr>
      <w:r w:rsidRPr="03E4B3AC" w:rsidR="4F3991D9">
        <w:rPr>
          <w:rFonts w:ascii="Poppins" w:hAnsi="Poppins" w:eastAsia="Poppins" w:cs="Poppins"/>
          <w:b w:val="1"/>
          <w:bCs w:val="1"/>
          <w:noProof w:val="0"/>
          <w:sz w:val="20"/>
          <w:szCs w:val="20"/>
          <w:lang w:val="en-US"/>
        </w:rPr>
        <w:t>Constraints / Dependencies</w:t>
      </w:r>
    </w:p>
    <w:p w:rsidR="4F3991D9" w:rsidP="03E4B3AC" w:rsidRDefault="4F3991D9" w14:paraId="20B141B8" w14:textId="58D393EA">
      <w:pPr>
        <w:pStyle w:val="BodyText"/>
        <w:numPr>
          <w:ilvl w:val="0"/>
          <w:numId w:val="270"/>
        </w:numPr>
        <w:spacing w:before="180" w:beforeAutospacing="off" w:after="0" w:afterAutospacing="off"/>
        <w:rPr>
          <w:rFonts w:ascii="Poppins" w:hAnsi="Poppins" w:eastAsia="Poppins" w:cs="Poppins"/>
          <w:noProof w:val="0"/>
          <w:sz w:val="20"/>
          <w:szCs w:val="20"/>
          <w:lang w:val="en-US"/>
        </w:rPr>
      </w:pPr>
      <w:r w:rsidRPr="03E4B3AC" w:rsidR="4F3991D9">
        <w:rPr>
          <w:rFonts w:ascii="Poppins" w:hAnsi="Poppins" w:eastAsia="Poppins" w:cs="Poppins"/>
          <w:noProof w:val="0"/>
          <w:sz w:val="20"/>
          <w:szCs w:val="20"/>
          <w:lang w:val="en-US"/>
        </w:rPr>
        <w:t>Display-and-confirm screen; it renders the outputs of US 9.08 (extracted fields, per-field status, flags) and does not re-extract.</w:t>
      </w:r>
    </w:p>
    <w:p w:rsidR="4F3991D9" w:rsidP="03E4B3AC" w:rsidRDefault="4F3991D9" w14:paraId="6E8C9C16" w14:textId="78F2076A">
      <w:pPr>
        <w:pStyle w:val="BodyText"/>
        <w:numPr>
          <w:ilvl w:val="0"/>
          <w:numId w:val="270"/>
        </w:numPr>
        <w:spacing w:before="180" w:beforeAutospacing="off" w:after="0" w:afterAutospacing="off"/>
        <w:rPr>
          <w:rFonts w:ascii="Poppins" w:hAnsi="Poppins" w:eastAsia="Poppins" w:cs="Poppins"/>
          <w:noProof w:val="0"/>
          <w:sz w:val="20"/>
          <w:szCs w:val="20"/>
          <w:lang w:val="en-US"/>
        </w:rPr>
      </w:pPr>
      <w:r w:rsidRPr="03E4B3AC" w:rsidR="4F3991D9">
        <w:rPr>
          <w:rFonts w:ascii="Poppins" w:hAnsi="Poppins" w:eastAsia="Poppins" w:cs="Poppins"/>
          <w:noProof w:val="0"/>
          <w:sz w:val="20"/>
          <w:szCs w:val="20"/>
          <w:lang w:val="en-US"/>
        </w:rPr>
        <w:t>Extracted values are read-only - the authoritative source is the physician/insured document. To correct a value the claimant uses Back to C8+C9 and replaces the document (which re-runs US 9.08). No inline edit of extracted fields (LD #15 pattern, #22 - Back-only).</w:t>
      </w:r>
    </w:p>
    <w:p w:rsidR="4F3991D9" w:rsidP="03E4B3AC" w:rsidRDefault="4F3991D9" w14:paraId="21B31535" w14:textId="3D31B4D7">
      <w:pPr>
        <w:pStyle w:val="BodyText"/>
        <w:numPr>
          <w:ilvl w:val="0"/>
          <w:numId w:val="270"/>
        </w:numPr>
        <w:spacing w:before="180" w:beforeAutospacing="off" w:after="0" w:afterAutospacing="off"/>
        <w:rPr>
          <w:rFonts w:ascii="Poppins" w:hAnsi="Poppins" w:eastAsia="Poppins" w:cs="Poppins"/>
          <w:noProof w:val="0"/>
          <w:sz w:val="20"/>
          <w:szCs w:val="20"/>
          <w:lang w:val="en-US"/>
        </w:rPr>
      </w:pPr>
      <w:r w:rsidRPr="03E4B3AC" w:rsidR="4F3991D9">
        <w:rPr>
          <w:rFonts w:ascii="Poppins" w:hAnsi="Poppins" w:eastAsia="Poppins" w:cs="Poppins"/>
          <w:noProof w:val="0"/>
          <w:sz w:val="20"/>
          <w:szCs w:val="20"/>
          <w:lang w:val="en-US"/>
        </w:rPr>
        <w:t>The life-expectancy threshold shown and evaluated is governed by state - six months (most states) or twelve months (California) - not a static label (governing state open, C3).</w:t>
      </w:r>
    </w:p>
    <w:p w:rsidR="289ECF0C" w:rsidP="03E4B3AC" w:rsidRDefault="289ECF0C" w14:paraId="5B1569D0" w14:textId="1550D1B8">
      <w:pPr>
        <w:pStyle w:val="BodyText"/>
        <w:numPr>
          <w:ilvl w:val="0"/>
          <w:numId w:val="270"/>
        </w:numPr>
        <w:spacing w:before="180" w:beforeAutospacing="off" w:after="0" w:afterAutospacing="off"/>
        <w:rPr>
          <w:rFonts w:ascii="Poppins" w:hAnsi="Poppins" w:eastAsia="Poppins" w:cs="Poppins"/>
          <w:noProof w:val="0"/>
          <w:sz w:val="20"/>
          <w:szCs w:val="20"/>
          <w:lang w:val="en-US"/>
        </w:rPr>
      </w:pPr>
      <w:r w:rsidRPr="03E4B3AC" w:rsidR="289ECF0C">
        <w:rPr>
          <w:rFonts w:ascii="Poppins" w:hAnsi="Poppins" w:eastAsia="Poppins" w:cs="Poppins"/>
          <w:noProof w:val="0"/>
          <w:sz w:val="20"/>
          <w:szCs w:val="20"/>
          <w:lang w:val="en-US"/>
        </w:rPr>
        <w:t>Two-tier gating at C10 (TC-9): C10 reads each document's CLAIM_DOCUMENT.VALIDATION_STATUS from US 9.08. If any required document is INVALID or FAILED (catastrophic - e.g., Physician's Statement missing patient name, physician name, signature, or diagnosis), C10 hard-blocks and requires re-upload via Back to C8+C9. All other discrepancies are light-touch (NEEDS_REVIEW): surfaced and flagged for the examiner, journey proceeds. Medical-eligibility judgments are never auto-denied (LD #10).</w:t>
      </w:r>
    </w:p>
    <w:p w:rsidR="289ECF0C" w:rsidP="03E4B3AC" w:rsidRDefault="289ECF0C" w14:paraId="6C2198F9" w14:textId="1C51D73D">
      <w:pPr>
        <w:pStyle w:val="BodyText"/>
        <w:numPr>
          <w:ilvl w:val="0"/>
          <w:numId w:val="270"/>
        </w:numPr>
        <w:spacing w:before="180" w:beforeAutospacing="off" w:after="0" w:afterAutospacing="off"/>
        <w:rPr>
          <w:rFonts w:ascii="Poppins" w:hAnsi="Poppins" w:eastAsia="Poppins" w:cs="Poppins"/>
          <w:noProof w:val="0"/>
          <w:sz w:val="20"/>
          <w:szCs w:val="20"/>
          <w:lang w:val="en-US"/>
        </w:rPr>
      </w:pPr>
      <w:r w:rsidRPr="03E4B3AC" w:rsidR="289ECF0C">
        <w:rPr>
          <w:rFonts w:ascii="Poppins" w:hAnsi="Poppins" w:eastAsia="Poppins" w:cs="Poppins"/>
          <w:noProof w:val="0"/>
          <w:sz w:val="20"/>
          <w:szCs w:val="20"/>
          <w:lang w:val="en-US"/>
        </w:rPr>
        <w:t>Identity matching is normalized/fuzzy: a name or DOB difference is light-touch (flagged) and proceeds; only patient-name NOT_FOUND (a catastrophic INVALID condition) hard-blocks.</w:t>
      </w:r>
    </w:p>
    <w:p w:rsidR="14AB12C7" w:rsidP="03E4B3AC" w:rsidRDefault="14AB12C7" w14:paraId="5414705C" w14:textId="5E8B0258">
      <w:pPr>
        <w:pStyle w:val="BodyText"/>
        <w:spacing w:before="180" w:beforeAutospacing="off" w:after="0" w:afterAutospacing="off"/>
        <w:rPr>
          <w:rFonts w:ascii="Poppins" w:hAnsi="Poppins" w:eastAsia="Poppins" w:cs="Poppins"/>
          <w:b w:val="1"/>
          <w:bCs w:val="1"/>
          <w:noProof w:val="0"/>
          <w:sz w:val="20"/>
          <w:szCs w:val="20"/>
          <w:lang w:val="en-US"/>
        </w:rPr>
      </w:pPr>
      <w:r w:rsidRPr="03E4B3AC" w:rsidR="14AB12C7">
        <w:rPr>
          <w:rFonts w:ascii="Poppins" w:hAnsi="Poppins" w:eastAsia="Poppins" w:cs="Poppins"/>
          <w:b w:val="1"/>
          <w:bCs w:val="1"/>
          <w:noProof w:val="0"/>
          <w:sz w:val="20"/>
          <w:szCs w:val="20"/>
          <w:lang w:val="en-US"/>
        </w:rPr>
        <w:t>Display Specification</w:t>
      </w:r>
    </w:p>
    <w:p w:rsidR="14AB12C7" w:rsidP="03E4B3AC" w:rsidRDefault="14AB12C7" w14:paraId="7726E9A8" w14:textId="1B0B2267">
      <w:pPr>
        <w:pStyle w:val="BodyText"/>
        <w:numPr>
          <w:ilvl w:val="0"/>
          <w:numId w:val="271"/>
        </w:numPr>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noProof w:val="0"/>
          <w:sz w:val="20"/>
          <w:szCs w:val="20"/>
          <w:lang w:val="en-US"/>
        </w:rPr>
        <w:t>Insured Details: full name, date of birth - each with a status badge (Matches / Mismatch).</w:t>
      </w:r>
    </w:p>
    <w:p w:rsidR="14AB12C7" w:rsidP="03E4B3AC" w:rsidRDefault="14AB12C7" w14:paraId="1D741907" w14:textId="325E0240">
      <w:pPr>
        <w:pStyle w:val="BodyText"/>
        <w:numPr>
          <w:ilvl w:val="0"/>
          <w:numId w:val="271"/>
        </w:numPr>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noProof w:val="0"/>
          <w:sz w:val="20"/>
          <w:szCs w:val="20"/>
          <w:lang w:val="en-US"/>
        </w:rPr>
        <w:t>Diagnosis Details: date of diagnosis (Matches / Discrepancy), diagnosis (Extracted), life-expectancy certification shown against the state-dynamic threshold ("six months or less", or "twelve months or less" for California) with status Certified / Not certified / Not found.</w:t>
      </w:r>
    </w:p>
    <w:p w:rsidR="14AB12C7" w:rsidP="03E4B3AC" w:rsidRDefault="14AB12C7" w14:paraId="489535D9" w14:textId="7197070C">
      <w:pPr>
        <w:pStyle w:val="BodyText"/>
        <w:numPr>
          <w:ilvl w:val="0"/>
          <w:numId w:val="271"/>
        </w:numPr>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noProof w:val="0"/>
          <w:sz w:val="20"/>
          <w:szCs w:val="20"/>
          <w:lang w:val="en-US"/>
        </w:rPr>
        <w:t>Physician Information: physician name, license number - Extracted (</w:t>
      </w:r>
      <w:r w:rsidRPr="03E4B3AC" w:rsidR="14AB12C7">
        <w:rPr>
          <w:rFonts w:ascii="Poppins" w:hAnsi="Poppins" w:eastAsia="Poppins" w:cs="Poppins"/>
          <w:noProof w:val="0"/>
          <w:sz w:val="20"/>
          <w:szCs w:val="20"/>
          <w:lang w:val="en-US"/>
        </w:rPr>
        <w:t>verification is</w:t>
      </w:r>
      <w:r w:rsidRPr="03E4B3AC" w:rsidR="14AB12C7">
        <w:rPr>
          <w:rFonts w:ascii="Poppins" w:hAnsi="Poppins" w:eastAsia="Poppins" w:cs="Poppins"/>
          <w:noProof w:val="0"/>
          <w:sz w:val="20"/>
          <w:szCs w:val="20"/>
          <w:lang w:val="en-US"/>
        </w:rPr>
        <w:t xml:space="preserve"> manual downstream, C14).</w:t>
      </w:r>
    </w:p>
    <w:p w:rsidR="450219FA" w:rsidP="03E4B3AC" w:rsidRDefault="450219FA" w14:paraId="711DA226" w14:textId="53A2B5C1">
      <w:pPr>
        <w:pStyle w:val="BodyText"/>
        <w:numPr>
          <w:ilvl w:val="0"/>
          <w:numId w:val="271"/>
        </w:numPr>
        <w:spacing w:before="180" w:beforeAutospacing="off" w:after="0" w:afterAutospacing="off"/>
        <w:rPr>
          <w:rFonts w:ascii="Poppins" w:hAnsi="Poppins" w:eastAsia="Poppins" w:cs="Poppins"/>
          <w:noProof w:val="0"/>
          <w:sz w:val="20"/>
          <w:szCs w:val="20"/>
          <w:lang w:val="en-US"/>
        </w:rPr>
      </w:pPr>
      <w:r w:rsidRPr="03E4B3AC" w:rsidR="450219FA">
        <w:rPr>
          <w:rFonts w:ascii="Poppins" w:hAnsi="Poppins" w:eastAsia="Poppins" w:cs="Poppins"/>
          <w:noProof w:val="0"/>
          <w:sz w:val="20"/>
          <w:szCs w:val="20"/>
          <w:lang w:val="en-US"/>
        </w:rPr>
        <w:t>H</w:t>
      </w:r>
      <w:r w:rsidRPr="03E4B3AC" w:rsidR="27E7EE7D">
        <w:rPr>
          <w:rFonts w:ascii="Poppins" w:hAnsi="Poppins" w:eastAsia="Poppins" w:cs="Poppins"/>
          <w:noProof w:val="0"/>
          <w:sz w:val="20"/>
          <w:szCs w:val="20"/>
          <w:lang w:val="en-US"/>
        </w:rPr>
        <w:t>ard-block state: when a required document is INVALID/FAILED, display a hard-block notice identifying the document and the reason (could not read patient name / physician name / signature / diagnosis), with a Replace action routing Back to C8+C9; Next disabled until resolved.</w:t>
      </w:r>
    </w:p>
    <w:p w:rsidR="6166B9D5" w:rsidP="03E4B3AC" w:rsidRDefault="6166B9D5" w14:paraId="761AB50C" w14:textId="2CCCFA77">
      <w:pPr>
        <w:pStyle w:val="BodyText"/>
        <w:numPr>
          <w:ilvl w:val="0"/>
          <w:numId w:val="271"/>
        </w:numPr>
        <w:spacing w:before="180" w:beforeAutospacing="off" w:after="0" w:afterAutospacing="off"/>
        <w:rPr>
          <w:rFonts w:ascii="Poppins" w:hAnsi="Poppins" w:eastAsia="Poppins" w:cs="Poppins"/>
          <w:noProof w:val="0"/>
          <w:sz w:val="20"/>
          <w:szCs w:val="20"/>
          <w:lang w:val="en-US"/>
        </w:rPr>
      </w:pPr>
      <w:r w:rsidRPr="03E4B3AC" w:rsidR="6166B9D5">
        <w:rPr>
          <w:rFonts w:ascii="Poppins" w:hAnsi="Poppins" w:eastAsia="Poppins" w:cs="Poppins"/>
          <w:noProof w:val="0"/>
          <w:sz w:val="20"/>
          <w:szCs w:val="20"/>
          <w:lang w:val="en-US"/>
        </w:rPr>
        <w:t>I</w:t>
      </w:r>
      <w:r w:rsidRPr="03E4B3AC" w:rsidR="27E7EE7D">
        <w:rPr>
          <w:rFonts w:ascii="Poppins" w:hAnsi="Poppins" w:eastAsia="Poppins" w:cs="Poppins"/>
          <w:noProof w:val="0"/>
          <w:sz w:val="20"/>
          <w:szCs w:val="20"/>
          <w:lang w:val="en-US"/>
        </w:rPr>
        <w:t>dentity note: a fuzzy name/DOB mismatch shows a non-blocking prompt to verify or replace; an absent patient name is handled by the hard-block state above.</w:t>
      </w:r>
    </w:p>
    <w:p w:rsidR="14AB12C7" w:rsidP="03E4B3AC" w:rsidRDefault="14AB12C7" w14:paraId="02E9D2DF" w14:textId="6F117422">
      <w:pPr>
        <w:pStyle w:val="BodyText"/>
        <w:numPr>
          <w:ilvl w:val="0"/>
          <w:numId w:val="271"/>
        </w:numPr>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noProof w:val="0"/>
          <w:sz w:val="20"/>
          <w:szCs w:val="20"/>
          <w:lang w:val="en-US"/>
        </w:rPr>
        <w:t>Back / Next.</w:t>
      </w:r>
    </w:p>
    <w:p w:rsidR="14AB12C7" w:rsidP="03E4B3AC" w:rsidRDefault="14AB12C7" w14:paraId="0C671BAB" w14:textId="083344C9">
      <w:pPr>
        <w:pStyle w:val="BodyText"/>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b w:val="1"/>
          <w:bCs w:val="1"/>
          <w:noProof w:val="0"/>
          <w:sz w:val="20"/>
          <w:szCs w:val="20"/>
          <w:lang w:val="en-US"/>
        </w:rPr>
        <w:t>Basic Flow</w:t>
      </w:r>
      <w:r w:rsidRPr="03E4B3AC" w:rsidR="14AB12C7">
        <w:rPr>
          <w:rFonts w:ascii="Poppins" w:hAnsi="Poppins" w:eastAsia="Poppins" w:cs="Poppins"/>
          <w:noProof w:val="0"/>
          <w:sz w:val="20"/>
          <w:szCs w:val="20"/>
          <w:lang w:val="en-US"/>
        </w:rPr>
        <w:t xml:space="preserve"> The system displays the grouped extracted fields and statuses. The claimant reviews; if a value is wrong, the claimant goes Back to replace the document (re-running US 9.08). On Next the journey proceeds to C11. Any discrepancy or not-confirmed condition carries to the examiner as a flag.</w:t>
      </w:r>
    </w:p>
    <w:p w:rsidR="14AB12C7" w:rsidP="03E4B3AC" w:rsidRDefault="14AB12C7" w14:paraId="448BFC2D" w14:textId="2435B2EB">
      <w:pPr>
        <w:pStyle w:val="BodyText"/>
        <w:spacing w:before="180" w:beforeAutospacing="off" w:after="0" w:afterAutospacing="off"/>
        <w:rPr>
          <w:rFonts w:ascii="Poppins" w:hAnsi="Poppins" w:eastAsia="Poppins" w:cs="Poppins"/>
          <w:b w:val="1"/>
          <w:bCs w:val="1"/>
          <w:noProof w:val="0"/>
          <w:sz w:val="20"/>
          <w:szCs w:val="20"/>
          <w:lang w:val="en-US"/>
        </w:rPr>
      </w:pPr>
      <w:r w:rsidRPr="03E4B3AC" w:rsidR="14AB12C7">
        <w:rPr>
          <w:rFonts w:ascii="Poppins" w:hAnsi="Poppins" w:eastAsia="Poppins" w:cs="Poppins"/>
          <w:b w:val="1"/>
          <w:bCs w:val="1"/>
          <w:noProof w:val="0"/>
          <w:sz w:val="20"/>
          <w:szCs w:val="20"/>
          <w:lang w:val="en-US"/>
        </w:rPr>
        <w:t>Acceptance Criteria</w:t>
      </w:r>
    </w:p>
    <w:p w:rsidR="14AB12C7" w:rsidP="03E4B3AC" w:rsidRDefault="14AB12C7" w14:paraId="28689541" w14:textId="75D95F7C">
      <w:pPr>
        <w:pStyle w:val="BodyText"/>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b w:val="1"/>
          <w:bCs w:val="1"/>
          <w:noProof w:val="0"/>
          <w:sz w:val="20"/>
          <w:szCs w:val="20"/>
          <w:lang w:val="en-US"/>
        </w:rPr>
        <w:t>AC1: Grouped review display</w:t>
      </w:r>
      <w:r w:rsidRPr="03E4B3AC" w:rsidR="14AB12C7">
        <w:rPr>
          <w:rFonts w:ascii="Poppins" w:hAnsi="Poppins" w:eastAsia="Poppins" w:cs="Poppins"/>
          <w:noProof w:val="0"/>
          <w:sz w:val="20"/>
          <w:szCs w:val="20"/>
          <w:lang w:val="en-US"/>
        </w:rPr>
        <w:t xml:space="preserve"> Given C10 renders, Then the extracted Insured, Diagnosis, and Physician fields are shown grouped, each with a per-field status badge from US 9.08 (Matches / Mismatch / Discrepancy / Extracted / Certified / Not certified / Not found).</w:t>
      </w:r>
    </w:p>
    <w:p w:rsidR="14AB12C7" w:rsidP="03E4B3AC" w:rsidRDefault="14AB12C7" w14:paraId="7C61F360" w14:textId="0EBB796F">
      <w:pPr>
        <w:pStyle w:val="BodyText"/>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b w:val="1"/>
          <w:bCs w:val="1"/>
          <w:noProof w:val="0"/>
          <w:sz w:val="20"/>
          <w:szCs w:val="20"/>
          <w:lang w:val="en-US"/>
        </w:rPr>
        <w:t>AC2: Dynamic life-expectancy threshold</w:t>
      </w:r>
      <w:r w:rsidRPr="03E4B3AC" w:rsidR="14AB12C7">
        <w:rPr>
          <w:rFonts w:ascii="Poppins" w:hAnsi="Poppins" w:eastAsia="Poppins" w:cs="Poppins"/>
          <w:noProof w:val="0"/>
          <w:sz w:val="20"/>
          <w:szCs w:val="20"/>
          <w:lang w:val="en-US"/>
        </w:rPr>
        <w:t xml:space="preserve"> Given C10 renders, Then the life-expectancy certification is shown against the governing-state threshold (six months, or twelve months for California) with a Certified / Not certified / Not found status - not a static label.</w:t>
      </w:r>
    </w:p>
    <w:p w:rsidR="14AB12C7" w:rsidP="03E4B3AC" w:rsidRDefault="14AB12C7" w14:paraId="166743E4" w14:textId="67DEAA33">
      <w:pPr>
        <w:pStyle w:val="BodyText"/>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b w:val="1"/>
          <w:bCs w:val="1"/>
          <w:noProof w:val="0"/>
          <w:sz w:val="20"/>
          <w:szCs w:val="20"/>
          <w:lang w:val="en-US"/>
        </w:rPr>
        <w:t>AC3: Read-only with Back-to-fix</w:t>
      </w:r>
      <w:r w:rsidRPr="03E4B3AC" w:rsidR="14AB12C7">
        <w:rPr>
          <w:rFonts w:ascii="Poppins" w:hAnsi="Poppins" w:eastAsia="Poppins" w:cs="Poppins"/>
          <w:noProof w:val="0"/>
          <w:sz w:val="20"/>
          <w:szCs w:val="20"/>
          <w:lang w:val="en-US"/>
        </w:rPr>
        <w:t xml:space="preserve"> Given C10 renders, Then extracted values are read-only and corrected only by going Back to C8+C9 to replace the document (which re-runs US 9.08); there is no inline edit.</w:t>
      </w:r>
    </w:p>
    <w:p w:rsidR="49225482" w:rsidP="03E4B3AC" w:rsidRDefault="49225482" w14:paraId="044F7B61" w14:textId="0219E480">
      <w:pPr>
        <w:pStyle w:val="BodyText"/>
        <w:spacing w:before="180" w:beforeAutospacing="off" w:after="0" w:afterAutospacing="off"/>
        <w:rPr>
          <w:rFonts w:ascii="Poppins" w:hAnsi="Poppins" w:eastAsia="Poppins" w:cs="Poppins"/>
          <w:noProof w:val="0"/>
          <w:sz w:val="20"/>
          <w:szCs w:val="20"/>
          <w:lang w:val="en-US"/>
        </w:rPr>
      </w:pPr>
      <w:r w:rsidRPr="03E4B3AC" w:rsidR="49225482">
        <w:rPr>
          <w:rFonts w:ascii="Poppins" w:hAnsi="Poppins" w:eastAsia="Poppins" w:cs="Poppins"/>
          <w:b w:val="1"/>
          <w:bCs w:val="1"/>
          <w:noProof w:val="0"/>
          <w:sz w:val="20"/>
          <w:szCs w:val="20"/>
          <w:lang w:val="en-US"/>
        </w:rPr>
        <w:t>AC4: Hard-block on catastrophic disposition</w:t>
      </w:r>
      <w:r w:rsidRPr="03E4B3AC" w:rsidR="49225482">
        <w:rPr>
          <w:rFonts w:ascii="Poppins" w:hAnsi="Poppins" w:eastAsia="Poppins" w:cs="Poppins"/>
          <w:noProof w:val="0"/>
          <w:sz w:val="20"/>
          <w:szCs w:val="20"/>
          <w:lang w:val="en-US"/>
        </w:rPr>
        <w:t xml:space="preserve"> Given any required document has CLAIM_DOCUMENT.VALIDATION_STATUS = INVALID or FAILED, Then C10 displays a hard-block notice identifying the document and reason, Next is disabled, and the claimant must replace the document via Back to C8+C9 (TC-9).</w:t>
      </w:r>
    </w:p>
    <w:p w:rsidR="49225482" w:rsidP="03E4B3AC" w:rsidRDefault="49225482" w14:paraId="3D223FD7" w14:textId="74F4B5DF">
      <w:pPr>
        <w:pStyle w:val="BodyText"/>
        <w:spacing w:before="180" w:beforeAutospacing="off" w:after="0" w:afterAutospacing="off"/>
        <w:rPr>
          <w:rFonts w:ascii="Poppins" w:hAnsi="Poppins" w:eastAsia="Poppins" w:cs="Poppins"/>
          <w:noProof w:val="0"/>
          <w:sz w:val="20"/>
          <w:szCs w:val="20"/>
          <w:lang w:val="en-US"/>
        </w:rPr>
      </w:pPr>
      <w:r w:rsidRPr="03E4B3AC" w:rsidR="49225482">
        <w:rPr>
          <w:rFonts w:ascii="Poppins" w:hAnsi="Poppins" w:eastAsia="Poppins" w:cs="Poppins"/>
          <w:b w:val="1"/>
          <w:bCs w:val="1"/>
          <w:noProof w:val="0"/>
          <w:sz w:val="20"/>
          <w:szCs w:val="20"/>
          <w:lang w:val="en-US"/>
        </w:rPr>
        <w:t>AC5: Light-touch handling</w:t>
      </w:r>
      <w:r w:rsidRPr="03E4B3AC" w:rsidR="49225482">
        <w:rPr>
          <w:rFonts w:ascii="Poppins" w:hAnsi="Poppins" w:eastAsia="Poppins" w:cs="Poppins"/>
          <w:noProof w:val="0"/>
          <w:sz w:val="20"/>
          <w:szCs w:val="20"/>
          <w:lang w:val="en-US"/>
        </w:rPr>
        <w:t xml:space="preserve"> Given discrepancies are light-touch (fuzzy name/DOB mismatch, diagnosis discrepancy, life-expectancy not confirmed, owner incapacity; document VALIDATION_STATUS = VALID or NEEDS_REVIEW), Then they are surfaced non-blocking and the corresponding flags (NAME/DOB discrepancy, LIFE_EXPECTANCY_NOT_CONFIRMED, OWNER_INCAPACITY_INDICATED) carry to the examiner; the journey may proceed.</w:t>
      </w:r>
    </w:p>
    <w:p w:rsidR="49225482" w:rsidP="03E4B3AC" w:rsidRDefault="49225482" w14:paraId="0CCB03F4" w14:textId="06B42634">
      <w:pPr>
        <w:pStyle w:val="BodyText"/>
        <w:spacing w:before="180" w:beforeAutospacing="off" w:after="0" w:afterAutospacing="off"/>
        <w:rPr>
          <w:rFonts w:ascii="Poppins" w:hAnsi="Poppins" w:eastAsia="Poppins" w:cs="Poppins"/>
          <w:noProof w:val="0"/>
          <w:sz w:val="20"/>
          <w:szCs w:val="20"/>
          <w:lang w:val="en-US"/>
        </w:rPr>
      </w:pPr>
      <w:r w:rsidRPr="03E4B3AC" w:rsidR="49225482">
        <w:rPr>
          <w:rFonts w:ascii="Poppins" w:hAnsi="Poppins" w:eastAsia="Poppins" w:cs="Poppins"/>
          <w:b w:val="1"/>
          <w:bCs w:val="1"/>
          <w:noProof w:val="0"/>
          <w:sz w:val="20"/>
          <w:szCs w:val="20"/>
          <w:lang w:val="en-US"/>
        </w:rPr>
        <w:t xml:space="preserve">AC6: </w:t>
      </w:r>
      <w:r w:rsidRPr="03E4B3AC" w:rsidR="49225482">
        <w:rPr>
          <w:rFonts w:ascii="Poppins" w:hAnsi="Poppins" w:eastAsia="Poppins" w:cs="Poppins"/>
          <w:b w:val="1"/>
          <w:bCs w:val="1"/>
          <w:noProof w:val="0"/>
          <w:sz w:val="20"/>
          <w:szCs w:val="20"/>
          <w:lang w:val="en-US"/>
        </w:rPr>
        <w:t>Proceed</w:t>
      </w:r>
      <w:r w:rsidRPr="03E4B3AC" w:rsidR="49225482">
        <w:rPr>
          <w:rFonts w:ascii="Poppins" w:hAnsi="Poppins" w:eastAsia="Poppins" w:cs="Poppins"/>
          <w:noProof w:val="0"/>
          <w:sz w:val="20"/>
          <w:szCs w:val="20"/>
          <w:lang w:val="en-US"/>
        </w:rPr>
        <w:t xml:space="preserve"> Given no </w:t>
      </w:r>
      <w:r w:rsidRPr="03E4B3AC" w:rsidR="49225482">
        <w:rPr>
          <w:rFonts w:ascii="Poppins" w:hAnsi="Poppins" w:eastAsia="Poppins" w:cs="Poppins"/>
          <w:noProof w:val="0"/>
          <w:sz w:val="20"/>
          <w:szCs w:val="20"/>
          <w:lang w:val="en-US"/>
        </w:rPr>
        <w:t>required</w:t>
      </w:r>
      <w:r w:rsidRPr="03E4B3AC" w:rsidR="49225482">
        <w:rPr>
          <w:rFonts w:ascii="Poppins" w:hAnsi="Poppins" w:eastAsia="Poppins" w:cs="Poppins"/>
          <w:noProof w:val="0"/>
          <w:sz w:val="20"/>
          <w:szCs w:val="20"/>
          <w:lang w:val="en-US"/>
        </w:rPr>
        <w:t xml:space="preserve"> document is INVALID or FAILED, When Next is clicked, Then the journey proceeds to C11 and all light-touch flags persist for examiner routing.</w:t>
      </w:r>
    </w:p>
    <w:p w:rsidR="14AB12C7" w:rsidP="03E4B3AC" w:rsidRDefault="14AB12C7" w14:paraId="0953193D" w14:textId="488AD392">
      <w:pPr>
        <w:pStyle w:val="BodyText"/>
        <w:spacing w:before="180" w:beforeAutospacing="off" w:after="0" w:afterAutospacing="off"/>
        <w:rPr>
          <w:rFonts w:ascii="Poppins" w:hAnsi="Poppins" w:eastAsia="Poppins" w:cs="Poppins"/>
          <w:b w:val="1"/>
          <w:bCs w:val="1"/>
          <w:noProof w:val="0"/>
          <w:sz w:val="20"/>
          <w:szCs w:val="20"/>
          <w:lang w:val="en-US"/>
        </w:rPr>
      </w:pPr>
      <w:r w:rsidRPr="03E4B3AC" w:rsidR="14AB12C7">
        <w:rPr>
          <w:rFonts w:ascii="Poppins" w:hAnsi="Poppins" w:eastAsia="Poppins" w:cs="Poppins"/>
          <w:b w:val="1"/>
          <w:bCs w:val="1"/>
          <w:noProof w:val="0"/>
          <w:sz w:val="20"/>
          <w:szCs w:val="20"/>
          <w:lang w:val="en-US"/>
        </w:rPr>
        <w:t>Open Points</w:t>
      </w:r>
    </w:p>
    <w:p w:rsidR="14AB12C7" w:rsidP="03E4B3AC" w:rsidRDefault="14AB12C7" w14:paraId="12CB98BF" w14:textId="709B745C">
      <w:pPr>
        <w:pStyle w:val="BodyText"/>
        <w:numPr>
          <w:ilvl w:val="0"/>
          <w:numId w:val="272"/>
        </w:numPr>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noProof w:val="0"/>
          <w:sz w:val="20"/>
          <w:szCs w:val="20"/>
          <w:lang w:val="en-US"/>
        </w:rPr>
        <w:t>Governing state for the 6/12-month threshold - residence vs issue (C3). - Pru-side</w:t>
      </w:r>
    </w:p>
    <w:p w:rsidR="14AB12C7" w:rsidP="03E4B3AC" w:rsidRDefault="14AB12C7" w14:paraId="563F57B6" w14:textId="4D38CBE5">
      <w:pPr>
        <w:pStyle w:val="BodyText"/>
        <w:numPr>
          <w:ilvl w:val="0"/>
          <w:numId w:val="272"/>
        </w:numPr>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noProof w:val="0"/>
          <w:sz w:val="20"/>
          <w:szCs w:val="20"/>
          <w:lang w:val="en-US"/>
        </w:rPr>
        <w:t>Maximum age / staleness of the Physician's Statement certification date beyond which re-certification is required. - Pru-side</w:t>
      </w:r>
    </w:p>
    <w:p w:rsidR="14AB12C7" w:rsidP="03E4B3AC" w:rsidRDefault="14AB12C7" w14:paraId="2823DBF4" w14:textId="07513CA3">
      <w:pPr>
        <w:pStyle w:val="BodyText"/>
        <w:spacing w:before="180" w:beforeAutospacing="off" w:after="0" w:afterAutospacing="off"/>
        <w:rPr>
          <w:rFonts w:ascii="Poppins" w:hAnsi="Poppins" w:eastAsia="Poppins" w:cs="Poppins"/>
          <w:b w:val="1"/>
          <w:bCs w:val="1"/>
          <w:noProof w:val="0"/>
          <w:sz w:val="20"/>
          <w:szCs w:val="20"/>
          <w:lang w:val="en-US"/>
        </w:rPr>
      </w:pPr>
      <w:r w:rsidRPr="03E4B3AC" w:rsidR="14AB12C7">
        <w:rPr>
          <w:rFonts w:ascii="Poppins" w:hAnsi="Poppins" w:eastAsia="Poppins" w:cs="Poppins"/>
          <w:b w:val="1"/>
          <w:bCs w:val="1"/>
          <w:noProof w:val="0"/>
          <w:sz w:val="20"/>
          <w:szCs w:val="20"/>
          <w:lang w:val="en-US"/>
        </w:rPr>
        <w:t>Integration Point</w:t>
      </w:r>
    </w:p>
    <w:p w:rsidR="14AB12C7" w:rsidP="03E4B3AC" w:rsidRDefault="14AB12C7" w14:paraId="2A8A60CA" w14:textId="1B879189">
      <w:pPr>
        <w:pStyle w:val="BodyText"/>
        <w:numPr>
          <w:ilvl w:val="0"/>
          <w:numId w:val="273"/>
        </w:numPr>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b w:val="1"/>
          <w:bCs w:val="1"/>
          <w:noProof w:val="0"/>
          <w:sz w:val="20"/>
          <w:szCs w:val="20"/>
          <w:lang w:val="en-US"/>
        </w:rPr>
        <w:t>AI Extraction Hub / IDP</w:t>
      </w:r>
      <w:r w:rsidRPr="03E4B3AC" w:rsidR="14AB12C7">
        <w:rPr>
          <w:rFonts w:ascii="Poppins" w:hAnsi="Poppins" w:eastAsia="Poppins" w:cs="Poppins"/>
          <w:noProof w:val="0"/>
          <w:sz w:val="20"/>
          <w:szCs w:val="20"/>
          <w:lang w:val="en-US"/>
        </w:rPr>
        <w:t xml:space="preserve"> - C10 reads the DOC_EXTRACTED_* results and per-field statuses produced by US 9.08; a Back-and-replace at C8+C9 re-runs extraction.</w:t>
      </w:r>
    </w:p>
    <w:p w:rsidR="14AB12C7" w:rsidP="03E4B3AC" w:rsidRDefault="14AB12C7" w14:paraId="5450A854" w14:textId="6FC68BCD">
      <w:pPr>
        <w:pStyle w:val="BodyText"/>
        <w:numPr>
          <w:ilvl w:val="0"/>
          <w:numId w:val="273"/>
        </w:numPr>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b w:val="1"/>
          <w:bCs w:val="1"/>
          <w:noProof w:val="0"/>
          <w:sz w:val="20"/>
          <w:szCs w:val="20"/>
          <w:lang w:val="en-US"/>
        </w:rPr>
        <w:t>Reels (Rules Engine)</w:t>
      </w:r>
      <w:r w:rsidRPr="03E4B3AC" w:rsidR="14AB12C7">
        <w:rPr>
          <w:rFonts w:ascii="Poppins" w:hAnsi="Poppins" w:eastAsia="Poppins" w:cs="Poppins"/>
          <w:noProof w:val="0"/>
          <w:sz w:val="20"/>
          <w:szCs w:val="20"/>
          <w:lang w:val="en-US"/>
        </w:rPr>
        <w:t xml:space="preserve"> - no STP/Fast-Track evaluation (LD #10); the LIFE_EXPECTANCY_NOT_CONFIRMED, OWNER_INCAPACITY_INDICATED, and discrepancy flags set during/after extraction are carried for examiner routing at submit.</w:t>
      </w:r>
    </w:p>
    <w:p w:rsidR="3B82BC1D" w:rsidP="03E4B3AC" w:rsidRDefault="3B82BC1D" w14:paraId="5196974A" w14:textId="55BF987D">
      <w:pPr>
        <w:pStyle w:val="BodyText"/>
        <w:numPr>
          <w:ilvl w:val="0"/>
          <w:numId w:val="273"/>
        </w:numPr>
        <w:spacing w:before="180" w:beforeAutospacing="off" w:after="0" w:afterAutospacing="off"/>
        <w:rPr>
          <w:rFonts w:ascii="Poppins" w:hAnsi="Poppins" w:eastAsia="Poppins" w:cs="Poppins"/>
          <w:noProof w:val="0"/>
          <w:sz w:val="20"/>
          <w:szCs w:val="20"/>
          <w:lang w:val="en-US"/>
        </w:rPr>
      </w:pPr>
      <w:r w:rsidRPr="03E4B3AC" w:rsidR="3B82BC1D">
        <w:rPr>
          <w:rFonts w:ascii="Poppins" w:hAnsi="Poppins" w:eastAsia="Poppins" w:cs="Poppins"/>
          <w:noProof w:val="0"/>
          <w:sz w:val="20"/>
          <w:szCs w:val="20"/>
          <w:lang w:val="en-US"/>
        </w:rPr>
        <w:t>C10 reads each document's CLAIM_DOCUMENT.VALIDATION_STATUS (disposition) from US 9.08; a Back-and-replace at C8+C9 re-runs classification/extraction/match for that document only (TC-10).</w:t>
      </w:r>
    </w:p>
    <w:p w:rsidR="14AB12C7" w:rsidP="03E4B3AC" w:rsidRDefault="14AB12C7" w14:paraId="2D509226" w14:textId="5E5F70EB">
      <w:pPr>
        <w:pStyle w:val="BodyText"/>
        <w:spacing w:before="180" w:beforeAutospacing="off" w:after="0" w:afterAutospacing="off"/>
        <w:rPr>
          <w:rFonts w:ascii="Poppins" w:hAnsi="Poppins" w:eastAsia="Poppins" w:cs="Poppins"/>
          <w:noProof w:val="0"/>
          <w:sz w:val="20"/>
          <w:szCs w:val="20"/>
          <w:lang w:val="en-US"/>
        </w:rPr>
      </w:pPr>
      <w:r w:rsidRPr="03E4B3AC" w:rsidR="14AB12C7">
        <w:rPr>
          <w:rFonts w:ascii="Poppins" w:hAnsi="Poppins" w:eastAsia="Poppins" w:cs="Poppins"/>
          <w:b w:val="1"/>
          <w:bCs w:val="1"/>
          <w:noProof w:val="0"/>
          <w:sz w:val="20"/>
          <w:szCs w:val="20"/>
          <w:lang w:val="en-US"/>
        </w:rPr>
        <w:t>Cross-References</w:t>
      </w:r>
      <w:r w:rsidRPr="03E4B3AC" w:rsidR="14AB12C7">
        <w:rPr>
          <w:rFonts w:ascii="Poppins" w:hAnsi="Poppins" w:eastAsia="Poppins" w:cs="Poppins"/>
          <w:noProof w:val="0"/>
          <w:sz w:val="20"/>
          <w:szCs w:val="20"/>
          <w:lang w:val="en-US"/>
        </w:rPr>
        <w:t xml:space="preserve"> BPMN: Review extracted information (TI claim path). Screen: C10 (Step 9 of 14). Data Model: DOC_EXTRACTED_*; CLAIM_EVENT (diagnosis/date for comparison); CLAIM_FLAG_REGISTRY (LIFE_EXPECTANCY_NOT_CONFIRMED, OWNER_INCAPACITY_INDICATED). Source: LD #10, #12, #15, #22; TC-6; Tracker C3, C14. </w:t>
      </w:r>
      <w:r w:rsidRPr="03E4B3AC" w:rsidR="14AB12C7">
        <w:rPr>
          <w:rFonts w:ascii="Poppins" w:hAnsi="Poppins" w:eastAsia="Poppins" w:cs="Poppins"/>
          <w:noProof w:val="0"/>
          <w:sz w:val="20"/>
          <w:szCs w:val="20"/>
          <w:lang w:val="en-US"/>
        </w:rPr>
        <w:t>Consumes</w:t>
      </w:r>
      <w:r w:rsidRPr="03E4B3AC" w:rsidR="14AB12C7">
        <w:rPr>
          <w:rFonts w:ascii="Poppins" w:hAnsi="Poppins" w:eastAsia="Poppins" w:cs="Poppins"/>
          <w:noProof w:val="0"/>
          <w:sz w:val="20"/>
          <w:szCs w:val="20"/>
          <w:lang w:val="en-US"/>
        </w:rPr>
        <w:t xml:space="preserve"> US 9.08.</w:t>
      </w:r>
      <w:r w:rsidRPr="03E4B3AC" w:rsidR="68084030">
        <w:rPr>
          <w:rFonts w:ascii="Poppins" w:hAnsi="Poppins" w:eastAsia="Poppins" w:cs="Poppins"/>
          <w:noProof w:val="0"/>
          <w:sz w:val="20"/>
          <w:szCs w:val="20"/>
          <w:lang w:val="en-US"/>
        </w:rPr>
        <w:t xml:space="preserve"> Data Model CLAIM_DOCUMENT.VALIDATION_STATUS; Source TC-9, TC-10.</w:t>
      </w:r>
    </w:p>
    <w:p w:rsidR="03E4B3AC" w:rsidP="03E4B3AC" w:rsidRDefault="03E4B3AC" w14:paraId="0FA57EE7" w14:textId="18557A39">
      <w:pPr>
        <w:pStyle w:val="BodyText"/>
        <w:spacing w:before="180" w:beforeAutospacing="off" w:after="0" w:afterAutospacing="off"/>
        <w:rPr>
          <w:rFonts w:ascii="Poppins" w:hAnsi="Poppins" w:eastAsia="Poppins" w:cs="Poppins"/>
          <w:noProof w:val="0"/>
          <w:sz w:val="20"/>
          <w:szCs w:val="20"/>
          <w:lang w:val="en-US"/>
        </w:rPr>
      </w:pPr>
    </w:p>
    <w:p w:rsidR="5D987D5F" w:rsidP="03E4B3AC" w:rsidRDefault="5D987D5F" w14:paraId="76657B6B" w14:textId="7E12FC25">
      <w:pPr>
        <w:pStyle w:val="Heading3"/>
        <w:rPr>
          <w:rFonts w:ascii="Poppins" w:hAnsi="Poppins" w:cs="Poppins"/>
          <w:sz w:val="20"/>
          <w:szCs w:val="20"/>
        </w:rPr>
      </w:pPr>
      <w:bookmarkStart w:name="Bookmark11" w:id="150879741"/>
      <w:r w:rsidRPr="03E4B3AC" w:rsidR="5D987D5F">
        <w:rPr>
          <w:rFonts w:ascii="Poppins" w:hAnsi="Poppins" w:cs="Poppins"/>
          <w:sz w:val="20"/>
          <w:szCs w:val="20"/>
        </w:rPr>
        <w:t>User</w:t>
      </w:r>
      <w:bookmarkEnd w:id="150879741"/>
      <w:r w:rsidRPr="03E4B3AC" w:rsidR="5D987D5F">
        <w:rPr>
          <w:rFonts w:ascii="Poppins" w:hAnsi="Poppins" w:cs="Poppins"/>
          <w:sz w:val="20"/>
          <w:szCs w:val="20"/>
        </w:rPr>
        <w:t xml:space="preserve"> Story US 9.10: Payment Method</w:t>
      </w:r>
    </w:p>
    <w:p w:rsidR="5D987D5F" w:rsidP="03E4B3AC" w:rsidRDefault="5D987D5F" w14:paraId="76A59068" w14:textId="798E9806">
      <w:pPr>
        <w:pStyle w:val="BodyText"/>
        <w:spacing w:before="180" w:beforeAutospacing="off" w:after="0" w:afterAutospacing="off"/>
        <w:rPr>
          <w:rFonts w:ascii="Poppins" w:hAnsi="Poppins" w:eastAsia="Poppins" w:cs="Poppins"/>
          <w:noProof w:val="0"/>
          <w:sz w:val="20"/>
          <w:szCs w:val="20"/>
          <w:lang w:val="en-US"/>
        </w:rPr>
      </w:pPr>
      <w:r w:rsidRPr="03E4B3AC" w:rsidR="5D987D5F">
        <w:rPr>
          <w:rFonts w:ascii="Poppins" w:hAnsi="Poppins" w:eastAsia="Poppins" w:cs="Poppins"/>
          <w:b w:val="1"/>
          <w:bCs w:val="1"/>
          <w:noProof w:val="0"/>
          <w:sz w:val="20"/>
          <w:szCs w:val="20"/>
          <w:lang w:val="en-US"/>
        </w:rPr>
        <w:t>Feature:</w:t>
      </w:r>
      <w:r w:rsidRPr="03E4B3AC" w:rsidR="5D987D5F">
        <w:rPr>
          <w:rFonts w:ascii="Poppins" w:hAnsi="Poppins" w:eastAsia="Poppins" w:cs="Poppins"/>
          <w:noProof w:val="0"/>
          <w:sz w:val="20"/>
          <w:szCs w:val="20"/>
          <w:lang w:val="en-US"/>
        </w:rPr>
        <w:t xml:space="preserve"> 9 - Terminal Illness Claim Submission </w:t>
      </w:r>
      <w:r w:rsidRPr="03E4B3AC" w:rsidR="5D987D5F">
        <w:rPr>
          <w:rFonts w:ascii="Poppins" w:hAnsi="Poppins" w:eastAsia="Poppins" w:cs="Poppins"/>
          <w:b w:val="1"/>
          <w:bCs w:val="1"/>
          <w:noProof w:val="0"/>
          <w:sz w:val="20"/>
          <w:szCs w:val="20"/>
          <w:lang w:val="en-US"/>
        </w:rPr>
        <w:t>User Story ID:</w:t>
      </w:r>
      <w:r w:rsidRPr="03E4B3AC" w:rsidR="5D987D5F">
        <w:rPr>
          <w:rFonts w:ascii="Poppins" w:hAnsi="Poppins" w:eastAsia="Poppins" w:cs="Poppins"/>
          <w:noProof w:val="0"/>
          <w:sz w:val="20"/>
          <w:szCs w:val="20"/>
          <w:lang w:val="en-US"/>
        </w:rPr>
        <w:t xml:space="preserve"> US 9.10 </w:t>
      </w:r>
      <w:r w:rsidRPr="03E4B3AC" w:rsidR="5D987D5F">
        <w:rPr>
          <w:rFonts w:ascii="Poppins" w:hAnsi="Poppins" w:eastAsia="Poppins" w:cs="Poppins"/>
          <w:b w:val="1"/>
          <w:bCs w:val="1"/>
          <w:noProof w:val="0"/>
          <w:sz w:val="20"/>
          <w:szCs w:val="20"/>
          <w:lang w:val="en-US"/>
        </w:rPr>
        <w:t>Title:</w:t>
      </w:r>
      <w:r w:rsidRPr="03E4B3AC" w:rsidR="5D987D5F">
        <w:rPr>
          <w:rFonts w:ascii="Poppins" w:hAnsi="Poppins" w:eastAsia="Poppins" w:cs="Poppins"/>
          <w:noProof w:val="0"/>
          <w:sz w:val="20"/>
          <w:szCs w:val="20"/>
          <w:lang w:val="en-US"/>
        </w:rPr>
        <w:t xml:space="preserve"> Payment Method (TI Claim) - C11</w:t>
      </w:r>
    </w:p>
    <w:p w:rsidR="5D987D5F" w:rsidP="03E4B3AC" w:rsidRDefault="5D987D5F" w14:paraId="61F84E7F" w14:textId="4C8048C0">
      <w:pPr>
        <w:pStyle w:val="BodyText"/>
        <w:spacing w:before="180" w:beforeAutospacing="off" w:after="0" w:afterAutospacing="off"/>
        <w:rPr>
          <w:rFonts w:ascii="Poppins" w:hAnsi="Poppins" w:eastAsia="Poppins" w:cs="Poppins"/>
          <w:noProof w:val="0"/>
          <w:sz w:val="20"/>
          <w:szCs w:val="20"/>
          <w:lang w:val="en-US"/>
        </w:rPr>
      </w:pPr>
      <w:r w:rsidRPr="03E4B3AC" w:rsidR="5D987D5F">
        <w:rPr>
          <w:rFonts w:ascii="Poppins" w:hAnsi="Poppins" w:eastAsia="Poppins" w:cs="Poppins"/>
          <w:b w:val="1"/>
          <w:bCs w:val="1"/>
          <w:noProof w:val="0"/>
          <w:sz w:val="20"/>
          <w:szCs w:val="20"/>
          <w:lang w:val="en-US"/>
        </w:rPr>
        <w:t>Description</w:t>
      </w:r>
      <w:r w:rsidRPr="03E4B3AC" w:rsidR="5D987D5F">
        <w:rPr>
          <w:rFonts w:ascii="Poppins" w:hAnsi="Poppins" w:eastAsia="Poppins" w:cs="Poppins"/>
          <w:noProof w:val="0"/>
          <w:sz w:val="20"/>
          <w:szCs w:val="20"/>
          <w:lang w:val="en-US"/>
        </w:rPr>
        <w:t xml:space="preserve"> As a claimant, I want to choose how the accelerated benefit is paid and provide the banking details if needed, so the approved benefit can be disbursed to the policy owner.</w:t>
      </w:r>
    </w:p>
    <w:p w:rsidR="5D987D5F" w:rsidP="03E4B3AC" w:rsidRDefault="5D987D5F" w14:paraId="02B7802F" w14:textId="3A2EF50F">
      <w:pPr>
        <w:pStyle w:val="BodyText"/>
        <w:spacing w:before="180" w:beforeAutospacing="off" w:after="0" w:afterAutospacing="off"/>
        <w:rPr>
          <w:rFonts w:ascii="Poppins" w:hAnsi="Poppins" w:eastAsia="Poppins" w:cs="Poppins"/>
          <w:noProof w:val="0"/>
          <w:sz w:val="20"/>
          <w:szCs w:val="20"/>
          <w:lang w:val="en-US"/>
        </w:rPr>
      </w:pPr>
      <w:r w:rsidRPr="03E4B3AC" w:rsidR="5D987D5F">
        <w:rPr>
          <w:rFonts w:ascii="Poppins" w:hAnsi="Poppins" w:eastAsia="Poppins" w:cs="Poppins"/>
          <w:b w:val="1"/>
          <w:bCs w:val="1"/>
          <w:noProof w:val="0"/>
          <w:sz w:val="20"/>
          <w:szCs w:val="20"/>
          <w:lang w:val="en-US"/>
        </w:rPr>
        <w:t>Pre-Condition</w:t>
      </w:r>
      <w:r w:rsidRPr="03E4B3AC" w:rsidR="5D987D5F">
        <w:rPr>
          <w:rFonts w:ascii="Poppins" w:hAnsi="Poppins" w:eastAsia="Poppins" w:cs="Poppins"/>
          <w:noProof w:val="0"/>
          <w:sz w:val="20"/>
          <w:szCs w:val="20"/>
          <w:lang w:val="en-US"/>
        </w:rPr>
        <w:t xml:space="preserve"> C10 completed; no required document is INVALID/FAILED.</w:t>
      </w:r>
    </w:p>
    <w:p w:rsidR="5D987D5F" w:rsidP="03E4B3AC" w:rsidRDefault="5D987D5F" w14:paraId="37A16D7F" w14:textId="6B096A69">
      <w:pPr>
        <w:pStyle w:val="BodyText"/>
        <w:spacing w:before="180" w:beforeAutospacing="off" w:after="0" w:afterAutospacing="off"/>
        <w:rPr>
          <w:rFonts w:ascii="Poppins" w:hAnsi="Poppins" w:eastAsia="Poppins" w:cs="Poppins"/>
          <w:noProof w:val="0"/>
          <w:sz w:val="20"/>
          <w:szCs w:val="20"/>
          <w:lang w:val="en-US"/>
        </w:rPr>
      </w:pPr>
      <w:r w:rsidRPr="03E4B3AC" w:rsidR="5D987D5F">
        <w:rPr>
          <w:rFonts w:ascii="Poppins" w:hAnsi="Poppins" w:eastAsia="Poppins" w:cs="Poppins"/>
          <w:b w:val="1"/>
          <w:bCs w:val="1"/>
          <w:noProof w:val="0"/>
          <w:sz w:val="20"/>
          <w:szCs w:val="20"/>
          <w:lang w:val="en-US"/>
        </w:rPr>
        <w:t>Primary Actor(s)</w:t>
      </w:r>
      <w:r w:rsidRPr="03E4B3AC" w:rsidR="5D987D5F">
        <w:rPr>
          <w:rFonts w:ascii="Poppins" w:hAnsi="Poppins" w:eastAsia="Poppins" w:cs="Poppins"/>
          <w:noProof w:val="0"/>
          <w:sz w:val="20"/>
          <w:szCs w:val="20"/>
          <w:lang w:val="en-US"/>
        </w:rPr>
        <w:t xml:space="preserve"> Claimant; System.</w:t>
      </w:r>
    </w:p>
    <w:p w:rsidR="78068793" w:rsidP="03E4B3AC" w:rsidRDefault="78068793" w14:paraId="4532597A" w14:textId="08A83600">
      <w:pPr>
        <w:pStyle w:val="BodyText"/>
        <w:spacing w:before="180" w:beforeAutospacing="off" w:after="0" w:afterAutospacing="off"/>
        <w:rPr>
          <w:rFonts w:ascii="Poppins" w:hAnsi="Poppins" w:eastAsia="Poppins" w:cs="Poppins"/>
          <w:b w:val="1"/>
          <w:bCs w:val="1"/>
          <w:noProof w:val="0"/>
          <w:sz w:val="20"/>
          <w:szCs w:val="20"/>
          <w:lang w:val="en-US"/>
        </w:rPr>
      </w:pPr>
      <w:r w:rsidRPr="03E4B3AC" w:rsidR="78068793">
        <w:rPr>
          <w:rFonts w:ascii="Poppins" w:hAnsi="Poppins" w:eastAsia="Poppins" w:cs="Poppins"/>
          <w:b w:val="1"/>
          <w:bCs w:val="1"/>
          <w:noProof w:val="0"/>
          <w:sz w:val="20"/>
          <w:szCs w:val="20"/>
          <w:lang w:val="en-US"/>
        </w:rPr>
        <w:t>Constraints / Dependencies</w:t>
      </w:r>
    </w:p>
    <w:p w:rsidR="78068793" w:rsidP="03E4B3AC" w:rsidRDefault="78068793" w14:paraId="71CAED32" w14:textId="4B9C1269">
      <w:pPr>
        <w:pStyle w:val="BodyText"/>
        <w:numPr>
          <w:ilvl w:val="0"/>
          <w:numId w:val="274"/>
        </w:numPr>
        <w:spacing w:before="180" w:beforeAutospacing="off" w:after="0" w:afterAutospacing="off"/>
        <w:rPr>
          <w:rFonts w:ascii="Poppins" w:hAnsi="Poppins" w:eastAsia="Poppins" w:cs="Poppins"/>
          <w:noProof w:val="0"/>
          <w:sz w:val="20"/>
          <w:szCs w:val="20"/>
          <w:lang w:val="en-US"/>
        </w:rPr>
      </w:pPr>
      <w:r w:rsidRPr="03E4B3AC" w:rsidR="78068793">
        <w:rPr>
          <w:rFonts w:ascii="Poppins" w:hAnsi="Poppins" w:eastAsia="Poppins" w:cs="Poppins"/>
          <w:noProof w:val="0"/>
          <w:sz w:val="20"/>
          <w:szCs w:val="20"/>
          <w:lang w:val="en-US"/>
        </w:rPr>
        <w:t>Owner-payee only (TC-1): the payee is always the policy owner (= insured); there is no beneficiary payee and no multi-payee. A single CLAIM_PAYMENT_METHOD applies per claim. The payee is the owner even when a POA/Guardian files.</w:t>
      </w:r>
    </w:p>
    <w:p w:rsidR="78068793" w:rsidP="03E4B3AC" w:rsidRDefault="78068793" w14:paraId="3DF05300" w14:textId="3C5F2ABB">
      <w:pPr>
        <w:pStyle w:val="BodyText"/>
        <w:numPr>
          <w:ilvl w:val="0"/>
          <w:numId w:val="274"/>
        </w:numPr>
        <w:spacing w:before="180" w:beforeAutospacing="off" w:after="0" w:afterAutospacing="off"/>
        <w:rPr>
          <w:rFonts w:ascii="Poppins" w:hAnsi="Poppins" w:eastAsia="Poppins" w:cs="Poppins"/>
          <w:noProof w:val="0"/>
          <w:sz w:val="20"/>
          <w:szCs w:val="20"/>
          <w:lang w:val="en-US"/>
        </w:rPr>
      </w:pPr>
      <w:r w:rsidRPr="03E4B3AC" w:rsidR="78068793">
        <w:rPr>
          <w:rFonts w:ascii="Poppins" w:hAnsi="Poppins" w:eastAsia="Poppins" w:cs="Poppins"/>
          <w:noProof w:val="0"/>
          <w:sz w:val="20"/>
          <w:szCs w:val="20"/>
          <w:lang w:val="en-US"/>
        </w:rPr>
        <w:t>Payment methods are EFT (Direct Deposit) or Check by Mail (Tracker AS12). EFT captures banking details; Check mails to the payee's address of record.</w:t>
      </w:r>
    </w:p>
    <w:p w:rsidR="78068793" w:rsidP="03E4B3AC" w:rsidRDefault="78068793" w14:paraId="5EF2E5BE" w14:textId="002C584F">
      <w:pPr>
        <w:pStyle w:val="BodyText"/>
        <w:numPr>
          <w:ilvl w:val="0"/>
          <w:numId w:val="274"/>
        </w:numPr>
        <w:spacing w:before="180" w:beforeAutospacing="off" w:after="0" w:afterAutospacing="off"/>
        <w:rPr>
          <w:rFonts w:ascii="Poppins" w:hAnsi="Poppins" w:eastAsia="Poppins" w:cs="Poppins"/>
          <w:noProof w:val="0"/>
          <w:sz w:val="20"/>
          <w:szCs w:val="20"/>
          <w:lang w:val="en-US"/>
        </w:rPr>
      </w:pPr>
      <w:r w:rsidRPr="03E4B3AC" w:rsidR="78068793">
        <w:rPr>
          <w:rFonts w:ascii="Poppins" w:hAnsi="Poppins" w:eastAsia="Poppins" w:cs="Poppins"/>
          <w:noProof w:val="0"/>
          <w:sz w:val="20"/>
          <w:szCs w:val="20"/>
          <w:lang w:val="en-US"/>
        </w:rPr>
        <w:t>No eSign: the EFT authorization is a typed-name declaration plus an authorization checkbox, consistent with the authenticated-flow click-attestation pattern (LD #26) - not a wet or electronic signature.</w:t>
      </w:r>
    </w:p>
    <w:p w:rsidR="78068793" w:rsidP="03E4B3AC" w:rsidRDefault="78068793" w14:paraId="59D7DE5D" w14:textId="1C067708">
      <w:pPr>
        <w:pStyle w:val="BodyText"/>
        <w:numPr>
          <w:ilvl w:val="0"/>
          <w:numId w:val="274"/>
        </w:numPr>
        <w:spacing w:before="180" w:beforeAutospacing="off" w:after="0" w:afterAutospacing="off"/>
        <w:rPr>
          <w:rFonts w:ascii="Poppins" w:hAnsi="Poppins" w:eastAsia="Poppins" w:cs="Poppins"/>
          <w:noProof w:val="0"/>
          <w:sz w:val="20"/>
          <w:szCs w:val="20"/>
          <w:lang w:val="en-US"/>
        </w:rPr>
      </w:pPr>
      <w:r w:rsidRPr="03E4B3AC" w:rsidR="78068793">
        <w:rPr>
          <w:rFonts w:ascii="Poppins" w:hAnsi="Poppins" w:eastAsia="Poppins" w:cs="Poppins"/>
          <w:noProof w:val="0"/>
          <w:sz w:val="20"/>
          <w:szCs w:val="20"/>
          <w:lang w:val="en-US"/>
        </w:rPr>
        <w:t>Full acceleration terminates the policy on payment (AS11); a policy-termination notice is displayed here. The actual termination occurs downstream at payment (out of submission scope).</w:t>
      </w:r>
    </w:p>
    <w:p w:rsidR="78068793" w:rsidP="03E4B3AC" w:rsidRDefault="78068793" w14:paraId="784B7136" w14:textId="0427F3B1">
      <w:pPr>
        <w:pStyle w:val="BodyText"/>
        <w:numPr>
          <w:ilvl w:val="0"/>
          <w:numId w:val="274"/>
        </w:numPr>
        <w:spacing w:before="180" w:beforeAutospacing="off" w:after="0" w:afterAutospacing="off"/>
        <w:rPr>
          <w:rFonts w:ascii="Poppins" w:hAnsi="Poppins" w:eastAsia="Poppins" w:cs="Poppins"/>
          <w:noProof w:val="0"/>
          <w:sz w:val="20"/>
          <w:szCs w:val="20"/>
          <w:lang w:val="en-US"/>
        </w:rPr>
      </w:pPr>
      <w:r w:rsidRPr="03E4B3AC" w:rsidR="78068793">
        <w:rPr>
          <w:rFonts w:ascii="Poppins" w:hAnsi="Poppins" w:eastAsia="Poppins" w:cs="Poppins"/>
          <w:noProof w:val="0"/>
          <w:sz w:val="20"/>
          <w:szCs w:val="20"/>
          <w:lang w:val="en-US"/>
        </w:rPr>
        <w:t>GIACT account/name verification is an integration touchpoint, out of submission MVP scope.</w:t>
      </w:r>
    </w:p>
    <w:p w:rsidR="78068793" w:rsidP="03E4B3AC" w:rsidRDefault="78068793" w14:paraId="273C9884" w14:textId="11CC2134">
      <w:pPr>
        <w:pStyle w:val="BodyText"/>
        <w:numPr>
          <w:ilvl w:val="0"/>
          <w:numId w:val="274"/>
        </w:numPr>
        <w:spacing w:before="180" w:beforeAutospacing="off" w:after="0" w:afterAutospacing="off"/>
        <w:rPr>
          <w:rFonts w:ascii="Poppins" w:hAnsi="Poppins" w:eastAsia="Poppins" w:cs="Poppins"/>
          <w:noProof w:val="0"/>
          <w:sz w:val="20"/>
          <w:szCs w:val="20"/>
          <w:lang w:val="en-US"/>
        </w:rPr>
      </w:pPr>
      <w:r w:rsidRPr="03E4B3AC" w:rsidR="78068793">
        <w:rPr>
          <w:rFonts w:ascii="Poppins" w:hAnsi="Poppins" w:eastAsia="Poppins" w:cs="Poppins"/>
          <w:noProof w:val="0"/>
          <w:sz w:val="20"/>
          <w:szCs w:val="20"/>
          <w:lang w:val="en-US"/>
        </w:rPr>
        <w:t>Reuses the death payment pattern (US 5.02), but the payee is the owner and the screen is always shown (TI is always owner-payee).</w:t>
      </w:r>
    </w:p>
    <w:p w:rsidR="3B7D0E5C" w:rsidP="03E4B3AC" w:rsidRDefault="3B7D0E5C" w14:paraId="37B57FB1" w14:textId="3A3387AA">
      <w:pPr>
        <w:pStyle w:val="BodyText"/>
        <w:numPr>
          <w:ilvl w:val="0"/>
          <w:numId w:val="274"/>
        </w:numPr>
        <w:spacing w:before="180" w:beforeAutospacing="off" w:after="0" w:afterAutospacing="off"/>
        <w:rPr>
          <w:rFonts w:ascii="Poppins" w:hAnsi="Poppins" w:eastAsia="Poppins" w:cs="Poppins"/>
          <w:noProof w:val="0"/>
          <w:sz w:val="20"/>
          <w:szCs w:val="20"/>
          <w:lang w:val="en-US"/>
        </w:rPr>
      </w:pPr>
      <w:r w:rsidRPr="03E4B3AC" w:rsidR="3B7D0E5C">
        <w:rPr>
          <w:rFonts w:ascii="Poppins" w:hAnsi="Poppins" w:eastAsia="Poppins" w:cs="Poppins"/>
          <w:noProof w:val="0"/>
          <w:sz w:val="20"/>
          <w:szCs w:val="20"/>
          <w:lang w:val="en-US"/>
        </w:rPr>
        <w:t>Where a bank account is on file (bank-paid premium) and the captured payout account differs, the system sets CLAIM_FLAG_REGISTRY.PAYOUT_ACCOUNT_CHANGED = TRUE for manual handling; account changes otherwise belong in servicing (TC-11).</w:t>
      </w:r>
    </w:p>
    <w:p w:rsidR="3B7D0E5C" w:rsidP="03E4B3AC" w:rsidRDefault="3B7D0E5C" w14:paraId="33433824" w14:textId="3AD5D821">
      <w:pPr>
        <w:pStyle w:val="BodyText"/>
        <w:numPr>
          <w:ilvl w:val="0"/>
          <w:numId w:val="274"/>
        </w:numPr>
        <w:spacing w:before="180" w:beforeAutospacing="off" w:after="0" w:afterAutospacing="off"/>
        <w:rPr>
          <w:rFonts w:ascii="Poppins" w:hAnsi="Poppins" w:eastAsia="Poppins" w:cs="Poppins"/>
          <w:noProof w:val="0"/>
          <w:sz w:val="20"/>
          <w:szCs w:val="20"/>
          <w:lang w:val="en-US"/>
        </w:rPr>
      </w:pPr>
      <w:r w:rsidRPr="03E4B3AC" w:rsidR="3B7D0E5C">
        <w:rPr>
          <w:rFonts w:ascii="Poppins" w:hAnsi="Poppins" w:eastAsia="Poppins" w:cs="Poppins"/>
          <w:noProof w:val="0"/>
          <w:sz w:val="20"/>
          <w:szCs w:val="20"/>
          <w:lang w:val="en-US"/>
        </w:rPr>
        <w:t xml:space="preserve">Account verification (GIACT) for the </w:t>
      </w:r>
      <w:r w:rsidRPr="03E4B3AC" w:rsidR="3B7D0E5C">
        <w:rPr>
          <w:rFonts w:ascii="Poppins" w:hAnsi="Poppins" w:eastAsia="Poppins" w:cs="Poppins"/>
          <w:noProof w:val="0"/>
          <w:sz w:val="20"/>
          <w:szCs w:val="20"/>
          <w:lang w:val="en-US"/>
        </w:rPr>
        <w:t>owner</w:t>
      </w:r>
      <w:r w:rsidRPr="03E4B3AC" w:rsidR="3B7D0E5C">
        <w:rPr>
          <w:rFonts w:ascii="Poppins" w:hAnsi="Poppins" w:eastAsia="Poppins" w:cs="Poppins"/>
          <w:noProof w:val="0"/>
          <w:sz w:val="20"/>
          <w:szCs w:val="20"/>
          <w:lang w:val="en-US"/>
        </w:rPr>
        <w:t xml:space="preserve"> payout occurs in the payment process downstream, not at submission (TC-11).</w:t>
      </w:r>
    </w:p>
    <w:p w:rsidR="78068793" w:rsidP="03E4B3AC" w:rsidRDefault="78068793" w14:paraId="3474DAF8" w14:textId="08CFE247">
      <w:pPr>
        <w:pStyle w:val="BodyText"/>
        <w:spacing w:before="180" w:beforeAutospacing="off" w:after="0" w:afterAutospacing="off"/>
        <w:rPr>
          <w:rFonts w:ascii="Poppins" w:hAnsi="Poppins" w:eastAsia="Poppins" w:cs="Poppins"/>
          <w:b w:val="1"/>
          <w:bCs w:val="1"/>
          <w:noProof w:val="0"/>
          <w:sz w:val="20"/>
          <w:szCs w:val="20"/>
          <w:lang w:val="en-US"/>
        </w:rPr>
      </w:pPr>
      <w:r w:rsidRPr="03E4B3AC" w:rsidR="78068793">
        <w:rPr>
          <w:rFonts w:ascii="Poppins" w:hAnsi="Poppins" w:eastAsia="Poppins" w:cs="Poppins"/>
          <w:b w:val="1"/>
          <w:bCs w:val="1"/>
          <w:noProof w:val="0"/>
          <w:sz w:val="20"/>
          <w:szCs w:val="20"/>
          <w:lang w:val="en-US"/>
        </w:rPr>
        <w:t>Display Specification</w:t>
      </w:r>
    </w:p>
    <w:p w:rsidR="78068793" w:rsidP="03E4B3AC" w:rsidRDefault="78068793" w14:paraId="5DDB01DC" w14:textId="66C2E9E2">
      <w:pPr>
        <w:pStyle w:val="BodyText"/>
        <w:numPr>
          <w:ilvl w:val="0"/>
          <w:numId w:val="275"/>
        </w:numPr>
        <w:spacing w:before="180" w:beforeAutospacing="off" w:after="0" w:afterAutospacing="off"/>
        <w:rPr>
          <w:rFonts w:ascii="Poppins" w:hAnsi="Poppins" w:eastAsia="Poppins" w:cs="Poppins"/>
          <w:noProof w:val="0"/>
          <w:sz w:val="20"/>
          <w:szCs w:val="20"/>
          <w:lang w:val="en-US"/>
        </w:rPr>
      </w:pPr>
      <w:r w:rsidRPr="03E4B3AC" w:rsidR="78068793">
        <w:rPr>
          <w:rFonts w:ascii="Poppins" w:hAnsi="Poppins" w:eastAsia="Poppins" w:cs="Poppins"/>
          <w:noProof w:val="0"/>
          <w:sz w:val="20"/>
          <w:szCs w:val="20"/>
          <w:lang w:val="en-US"/>
        </w:rPr>
        <w:t>Payee (read-only): policy owner name and address of record.</w:t>
      </w:r>
    </w:p>
    <w:p w:rsidR="78068793" w:rsidP="03E4B3AC" w:rsidRDefault="78068793" w14:paraId="3BB34DD9" w14:textId="6D57FD12">
      <w:pPr>
        <w:pStyle w:val="BodyText"/>
        <w:numPr>
          <w:ilvl w:val="0"/>
          <w:numId w:val="275"/>
        </w:numPr>
        <w:spacing w:before="180" w:beforeAutospacing="off" w:after="0" w:afterAutospacing="off"/>
        <w:rPr>
          <w:rFonts w:ascii="Poppins" w:hAnsi="Poppins" w:eastAsia="Poppins" w:cs="Poppins"/>
          <w:noProof w:val="0"/>
          <w:sz w:val="20"/>
          <w:szCs w:val="20"/>
          <w:lang w:val="en-US"/>
        </w:rPr>
      </w:pPr>
      <w:r w:rsidRPr="03E4B3AC" w:rsidR="78068793">
        <w:rPr>
          <w:rFonts w:ascii="Poppins" w:hAnsi="Poppins" w:eastAsia="Poppins" w:cs="Poppins"/>
          <w:noProof w:val="0"/>
          <w:sz w:val="20"/>
          <w:szCs w:val="20"/>
          <w:lang w:val="en-US"/>
        </w:rPr>
        <w:t>Payment method: Direct Deposit (EFT) / Check by Mail.</w:t>
      </w:r>
    </w:p>
    <w:p w:rsidR="78068793" w:rsidP="03E4B3AC" w:rsidRDefault="78068793" w14:paraId="6A8307EA" w14:textId="17A463AD">
      <w:pPr>
        <w:pStyle w:val="BodyText"/>
        <w:numPr>
          <w:ilvl w:val="0"/>
          <w:numId w:val="275"/>
        </w:numPr>
        <w:spacing w:before="180" w:beforeAutospacing="off" w:after="0" w:afterAutospacing="off"/>
        <w:rPr>
          <w:rFonts w:ascii="Poppins" w:hAnsi="Poppins" w:eastAsia="Poppins" w:cs="Poppins"/>
          <w:noProof w:val="0"/>
          <w:sz w:val="20"/>
          <w:szCs w:val="20"/>
          <w:lang w:val="en-US"/>
        </w:rPr>
      </w:pPr>
      <w:r w:rsidRPr="03E4B3AC" w:rsidR="78068793">
        <w:rPr>
          <w:rFonts w:ascii="Poppins" w:hAnsi="Poppins" w:eastAsia="Poppins" w:cs="Poppins"/>
          <w:noProof w:val="0"/>
          <w:sz w:val="20"/>
          <w:szCs w:val="20"/>
          <w:lang w:val="en-US"/>
        </w:rPr>
        <w:t>If EFT: Banking Information - bank name, routing number, account number; EFT authorization checkbox ("I authorize Prudential to make electronic fund deposits into the account specified above"); typed name; date.</w:t>
      </w:r>
    </w:p>
    <w:p w:rsidR="78068793" w:rsidP="03E4B3AC" w:rsidRDefault="78068793" w14:paraId="6A8A333D" w14:textId="7446C428">
      <w:pPr>
        <w:pStyle w:val="BodyText"/>
        <w:numPr>
          <w:ilvl w:val="0"/>
          <w:numId w:val="275"/>
        </w:numPr>
        <w:spacing w:before="180" w:beforeAutospacing="off" w:after="0" w:afterAutospacing="off"/>
        <w:rPr>
          <w:rFonts w:ascii="Poppins" w:hAnsi="Poppins" w:eastAsia="Poppins" w:cs="Poppins"/>
          <w:noProof w:val="0"/>
          <w:sz w:val="20"/>
          <w:szCs w:val="20"/>
          <w:lang w:val="en-US"/>
        </w:rPr>
      </w:pPr>
      <w:r w:rsidRPr="03E4B3AC" w:rsidR="78068793">
        <w:rPr>
          <w:rFonts w:ascii="Poppins" w:hAnsi="Poppins" w:eastAsia="Poppins" w:cs="Poppins"/>
          <w:noProof w:val="0"/>
          <w:sz w:val="20"/>
          <w:szCs w:val="20"/>
          <w:lang w:val="en-US"/>
        </w:rPr>
        <w:t>If Check: payment mailed to the payee's address of record (no banking fields).</w:t>
      </w:r>
    </w:p>
    <w:p w:rsidR="78068793" w:rsidP="03E4B3AC" w:rsidRDefault="78068793" w14:paraId="6964BE8E" w14:textId="1BA5A77D">
      <w:pPr>
        <w:pStyle w:val="BodyText"/>
        <w:numPr>
          <w:ilvl w:val="0"/>
          <w:numId w:val="275"/>
        </w:numPr>
        <w:spacing w:before="180" w:beforeAutospacing="off" w:after="0" w:afterAutospacing="off"/>
        <w:rPr>
          <w:rFonts w:ascii="Poppins" w:hAnsi="Poppins" w:eastAsia="Poppins" w:cs="Poppins"/>
          <w:noProof w:val="0"/>
          <w:sz w:val="20"/>
          <w:szCs w:val="20"/>
          <w:lang w:val="en-US"/>
        </w:rPr>
      </w:pPr>
      <w:r w:rsidRPr="03E4B3AC" w:rsidR="78068793">
        <w:rPr>
          <w:rFonts w:ascii="Poppins" w:hAnsi="Poppins" w:eastAsia="Poppins" w:cs="Poppins"/>
          <w:noProof w:val="0"/>
          <w:sz w:val="20"/>
          <w:szCs w:val="20"/>
          <w:lang w:val="en-US"/>
        </w:rPr>
        <w:t>Policy Termination Notice: upon payment, the policy will be terminated.</w:t>
      </w:r>
    </w:p>
    <w:p w:rsidR="78068793" w:rsidP="03E4B3AC" w:rsidRDefault="78068793" w14:paraId="3CC369E0" w14:textId="20B53027">
      <w:pPr>
        <w:pStyle w:val="BodyText"/>
        <w:numPr>
          <w:ilvl w:val="0"/>
          <w:numId w:val="275"/>
        </w:numPr>
        <w:spacing w:before="180" w:beforeAutospacing="off" w:after="0" w:afterAutospacing="off"/>
        <w:rPr>
          <w:rFonts w:ascii="Poppins" w:hAnsi="Poppins" w:eastAsia="Poppins" w:cs="Poppins"/>
          <w:noProof w:val="0"/>
          <w:sz w:val="20"/>
          <w:szCs w:val="20"/>
          <w:lang w:val="en-US"/>
        </w:rPr>
      </w:pPr>
      <w:r w:rsidRPr="03E4B3AC" w:rsidR="78068793">
        <w:rPr>
          <w:rFonts w:ascii="Poppins" w:hAnsi="Poppins" w:eastAsia="Poppins" w:cs="Poppins"/>
          <w:noProof w:val="0"/>
          <w:sz w:val="20"/>
          <w:szCs w:val="20"/>
          <w:lang w:val="en-US"/>
        </w:rPr>
        <w:t>Back / Next.</w:t>
      </w:r>
    </w:p>
    <w:p w:rsidR="2FF26B1D" w:rsidP="03E4B3AC" w:rsidRDefault="2FF26B1D" w14:paraId="3EED3FCC" w14:textId="30BE1C04">
      <w:pPr>
        <w:pStyle w:val="BodyText"/>
        <w:spacing w:before="180" w:beforeAutospacing="off" w:after="0" w:afterAutospacing="off"/>
        <w:rPr>
          <w:rFonts w:ascii="Poppins" w:hAnsi="Poppins" w:eastAsia="Poppins" w:cs="Poppins"/>
          <w:noProof w:val="0"/>
          <w:sz w:val="20"/>
          <w:szCs w:val="20"/>
          <w:lang w:val="en-US"/>
        </w:rPr>
      </w:pPr>
      <w:r w:rsidRPr="03E4B3AC" w:rsidR="2FF26B1D">
        <w:rPr>
          <w:rFonts w:ascii="Poppins" w:hAnsi="Poppins" w:eastAsia="Poppins" w:cs="Poppins"/>
          <w:b w:val="1"/>
          <w:bCs w:val="1"/>
          <w:noProof w:val="0"/>
          <w:sz w:val="20"/>
          <w:szCs w:val="20"/>
          <w:lang w:val="en-US"/>
        </w:rPr>
        <w:t>Basic Flow</w:t>
      </w:r>
      <w:r w:rsidRPr="03E4B3AC" w:rsidR="2FF26B1D">
        <w:rPr>
          <w:rFonts w:ascii="Poppins" w:hAnsi="Poppins" w:eastAsia="Poppins" w:cs="Poppins"/>
          <w:noProof w:val="0"/>
          <w:sz w:val="20"/>
          <w:szCs w:val="20"/>
          <w:lang w:val="en-US"/>
        </w:rPr>
        <w:t xml:space="preserve"> The claimant reviews the payee, selects a payment method, and - if EFT - enters banking details and authorizes the deposit. The claimant reviews the termination notice and clicks Next to proceed to C12.</w:t>
      </w:r>
    </w:p>
    <w:p w:rsidR="2FF26B1D" w:rsidP="03E4B3AC" w:rsidRDefault="2FF26B1D" w14:paraId="4AE7E556" w14:textId="1407257C">
      <w:pPr>
        <w:pStyle w:val="BodyText"/>
        <w:spacing w:before="180" w:beforeAutospacing="off" w:after="0" w:afterAutospacing="off"/>
        <w:rPr>
          <w:rFonts w:ascii="Poppins" w:hAnsi="Poppins" w:eastAsia="Poppins" w:cs="Poppins"/>
          <w:b w:val="1"/>
          <w:bCs w:val="1"/>
          <w:noProof w:val="0"/>
          <w:sz w:val="20"/>
          <w:szCs w:val="20"/>
          <w:lang w:val="en-US"/>
        </w:rPr>
      </w:pPr>
      <w:r w:rsidRPr="03E4B3AC" w:rsidR="2FF26B1D">
        <w:rPr>
          <w:rFonts w:ascii="Poppins" w:hAnsi="Poppins" w:eastAsia="Poppins" w:cs="Poppins"/>
          <w:b w:val="1"/>
          <w:bCs w:val="1"/>
          <w:noProof w:val="0"/>
          <w:sz w:val="20"/>
          <w:szCs w:val="20"/>
          <w:lang w:val="en-US"/>
        </w:rPr>
        <w:t>Acceptance Criteria</w:t>
      </w:r>
    </w:p>
    <w:p w:rsidR="2FF26B1D" w:rsidP="03E4B3AC" w:rsidRDefault="2FF26B1D" w14:paraId="1B6C5C44" w14:textId="5037F527">
      <w:pPr>
        <w:pStyle w:val="BodyText"/>
        <w:spacing w:before="180" w:beforeAutospacing="off" w:after="0" w:afterAutospacing="off"/>
        <w:rPr>
          <w:rFonts w:ascii="Poppins" w:hAnsi="Poppins" w:eastAsia="Poppins" w:cs="Poppins"/>
          <w:noProof w:val="0"/>
          <w:sz w:val="20"/>
          <w:szCs w:val="20"/>
          <w:lang w:val="en-US"/>
        </w:rPr>
      </w:pPr>
      <w:r w:rsidRPr="03E4B3AC" w:rsidR="2FF26B1D">
        <w:rPr>
          <w:rFonts w:ascii="Poppins" w:hAnsi="Poppins" w:eastAsia="Poppins" w:cs="Poppins"/>
          <w:b w:val="1"/>
          <w:bCs w:val="1"/>
          <w:noProof w:val="0"/>
          <w:sz w:val="20"/>
          <w:szCs w:val="20"/>
          <w:lang w:val="en-US"/>
        </w:rPr>
        <w:t>AC1: Payee display</w:t>
      </w:r>
      <w:r w:rsidRPr="03E4B3AC" w:rsidR="2FF26B1D">
        <w:rPr>
          <w:rFonts w:ascii="Poppins" w:hAnsi="Poppins" w:eastAsia="Poppins" w:cs="Poppins"/>
          <w:noProof w:val="0"/>
          <w:sz w:val="20"/>
          <w:szCs w:val="20"/>
          <w:lang w:val="en-US"/>
        </w:rPr>
        <w:t xml:space="preserve"> Given C11 renders, Then the payee is shown read-only as the policy owner with the address of record (TC-1).</w:t>
      </w:r>
    </w:p>
    <w:p w:rsidR="2FF26B1D" w:rsidP="03E4B3AC" w:rsidRDefault="2FF26B1D" w14:paraId="224CE46F" w14:textId="64730726">
      <w:pPr>
        <w:pStyle w:val="BodyText"/>
        <w:spacing w:before="180" w:beforeAutospacing="off" w:after="0" w:afterAutospacing="off"/>
        <w:rPr>
          <w:rFonts w:ascii="Poppins" w:hAnsi="Poppins" w:eastAsia="Poppins" w:cs="Poppins"/>
          <w:noProof w:val="0"/>
          <w:sz w:val="20"/>
          <w:szCs w:val="20"/>
          <w:lang w:val="en-US"/>
        </w:rPr>
      </w:pPr>
      <w:r w:rsidRPr="03E4B3AC" w:rsidR="2FF26B1D">
        <w:rPr>
          <w:rFonts w:ascii="Poppins" w:hAnsi="Poppins" w:eastAsia="Poppins" w:cs="Poppins"/>
          <w:b w:val="1"/>
          <w:bCs w:val="1"/>
          <w:noProof w:val="0"/>
          <w:sz w:val="20"/>
          <w:szCs w:val="20"/>
          <w:lang w:val="en-US"/>
        </w:rPr>
        <w:t>AC2: Method selection required</w:t>
      </w:r>
      <w:r w:rsidRPr="03E4B3AC" w:rsidR="2FF26B1D">
        <w:rPr>
          <w:rFonts w:ascii="Poppins" w:hAnsi="Poppins" w:eastAsia="Poppins" w:cs="Poppins"/>
          <w:noProof w:val="0"/>
          <w:sz w:val="20"/>
          <w:szCs w:val="20"/>
          <w:lang w:val="en-US"/>
        </w:rPr>
        <w:t xml:space="preserve"> Given C11 renders, Then exactly one of EFT or Check must be selected before Next is enabled.</w:t>
      </w:r>
    </w:p>
    <w:p w:rsidR="2FF26B1D" w:rsidP="03E4B3AC" w:rsidRDefault="2FF26B1D" w14:paraId="519C1695" w14:textId="5E0E9593">
      <w:pPr>
        <w:pStyle w:val="BodyText"/>
        <w:spacing w:before="180" w:beforeAutospacing="off" w:after="0" w:afterAutospacing="off"/>
        <w:rPr>
          <w:rFonts w:ascii="Poppins" w:hAnsi="Poppins" w:eastAsia="Poppins" w:cs="Poppins"/>
          <w:noProof w:val="0"/>
          <w:sz w:val="20"/>
          <w:szCs w:val="20"/>
          <w:lang w:val="en-US"/>
        </w:rPr>
      </w:pPr>
      <w:r w:rsidRPr="03E4B3AC" w:rsidR="2FF26B1D">
        <w:rPr>
          <w:rFonts w:ascii="Poppins" w:hAnsi="Poppins" w:eastAsia="Poppins" w:cs="Poppins"/>
          <w:b w:val="1"/>
          <w:bCs w:val="1"/>
          <w:noProof w:val="0"/>
          <w:sz w:val="20"/>
          <w:szCs w:val="20"/>
          <w:lang w:val="en-US"/>
        </w:rPr>
        <w:t>AC3: EFT conditional capture</w:t>
      </w:r>
      <w:r w:rsidRPr="03E4B3AC" w:rsidR="2FF26B1D">
        <w:rPr>
          <w:rFonts w:ascii="Poppins" w:hAnsi="Poppins" w:eastAsia="Poppins" w:cs="Poppins"/>
          <w:noProof w:val="0"/>
          <w:sz w:val="20"/>
          <w:szCs w:val="20"/>
          <w:lang w:val="en-US"/>
        </w:rPr>
        <w:t xml:space="preserve"> Given EFT is selected, Then bank name, routing number, and account number are required along with the authorization checkbox, typed name, and date; given Check is selected, Then no banking fields are shown and payment mails to the payee address of record.</w:t>
      </w:r>
    </w:p>
    <w:p w:rsidR="2FF26B1D" w:rsidP="03E4B3AC" w:rsidRDefault="2FF26B1D" w14:paraId="39BD4960" w14:textId="7FCBE0BD">
      <w:pPr>
        <w:pStyle w:val="BodyText"/>
        <w:spacing w:before="180" w:beforeAutospacing="off" w:after="0" w:afterAutospacing="off"/>
        <w:rPr>
          <w:rFonts w:ascii="Poppins" w:hAnsi="Poppins" w:eastAsia="Poppins" w:cs="Poppins"/>
          <w:noProof w:val="0"/>
          <w:sz w:val="20"/>
          <w:szCs w:val="20"/>
          <w:lang w:val="en-US"/>
        </w:rPr>
      </w:pPr>
      <w:r w:rsidRPr="03E4B3AC" w:rsidR="2FF26B1D">
        <w:rPr>
          <w:rFonts w:ascii="Poppins" w:hAnsi="Poppins" w:eastAsia="Poppins" w:cs="Poppins"/>
          <w:b w:val="1"/>
          <w:bCs w:val="1"/>
          <w:noProof w:val="0"/>
          <w:sz w:val="20"/>
          <w:szCs w:val="20"/>
          <w:lang w:val="en-US"/>
        </w:rPr>
        <w:t>AC4: Termination notice</w:t>
      </w:r>
      <w:r w:rsidRPr="03E4B3AC" w:rsidR="2FF26B1D">
        <w:rPr>
          <w:rFonts w:ascii="Poppins" w:hAnsi="Poppins" w:eastAsia="Poppins" w:cs="Poppins"/>
          <w:noProof w:val="0"/>
          <w:sz w:val="20"/>
          <w:szCs w:val="20"/>
          <w:lang w:val="en-US"/>
        </w:rPr>
        <w:t xml:space="preserve"> Given C11 renders, Then the policy-termination notice is displayed (full acceleration terminates the policy on payment).</w:t>
      </w:r>
    </w:p>
    <w:p w:rsidR="2FF26B1D" w:rsidP="03E4B3AC" w:rsidRDefault="2FF26B1D" w14:paraId="6239EF9C" w14:textId="1E3E7F08">
      <w:pPr>
        <w:pStyle w:val="BodyText"/>
        <w:spacing w:before="180" w:beforeAutospacing="off" w:after="0" w:afterAutospacing="off"/>
        <w:rPr>
          <w:rFonts w:ascii="Poppins" w:hAnsi="Poppins" w:eastAsia="Poppins" w:cs="Poppins"/>
          <w:noProof w:val="0"/>
          <w:sz w:val="20"/>
          <w:szCs w:val="20"/>
          <w:lang w:val="en-US"/>
        </w:rPr>
      </w:pPr>
      <w:r w:rsidRPr="03E4B3AC" w:rsidR="2FF26B1D">
        <w:rPr>
          <w:rFonts w:ascii="Poppins" w:hAnsi="Poppins" w:eastAsia="Poppins" w:cs="Poppins"/>
          <w:b w:val="1"/>
          <w:bCs w:val="1"/>
          <w:noProof w:val="0"/>
          <w:sz w:val="20"/>
          <w:szCs w:val="20"/>
          <w:lang w:val="en-US"/>
        </w:rPr>
        <w:t>AC5: Persist and proceed</w:t>
      </w:r>
      <w:r w:rsidRPr="03E4B3AC" w:rsidR="2FF26B1D">
        <w:rPr>
          <w:rFonts w:ascii="Poppins" w:hAnsi="Poppins" w:eastAsia="Poppins" w:cs="Poppins"/>
          <w:noProof w:val="0"/>
          <w:sz w:val="20"/>
          <w:szCs w:val="20"/>
          <w:lang w:val="en-US"/>
        </w:rPr>
        <w:t xml:space="preserve"> Given a valid method (and complete banking + authorization for EFT), When Next is clicked, Then CLAIM_PAYMENT_METHOD is persisted (PAYMENT_TYPE, banking details if EFT, authorization, payee = owner) and the journey proceeds to C12.</w:t>
      </w:r>
    </w:p>
    <w:p w:rsidR="57D6D3F6" w:rsidP="03E4B3AC" w:rsidRDefault="57D6D3F6" w14:paraId="62754D9C" w14:textId="5EE3AC39">
      <w:pPr>
        <w:pStyle w:val="BodyText"/>
        <w:spacing w:before="180" w:beforeAutospacing="off" w:after="0" w:afterAutospacing="off"/>
        <w:rPr>
          <w:rFonts w:ascii="Poppins" w:hAnsi="Poppins" w:eastAsia="Poppins" w:cs="Poppins"/>
          <w:noProof w:val="0"/>
          <w:sz w:val="20"/>
          <w:szCs w:val="20"/>
          <w:lang w:val="en-US"/>
        </w:rPr>
      </w:pPr>
      <w:r w:rsidRPr="03E4B3AC" w:rsidR="57D6D3F6">
        <w:rPr>
          <w:rFonts w:ascii="Poppins" w:hAnsi="Poppins" w:eastAsia="Poppins" w:cs="Poppins"/>
          <w:b w:val="1"/>
          <w:bCs w:val="1"/>
          <w:noProof w:val="0"/>
          <w:sz w:val="20"/>
          <w:szCs w:val="20"/>
          <w:lang w:val="en-US"/>
        </w:rPr>
        <w:t>AC6: New-account flag</w:t>
      </w:r>
      <w:r w:rsidRPr="03E4B3AC" w:rsidR="57D6D3F6">
        <w:rPr>
          <w:rFonts w:ascii="Poppins" w:hAnsi="Poppins" w:eastAsia="Poppins" w:cs="Poppins"/>
          <w:noProof w:val="0"/>
          <w:sz w:val="20"/>
          <w:szCs w:val="20"/>
          <w:lang w:val="en-US"/>
        </w:rPr>
        <w:t xml:space="preserve"> Given a bank account is on file for the owner and EFT is selected with an account that differs from it, When the claimant proceeds, Then CLAIM_FLAG_REGISTRY.PAYOUT_ACCOUNT_CHANGED = TRUE is set for manual handling; submission is not blocked.</w:t>
      </w:r>
    </w:p>
    <w:p w:rsidR="2FF26B1D" w:rsidP="03E4B3AC" w:rsidRDefault="2FF26B1D" w14:paraId="70FE98C5" w14:textId="0C7F3E45">
      <w:pPr>
        <w:pStyle w:val="BodyText"/>
        <w:spacing w:before="180" w:beforeAutospacing="off" w:after="0" w:afterAutospacing="off"/>
        <w:rPr>
          <w:rFonts w:ascii="Poppins" w:hAnsi="Poppins" w:eastAsia="Poppins" w:cs="Poppins"/>
          <w:b w:val="1"/>
          <w:bCs w:val="1"/>
          <w:noProof w:val="0"/>
          <w:sz w:val="20"/>
          <w:szCs w:val="20"/>
          <w:lang w:val="en-US"/>
        </w:rPr>
      </w:pPr>
      <w:r w:rsidRPr="03E4B3AC" w:rsidR="2FF26B1D">
        <w:rPr>
          <w:rFonts w:ascii="Poppins" w:hAnsi="Poppins" w:eastAsia="Poppins" w:cs="Poppins"/>
          <w:b w:val="1"/>
          <w:bCs w:val="1"/>
          <w:noProof w:val="0"/>
          <w:sz w:val="20"/>
          <w:szCs w:val="20"/>
          <w:lang w:val="en-US"/>
        </w:rPr>
        <w:t>Open Points</w:t>
      </w:r>
    </w:p>
    <w:p w:rsidR="2FF26B1D" w:rsidP="03E4B3AC" w:rsidRDefault="2FF26B1D" w14:paraId="57335CB4" w14:textId="4B9EF990">
      <w:pPr>
        <w:pStyle w:val="BodyText"/>
        <w:numPr>
          <w:ilvl w:val="0"/>
          <w:numId w:val="276"/>
        </w:numPr>
        <w:spacing w:before="180" w:beforeAutospacing="off" w:after="0" w:afterAutospacing="off"/>
        <w:rPr>
          <w:rFonts w:ascii="Poppins" w:hAnsi="Poppins" w:eastAsia="Poppins" w:cs="Poppins"/>
          <w:noProof w:val="0"/>
          <w:sz w:val="20"/>
          <w:szCs w:val="20"/>
          <w:lang w:val="en-US"/>
        </w:rPr>
      </w:pPr>
      <w:r w:rsidRPr="03E4B3AC" w:rsidR="2FF26B1D">
        <w:rPr>
          <w:rFonts w:ascii="Poppins" w:hAnsi="Poppins" w:eastAsia="Poppins" w:cs="Poppins"/>
          <w:noProof w:val="0"/>
          <w:sz w:val="20"/>
          <w:szCs w:val="20"/>
          <w:lang w:val="en-US"/>
        </w:rPr>
        <w:t>Payee address source - owner of record in PAS vs the C6 contact address, especially on the POA/Guardian path. - Internal</w:t>
      </w:r>
    </w:p>
    <w:p w:rsidR="2FF26B1D" w:rsidP="03E4B3AC" w:rsidRDefault="2FF26B1D" w14:paraId="704F9430" w14:textId="0B65BBB5">
      <w:pPr>
        <w:pStyle w:val="BodyText"/>
        <w:numPr>
          <w:ilvl w:val="0"/>
          <w:numId w:val="276"/>
        </w:numPr>
        <w:spacing w:before="180" w:beforeAutospacing="off" w:after="0" w:afterAutospacing="off"/>
        <w:rPr>
          <w:rFonts w:ascii="Poppins" w:hAnsi="Poppins" w:eastAsia="Poppins" w:cs="Poppins"/>
          <w:noProof w:val="0"/>
          <w:sz w:val="20"/>
          <w:szCs w:val="20"/>
          <w:lang w:val="en-US"/>
        </w:rPr>
      </w:pPr>
      <w:r w:rsidRPr="03E4B3AC" w:rsidR="2FF26B1D">
        <w:rPr>
          <w:rFonts w:ascii="Poppins" w:hAnsi="Poppins" w:eastAsia="Poppins" w:cs="Poppins"/>
          <w:noProof w:val="0"/>
          <w:sz w:val="20"/>
          <w:szCs w:val="20"/>
          <w:lang w:val="en-US"/>
        </w:rPr>
        <w:t>Check issuance feasibility and EFT/check integration approach (real-time vs batch). - Pru-side (Tracker A13)</w:t>
      </w:r>
    </w:p>
    <w:p w:rsidR="2FF26B1D" w:rsidP="03E4B3AC" w:rsidRDefault="2FF26B1D" w14:paraId="050B56EF" w14:textId="6F232120">
      <w:pPr>
        <w:pStyle w:val="BodyText"/>
        <w:spacing w:before="180" w:beforeAutospacing="off" w:after="0" w:afterAutospacing="off"/>
        <w:rPr>
          <w:rFonts w:ascii="Poppins" w:hAnsi="Poppins" w:eastAsia="Poppins" w:cs="Poppins"/>
          <w:b w:val="1"/>
          <w:bCs w:val="1"/>
          <w:noProof w:val="0"/>
          <w:sz w:val="20"/>
          <w:szCs w:val="20"/>
          <w:lang w:val="en-US"/>
        </w:rPr>
      </w:pPr>
      <w:r w:rsidRPr="03E4B3AC" w:rsidR="2FF26B1D">
        <w:rPr>
          <w:rFonts w:ascii="Poppins" w:hAnsi="Poppins" w:eastAsia="Poppins" w:cs="Poppins"/>
          <w:b w:val="1"/>
          <w:bCs w:val="1"/>
          <w:noProof w:val="0"/>
          <w:sz w:val="20"/>
          <w:szCs w:val="20"/>
          <w:lang w:val="en-US"/>
        </w:rPr>
        <w:t>Integration Point</w:t>
      </w:r>
    </w:p>
    <w:p w:rsidR="1458201D" w:rsidP="03E4B3AC" w:rsidRDefault="1458201D" w14:paraId="40820EE0" w14:textId="3854DB9D">
      <w:pPr>
        <w:pStyle w:val="BodyText"/>
        <w:numPr>
          <w:ilvl w:val="0"/>
          <w:numId w:val="277"/>
        </w:numPr>
        <w:spacing w:before="180" w:beforeAutospacing="off" w:after="0" w:afterAutospacing="off"/>
        <w:rPr>
          <w:rFonts w:ascii="Poppins" w:hAnsi="Poppins" w:eastAsia="Poppins" w:cs="Poppins"/>
          <w:noProof w:val="0"/>
          <w:sz w:val="20"/>
          <w:szCs w:val="20"/>
          <w:lang w:val="en-US"/>
        </w:rPr>
      </w:pPr>
      <w:r w:rsidRPr="03E4B3AC" w:rsidR="1458201D">
        <w:rPr>
          <w:rFonts w:ascii="Poppins" w:hAnsi="Poppins" w:eastAsia="Poppins" w:cs="Poppins"/>
          <w:b w:val="1"/>
          <w:bCs w:val="1"/>
          <w:noProof w:val="0"/>
          <w:sz w:val="20"/>
          <w:szCs w:val="20"/>
          <w:lang w:val="en-US"/>
        </w:rPr>
        <w:t>GIACT</w:t>
      </w:r>
      <w:r w:rsidRPr="03E4B3AC" w:rsidR="1458201D">
        <w:rPr>
          <w:rFonts w:ascii="Poppins" w:hAnsi="Poppins" w:eastAsia="Poppins" w:cs="Poppins"/>
          <w:noProof w:val="0"/>
          <w:sz w:val="20"/>
          <w:szCs w:val="20"/>
          <w:lang w:val="en-US"/>
        </w:rPr>
        <w:t xml:space="preserve"> - account and account-holder-name verification for the owner payout. Applies to TI (not bene-only); performed in the payment process downstream (out of submission scope). Referenced here as a touchpoint; the captured account is verified before funds release.</w:t>
      </w:r>
    </w:p>
    <w:p w:rsidR="2FF26B1D" w:rsidP="03E4B3AC" w:rsidRDefault="2FF26B1D" w14:paraId="6E3A9DE4" w14:textId="4F586838">
      <w:pPr>
        <w:pStyle w:val="BodyText"/>
        <w:numPr>
          <w:ilvl w:val="0"/>
          <w:numId w:val="277"/>
        </w:numPr>
        <w:spacing w:before="180" w:beforeAutospacing="off" w:after="0" w:afterAutospacing="off"/>
        <w:rPr>
          <w:rFonts w:ascii="Poppins" w:hAnsi="Poppins" w:eastAsia="Poppins" w:cs="Poppins"/>
          <w:noProof w:val="0"/>
          <w:sz w:val="20"/>
          <w:szCs w:val="20"/>
          <w:lang w:val="en-US"/>
        </w:rPr>
      </w:pPr>
      <w:r w:rsidRPr="03E4B3AC" w:rsidR="2FF26B1D">
        <w:rPr>
          <w:rFonts w:ascii="Poppins" w:hAnsi="Poppins" w:eastAsia="Poppins" w:cs="Poppins"/>
          <w:b w:val="1"/>
          <w:bCs w:val="1"/>
          <w:noProof w:val="0"/>
          <w:sz w:val="20"/>
          <w:szCs w:val="20"/>
          <w:lang w:val="en-US"/>
        </w:rPr>
        <w:t>Payment disbursement</w:t>
      </w:r>
      <w:r w:rsidRPr="03E4B3AC" w:rsidR="2FF26B1D">
        <w:rPr>
          <w:rFonts w:ascii="Poppins" w:hAnsi="Poppins" w:eastAsia="Poppins" w:cs="Poppins"/>
          <w:noProof w:val="0"/>
          <w:sz w:val="20"/>
          <w:szCs w:val="20"/>
          <w:lang w:val="en-US"/>
        </w:rPr>
        <w:t xml:space="preserve"> (EFT/Check execution) is examination/payment-side, out of scope here.</w:t>
      </w:r>
    </w:p>
    <w:p w:rsidR="2FF26B1D" w:rsidP="03E4B3AC" w:rsidRDefault="2FF26B1D" w14:paraId="39E06B66" w14:textId="129E5B56">
      <w:pPr>
        <w:pStyle w:val="BodyText"/>
        <w:spacing w:before="180" w:beforeAutospacing="off" w:after="0" w:afterAutospacing="off"/>
        <w:rPr>
          <w:rFonts w:ascii="Poppins" w:hAnsi="Poppins" w:eastAsia="Poppins" w:cs="Poppins"/>
          <w:noProof w:val="0"/>
          <w:sz w:val="20"/>
          <w:szCs w:val="20"/>
          <w:lang w:val="en-US"/>
        </w:rPr>
      </w:pPr>
      <w:r w:rsidRPr="03E4B3AC" w:rsidR="2FF26B1D">
        <w:rPr>
          <w:rFonts w:ascii="Poppins" w:hAnsi="Poppins" w:eastAsia="Poppins" w:cs="Poppins"/>
          <w:b w:val="1"/>
          <w:bCs w:val="1"/>
          <w:noProof w:val="0"/>
          <w:sz w:val="20"/>
          <w:szCs w:val="20"/>
          <w:lang w:val="en-US"/>
        </w:rPr>
        <w:t>Cross-References</w:t>
      </w:r>
      <w:r w:rsidRPr="03E4B3AC" w:rsidR="2FF26B1D">
        <w:rPr>
          <w:rFonts w:ascii="Poppins" w:hAnsi="Poppins" w:eastAsia="Poppins" w:cs="Poppins"/>
          <w:noProof w:val="0"/>
          <w:sz w:val="20"/>
          <w:szCs w:val="20"/>
          <w:lang w:val="en-US"/>
        </w:rPr>
        <w:t xml:space="preserve"> BPMN: Capture payment method (TI claim path). Screen: C11 (Step 10 of 14). Data Model: CLAIM_PAYMENT_METHOD (PAYMENT_TYPE, bank name, routing, account, authorization, date, payee = owner). Source: TC-1; AS11; LD #26; Tracker A13. Reuses US 5.02.</w:t>
      </w:r>
    </w:p>
    <w:p w:rsidR="03E4B3AC" w:rsidP="03E4B3AC" w:rsidRDefault="03E4B3AC" w14:paraId="7A445952" w14:textId="209503F1">
      <w:pPr>
        <w:pStyle w:val="BodyText"/>
        <w:spacing w:before="0" w:beforeAutospacing="off" w:after="0" w:afterAutospacing="off"/>
        <w:rPr>
          <w:rFonts w:ascii="Poppins" w:hAnsi="Poppins" w:eastAsia="Poppins" w:cs="Poppins"/>
          <w:noProof w:val="0"/>
          <w:sz w:val="20"/>
          <w:szCs w:val="20"/>
          <w:lang w:val="en-US"/>
        </w:rPr>
      </w:pPr>
    </w:p>
    <w:p w:rsidR="03E4B3AC" w:rsidP="03E4B3AC" w:rsidRDefault="03E4B3AC" w14:paraId="44CA2322" w14:textId="28019589">
      <w:pPr>
        <w:pStyle w:val="BodyText"/>
        <w:spacing w:before="0" w:beforeAutospacing="off" w:after="0" w:afterAutospacing="off"/>
        <w:rPr>
          <w:rFonts w:ascii="Poppins" w:hAnsi="Poppins" w:eastAsia="Poppins" w:cs="Poppins"/>
          <w:noProof w:val="0"/>
          <w:sz w:val="20"/>
          <w:szCs w:val="20"/>
          <w:lang w:val="en-US"/>
        </w:rPr>
      </w:pPr>
    </w:p>
    <w:p w:rsidR="03E4B3AC" w:rsidP="03E4B3AC" w:rsidRDefault="03E4B3AC" w14:paraId="6A50FED9" w14:textId="78124E70">
      <w:pPr>
        <w:pStyle w:val="BodyText"/>
        <w:spacing w:before="0" w:beforeAutospacing="off" w:after="0" w:afterAutospacing="off"/>
        <w:rPr>
          <w:rFonts w:ascii="Poppins" w:hAnsi="Poppins" w:eastAsia="Poppins" w:cs="Poppins"/>
          <w:noProof w:val="0"/>
          <w:sz w:val="20"/>
          <w:szCs w:val="20"/>
          <w:lang w:val="en-US"/>
        </w:rPr>
      </w:pPr>
    </w:p>
    <w:p w:rsidR="03E4B3AC" w:rsidP="03E4B3AC" w:rsidRDefault="03E4B3AC" w14:paraId="06D33E46" w14:textId="179EE5EA">
      <w:pPr>
        <w:pStyle w:val="BodyText"/>
        <w:spacing w:before="0" w:beforeAutospacing="off" w:after="0" w:afterAutospacing="off"/>
        <w:rPr>
          <w:rFonts w:ascii="Poppins" w:hAnsi="Poppins" w:eastAsia="Poppins" w:cs="Poppins"/>
          <w:noProof w:val="0"/>
          <w:sz w:val="20"/>
          <w:szCs w:val="20"/>
          <w:lang w:val="en-US"/>
        </w:rPr>
      </w:pPr>
    </w:p>
    <w:p w:rsidR="03E4B3AC" w:rsidP="03E4B3AC" w:rsidRDefault="03E4B3AC" w14:paraId="3C4E83F7" w14:textId="0187852E">
      <w:pPr>
        <w:pStyle w:val="BodyText"/>
        <w:spacing w:before="0" w:beforeAutospacing="off" w:after="0" w:afterAutospacing="off"/>
        <w:rPr>
          <w:rFonts w:ascii="Poppins" w:hAnsi="Poppins" w:eastAsia="Poppins" w:cs="Poppins"/>
          <w:noProof w:val="0"/>
          <w:sz w:val="20"/>
          <w:szCs w:val="20"/>
          <w:lang w:val="en-US"/>
        </w:rPr>
      </w:pPr>
    </w:p>
    <w:p w:rsidR="03E4B3AC" w:rsidP="03E4B3AC" w:rsidRDefault="03E4B3AC" w14:paraId="1054EF7D" w14:textId="62A9AF66">
      <w:pPr>
        <w:pStyle w:val="BodyText"/>
        <w:rPr>
          <w:rFonts w:ascii="Poppins" w:hAnsi="Poppins" w:eastAsia="Poppins" w:cs="Poppins"/>
          <w:noProof w:val="0"/>
          <w:sz w:val="20"/>
          <w:szCs w:val="20"/>
          <w:lang w:val="en-US"/>
        </w:rPr>
      </w:pPr>
    </w:p>
    <w:p w:rsidR="03E4B3AC" w:rsidP="03E4B3AC" w:rsidRDefault="03E4B3AC" w14:paraId="04B8CB5C" w14:textId="40BB1B80">
      <w:pPr>
        <w:pStyle w:val="BodyText"/>
        <w:rPr>
          <w:rFonts w:ascii="Poppins" w:hAnsi="Poppins" w:eastAsia="Poppins" w:cs="Poppins"/>
          <w:noProof w:val="0"/>
          <w:sz w:val="20"/>
          <w:szCs w:val="20"/>
          <w:lang w:val="en-US"/>
        </w:rPr>
      </w:pPr>
    </w:p>
    <w:p w:rsidR="03E4B3AC" w:rsidP="03E4B3AC" w:rsidRDefault="03E4B3AC" w14:paraId="3D507F33" w14:textId="263D7DA8">
      <w:pPr>
        <w:pStyle w:val="BodyText"/>
      </w:pPr>
    </w:p>
    <w:p w:rsidR="03E4B3AC" w:rsidP="03E4B3AC" w:rsidRDefault="03E4B3AC" w14:paraId="7A46BD94" w14:textId="4EC6390C">
      <w:pPr>
        <w:pStyle w:val="BodyText"/>
      </w:pPr>
    </w:p>
    <w:p w:rsidR="03E4B3AC" w:rsidP="03E4B3AC" w:rsidRDefault="03E4B3AC" w14:paraId="2FF0F4BA" w14:textId="68421110">
      <w:pPr>
        <w:pStyle w:val="BodyText"/>
        <w:rPr>
          <w:rFonts w:ascii="Poppins" w:hAnsi="Poppins" w:eastAsia="Cambria" w:cs="Poppins"/>
          <w:noProof w:val="0"/>
          <w:sz w:val="20"/>
          <w:szCs w:val="20"/>
          <w:lang w:val="en-US"/>
        </w:rPr>
      </w:pPr>
    </w:p>
    <w:p w:rsidR="7A27DDA9" w:rsidP="7A27DDA9" w:rsidRDefault="7A27DDA9" w14:paraId="6F302D22" w14:textId="01DE81FF">
      <w:pPr>
        <w:pStyle w:val="BodyText"/>
        <w:rPr>
          <w:rFonts w:ascii="Poppins" w:hAnsi="Poppins" w:eastAsia="Cambria" w:cs="Poppins"/>
          <w:noProof w:val="0"/>
          <w:sz w:val="20"/>
          <w:szCs w:val="20"/>
          <w:lang w:val="en-US"/>
        </w:rPr>
      </w:pPr>
    </w:p>
    <w:p w:rsidR="7A27DDA9" w:rsidP="7A27DDA9" w:rsidRDefault="7A27DDA9" w14:paraId="6F9049C5" w14:textId="16BCA1C0">
      <w:pPr>
        <w:pStyle w:val="BodyText"/>
        <w:rPr>
          <w:rFonts w:ascii="Poppins" w:hAnsi="Poppins" w:eastAsia="Cambria" w:cs="Poppins"/>
          <w:noProof w:val="0"/>
          <w:sz w:val="20"/>
          <w:szCs w:val="20"/>
          <w:lang w:val="en-US"/>
        </w:rPr>
      </w:pPr>
    </w:p>
    <w:p w:rsidR="14A40173" w:rsidP="14A40173" w:rsidRDefault="14A40173" w14:paraId="74252B37" w14:textId="0DCFDF9C">
      <w:pPr>
        <w:pStyle w:val="BodyText"/>
        <w:rPr>
          <w:rFonts w:ascii="Poppins" w:hAnsi="Poppins" w:cs="Poppins"/>
          <w:sz w:val="20"/>
          <w:szCs w:val="20"/>
        </w:rPr>
      </w:pPr>
    </w:p>
    <w:p w:rsidR="14A40173" w:rsidP="14A40173" w:rsidRDefault="14A40173" w14:paraId="07DA1A9D" w14:textId="52DF0778">
      <w:pPr>
        <w:pStyle w:val="BodyText"/>
        <w:bidi w:val="0"/>
        <w:rPr>
          <w:rFonts w:ascii="Poppins" w:hAnsi="Poppins" w:eastAsia="Poppins" w:cs="Poppins"/>
          <w:sz w:val="20"/>
          <w:szCs w:val="20"/>
        </w:rPr>
      </w:pPr>
    </w:p>
    <w:sectPr w:rsidRPr="00DC0059" w:rsidR="00CE72CA">
      <w:pgSz w:w="12240" w:h="15840" w:orient="portrait"/>
      <w:pgMar w:top="1440" w:right="1440" w:bottom="1440" w:left="1440" w:header="720" w:footer="720" w:gutter="0"/>
      <w:cols w:space="720"/>
      <w:headerReference w:type="default" r:id="Ra27525d145564fd9"/>
      <w:footerReference w:type="default" r:id="R78f6964c5d6d47af"/>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5D0F" w:rsidRDefault="000B5D0F" w14:paraId="2EB76E8E" w14:textId="77777777">
      <w:pPr>
        <w:spacing w:after="0"/>
      </w:pPr>
      <w:r>
        <w:separator/>
      </w:r>
    </w:p>
  </w:endnote>
  <w:endnote w:type="continuationSeparator" w:id="0">
    <w:p w:rsidR="000B5D0F" w:rsidRDefault="000B5D0F" w14:paraId="3314C8BD"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0362483F" w:rsidTr="0362483F" w14:paraId="3B7911A7" wp14:textId="77777777">
      <w:trPr>
        <w:trHeight w:val="300"/>
      </w:trPr>
      <w:tc>
        <w:tcPr>
          <w:tcW w:w="3120" w:type="dxa"/>
          <w:tcMar/>
        </w:tcPr>
        <w:p w:rsidR="0362483F" w:rsidP="0362483F" w:rsidRDefault="0362483F" w14:paraId="6F2142AA" w14:textId="471A8C25">
          <w:pPr>
            <w:pStyle w:val="Header"/>
            <w:bidi w:val="0"/>
            <w:ind w:left="-115"/>
            <w:jc w:val="left"/>
          </w:pPr>
        </w:p>
      </w:tc>
      <w:tc>
        <w:tcPr>
          <w:tcW w:w="3120" w:type="dxa"/>
          <w:tcMar/>
        </w:tcPr>
        <w:p w:rsidR="0362483F" w:rsidP="0362483F" w:rsidRDefault="0362483F" w14:paraId="1B02F3DB" w14:textId="4B99C641">
          <w:pPr>
            <w:pStyle w:val="Header"/>
            <w:bidi w:val="0"/>
            <w:jc w:val="center"/>
          </w:pPr>
        </w:p>
      </w:tc>
      <w:tc>
        <w:tcPr>
          <w:tcW w:w="3120" w:type="dxa"/>
          <w:tcMar/>
        </w:tcPr>
        <w:p w:rsidR="0362483F" w:rsidP="0362483F" w:rsidRDefault="0362483F" w14:paraId="4F0D7621" w14:textId="0E96A2A9">
          <w:pPr>
            <w:pStyle w:val="Header"/>
            <w:bidi w:val="0"/>
            <w:ind w:right="-115"/>
            <w:jc w:val="right"/>
          </w:pPr>
        </w:p>
      </w:tc>
    </w:tr>
  </w:tbl>
  <w:p w:rsidR="0362483F" w:rsidP="0362483F" w:rsidRDefault="0362483F" w14:paraId="3BCD9B99" w14:textId="66AD72A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5D0F" w:rsidRDefault="000B5D0F" w14:paraId="5F9BA8E6" w14:textId="77777777">
      <w:r>
        <w:separator/>
      </w:r>
    </w:p>
  </w:footnote>
  <w:footnote w:type="continuationSeparator" w:id="0">
    <w:p w:rsidR="000B5D0F" w:rsidRDefault="000B5D0F" w14:paraId="59CA18BC" w14:textId="77777777">
      <w:r>
        <w:continuationSeparator/>
      </w:r>
    </w:p>
  </w:footnote>
</w:footnotes>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0362483F" w:rsidTr="0362483F" w14:paraId="7B11F822" wp14:textId="77777777">
      <w:trPr>
        <w:trHeight w:val="300"/>
      </w:trPr>
      <w:tc>
        <w:tcPr>
          <w:tcW w:w="3120" w:type="dxa"/>
          <w:tcMar/>
        </w:tcPr>
        <w:p w:rsidR="0362483F" w:rsidP="0362483F" w:rsidRDefault="0362483F" w14:paraId="00B15BE2" w14:textId="5BB6F837">
          <w:pPr>
            <w:pStyle w:val="Header"/>
            <w:bidi w:val="0"/>
            <w:ind w:left="-115"/>
            <w:jc w:val="left"/>
          </w:pPr>
        </w:p>
      </w:tc>
      <w:tc>
        <w:tcPr>
          <w:tcW w:w="3120" w:type="dxa"/>
          <w:tcMar/>
        </w:tcPr>
        <w:p w:rsidR="0362483F" w:rsidP="0362483F" w:rsidRDefault="0362483F" w14:paraId="609B4815" w14:textId="26FEFBA4">
          <w:pPr>
            <w:pStyle w:val="Header"/>
            <w:bidi w:val="0"/>
            <w:jc w:val="center"/>
          </w:pPr>
        </w:p>
      </w:tc>
      <w:tc>
        <w:tcPr>
          <w:tcW w:w="3120" w:type="dxa"/>
          <w:tcMar/>
        </w:tcPr>
        <w:p w:rsidR="0362483F" w:rsidP="0362483F" w:rsidRDefault="0362483F" w14:paraId="2E5B20C5" w14:textId="3F511B09">
          <w:pPr>
            <w:pStyle w:val="Header"/>
            <w:bidi w:val="0"/>
            <w:ind w:right="-115"/>
            <w:jc w:val="right"/>
          </w:pPr>
        </w:p>
      </w:tc>
    </w:tr>
  </w:tbl>
  <w:p w:rsidR="0362483F" w:rsidP="0362483F" w:rsidRDefault="0362483F" w14:paraId="41386EFB" w14:textId="6D599EA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9">
    <w:nsid w:val="23a8c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73df1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1fbb6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dec1f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f110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3f531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7a1b2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7f7b6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1fbc0d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56b23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43892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1cd39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c0b0e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5966ab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8659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608b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19891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109a14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5a726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437ae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1957a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4c2b2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1058a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a7d4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7a05d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dd8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567c6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2d58b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f814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5d94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4581f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73d4c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3ed4e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357e1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0a97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c798e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9cac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5409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191bc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c326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71af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2e4bb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7742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dc70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1635d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2c34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ae19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11fe7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6f61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beb5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4851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1863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5602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4497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64c8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9fc6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7454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ebe3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12917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6232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ca3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80a9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cce7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96b5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978a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e448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b807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12c7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8a02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a9e8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e074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fcdc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1c9c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a30a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22c4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a11d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367f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9a64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2d5e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f1ac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9ce4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b486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435e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626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468b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91d4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7ff6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6512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3b2c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90ab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2bec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4ae6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2f70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0866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afda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d382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f17d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61f6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a092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79a4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66f18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6962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f210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9aaa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0736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8ae2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e4d0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b209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e83b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91da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65448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96c6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8c64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ee3d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c756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8878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6fb2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0bd6ece"/>
    <w:multiLevelType xmlns:w="http://schemas.openxmlformats.org/wordprocessingml/2006/main" w:val="hybridMultilevel"/>
    <w:lvl xmlns:w="http://schemas.openxmlformats.org/wordprocessingml/2006/main" w:ilvl="0">
      <w:start w:val="1"/>
      <w:numFmt w:val="decimal"/>
      <w:lvlText w:val="%1."/>
      <w:lvlJc w:val="left"/>
      <w:pPr>
        <w:ind w:left="2340" w:hanging="360"/>
      </w:pPr>
    </w:lvl>
    <w:lvl xmlns:w="http://schemas.openxmlformats.org/wordprocessingml/2006/main" w:ilvl="1">
      <w:start w:val="1"/>
      <w:numFmt w:val="lowerLetter"/>
      <w:lvlText w:val="%2."/>
      <w:lvlJc w:val="left"/>
      <w:pPr>
        <w:ind w:left="3060" w:hanging="360"/>
      </w:pPr>
    </w:lvl>
    <w:lvl xmlns:w="http://schemas.openxmlformats.org/wordprocessingml/2006/main" w:ilvl="2">
      <w:start w:val="1"/>
      <w:numFmt w:val="lowerRoman"/>
      <w:lvlText w:val="%3."/>
      <w:lvlJc w:val="right"/>
      <w:pPr>
        <w:ind w:left="3780" w:hanging="180"/>
      </w:pPr>
    </w:lvl>
    <w:lvl xmlns:w="http://schemas.openxmlformats.org/wordprocessingml/2006/main" w:ilvl="3">
      <w:start w:val="1"/>
      <w:numFmt w:val="decimal"/>
      <w:lvlText w:val="%4."/>
      <w:lvlJc w:val="left"/>
      <w:pPr>
        <w:ind w:left="4500" w:hanging="360"/>
      </w:pPr>
    </w:lvl>
    <w:lvl xmlns:w="http://schemas.openxmlformats.org/wordprocessingml/2006/main" w:ilvl="4">
      <w:start w:val="1"/>
      <w:numFmt w:val="lowerLetter"/>
      <w:lvlText w:val="%5."/>
      <w:lvlJc w:val="left"/>
      <w:pPr>
        <w:ind w:left="5220" w:hanging="360"/>
      </w:pPr>
    </w:lvl>
    <w:lvl xmlns:w="http://schemas.openxmlformats.org/wordprocessingml/2006/main" w:ilvl="5">
      <w:start w:val="1"/>
      <w:numFmt w:val="lowerRoman"/>
      <w:lvlText w:val="%6."/>
      <w:lvlJc w:val="right"/>
      <w:pPr>
        <w:ind w:left="5940" w:hanging="180"/>
      </w:pPr>
    </w:lvl>
    <w:lvl xmlns:w="http://schemas.openxmlformats.org/wordprocessingml/2006/main" w:ilvl="6">
      <w:start w:val="1"/>
      <w:numFmt w:val="decimal"/>
      <w:lvlText w:val="%7."/>
      <w:lvlJc w:val="left"/>
      <w:pPr>
        <w:ind w:left="6660" w:hanging="360"/>
      </w:pPr>
    </w:lvl>
    <w:lvl xmlns:w="http://schemas.openxmlformats.org/wordprocessingml/2006/main" w:ilvl="7">
      <w:start w:val="1"/>
      <w:numFmt w:val="lowerLetter"/>
      <w:lvlText w:val="%8."/>
      <w:lvlJc w:val="left"/>
      <w:pPr>
        <w:ind w:left="7380" w:hanging="360"/>
      </w:pPr>
    </w:lvl>
    <w:lvl xmlns:w="http://schemas.openxmlformats.org/wordprocessingml/2006/main" w:ilvl="8">
      <w:start w:val="1"/>
      <w:numFmt w:val="lowerRoman"/>
      <w:lvlText w:val="%9."/>
      <w:lvlJc w:val="right"/>
      <w:pPr>
        <w:ind w:left="8100" w:hanging="180"/>
      </w:pPr>
    </w:lvl>
  </w:abstractNum>
  <w:abstractNum xmlns:w="http://schemas.openxmlformats.org/wordprocessingml/2006/main" w:abstractNumId="61">
    <w:nsid w:val="6d1b1c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ed11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31c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1479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742b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aabf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821e4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4763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a5b9d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5041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c5361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9db2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ec4a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cd59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f1d62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7d02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de48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4608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84c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8808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c9dc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eb2f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2cd1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bedb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0d5f0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a64d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b743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422b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ed15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761524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1">
    <w:nsid w:val="1830d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aac4b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0cb9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dc97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d76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c3bc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952a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517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1264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7e930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fba5c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8a1b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4245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8cbd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cc0a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c4e8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a069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9d2e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52ed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58c9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f6fc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0b60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14e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645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cd41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ae5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607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67a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fae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0"/>
    <w:multiLevelType w:val="multilevel"/>
    <w:tmpl w:val="E17E46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hybridMultilevel"/>
    <w:tmpl w:val="B48878D0"/>
    <w:lvl w:ilvl="0">
      <w:start w:val="1"/>
      <w:numFmt w:val="bullet"/>
      <w:lvlText w:val=""/>
      <w:lvlJc w:val="left"/>
      <w:pPr>
        <w:ind w:left="720" w:hanging="480"/>
      </w:pPr>
      <w:rPr>
        <w:rFonts w:hint="default" w:ascii="Symbol" w:hAnsi="Symbol"/>
      </w:rPr>
    </w:lvl>
    <w:lvl w:ilvl="1">
      <w:start w:va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E8ED69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277">
    <w:abstractNumId w:val="179"/>
  </w:num>
  <w:num w:numId="276">
    <w:abstractNumId w:val="178"/>
  </w:num>
  <w:num w:numId="275">
    <w:abstractNumId w:val="177"/>
  </w:num>
  <w:num w:numId="274">
    <w:abstractNumId w:val="176"/>
  </w:num>
  <w:num w:numId="273">
    <w:abstractNumId w:val="175"/>
  </w:num>
  <w:num w:numId="272">
    <w:abstractNumId w:val="174"/>
  </w:num>
  <w:num w:numId="271">
    <w:abstractNumId w:val="173"/>
  </w:num>
  <w:num w:numId="270">
    <w:abstractNumId w:val="172"/>
  </w:num>
  <w:num w:numId="269">
    <w:abstractNumId w:val="171"/>
  </w:num>
  <w:num w:numId="268">
    <w:abstractNumId w:val="170"/>
  </w:num>
  <w:num w:numId="267">
    <w:abstractNumId w:val="169"/>
  </w:num>
  <w:num w:numId="266">
    <w:abstractNumId w:val="168"/>
  </w:num>
  <w:num w:numId="265">
    <w:abstractNumId w:val="167"/>
  </w:num>
  <w:num w:numId="264">
    <w:abstractNumId w:val="166"/>
  </w:num>
  <w:num w:numId="263">
    <w:abstractNumId w:val="165"/>
  </w:num>
  <w:num w:numId="262">
    <w:abstractNumId w:val="164"/>
  </w:num>
  <w:num w:numId="261">
    <w:abstractNumId w:val="163"/>
  </w:num>
  <w:num w:numId="260">
    <w:abstractNumId w:val="162"/>
  </w:num>
  <w:num w:numId="259">
    <w:abstractNumId w:val="161"/>
  </w:num>
  <w:num w:numId="258">
    <w:abstractNumId w:val="160"/>
  </w:num>
  <w:num w:numId="257">
    <w:abstractNumId w:val="159"/>
  </w:num>
  <w:num w:numId="256">
    <w:abstractNumId w:val="158"/>
  </w:num>
  <w:num w:numId="255">
    <w:abstractNumId w:val="157"/>
  </w:num>
  <w:num w:numId="254">
    <w:abstractNumId w:val="156"/>
  </w:num>
  <w:num w:numId="253">
    <w:abstractNumId w:val="155"/>
  </w:num>
  <w:num w:numId="252">
    <w:abstractNumId w:val="154"/>
  </w:num>
  <w:num w:numId="251">
    <w:abstractNumId w:val="153"/>
  </w:num>
  <w:num w:numId="250">
    <w:abstractNumId w:val="152"/>
  </w:num>
  <w:num w:numId="249">
    <w:abstractNumId w:val="151"/>
  </w:num>
  <w:num w:numId="248">
    <w:abstractNumId w:val="150"/>
  </w:num>
  <w:num w:numId="247">
    <w:abstractNumId w:val="149"/>
  </w:num>
  <w:num w:numId="246">
    <w:abstractNumId w:val="148"/>
  </w:num>
  <w:num w:numId="245">
    <w:abstractNumId w:val="147"/>
  </w:num>
  <w:num w:numId="244">
    <w:abstractNumId w:val="146"/>
  </w:num>
  <w:num w:numId="243">
    <w:abstractNumId w:val="145"/>
  </w:num>
  <w:num w:numId="242">
    <w:abstractNumId w:val="144"/>
  </w:num>
  <w:num w:numId="241">
    <w:abstractNumId w:val="143"/>
  </w:num>
  <w:num w:numId="240">
    <w:abstractNumId w:val="142"/>
  </w:num>
  <w:num w:numId="239">
    <w:abstractNumId w:val="141"/>
  </w:num>
  <w:num w:numId="238">
    <w:abstractNumId w:val="140"/>
  </w:num>
  <w:num w:numId="237">
    <w:abstractNumId w:val="139"/>
  </w:num>
  <w:num w:numId="236">
    <w:abstractNumId w:val="138"/>
  </w:num>
  <w:num w:numId="235">
    <w:abstractNumId w:val="137"/>
  </w:num>
  <w:num w:numId="234">
    <w:abstractNumId w:val="136"/>
  </w:num>
  <w:num w:numId="233">
    <w:abstractNumId w:val="135"/>
  </w:num>
  <w:num w:numId="232">
    <w:abstractNumId w:val="134"/>
  </w:num>
  <w:num w:numId="231">
    <w:abstractNumId w:val="133"/>
  </w:num>
  <w:num w:numId="230">
    <w:abstractNumId w:val="132"/>
  </w:num>
  <w:num w:numId="229">
    <w:abstractNumId w:val="131"/>
  </w:num>
  <w:num w:numId="228">
    <w:abstractNumId w:val="130"/>
  </w:num>
  <w:num w:numId="227">
    <w:abstractNumId w:val="129"/>
  </w:num>
  <w:num w:numId="226">
    <w:abstractNumId w:val="128"/>
  </w:num>
  <w:num w:numId="225">
    <w:abstractNumId w:val="127"/>
  </w:num>
  <w:num w:numId="224">
    <w:abstractNumId w:val="126"/>
  </w:num>
  <w:num w:numId="223">
    <w:abstractNumId w:val="125"/>
  </w:num>
  <w:num w:numId="222">
    <w:abstractNumId w:val="124"/>
  </w:num>
  <w:num w:numId="221">
    <w:abstractNumId w:val="123"/>
  </w:num>
  <w:num w:numId="220">
    <w:abstractNumId w:val="122"/>
  </w:num>
  <w:num w:numId="219">
    <w:abstractNumId w:val="121"/>
  </w:num>
  <w:num w:numId="218">
    <w:abstractNumId w:val="120"/>
  </w:num>
  <w:num w:numId="217">
    <w:abstractNumId w:val="119"/>
  </w:num>
  <w:num w:numId="216">
    <w:abstractNumId w:val="118"/>
  </w:num>
  <w:num w:numId="215">
    <w:abstractNumId w:val="117"/>
  </w:num>
  <w:num w:numId="214">
    <w:abstractNumId w:val="116"/>
  </w:num>
  <w:num w:numId="213">
    <w:abstractNumId w:val="115"/>
  </w:num>
  <w:num w:numId="212">
    <w:abstractNumId w:val="114"/>
  </w:num>
  <w:num w:numId="211">
    <w:abstractNumId w:val="113"/>
  </w:num>
  <w:num w:numId="210">
    <w:abstractNumId w:val="112"/>
  </w:num>
  <w:num w:numId="209">
    <w:abstractNumId w:val="111"/>
  </w:num>
  <w:num w:numId="208">
    <w:abstractNumId w:val="110"/>
  </w:num>
  <w:num w:numId="207">
    <w:abstractNumId w:val="109"/>
  </w:num>
  <w:num w:numId="206">
    <w:abstractNumId w:val="108"/>
  </w:num>
  <w:num w:numId="205">
    <w:abstractNumId w:val="107"/>
  </w:num>
  <w:num w:numId="204">
    <w:abstractNumId w:val="106"/>
  </w:num>
  <w:num w:numId="203">
    <w:abstractNumId w:val="105"/>
  </w:num>
  <w:num w:numId="202">
    <w:abstractNumId w:val="104"/>
  </w:num>
  <w:num w:numId="201">
    <w:abstractNumId w:val="103"/>
  </w:num>
  <w:num w:numId="200">
    <w:abstractNumId w:val="102"/>
  </w:num>
  <w:num w:numId="199">
    <w:abstractNumId w:val="101"/>
  </w:num>
  <w:num w:numId="198">
    <w:abstractNumId w:val="100"/>
  </w:num>
  <w:num w:numId="197">
    <w:abstractNumId w:val="99"/>
  </w:num>
  <w:num w:numId="196">
    <w:abstractNumId w:val="98"/>
  </w:num>
  <w:num w:numId="195">
    <w:abstractNumId w:val="97"/>
  </w:num>
  <w:num w:numId="194">
    <w:abstractNumId w:val="96"/>
  </w:num>
  <w:num w:numId="193">
    <w:abstractNumId w:val="95"/>
  </w:num>
  <w:num w:numId="192">
    <w:abstractNumId w:val="94"/>
  </w:num>
  <w:num w:numId="191">
    <w:abstractNumId w:val="93"/>
  </w:num>
  <w:num w:numId="190">
    <w:abstractNumId w:val="92"/>
  </w:num>
  <w:num w:numId="189">
    <w:abstractNumId w:val="91"/>
  </w:num>
  <w:num w:numId="188">
    <w:abstractNumId w:val="90"/>
  </w:num>
  <w:num w:numId="187">
    <w:abstractNumId w:val="89"/>
  </w:num>
  <w:num w:numId="186">
    <w:abstractNumId w:val="88"/>
  </w:num>
  <w:num w:numId="185">
    <w:abstractNumId w:val="87"/>
  </w:num>
  <w:num w:numId="184">
    <w:abstractNumId w:val="86"/>
  </w:num>
  <w:num w:numId="183">
    <w:abstractNumId w:val="85"/>
  </w:num>
  <w:num w:numId="182">
    <w:abstractNumId w:val="84"/>
  </w:num>
  <w:num w:numId="181">
    <w:abstractNumId w:val="83"/>
  </w:num>
  <w:num w:numId="180">
    <w:abstractNumId w:val="82"/>
  </w:num>
  <w:num w:numId="179">
    <w:abstractNumId w:val="81"/>
  </w:num>
  <w:num w:numId="178">
    <w:abstractNumId w:val="80"/>
  </w:num>
  <w:num w:numId="177">
    <w:abstractNumId w:val="79"/>
  </w:num>
  <w:num w:numId="176">
    <w:abstractNumId w:val="78"/>
  </w:num>
  <w:num w:numId="175">
    <w:abstractNumId w:val="77"/>
  </w:num>
  <w:num w:numId="174">
    <w:abstractNumId w:val="76"/>
  </w:num>
  <w:num w:numId="173">
    <w:abstractNumId w:val="75"/>
  </w:num>
  <w:num w:numId="172">
    <w:abstractNumId w:val="74"/>
  </w:num>
  <w:num w:numId="171">
    <w:abstractNumId w:val="73"/>
  </w:num>
  <w:num w:numId="170">
    <w:abstractNumId w:val="72"/>
  </w:num>
  <w:num w:numId="169">
    <w:abstractNumId w:val="71"/>
  </w:num>
  <w:num w:numId="168">
    <w:abstractNumId w:val="70"/>
  </w:num>
  <w:num w:numId="167">
    <w:abstractNumId w:val="69"/>
  </w:num>
  <w:num w:numId="166">
    <w:abstractNumId w:val="68"/>
  </w:num>
  <w:num w:numId="165">
    <w:abstractNumId w:val="67"/>
  </w:num>
  <w:num w:numId="164">
    <w:abstractNumId w:val="66"/>
  </w:num>
  <w:num w:numId="163">
    <w:abstractNumId w:val="65"/>
  </w:num>
  <w:num w:numId="162">
    <w:abstractNumId w:val="64"/>
  </w:num>
  <w:num w:numId="161">
    <w:abstractNumId w:val="63"/>
  </w:num>
  <w:num w:numId="160">
    <w:abstractNumId w:val="62"/>
  </w:num>
  <w:num w:numId="159">
    <w:abstractNumId w:val="61"/>
  </w:num>
  <w:num w:numId="158">
    <w:abstractNumId w:val="60"/>
  </w:num>
  <w:num w:numId="157">
    <w:abstractNumId w:val="59"/>
  </w:num>
  <w:num w:numId="156">
    <w:abstractNumId w:val="58"/>
  </w:num>
  <w:num w:numId="155">
    <w:abstractNumId w:val="57"/>
  </w:num>
  <w:num w:numId="154">
    <w:abstractNumId w:val="56"/>
  </w:num>
  <w:num w:numId="153">
    <w:abstractNumId w:val="55"/>
  </w:num>
  <w:num w:numId="152">
    <w:abstractNumId w:val="54"/>
  </w:num>
  <w:num w:numId="151">
    <w:abstractNumId w:val="53"/>
  </w:num>
  <w:num w:numId="150">
    <w:abstractNumId w:val="52"/>
  </w:num>
  <w:num w:numId="149">
    <w:abstractNumId w:val="51"/>
  </w:num>
  <w:num w:numId="148">
    <w:abstractNumId w:val="50"/>
  </w:num>
  <w:num w:numId="147">
    <w:abstractNumId w:val="49"/>
  </w:num>
  <w:num w:numId="146">
    <w:abstractNumId w:val="48"/>
  </w:num>
  <w:num w:numId="145">
    <w:abstractNumId w:val="47"/>
  </w:num>
  <w:num w:numId="144">
    <w:abstractNumId w:val="46"/>
  </w:num>
  <w:num w:numId="143">
    <w:abstractNumId w:val="45"/>
  </w:num>
  <w:num w:numId="142">
    <w:abstractNumId w:val="44"/>
  </w:num>
  <w:num w:numId="141">
    <w:abstractNumId w:val="43"/>
  </w:num>
  <w:num w:numId="140">
    <w:abstractNumId w:val="42"/>
  </w:num>
  <w:num w:numId="139">
    <w:abstractNumId w:val="41"/>
  </w:num>
  <w:num w:numId="138">
    <w:abstractNumId w:val="40"/>
  </w:num>
  <w:num w:numId="137">
    <w:abstractNumId w:val="39"/>
  </w:num>
  <w:num w:numId="136">
    <w:abstractNumId w:val="38"/>
  </w:num>
  <w:num w:numId="135">
    <w:abstractNumId w:val="37"/>
  </w:num>
  <w:num w:numId="134">
    <w:abstractNumId w:val="36"/>
  </w:num>
  <w:num w:numId="133">
    <w:abstractNumId w:val="35"/>
  </w:num>
  <w:num w:numId="132">
    <w:abstractNumId w:val="34"/>
  </w:num>
  <w:num w:numId="131">
    <w:abstractNumId w:val="33"/>
  </w:num>
  <w:num w:numId="130">
    <w:abstractNumId w:val="32"/>
  </w:num>
  <w:num w:numId="129">
    <w:abstractNumId w:val="31"/>
  </w:num>
  <w:num w:numId="128">
    <w:abstractNumId w:val="30"/>
  </w:num>
  <w:num w:numId="127">
    <w:abstractNumId w:val="29"/>
  </w:num>
  <w:num w:numId="126">
    <w:abstractNumId w:val="28"/>
  </w:num>
  <w:num w:numId="125">
    <w:abstractNumId w:val="27"/>
  </w:num>
  <w:num w:numId="124">
    <w:abstractNumId w:val="26"/>
  </w:num>
  <w:num w:numId="123">
    <w:abstractNumId w:val="25"/>
  </w:num>
  <w:num w:numId="122">
    <w:abstractNumId w:val="24"/>
  </w:num>
  <w:num w:numId="121">
    <w:abstractNumId w:val="23"/>
  </w:num>
  <w:num w:numId="120">
    <w:abstractNumId w:val="22"/>
  </w:num>
  <w:num w:numId="119">
    <w:abstractNumId w:val="21"/>
  </w:num>
  <w:num w:numId="118">
    <w:abstractNumId w:val="20"/>
  </w:num>
  <w:num w:numId="117">
    <w:abstractNumId w:val="19"/>
  </w:num>
  <w:num w:numId="116">
    <w:abstractNumId w:val="18"/>
  </w:num>
  <w:num w:numId="115">
    <w:abstractNumId w:val="17"/>
  </w:num>
  <w:num w:numId="114">
    <w:abstractNumId w:val="16"/>
  </w:num>
  <w:num w:numId="113">
    <w:abstractNumId w:val="15"/>
  </w:num>
  <w:num w:numId="112">
    <w:abstractNumId w:val="14"/>
  </w:num>
  <w:num w:numId="111">
    <w:abstractNumId w:val="13"/>
  </w:num>
  <w:num w:numId="110">
    <w:abstractNumId w:val="12"/>
  </w:num>
  <w:num w:numId="109">
    <w:abstractNumId w:val="11"/>
  </w:num>
  <w:num w:numId="108">
    <w:abstractNumId w:val="10"/>
  </w:num>
  <w:num w:numId="107">
    <w:abstractNumId w:val="9"/>
  </w:num>
  <w:num w:numId="106">
    <w:abstractNumId w:val="8"/>
  </w:num>
  <w:num w:numId="105">
    <w:abstractNumId w:val="7"/>
  </w:num>
  <w:num w:numId="104">
    <w:abstractNumId w:val="6"/>
  </w:num>
  <w:num w:numId="103">
    <w:abstractNumId w:val="5"/>
  </w:num>
  <w:num w:numId="102">
    <w:abstractNumId w:val="4"/>
  </w:num>
  <w:num w:numId="101">
    <w:abstractNumId w:val="3"/>
  </w:num>
  <w:num w:numId="1" w16cid:durableId="2049335620">
    <w:abstractNumId w:val="0"/>
  </w:num>
  <w:num w:numId="2" w16cid:durableId="1335450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5081615">
    <w:abstractNumId w:val="1"/>
  </w:num>
  <w:num w:numId="4" w16cid:durableId="438961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2600501">
    <w:abstractNumId w:val="1"/>
  </w:num>
  <w:num w:numId="6" w16cid:durableId="1121609049">
    <w:abstractNumId w:val="1"/>
  </w:num>
  <w:num w:numId="7" w16cid:durableId="786310923">
    <w:abstractNumId w:val="1"/>
  </w:num>
  <w:num w:numId="8" w16cid:durableId="1122967026">
    <w:abstractNumId w:val="1"/>
  </w:num>
  <w:num w:numId="9" w16cid:durableId="257643990">
    <w:abstractNumId w:val="1"/>
  </w:num>
  <w:num w:numId="10" w16cid:durableId="1419668334">
    <w:abstractNumId w:val="1"/>
  </w:num>
  <w:num w:numId="11" w16cid:durableId="1009602836">
    <w:abstractNumId w:val="1"/>
  </w:num>
  <w:num w:numId="12" w16cid:durableId="249048871">
    <w:abstractNumId w:val="1"/>
  </w:num>
  <w:num w:numId="13" w16cid:durableId="1230849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8382827">
    <w:abstractNumId w:val="1"/>
  </w:num>
  <w:num w:numId="15" w16cid:durableId="1470249657">
    <w:abstractNumId w:val="1"/>
  </w:num>
  <w:num w:numId="16" w16cid:durableId="1402561205">
    <w:abstractNumId w:val="1"/>
  </w:num>
  <w:num w:numId="17" w16cid:durableId="1855263543">
    <w:abstractNumId w:val="1"/>
  </w:num>
  <w:num w:numId="18" w16cid:durableId="2032873308">
    <w:abstractNumId w:val="1"/>
  </w:num>
  <w:num w:numId="19" w16cid:durableId="117066565">
    <w:abstractNumId w:val="1"/>
  </w:num>
  <w:num w:numId="20" w16cid:durableId="849489117">
    <w:abstractNumId w:val="1"/>
  </w:num>
  <w:num w:numId="21" w16cid:durableId="386077525">
    <w:abstractNumId w:val="1"/>
  </w:num>
  <w:num w:numId="22" w16cid:durableId="891817093">
    <w:abstractNumId w:val="1"/>
  </w:num>
  <w:num w:numId="23" w16cid:durableId="126895566">
    <w:abstractNumId w:val="1"/>
  </w:num>
  <w:num w:numId="24" w16cid:durableId="967321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79226187">
    <w:abstractNumId w:val="1"/>
  </w:num>
  <w:num w:numId="26" w16cid:durableId="365985076">
    <w:abstractNumId w:val="1"/>
  </w:num>
  <w:num w:numId="27" w16cid:durableId="690106042">
    <w:abstractNumId w:val="1"/>
  </w:num>
  <w:num w:numId="28" w16cid:durableId="1217351453">
    <w:abstractNumId w:val="1"/>
  </w:num>
  <w:num w:numId="29" w16cid:durableId="303434894">
    <w:abstractNumId w:val="1"/>
  </w:num>
  <w:num w:numId="30" w16cid:durableId="1891183705">
    <w:abstractNumId w:val="1"/>
  </w:num>
  <w:num w:numId="31" w16cid:durableId="567963546">
    <w:abstractNumId w:val="1"/>
  </w:num>
  <w:num w:numId="32" w16cid:durableId="1213421712">
    <w:abstractNumId w:val="1"/>
  </w:num>
  <w:num w:numId="33" w16cid:durableId="1260336970">
    <w:abstractNumId w:val="1"/>
  </w:num>
  <w:num w:numId="34" w16cid:durableId="714353495">
    <w:abstractNumId w:val="1"/>
  </w:num>
  <w:num w:numId="35" w16cid:durableId="365719186">
    <w:abstractNumId w:val="1"/>
  </w:num>
  <w:num w:numId="36" w16cid:durableId="692463759">
    <w:abstractNumId w:val="1"/>
  </w:num>
  <w:num w:numId="37" w16cid:durableId="1693409813">
    <w:abstractNumId w:val="1"/>
  </w:num>
  <w:num w:numId="38" w16cid:durableId="303585644">
    <w:abstractNumId w:val="1"/>
  </w:num>
  <w:num w:numId="39" w16cid:durableId="1555194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5874152">
    <w:abstractNumId w:val="1"/>
  </w:num>
  <w:num w:numId="41" w16cid:durableId="1792748880">
    <w:abstractNumId w:val="1"/>
  </w:num>
  <w:num w:numId="42" w16cid:durableId="1814056260">
    <w:abstractNumId w:val="1"/>
  </w:num>
  <w:num w:numId="43" w16cid:durableId="469323101">
    <w:abstractNumId w:val="1"/>
  </w:num>
  <w:num w:numId="44" w16cid:durableId="453863346">
    <w:abstractNumId w:val="1"/>
  </w:num>
  <w:num w:numId="45" w16cid:durableId="2099475863">
    <w:abstractNumId w:val="1"/>
  </w:num>
  <w:num w:numId="46" w16cid:durableId="244653759">
    <w:abstractNumId w:val="1"/>
  </w:num>
  <w:num w:numId="47" w16cid:durableId="1412312362">
    <w:abstractNumId w:val="1"/>
  </w:num>
  <w:num w:numId="48" w16cid:durableId="1993292382">
    <w:abstractNumId w:val="1"/>
  </w:num>
  <w:num w:numId="49" w16cid:durableId="1401824646">
    <w:abstractNumId w:val="1"/>
  </w:num>
  <w:num w:numId="50" w16cid:durableId="220334501">
    <w:abstractNumId w:val="1"/>
  </w:num>
  <w:num w:numId="51" w16cid:durableId="1807552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78286431">
    <w:abstractNumId w:val="1"/>
  </w:num>
  <w:num w:numId="53" w16cid:durableId="3631555">
    <w:abstractNumId w:val="1"/>
  </w:num>
  <w:num w:numId="54" w16cid:durableId="535892185">
    <w:abstractNumId w:val="1"/>
  </w:num>
  <w:num w:numId="55" w16cid:durableId="514075808">
    <w:abstractNumId w:val="1"/>
  </w:num>
  <w:num w:numId="56" w16cid:durableId="239563193">
    <w:abstractNumId w:val="1"/>
  </w:num>
  <w:num w:numId="57" w16cid:durableId="471291132">
    <w:abstractNumId w:val="1"/>
  </w:num>
  <w:num w:numId="58" w16cid:durableId="1603147875">
    <w:abstractNumId w:val="1"/>
  </w:num>
  <w:num w:numId="59" w16cid:durableId="1836460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13055500">
    <w:abstractNumId w:val="1"/>
  </w:num>
  <w:num w:numId="61" w16cid:durableId="437140622">
    <w:abstractNumId w:val="1"/>
  </w:num>
  <w:num w:numId="62" w16cid:durableId="1438528555">
    <w:abstractNumId w:val="1"/>
  </w:num>
  <w:num w:numId="63" w16cid:durableId="1163546816">
    <w:abstractNumId w:val="1"/>
  </w:num>
  <w:num w:numId="64" w16cid:durableId="1499033063">
    <w:abstractNumId w:val="1"/>
  </w:num>
  <w:num w:numId="65" w16cid:durableId="283123046">
    <w:abstractNumId w:val="1"/>
  </w:num>
  <w:num w:numId="66" w16cid:durableId="1370647593">
    <w:abstractNumId w:val="1"/>
  </w:num>
  <w:num w:numId="67" w16cid:durableId="38939677">
    <w:abstractNumId w:val="1"/>
  </w:num>
  <w:num w:numId="68" w16cid:durableId="1478259250">
    <w:abstractNumId w:val="1"/>
  </w:num>
  <w:num w:numId="69" w16cid:durableId="1944804408">
    <w:abstractNumId w:val="1"/>
  </w:num>
  <w:num w:numId="70" w16cid:durableId="454831509">
    <w:abstractNumId w:val="1"/>
  </w:num>
  <w:num w:numId="71" w16cid:durableId="1458134741">
    <w:abstractNumId w:val="1"/>
  </w:num>
  <w:num w:numId="72" w16cid:durableId="1221601790">
    <w:abstractNumId w:val="1"/>
  </w:num>
  <w:num w:numId="73" w16cid:durableId="1859351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32065411">
    <w:abstractNumId w:val="1"/>
  </w:num>
  <w:num w:numId="75" w16cid:durableId="899638367">
    <w:abstractNumId w:val="1"/>
  </w:num>
  <w:num w:numId="76" w16cid:durableId="2020620913">
    <w:abstractNumId w:val="1"/>
  </w:num>
  <w:num w:numId="77" w16cid:durableId="341204004">
    <w:abstractNumId w:val="1"/>
  </w:num>
  <w:num w:numId="78" w16cid:durableId="273176012">
    <w:abstractNumId w:val="1"/>
  </w:num>
  <w:num w:numId="79" w16cid:durableId="401489971">
    <w:abstractNumId w:val="1"/>
  </w:num>
  <w:num w:numId="80" w16cid:durableId="1185678707">
    <w:abstractNumId w:val="1"/>
  </w:num>
  <w:num w:numId="81" w16cid:durableId="1353610712">
    <w:abstractNumId w:val="1"/>
  </w:num>
  <w:num w:numId="82" w16cid:durableId="1261646471">
    <w:abstractNumId w:val="1"/>
  </w:num>
  <w:num w:numId="83" w16cid:durableId="1556818575">
    <w:abstractNumId w:val="1"/>
  </w:num>
  <w:num w:numId="84" w16cid:durableId="508058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75617334">
    <w:abstractNumId w:val="1"/>
  </w:num>
  <w:num w:numId="86" w16cid:durableId="1431660042">
    <w:abstractNumId w:val="1"/>
  </w:num>
  <w:num w:numId="87" w16cid:durableId="1622226458">
    <w:abstractNumId w:val="1"/>
  </w:num>
  <w:num w:numId="88" w16cid:durableId="590551138">
    <w:abstractNumId w:val="1"/>
  </w:num>
  <w:num w:numId="89" w16cid:durableId="1692411624">
    <w:abstractNumId w:val="1"/>
  </w:num>
  <w:num w:numId="90" w16cid:durableId="1278369806">
    <w:abstractNumId w:val="1"/>
  </w:num>
  <w:num w:numId="91" w16cid:durableId="1943567494">
    <w:abstractNumId w:val="1"/>
  </w:num>
  <w:num w:numId="92" w16cid:durableId="866604526">
    <w:abstractNumId w:val="1"/>
  </w:num>
  <w:num w:numId="93" w16cid:durableId="1180048356">
    <w:abstractNumId w:val="1"/>
  </w:num>
  <w:num w:numId="94" w16cid:durableId="1844666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60495727">
    <w:abstractNumId w:val="1"/>
  </w:num>
  <w:num w:numId="96" w16cid:durableId="1847093710">
    <w:abstractNumId w:val="1"/>
  </w:num>
  <w:num w:numId="97" w16cid:durableId="501362213">
    <w:abstractNumId w:val="1"/>
  </w:num>
  <w:num w:numId="98" w16cid:durableId="788553089">
    <w:abstractNumId w:val="1"/>
  </w:num>
  <w:num w:numId="99" w16cid:durableId="1979870822">
    <w:abstractNumId w:val="1"/>
  </w:num>
  <w:num w:numId="100" w16cid:durableId="198671236">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CA"/>
    <w:rsid w:val="000B5D0F"/>
    <w:rsid w:val="0054457F"/>
    <w:rsid w:val="005577CD"/>
    <w:rsid w:val="00840004"/>
    <w:rsid w:val="00974DDD"/>
    <w:rsid w:val="00AB3C6B"/>
    <w:rsid w:val="00C10545"/>
    <w:rsid w:val="00C27D2D"/>
    <w:rsid w:val="00CD0B39"/>
    <w:rsid w:val="00CE72CA"/>
    <w:rsid w:val="00DC0059"/>
    <w:rsid w:val="0167680A"/>
    <w:rsid w:val="01676F75"/>
    <w:rsid w:val="01676F75"/>
    <w:rsid w:val="01879C1C"/>
    <w:rsid w:val="01927384"/>
    <w:rsid w:val="0264DC83"/>
    <w:rsid w:val="02824A97"/>
    <w:rsid w:val="02C7904A"/>
    <w:rsid w:val="02E7A1FC"/>
    <w:rsid w:val="0362483F"/>
    <w:rsid w:val="03CFFFB1"/>
    <w:rsid w:val="03E4B3AC"/>
    <w:rsid w:val="03EC074B"/>
    <w:rsid w:val="03FA0A46"/>
    <w:rsid w:val="046CEA7A"/>
    <w:rsid w:val="048BFAB2"/>
    <w:rsid w:val="04CA2575"/>
    <w:rsid w:val="05484015"/>
    <w:rsid w:val="064289CA"/>
    <w:rsid w:val="0644581D"/>
    <w:rsid w:val="0681BD9C"/>
    <w:rsid w:val="06A7604F"/>
    <w:rsid w:val="07182473"/>
    <w:rsid w:val="07182473"/>
    <w:rsid w:val="074B118B"/>
    <w:rsid w:val="075A475C"/>
    <w:rsid w:val="07794021"/>
    <w:rsid w:val="07C0A560"/>
    <w:rsid w:val="07EF10EC"/>
    <w:rsid w:val="081F367C"/>
    <w:rsid w:val="0827BF3B"/>
    <w:rsid w:val="090B1A95"/>
    <w:rsid w:val="0954C3E8"/>
    <w:rsid w:val="096DAEA2"/>
    <w:rsid w:val="097099DF"/>
    <w:rsid w:val="09D2FCBA"/>
    <w:rsid w:val="09E7572C"/>
    <w:rsid w:val="0A5EE1B0"/>
    <w:rsid w:val="0B6BCE1E"/>
    <w:rsid w:val="0B78B2A6"/>
    <w:rsid w:val="0B8D08F2"/>
    <w:rsid w:val="0BBB7747"/>
    <w:rsid w:val="0BE59AF3"/>
    <w:rsid w:val="0C18F0B5"/>
    <w:rsid w:val="0C18F0B5"/>
    <w:rsid w:val="0C517206"/>
    <w:rsid w:val="0C517206"/>
    <w:rsid w:val="0C7B7773"/>
    <w:rsid w:val="0CA3F82E"/>
    <w:rsid w:val="0DB999F5"/>
    <w:rsid w:val="0DB999F5"/>
    <w:rsid w:val="0DC8DCEC"/>
    <w:rsid w:val="0DD13D2B"/>
    <w:rsid w:val="0DD13D2B"/>
    <w:rsid w:val="0DD59EDC"/>
    <w:rsid w:val="0DF36EBC"/>
    <w:rsid w:val="0E3879D9"/>
    <w:rsid w:val="0E5274FA"/>
    <w:rsid w:val="0E5D7A1D"/>
    <w:rsid w:val="0E5D7A1D"/>
    <w:rsid w:val="0E7103B3"/>
    <w:rsid w:val="0EB7B46E"/>
    <w:rsid w:val="0EF1EF97"/>
    <w:rsid w:val="0EF82601"/>
    <w:rsid w:val="0FD70729"/>
    <w:rsid w:val="0FD70729"/>
    <w:rsid w:val="10AE5763"/>
    <w:rsid w:val="112A4D31"/>
    <w:rsid w:val="114B5810"/>
    <w:rsid w:val="11645C57"/>
    <w:rsid w:val="11D2C231"/>
    <w:rsid w:val="121E7371"/>
    <w:rsid w:val="125D705F"/>
    <w:rsid w:val="127910C7"/>
    <w:rsid w:val="12C91A62"/>
    <w:rsid w:val="13056BAB"/>
    <w:rsid w:val="130D1A4C"/>
    <w:rsid w:val="13AE006C"/>
    <w:rsid w:val="13E0974F"/>
    <w:rsid w:val="143814A4"/>
    <w:rsid w:val="1458201D"/>
    <w:rsid w:val="14A40173"/>
    <w:rsid w:val="14AB12C7"/>
    <w:rsid w:val="14AD6274"/>
    <w:rsid w:val="14AD6274"/>
    <w:rsid w:val="151617EB"/>
    <w:rsid w:val="157FA992"/>
    <w:rsid w:val="1598F0AA"/>
    <w:rsid w:val="15B08FAC"/>
    <w:rsid w:val="17242A90"/>
    <w:rsid w:val="17A1655C"/>
    <w:rsid w:val="17FAF398"/>
    <w:rsid w:val="18388959"/>
    <w:rsid w:val="183E1A25"/>
    <w:rsid w:val="18A358CC"/>
    <w:rsid w:val="1904A410"/>
    <w:rsid w:val="19767B07"/>
    <w:rsid w:val="19AE2327"/>
    <w:rsid w:val="19F6AF86"/>
    <w:rsid w:val="1A027924"/>
    <w:rsid w:val="1A04C8D6"/>
    <w:rsid w:val="1A075BA5"/>
    <w:rsid w:val="1A595246"/>
    <w:rsid w:val="1A876BD7"/>
    <w:rsid w:val="1B5ED4DD"/>
    <w:rsid w:val="1B82E019"/>
    <w:rsid w:val="1BACD756"/>
    <w:rsid w:val="1C018DA6"/>
    <w:rsid w:val="1C4D164E"/>
    <w:rsid w:val="1C8BEA2A"/>
    <w:rsid w:val="1C8F6EA3"/>
    <w:rsid w:val="1D0EAC9A"/>
    <w:rsid w:val="1D3503D3"/>
    <w:rsid w:val="1D9DAAB5"/>
    <w:rsid w:val="1D9DAADA"/>
    <w:rsid w:val="1E11916C"/>
    <w:rsid w:val="1E501B84"/>
    <w:rsid w:val="1E642FB7"/>
    <w:rsid w:val="1EEC2BF7"/>
    <w:rsid w:val="1EF0F0E7"/>
    <w:rsid w:val="1F207992"/>
    <w:rsid w:val="1F42C086"/>
    <w:rsid w:val="1F52B969"/>
    <w:rsid w:val="1F68525C"/>
    <w:rsid w:val="1F737252"/>
    <w:rsid w:val="1F8BA0A5"/>
    <w:rsid w:val="1F8F46E7"/>
    <w:rsid w:val="1FBD54D3"/>
    <w:rsid w:val="1FCB681E"/>
    <w:rsid w:val="1FF8E8C5"/>
    <w:rsid w:val="1FFDC6E6"/>
    <w:rsid w:val="200327D3"/>
    <w:rsid w:val="201A780F"/>
    <w:rsid w:val="201A780F"/>
    <w:rsid w:val="2037AA8C"/>
    <w:rsid w:val="207A8F0A"/>
    <w:rsid w:val="207A8F0A"/>
    <w:rsid w:val="208A362D"/>
    <w:rsid w:val="20B3BAEF"/>
    <w:rsid w:val="20D02A66"/>
    <w:rsid w:val="21364DAB"/>
    <w:rsid w:val="2171E907"/>
    <w:rsid w:val="2286FAA4"/>
    <w:rsid w:val="228D1ECE"/>
    <w:rsid w:val="2295090E"/>
    <w:rsid w:val="22D24419"/>
    <w:rsid w:val="23079579"/>
    <w:rsid w:val="23079579"/>
    <w:rsid w:val="23171E03"/>
    <w:rsid w:val="2483AF2A"/>
    <w:rsid w:val="24A29F50"/>
    <w:rsid w:val="25131D9D"/>
    <w:rsid w:val="2563E751"/>
    <w:rsid w:val="256834A1"/>
    <w:rsid w:val="259E5EE0"/>
    <w:rsid w:val="25BB9625"/>
    <w:rsid w:val="25C74EB5"/>
    <w:rsid w:val="25FC0124"/>
    <w:rsid w:val="263E1604"/>
    <w:rsid w:val="26FC7E1B"/>
    <w:rsid w:val="273B0414"/>
    <w:rsid w:val="27584D5E"/>
    <w:rsid w:val="27761164"/>
    <w:rsid w:val="27C3AADD"/>
    <w:rsid w:val="27E7EE7D"/>
    <w:rsid w:val="2869E40D"/>
    <w:rsid w:val="289ECF0C"/>
    <w:rsid w:val="28A75185"/>
    <w:rsid w:val="28C3C7EC"/>
    <w:rsid w:val="291E108E"/>
    <w:rsid w:val="291E8CF0"/>
    <w:rsid w:val="292427E8"/>
    <w:rsid w:val="2995882F"/>
    <w:rsid w:val="29B28DD3"/>
    <w:rsid w:val="2A09975C"/>
    <w:rsid w:val="2A9EE8F9"/>
    <w:rsid w:val="2B2C74E0"/>
    <w:rsid w:val="2B3A7FC8"/>
    <w:rsid w:val="2B8C5E3D"/>
    <w:rsid w:val="2B8CC3BF"/>
    <w:rsid w:val="2B8CC3BF"/>
    <w:rsid w:val="2C158045"/>
    <w:rsid w:val="2C1A97C9"/>
    <w:rsid w:val="2C4DB210"/>
    <w:rsid w:val="2CC0264D"/>
    <w:rsid w:val="2CF04100"/>
    <w:rsid w:val="2CF87DC6"/>
    <w:rsid w:val="2D73000F"/>
    <w:rsid w:val="2D94FE6B"/>
    <w:rsid w:val="2DBA794C"/>
    <w:rsid w:val="2E547401"/>
    <w:rsid w:val="2E86E230"/>
    <w:rsid w:val="2EB7BE70"/>
    <w:rsid w:val="2ECD27EC"/>
    <w:rsid w:val="2EDB3923"/>
    <w:rsid w:val="2F5022CA"/>
    <w:rsid w:val="2F59C052"/>
    <w:rsid w:val="2FA6B0D1"/>
    <w:rsid w:val="2FD8C05D"/>
    <w:rsid w:val="2FF26B1D"/>
    <w:rsid w:val="2FFDB858"/>
    <w:rsid w:val="30AF1A5A"/>
    <w:rsid w:val="3106DF7A"/>
    <w:rsid w:val="3107EEF9"/>
    <w:rsid w:val="3149FB13"/>
    <w:rsid w:val="314CE507"/>
    <w:rsid w:val="315E8DD0"/>
    <w:rsid w:val="31BBC768"/>
    <w:rsid w:val="320815EB"/>
    <w:rsid w:val="33093C3C"/>
    <w:rsid w:val="338016CF"/>
    <w:rsid w:val="3387EE5D"/>
    <w:rsid w:val="33893CB6"/>
    <w:rsid w:val="343AD114"/>
    <w:rsid w:val="34896B1D"/>
    <w:rsid w:val="34ACE8BE"/>
    <w:rsid w:val="34B43536"/>
    <w:rsid w:val="34DFFCE9"/>
    <w:rsid w:val="3552B2F9"/>
    <w:rsid w:val="35683B7C"/>
    <w:rsid w:val="359E32E9"/>
    <w:rsid w:val="35C39224"/>
    <w:rsid w:val="35E1CE6D"/>
    <w:rsid w:val="361BA92C"/>
    <w:rsid w:val="367F14F7"/>
    <w:rsid w:val="36A9620D"/>
    <w:rsid w:val="36C16C0C"/>
    <w:rsid w:val="36DC4BA6"/>
    <w:rsid w:val="3706FEF1"/>
    <w:rsid w:val="3706FEF1"/>
    <w:rsid w:val="37679E35"/>
    <w:rsid w:val="377D363B"/>
    <w:rsid w:val="37EFBD79"/>
    <w:rsid w:val="3830C61E"/>
    <w:rsid w:val="3837B027"/>
    <w:rsid w:val="38E24A07"/>
    <w:rsid w:val="39122E50"/>
    <w:rsid w:val="3912DC4D"/>
    <w:rsid w:val="392C38D0"/>
    <w:rsid w:val="3958F58E"/>
    <w:rsid w:val="3A69C58F"/>
    <w:rsid w:val="3AC9B343"/>
    <w:rsid w:val="3B14A477"/>
    <w:rsid w:val="3B358E20"/>
    <w:rsid w:val="3B57E810"/>
    <w:rsid w:val="3B7D0E5C"/>
    <w:rsid w:val="3B82BC1D"/>
    <w:rsid w:val="3BE26C64"/>
    <w:rsid w:val="3C8A7E81"/>
    <w:rsid w:val="3CE18C7D"/>
    <w:rsid w:val="3CECB658"/>
    <w:rsid w:val="3CF9F41C"/>
    <w:rsid w:val="3D7634B7"/>
    <w:rsid w:val="3D7634B7"/>
    <w:rsid w:val="3D7811CB"/>
    <w:rsid w:val="3D7C3F8B"/>
    <w:rsid w:val="3D9AA7BA"/>
    <w:rsid w:val="3DC88D36"/>
    <w:rsid w:val="3DF6D083"/>
    <w:rsid w:val="3EA24653"/>
    <w:rsid w:val="3EFB05C6"/>
    <w:rsid w:val="3F906B8B"/>
    <w:rsid w:val="3FB34049"/>
    <w:rsid w:val="3FDC5BF6"/>
    <w:rsid w:val="3FF6A46E"/>
    <w:rsid w:val="403CE3B6"/>
    <w:rsid w:val="41EF756C"/>
    <w:rsid w:val="4219FCA5"/>
    <w:rsid w:val="425AF7D6"/>
    <w:rsid w:val="42F37C2F"/>
    <w:rsid w:val="432BC7A0"/>
    <w:rsid w:val="432BC7A0"/>
    <w:rsid w:val="433543F8"/>
    <w:rsid w:val="43870DAE"/>
    <w:rsid w:val="44010668"/>
    <w:rsid w:val="440A09E8"/>
    <w:rsid w:val="443812D1"/>
    <w:rsid w:val="4486D3B9"/>
    <w:rsid w:val="44AB0C5C"/>
    <w:rsid w:val="44B588A0"/>
    <w:rsid w:val="44EE593E"/>
    <w:rsid w:val="450219FA"/>
    <w:rsid w:val="45663737"/>
    <w:rsid w:val="45D4DF66"/>
    <w:rsid w:val="4621FE71"/>
    <w:rsid w:val="4621FE71"/>
    <w:rsid w:val="4763DC80"/>
    <w:rsid w:val="479DE5D2"/>
    <w:rsid w:val="486F8061"/>
    <w:rsid w:val="487429E3"/>
    <w:rsid w:val="490412C1"/>
    <w:rsid w:val="4906AD1A"/>
    <w:rsid w:val="490DB59E"/>
    <w:rsid w:val="4911FF20"/>
    <w:rsid w:val="49225482"/>
    <w:rsid w:val="49323C9C"/>
    <w:rsid w:val="49C55E37"/>
    <w:rsid w:val="4A51ED7D"/>
    <w:rsid w:val="4A92B74D"/>
    <w:rsid w:val="4A9F6E5E"/>
    <w:rsid w:val="4AA609B6"/>
    <w:rsid w:val="4B494371"/>
    <w:rsid w:val="4B494371"/>
    <w:rsid w:val="4B6177BD"/>
    <w:rsid w:val="4B924F89"/>
    <w:rsid w:val="4C199032"/>
    <w:rsid w:val="4C5DE9E0"/>
    <w:rsid w:val="4C75F53D"/>
    <w:rsid w:val="4CCFD408"/>
    <w:rsid w:val="4CCFD408"/>
    <w:rsid w:val="4CD83619"/>
    <w:rsid w:val="4D365A25"/>
    <w:rsid w:val="4E5E016A"/>
    <w:rsid w:val="4E72638F"/>
    <w:rsid w:val="4EAF836E"/>
    <w:rsid w:val="4EED5E48"/>
    <w:rsid w:val="4EF4E3B3"/>
    <w:rsid w:val="4F0C95ED"/>
    <w:rsid w:val="4F3991D9"/>
    <w:rsid w:val="4FBC1774"/>
    <w:rsid w:val="50172ED0"/>
    <w:rsid w:val="50819DFB"/>
    <w:rsid w:val="515693FD"/>
    <w:rsid w:val="516F810F"/>
    <w:rsid w:val="518AD80F"/>
    <w:rsid w:val="51DBCADD"/>
    <w:rsid w:val="5254E531"/>
    <w:rsid w:val="525E2095"/>
    <w:rsid w:val="53C631D0"/>
    <w:rsid w:val="53C631D0"/>
    <w:rsid w:val="5441B26E"/>
    <w:rsid w:val="545BE775"/>
    <w:rsid w:val="54795496"/>
    <w:rsid w:val="549E3A18"/>
    <w:rsid w:val="550BDD86"/>
    <w:rsid w:val="55AB0A04"/>
    <w:rsid w:val="56357923"/>
    <w:rsid w:val="563FEF4A"/>
    <w:rsid w:val="563FEF4A"/>
    <w:rsid w:val="564FD0E3"/>
    <w:rsid w:val="56DAAD80"/>
    <w:rsid w:val="5749967C"/>
    <w:rsid w:val="575B831B"/>
    <w:rsid w:val="57D6D3F6"/>
    <w:rsid w:val="583FDA90"/>
    <w:rsid w:val="58AF3342"/>
    <w:rsid w:val="58C02774"/>
    <w:rsid w:val="59279B41"/>
    <w:rsid w:val="599FD92F"/>
    <w:rsid w:val="59DB4566"/>
    <w:rsid w:val="59EED38F"/>
    <w:rsid w:val="59F0FFEA"/>
    <w:rsid w:val="59F4257E"/>
    <w:rsid w:val="5A311FA9"/>
    <w:rsid w:val="5AB1E30D"/>
    <w:rsid w:val="5AE2C2E8"/>
    <w:rsid w:val="5AF25C1E"/>
    <w:rsid w:val="5AFA020B"/>
    <w:rsid w:val="5B6F4C13"/>
    <w:rsid w:val="5C00911A"/>
    <w:rsid w:val="5C1F5790"/>
    <w:rsid w:val="5C56BC1D"/>
    <w:rsid w:val="5CDFD11C"/>
    <w:rsid w:val="5D7476EB"/>
    <w:rsid w:val="5D7476EB"/>
    <w:rsid w:val="5D808551"/>
    <w:rsid w:val="5D831F01"/>
    <w:rsid w:val="5D987D5F"/>
    <w:rsid w:val="5DC4F982"/>
    <w:rsid w:val="5E302515"/>
    <w:rsid w:val="5F43FE70"/>
    <w:rsid w:val="5F4607CA"/>
    <w:rsid w:val="5F966718"/>
    <w:rsid w:val="5FBEAE6D"/>
    <w:rsid w:val="5FD78E15"/>
    <w:rsid w:val="602B624B"/>
    <w:rsid w:val="6030177C"/>
    <w:rsid w:val="603E2E98"/>
    <w:rsid w:val="60924546"/>
    <w:rsid w:val="60924546"/>
    <w:rsid w:val="60AD85E4"/>
    <w:rsid w:val="60FBC3F1"/>
    <w:rsid w:val="6166B9D5"/>
    <w:rsid w:val="61AB44EE"/>
    <w:rsid w:val="61B5CAFC"/>
    <w:rsid w:val="62847092"/>
    <w:rsid w:val="632C0168"/>
    <w:rsid w:val="63B4D72B"/>
    <w:rsid w:val="63D6323C"/>
    <w:rsid w:val="642D2A6F"/>
    <w:rsid w:val="646F663A"/>
    <w:rsid w:val="649C8C18"/>
    <w:rsid w:val="65977D80"/>
    <w:rsid w:val="66780176"/>
    <w:rsid w:val="66780176"/>
    <w:rsid w:val="66A6E7E6"/>
    <w:rsid w:val="670CC228"/>
    <w:rsid w:val="6795D50F"/>
    <w:rsid w:val="67A13388"/>
    <w:rsid w:val="67AAE69C"/>
    <w:rsid w:val="67F132D7"/>
    <w:rsid w:val="67F7BC7A"/>
    <w:rsid w:val="67FCA291"/>
    <w:rsid w:val="67FEBFD6"/>
    <w:rsid w:val="68084030"/>
    <w:rsid w:val="6868B80C"/>
    <w:rsid w:val="68B123E7"/>
    <w:rsid w:val="68E19165"/>
    <w:rsid w:val="6937C08B"/>
    <w:rsid w:val="6A792461"/>
    <w:rsid w:val="6AECC9D4"/>
    <w:rsid w:val="6AEFA624"/>
    <w:rsid w:val="6B01E429"/>
    <w:rsid w:val="6BB565E7"/>
    <w:rsid w:val="6BC667A7"/>
    <w:rsid w:val="6BDFBA15"/>
    <w:rsid w:val="6CCD7DBD"/>
    <w:rsid w:val="6D2BC36C"/>
    <w:rsid w:val="6D424D9B"/>
    <w:rsid w:val="6D4B4B65"/>
    <w:rsid w:val="6D4B4B65"/>
    <w:rsid w:val="6DA384BF"/>
    <w:rsid w:val="6DE03BA7"/>
    <w:rsid w:val="6E284A0F"/>
    <w:rsid w:val="6E79D24D"/>
    <w:rsid w:val="6ED94570"/>
    <w:rsid w:val="6F734317"/>
    <w:rsid w:val="701D37C8"/>
    <w:rsid w:val="707B4F5E"/>
    <w:rsid w:val="707B4F5E"/>
    <w:rsid w:val="707D7889"/>
    <w:rsid w:val="7099CADE"/>
    <w:rsid w:val="70EAEA57"/>
    <w:rsid w:val="7122A365"/>
    <w:rsid w:val="71702837"/>
    <w:rsid w:val="7213C685"/>
    <w:rsid w:val="7213C685"/>
    <w:rsid w:val="72257AD0"/>
    <w:rsid w:val="7248014A"/>
    <w:rsid w:val="729A2EA2"/>
    <w:rsid w:val="737DEFF4"/>
    <w:rsid w:val="73AF0D69"/>
    <w:rsid w:val="73DB6706"/>
    <w:rsid w:val="7437B34E"/>
    <w:rsid w:val="7473EAA2"/>
    <w:rsid w:val="7487FBA6"/>
    <w:rsid w:val="74AFCA00"/>
    <w:rsid w:val="75A33781"/>
    <w:rsid w:val="75A76402"/>
    <w:rsid w:val="75AD48AC"/>
    <w:rsid w:val="75B43E58"/>
    <w:rsid w:val="75B43E58"/>
    <w:rsid w:val="7605170D"/>
    <w:rsid w:val="76BADA33"/>
    <w:rsid w:val="76F5E946"/>
    <w:rsid w:val="77188272"/>
    <w:rsid w:val="77578E5E"/>
    <w:rsid w:val="7770D6F6"/>
    <w:rsid w:val="77A45E6D"/>
    <w:rsid w:val="77E3B881"/>
    <w:rsid w:val="78068793"/>
    <w:rsid w:val="7846F0C9"/>
    <w:rsid w:val="7846F0C9"/>
    <w:rsid w:val="7860BB24"/>
    <w:rsid w:val="78DB9D51"/>
    <w:rsid w:val="7903FDBD"/>
    <w:rsid w:val="792CB2DB"/>
    <w:rsid w:val="7936C31B"/>
    <w:rsid w:val="79A7EA7F"/>
    <w:rsid w:val="79D0D729"/>
    <w:rsid w:val="7A0F82A1"/>
    <w:rsid w:val="7A27DDA9"/>
    <w:rsid w:val="7AA05E2B"/>
    <w:rsid w:val="7ADD10C7"/>
    <w:rsid w:val="7AF579D7"/>
    <w:rsid w:val="7B3E384E"/>
    <w:rsid w:val="7B508DAF"/>
    <w:rsid w:val="7B81019B"/>
    <w:rsid w:val="7C3E6850"/>
    <w:rsid w:val="7C725A01"/>
    <w:rsid w:val="7C923893"/>
    <w:rsid w:val="7D0DBF50"/>
    <w:rsid w:val="7D10F894"/>
    <w:rsid w:val="7D12A7BE"/>
    <w:rsid w:val="7D1D90E5"/>
    <w:rsid w:val="7D25A1EE"/>
    <w:rsid w:val="7D4AFA5E"/>
    <w:rsid w:val="7D88E5D5"/>
    <w:rsid w:val="7D922F0A"/>
    <w:rsid w:val="7DC80155"/>
    <w:rsid w:val="7DE0EE30"/>
    <w:rsid w:val="7DE1625F"/>
    <w:rsid w:val="7E7884BC"/>
    <w:rsid w:val="7F0381A2"/>
    <w:rsid w:val="7F197B9F"/>
    <w:rsid w:val="7F197B9F"/>
    <w:rsid w:val="7FD2F89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332E"/>
  <w15:docId w15:val="{8245EDF9-88A6-4475-923E-1CBEA35881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TOC1">
    <w:name w:val="toc 1"/>
    <w:basedOn w:val="Normal"/>
    <w:next w:val="Normal"/>
    <w:autoRedefine/>
    <w:uiPriority w:val="39"/>
    <w:rsid w:val="00C27D2D"/>
    <w:pPr>
      <w:spacing w:after="100"/>
    </w:pPr>
  </w:style>
  <w:style w:type="paragraph" w:styleId="TOC2">
    <w:name w:val="toc 2"/>
    <w:basedOn w:val="Normal"/>
    <w:next w:val="Normal"/>
    <w:autoRedefine/>
    <w:uiPriority w:val="39"/>
    <w:rsid w:val="00C27D2D"/>
    <w:pPr>
      <w:spacing w:after="100"/>
      <w:ind w:left="240"/>
    </w:pPr>
  </w:style>
  <w:style w:type="paragraph" w:styleId="TOC3">
    <w:name w:val="toc 3"/>
    <w:basedOn w:val="Normal"/>
    <w:next w:val="Normal"/>
    <w:autoRedefine/>
    <w:uiPriority w:val="39"/>
    <w:rsid w:val="00C27D2D"/>
    <w:pPr>
      <w:spacing w:after="100"/>
      <w:ind w:left="480"/>
    </w:pPr>
  </w:style>
  <w:style w:type="character" w:styleId="CommentReference">
    <w:name w:val="Comment Reference"/>
    <w:basedOn w:val="DefaultParagraphFont"/>
    <w:rsid w:val="005577CD"/>
    <w:rPr>
      <w:sz w:val="16"/>
      <w:szCs w:val="16"/>
    </w:rPr>
  </w:style>
  <w:style w:type="paragraph" w:styleId="CommentText">
    <w:name w:val="Comment Text"/>
    <w:basedOn w:val="Normal"/>
    <w:link w:val="CommentTextChar"/>
    <w:rsid w:val="005577CD"/>
    <w:rPr>
      <w:sz w:val="20"/>
      <w:szCs w:val="20"/>
    </w:rPr>
  </w:style>
  <w:style w:type="character" w:styleId="CommentTextChar" w:customStyle="1">
    <w:name w:val="Comment Text Char"/>
    <w:basedOn w:val="DefaultParagraphFont"/>
    <w:link w:val="CommentText"/>
    <w:rsid w:val="005577CD"/>
    <w:rPr>
      <w:sz w:val="20"/>
      <w:szCs w:val="20"/>
    </w:rPr>
  </w:style>
  <w:style w:type="paragraph" w:styleId="CommentSubject">
    <w:name w:val="Comment Subject"/>
    <w:basedOn w:val="CommentText"/>
    <w:next w:val="CommentText"/>
    <w:link w:val="CommentSubjectChar"/>
    <w:rsid w:val="005577CD"/>
    <w:rPr>
      <w:b/>
      <w:bCs/>
    </w:rPr>
  </w:style>
  <w:style w:type="character" w:styleId="CommentSubjectChar" w:customStyle="1">
    <w:name w:val="Comment Subject Char"/>
    <w:basedOn w:val="CommentTextChar"/>
    <w:link w:val="CommentSubject"/>
    <w:rsid w:val="005577CD"/>
    <w:rPr>
      <w:b/>
      <w:bCs/>
      <w:sz w:val="20"/>
      <w:szCs w:val="20"/>
    </w:rPr>
  </w:style>
  <w:style w:type="paragraph" w:styleId="ListParagraph">
    <w:uiPriority w:val="34"/>
    <w:name w:val="List Paragraph"/>
    <w:basedOn w:val="Normal"/>
    <w:qFormat/>
    <w:rsid w:val="0362483F"/>
    <w:pPr>
      <w:spacing/>
      <w:ind w:left="720"/>
      <w:contextualSpacing/>
    </w:pPr>
  </w:style>
  <w:style w:type="paragraph" w:styleId="Header">
    <w:uiPriority w:val="99"/>
    <w:name w:val="header"/>
    <w:basedOn w:val="Normal"/>
    <w:unhideWhenUsed/>
    <w:rsid w:val="0362483F"/>
    <w:pPr>
      <w:tabs>
        <w:tab w:val="center" w:leader="none" w:pos="4680"/>
        <w:tab w:val="right" w:leader="none" w:pos="9360"/>
      </w:tabs>
      <w:spacing w:after="0" w:line="240" w:lineRule="auto"/>
    </w:pPr>
  </w:style>
  <w:style w:type="paragraph" w:styleId="Footer">
    <w:uiPriority w:val="99"/>
    <w:name w:val="footer"/>
    <w:basedOn w:val="Normal"/>
    <w:unhideWhenUsed/>
    <w:rsid w:val="0362483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tasks.xml><?xml version="1.0" encoding="utf-8"?>
<t:Tasks xmlns:t="http://schemas.microsoft.com/office/tasks/2019/documenttasks" xmlns:oel="http://schemas.microsoft.com/office/2019/extlst">
  <t:Task id="{1D0D610B-AED6-4414-BACE-E38D37C1B8DE}">
    <t:Anchor>
      <t:Comment id="1297801626"/>
    </t:Anchor>
    <t:History>
      <t:Event id="{EE049937-E985-4767-9A59-DF9CF1330125}" time="2026-05-29T06:08:38.634Z">
        <t:Attribution userId="S::hari.prasad@neutrinos.com::600fbd09-4197-4cc7-96f4-b0055f827ae1" userProvider="AD" userName="Hari Prasad"/>
        <t:Anchor>
          <t:Comment id="1297801626"/>
        </t:Anchor>
        <t:Create/>
      </t:Event>
      <t:Event id="{0234661C-C08C-4F3C-8496-A4F7AF56E388}" time="2026-05-29T06:08:38.634Z">
        <t:Attribution userId="S::hari.prasad@neutrinos.com::600fbd09-4197-4cc7-96f4-b0055f827ae1" userProvider="AD" userName="Hari Prasad"/>
        <t:Anchor>
          <t:Comment id="1297801626"/>
        </t:Anchor>
        <t:Assign userId="S::nishma.ct@neutrinos.com::4e94fb11-b94e-4dd2-9dc5-b554291781b2" userProvider="AD" userName="Nishma CT"/>
      </t:Event>
      <t:Event id="{B5CC849E-2C25-4FF9-AF22-D300A8AADB7B}" time="2026-05-29T06:08:38.634Z">
        <t:Attribution userId="S::hari.prasad@neutrinos.com::600fbd09-4197-4cc7-96f4-b0055f827ae1" userProvider="AD" userName="Hari Prasad"/>
        <t:Anchor>
          <t:Comment id="1297801626"/>
        </t:Anchor>
        <t:SetTitle title="Suffix, State and Country not required in the search screen @Nishma CT"/>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theme" Target="theme/theme1.xml" Id="rId13" /><Relationship Type="http://schemas.openxmlformats.org/officeDocument/2006/relationships/settings" Target="settings.xml" Id="rId3" /><Relationship Type="http://schemas.microsoft.com/office/2011/relationships/people" Target="peop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2.xml" Id="rId15"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customXml" Target="../customXml/item1.xml" Id="rId14" /><Relationship Type="http://schemas.microsoft.com/office/2019/05/relationships/documenttasks" Target="tasks.xml" Id="Ra8f6569ad06d46ae" /><Relationship Type="http://schemas.openxmlformats.org/officeDocument/2006/relationships/header" Target="header.xml" Id="Ra27525d145564fd9" /><Relationship Type="http://schemas.openxmlformats.org/officeDocument/2006/relationships/footer" Target="footer.xml" Id="R78f6964c5d6d47a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CDB20EF1B0894E81F115D03627BD07" ma:contentTypeVersion="13" ma:contentTypeDescription="Create a new document." ma:contentTypeScope="" ma:versionID="09f0f88d84434c0b09a5d56b00f6acef">
  <xsd:schema xmlns:xsd="http://www.w3.org/2001/XMLSchema" xmlns:xs="http://www.w3.org/2001/XMLSchema" xmlns:p="http://schemas.microsoft.com/office/2006/metadata/properties" xmlns:ns2="b7b60b37-e32f-43db-b4f6-9b79d888c8a4" xmlns:ns3="71a571ac-5631-4143-95fc-0fbd1cef93f0" targetNamespace="http://schemas.microsoft.com/office/2006/metadata/properties" ma:root="true" ma:fieldsID="acdf41ee502fae5c96f46e40000f8357" ns2:_="" ns3:_="">
    <xsd:import namespace="b7b60b37-e32f-43db-b4f6-9b79d888c8a4"/>
    <xsd:import namespace="71a571ac-5631-4143-95fc-0fbd1cef93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b60b37-e32f-43db-b4f6-9b79d888c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0965600-295a-4bfe-9a5e-8cb3a97f391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a571ac-5631-4143-95fc-0fbd1cef93f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eb3a8ae-435f-4f93-ab71-a6c81856f4f2}" ma:internalName="TaxCatchAll" ma:showField="CatchAllData" ma:web="71a571ac-5631-4143-95fc-0fbd1cef93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1a571ac-5631-4143-95fc-0fbd1cef93f0" xsi:nil="true"/>
    <lcf76f155ced4ddcb4097134ff3c332f xmlns="b7b60b37-e32f-43db-b4f6-9b79d888c8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50969B-8B6E-4EED-A1CF-07C5F7A6E4E4}"/>
</file>

<file path=customXml/itemProps2.xml><?xml version="1.0" encoding="utf-8"?>
<ds:datastoreItem xmlns:ds="http://schemas.openxmlformats.org/officeDocument/2006/customXml" ds:itemID="{E65D4B19-6ED6-46CB-A5D7-3C19CC8571A4}"/>
</file>

<file path=customXml/itemProps3.xml><?xml version="1.0" encoding="utf-8"?>
<ds:datastoreItem xmlns:ds="http://schemas.openxmlformats.org/officeDocument/2006/customXml" ds:itemID="{9E177394-0D7B-4FB0-A1E2-BD33E4634B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Hari Prasad</dc:creator>
  <keywords/>
  <lastModifiedBy>Hari Prasad</lastModifiedBy>
  <revision>10</revision>
  <dcterms:created xsi:type="dcterms:W3CDTF">2026-05-20T17:23:00.0000000Z</dcterms:created>
  <dcterms:modified xsi:type="dcterms:W3CDTF">2026-06-17T11:57:38.9489957Z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0x01010014CDB20EF1B0894E81F115D03627BD07</vt:lpwstr>
  </property>
  <property fmtid="{D5CDD505-2E9C-101B-9397-08002B2CF9AE}" pid="3" name="MediaServiceImageTags">
    <vt:lpwstr/>
  </property>
</Properties>
</file>