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82880" cy="182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word </w:t>
        <w:drawing>
          <wp:inline xmlns:a="http://schemas.openxmlformats.org/drawingml/2006/main" xmlns:pic="http://schemas.openxmlformats.org/drawingml/2006/picture">
            <wp:extent cx="182880" cy="18288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word </w:t>
        <w:t xml:space="preserve"> sentence 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82880" cy="18288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word </w:t>
        <w:drawing>
          <wp:inline xmlns:a="http://schemas.openxmlformats.org/drawingml/2006/main" xmlns:pic="http://schemas.openxmlformats.org/drawingml/2006/picture">
            <wp:extent cx="182880" cy="1828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  <w:t xml:space="preserve"> word </w:t>
        <w:t xml:space="preserve"> sentence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