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CE3A" w14:textId="77777777" w:rsidR="007F0C24" w:rsidRDefault="007F0C24" w:rsidP="007F0C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F0C24">
        <w:rPr>
          <w:rFonts w:ascii="Arial" w:hAnsi="Arial" w:cs="Arial"/>
          <w:b/>
          <w:bCs/>
          <w:color w:val="000000"/>
          <w:sz w:val="28"/>
          <w:szCs w:val="28"/>
        </w:rPr>
        <w:t>Write a blog on Difference between HTTP1.1 vs HTTP2</w:t>
      </w:r>
    </w:p>
    <w:p w14:paraId="047DC6D6" w14:textId="14D518E1" w:rsidR="007F0C24" w:rsidRDefault="007F0C24" w:rsidP="007F0C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6"/>
        <w:gridCol w:w="4310"/>
      </w:tblGrid>
      <w:tr w:rsidR="007F0C24" w14:paraId="28D35AE3" w14:textId="77777777" w:rsidTr="007F0C24">
        <w:tc>
          <w:tcPr>
            <w:tcW w:w="4508" w:type="dxa"/>
          </w:tcPr>
          <w:p w14:paraId="3C7DB1C7" w14:textId="72A508C2" w:rsidR="007F0C24" w:rsidRDefault="007F0C24" w:rsidP="007F0C2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F0C2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HTTP1.1</w:t>
            </w:r>
          </w:p>
        </w:tc>
        <w:tc>
          <w:tcPr>
            <w:tcW w:w="4508" w:type="dxa"/>
          </w:tcPr>
          <w:p w14:paraId="6CA8330B" w14:textId="77777777" w:rsidR="007F0C24" w:rsidRDefault="007F0C24" w:rsidP="007F0C2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F0C2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HTTP2</w:t>
            </w:r>
          </w:p>
          <w:p w14:paraId="3D19FB88" w14:textId="77777777" w:rsidR="007F0C24" w:rsidRDefault="007F0C24" w:rsidP="007F0C2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F0C24" w14:paraId="2F204D44" w14:textId="77777777" w:rsidTr="007F0C24">
        <w:tc>
          <w:tcPr>
            <w:tcW w:w="4508" w:type="dxa"/>
          </w:tcPr>
          <w:p w14:paraId="4F527F12" w14:textId="43278AD5" w:rsidR="007F0C24" w:rsidRDefault="00FD3EBD" w:rsidP="007F0C2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jpfdse"/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HTTP/1.1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 loads resources one after the other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2AE1AFC1" w14:textId="11772A74" w:rsidR="007F0C24" w:rsidRDefault="005C7594" w:rsidP="007F0C2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HTTP/2 is able to use a single TCP connection to send multiple streams of data at once </w:t>
            </w:r>
          </w:p>
        </w:tc>
      </w:tr>
      <w:tr w:rsidR="007F0C24" w14:paraId="45E8B8BC" w14:textId="77777777" w:rsidTr="007F0C24">
        <w:tc>
          <w:tcPr>
            <w:tcW w:w="4508" w:type="dxa"/>
          </w:tcPr>
          <w:p w14:paraId="0540EE7E" w14:textId="2D361D06" w:rsidR="007F0C24" w:rsidRDefault="0086172C" w:rsidP="007F0C2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so</w:t>
            </w:r>
            <w:proofErr w:type="gramEnd"/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 xml:space="preserve"> if one resource cannot be loaded, it blocks all the other resources behind it</w:t>
            </w:r>
          </w:p>
        </w:tc>
        <w:tc>
          <w:tcPr>
            <w:tcW w:w="4508" w:type="dxa"/>
          </w:tcPr>
          <w:p w14:paraId="270A0183" w14:textId="2EBEC0E8" w:rsidR="007F0C24" w:rsidRDefault="005C7594" w:rsidP="007F0C2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so that no one resource blocks any other resource.</w:t>
            </w:r>
          </w:p>
        </w:tc>
      </w:tr>
    </w:tbl>
    <w:p w14:paraId="7509C495" w14:textId="77777777" w:rsidR="007F0C24" w:rsidRPr="007F0C24" w:rsidRDefault="007F0C24" w:rsidP="007F0C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D4252EF" w14:textId="62CA2ADB" w:rsidR="009E018E" w:rsidRDefault="004A654B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2.</w:t>
      </w:r>
      <w:r w:rsidR="005A054A" w:rsidRPr="004A654B">
        <w:rPr>
          <w:rFonts w:ascii="Arial" w:hAnsi="Arial" w:cs="Arial"/>
          <w:b/>
          <w:bCs/>
          <w:color w:val="000000"/>
          <w:sz w:val="28"/>
          <w:szCs w:val="28"/>
        </w:rPr>
        <w:t>Write a blog about objects and its internal representation in</w:t>
      </w:r>
      <w:r w:rsidRPr="004A654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A654B">
        <w:rPr>
          <w:rFonts w:ascii="Arial" w:hAnsi="Arial" w:cs="Arial"/>
          <w:b/>
          <w:bCs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?</w:t>
      </w:r>
    </w:p>
    <w:p w14:paraId="1DE50C01" w14:textId="152DAB7A" w:rsidR="008E7902" w:rsidRDefault="008E7902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In JavaScript,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objects are collections of key-value pairs, where keys are strings (or symbols) and values can be of any data type, including other objects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Objects are used to represent real-world entities, data structures, and more complex data types.</w:t>
      </w:r>
    </w:p>
    <w:p w14:paraId="7CC00AA8" w14:textId="4775C0F2" w:rsidR="008E7902" w:rsidRDefault="004D33C3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3.</w:t>
      </w:r>
      <w:r w:rsidRPr="004D33C3">
        <w:rPr>
          <w:rFonts w:ascii="Arial" w:hAnsi="Arial" w:cs="Arial"/>
          <w:b/>
          <w:bCs/>
          <w:color w:val="000000"/>
          <w:sz w:val="32"/>
          <w:szCs w:val="32"/>
        </w:rPr>
        <w:t>Read about IP address, port, HTTP methods, MAC address</w:t>
      </w:r>
    </w:p>
    <w:p w14:paraId="33E23B8D" w14:textId="451B848D" w:rsidR="00230C5E" w:rsidRPr="002D07CC" w:rsidRDefault="00230C5E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2D07CC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IP address</w:t>
      </w:r>
      <w:r w:rsidRPr="002D07CC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:</w:t>
      </w:r>
    </w:p>
    <w:p w14:paraId="6196FDE6" w14:textId="1F668FEE" w:rsidR="00D21FA3" w:rsidRDefault="00D21FA3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An IP address is a unique numerical label assigned to each device connected to a computer network, such as the internet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14:paraId="48890AC9" w14:textId="08887B15" w:rsidR="00F762A9" w:rsidRPr="002D07CC" w:rsidRDefault="00F762A9">
      <w:pPr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</w:pPr>
      <w:r w:rsidRPr="002D07CC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P</w:t>
      </w:r>
      <w:r w:rsidRPr="002D07CC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ort</w:t>
      </w:r>
      <w:r w:rsidRPr="002D07CC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:</w:t>
      </w:r>
    </w:p>
    <w:p w14:paraId="0F567A65" w14:textId="447F0F41" w:rsidR="00230C5E" w:rsidRDefault="00F762A9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 port is a virtual communication channel associated with an IP address. It allows different applications or services running on the same device to receive and send data independently.</w:t>
      </w:r>
    </w:p>
    <w:p w14:paraId="7177E6E2" w14:textId="242A7380" w:rsidR="002D07CC" w:rsidRPr="002D07CC" w:rsidRDefault="002D07CC">
      <w:pPr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</w:pPr>
      <w:r w:rsidRPr="002D07CC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HTTP methods</w:t>
      </w:r>
      <w:r w:rsidRPr="002D07CC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:</w:t>
      </w:r>
    </w:p>
    <w:p w14:paraId="04A4499F" w14:textId="5CF58255" w:rsidR="00F762A9" w:rsidRDefault="002D07CC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HTTP methods are specific commands sent within an HTTP request to instruct the server on how to handle the request. These methods define the desired action on the server-side, such as retrieving data, creating new resources, or updating existing ones.</w:t>
      </w:r>
    </w:p>
    <w:p w14:paraId="3608E1D5" w14:textId="75BB7D68" w:rsidR="00FA2263" w:rsidRPr="00FA2263" w:rsidRDefault="00FA2263">
      <w:pPr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</w:pPr>
      <w:r w:rsidRPr="00FA2263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MAC address</w:t>
      </w:r>
      <w:r w:rsidRPr="00FA2263">
        <w:rPr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:</w:t>
      </w:r>
    </w:p>
    <w:p w14:paraId="17968F74" w14:textId="32CD3D58" w:rsidR="00FA2263" w:rsidRDefault="00FA2263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A MAC address (Media Access Control address) is a unique hardware identifier assigned to each network interface card (NIC) in a device. It’s used at the data link layer of the OSI model to ensure proper delivery of data frames within a local network segment. </w:t>
      </w:r>
    </w:p>
    <w:p w14:paraId="399E5961" w14:textId="77777777" w:rsidR="00D21FA3" w:rsidRPr="004D33C3" w:rsidRDefault="00D21FA3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B1BD6F6" w14:textId="77777777" w:rsidR="006D031E" w:rsidRPr="004A654B" w:rsidRDefault="006D031E">
      <w:pPr>
        <w:rPr>
          <w:b/>
          <w:bCs/>
          <w:sz w:val="28"/>
          <w:szCs w:val="28"/>
        </w:rPr>
      </w:pPr>
    </w:p>
    <w:sectPr w:rsidR="006D031E" w:rsidRPr="004A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A63"/>
    <w:multiLevelType w:val="multilevel"/>
    <w:tmpl w:val="FF0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275C7"/>
    <w:multiLevelType w:val="multilevel"/>
    <w:tmpl w:val="FF0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1F2364"/>
    <w:multiLevelType w:val="multilevel"/>
    <w:tmpl w:val="FF0A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082624">
    <w:abstractNumId w:val="0"/>
  </w:num>
  <w:num w:numId="2" w16cid:durableId="1793865785">
    <w:abstractNumId w:val="2"/>
  </w:num>
  <w:num w:numId="3" w16cid:durableId="66940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DA"/>
    <w:rsid w:val="00230C5E"/>
    <w:rsid w:val="002D07CC"/>
    <w:rsid w:val="003B40D3"/>
    <w:rsid w:val="004A654B"/>
    <w:rsid w:val="004D33C3"/>
    <w:rsid w:val="005A054A"/>
    <w:rsid w:val="005C7594"/>
    <w:rsid w:val="00671847"/>
    <w:rsid w:val="006D031E"/>
    <w:rsid w:val="00733DDA"/>
    <w:rsid w:val="007F0C24"/>
    <w:rsid w:val="0086172C"/>
    <w:rsid w:val="008E7902"/>
    <w:rsid w:val="009E018E"/>
    <w:rsid w:val="00D21FA3"/>
    <w:rsid w:val="00F762A9"/>
    <w:rsid w:val="00FA2263"/>
    <w:rsid w:val="00FD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0A31"/>
  <w15:chartTrackingRefBased/>
  <w15:docId w15:val="{BCBEB70A-B302-47DB-880D-967CD2D8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7F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FD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17</cp:revision>
  <dcterms:created xsi:type="dcterms:W3CDTF">2023-05-15T06:28:00Z</dcterms:created>
  <dcterms:modified xsi:type="dcterms:W3CDTF">2024-04-26T13:55:00Z</dcterms:modified>
</cp:coreProperties>
</file>