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33D6" w14:textId="77777777" w:rsidR="005802DD" w:rsidRDefault="005802DD" w:rsidP="005802DD">
      <w:pPr>
        <w:pStyle w:val="Heading2"/>
      </w:pPr>
      <w:r>
        <w:t>Google LLC — Software Engineer (SWE)</w:t>
      </w:r>
    </w:p>
    <w:p w14:paraId="5A507966" w14:textId="77777777" w:rsidR="005802DD" w:rsidRDefault="005802DD" w:rsidP="005802DD">
      <w:pPr>
        <w:spacing w:after="140"/>
      </w:pPr>
      <w:r>
        <w:rPr>
          <w:i/>
          <w:iCs/>
          <w:color w:val="595959"/>
          <w:sz w:val="18"/>
          <w:szCs w:val="18"/>
        </w:rPr>
        <w:t xml:space="preserve">Role Category: </w:t>
      </w:r>
      <w:proofErr w:type="gramStart"/>
      <w:r>
        <w:rPr>
          <w:i/>
          <w:iCs/>
          <w:color w:val="595959"/>
          <w:sz w:val="18"/>
          <w:szCs w:val="18"/>
        </w:rPr>
        <w:t>SDE  ·</w:t>
      </w:r>
      <w:proofErr w:type="gramEnd"/>
      <w:r>
        <w:rPr>
          <w:i/>
          <w:iCs/>
          <w:color w:val="595959"/>
          <w:sz w:val="18"/>
          <w:szCs w:val="18"/>
        </w:rPr>
        <w:t xml:space="preserve">  Product Engineering</w:t>
      </w:r>
    </w:p>
    <w:p w14:paraId="5C4E2408" w14:textId="77777777" w:rsidR="005802DD" w:rsidRDefault="005802DD" w:rsidP="005802DD">
      <w:pPr>
        <w:pBdr>
          <w:left w:val="single" w:sz="18" w:space="8" w:color="B5651D"/>
        </w:pBdr>
        <w:shd w:val="clear" w:color="auto" w:fill="EEF2F6"/>
        <w:spacing w:after="160"/>
      </w:pPr>
      <w:r>
        <w:rPr>
          <w:b/>
          <w:bCs/>
          <w:color w:val="14324D"/>
          <w:sz w:val="20"/>
          <w:szCs w:val="20"/>
        </w:rPr>
        <w:t xml:space="preserve">  Bengaluru, India (</w:t>
      </w:r>
      <w:proofErr w:type="gramStart"/>
      <w:r>
        <w:rPr>
          <w:b/>
          <w:bCs/>
          <w:color w:val="14324D"/>
          <w:sz w:val="20"/>
          <w:szCs w:val="20"/>
        </w:rPr>
        <w:t xml:space="preserve">Hybrid)   </w:t>
      </w:r>
      <w:proofErr w:type="gramEnd"/>
      <w:r>
        <w:rPr>
          <w:b/>
          <w:bCs/>
          <w:color w:val="14324D"/>
          <w:sz w:val="20"/>
          <w:szCs w:val="20"/>
        </w:rPr>
        <w:t>·   Full-Time   ·   ₹32,00,000 CTC</w:t>
      </w:r>
      <w:r>
        <w:rPr>
          <w:i/>
          <w:iCs/>
          <w:color w:val="595959"/>
          <w:sz w:val="18"/>
          <w:szCs w:val="18"/>
        </w:rPr>
        <w:t xml:space="preserve">   Joining bonus, annual performance bonus, stock grants (RSUs)</w:t>
      </w:r>
    </w:p>
    <w:p w14:paraId="3CC928EA" w14:textId="77777777" w:rsidR="005802DD" w:rsidRDefault="005802DD" w:rsidP="005802DD">
      <w:pPr>
        <w:spacing w:before="160" w:after="60"/>
      </w:pPr>
      <w:r>
        <w:rPr>
          <w:b/>
          <w:bCs/>
          <w:color w:val="14324D"/>
        </w:rPr>
        <w:t>Role Overview</w:t>
      </w:r>
    </w:p>
    <w:p w14:paraId="0C3362F7" w14:textId="77777777" w:rsidR="005802DD" w:rsidRDefault="005802DD" w:rsidP="005802DD">
      <w:pPr>
        <w:spacing w:after="140"/>
      </w:pPr>
      <w:r>
        <w:t>Design, develop, test, and maintain large-scale distributed systems that power Google's products such as Search, Ads, Maps, and Cloud. You'll write production code, participate in design discussions, and help keep systems fast, reliable, and secure at massive scale.</w:t>
      </w:r>
    </w:p>
    <w:p w14:paraId="2A685BEC" w14:textId="77777777" w:rsidR="005802DD" w:rsidRDefault="005802DD" w:rsidP="005802DD">
      <w:pPr>
        <w:spacing w:before="160" w:after="60"/>
      </w:pPr>
      <w:r>
        <w:rPr>
          <w:b/>
          <w:bCs/>
          <w:color w:val="14324D"/>
        </w:rPr>
        <w:t>Key Responsibilities</w:t>
      </w:r>
    </w:p>
    <w:p w14:paraId="009B3D70" w14:textId="77777777" w:rsidR="005802DD" w:rsidRDefault="005802DD" w:rsidP="005802DD">
      <w:pPr>
        <w:pStyle w:val="ListParagraph"/>
        <w:numPr>
          <w:ilvl w:val="0"/>
          <w:numId w:val="1"/>
        </w:numPr>
        <w:spacing w:after="60"/>
        <w:contextualSpacing w:val="0"/>
      </w:pPr>
      <w:r>
        <w:t>Design and implement backend services and APIs that operate reliably at Google scale</w:t>
      </w:r>
    </w:p>
    <w:p w14:paraId="5E9096DA" w14:textId="77777777" w:rsidR="005802DD" w:rsidRDefault="005802DD" w:rsidP="005802DD">
      <w:pPr>
        <w:pStyle w:val="ListParagraph"/>
        <w:numPr>
          <w:ilvl w:val="0"/>
          <w:numId w:val="1"/>
        </w:numPr>
        <w:spacing w:after="60"/>
        <w:contextualSpacing w:val="0"/>
      </w:pPr>
      <w:r>
        <w:t>Write clean, well-tested, maintainable code and participate in code review</w:t>
      </w:r>
    </w:p>
    <w:p w14:paraId="6BF806A1" w14:textId="77777777" w:rsidR="005802DD" w:rsidRDefault="005802DD" w:rsidP="005802DD">
      <w:pPr>
        <w:pStyle w:val="ListParagraph"/>
        <w:numPr>
          <w:ilvl w:val="0"/>
          <w:numId w:val="1"/>
        </w:numPr>
        <w:spacing w:after="60"/>
        <w:contextualSpacing w:val="0"/>
      </w:pPr>
      <w:r>
        <w:t>Take part in system design discussions for new features and infrastructure</w:t>
      </w:r>
    </w:p>
    <w:p w14:paraId="25234733" w14:textId="77777777" w:rsidR="005802DD" w:rsidRDefault="005802DD" w:rsidP="005802DD">
      <w:pPr>
        <w:pStyle w:val="ListParagraph"/>
        <w:numPr>
          <w:ilvl w:val="0"/>
          <w:numId w:val="1"/>
        </w:numPr>
        <w:spacing w:after="60"/>
        <w:contextualSpacing w:val="0"/>
      </w:pPr>
      <w:r>
        <w:t>Diagnose and resolve performance and reliability issues in production</w:t>
      </w:r>
    </w:p>
    <w:p w14:paraId="556F3AFB" w14:textId="77777777" w:rsidR="005802DD" w:rsidRDefault="005802DD" w:rsidP="005802DD">
      <w:pPr>
        <w:pStyle w:val="ListParagraph"/>
        <w:numPr>
          <w:ilvl w:val="0"/>
          <w:numId w:val="1"/>
        </w:numPr>
        <w:spacing w:after="60"/>
        <w:contextualSpacing w:val="0"/>
      </w:pPr>
      <w:r>
        <w:t>Collaborate closely with cross-functional partners across product, design, and SRE</w:t>
      </w:r>
    </w:p>
    <w:p w14:paraId="273685A7" w14:textId="77777777" w:rsidR="005802DD" w:rsidRDefault="005802DD" w:rsidP="005802DD">
      <w:pPr>
        <w:spacing w:before="160" w:after="60"/>
      </w:pPr>
      <w:r>
        <w:rPr>
          <w:b/>
          <w:bCs/>
          <w:color w:val="14324D"/>
        </w:rPr>
        <w:t>What We're Looking For</w:t>
      </w:r>
    </w:p>
    <w:p w14:paraId="71B222AB" w14:textId="77777777" w:rsidR="005802DD" w:rsidRDefault="005802DD" w:rsidP="005802DD">
      <w:pPr>
        <w:pStyle w:val="ListParagraph"/>
        <w:numPr>
          <w:ilvl w:val="0"/>
          <w:numId w:val="1"/>
        </w:numPr>
        <w:spacing w:after="60"/>
        <w:contextualSpacing w:val="0"/>
      </w:pPr>
      <w:r>
        <w:t>Strong grasp of data structures and algorithms, and the ability to reason about time and space complexity under pressure</w:t>
      </w:r>
    </w:p>
    <w:p w14:paraId="59E8F381" w14:textId="77777777" w:rsidR="005802DD" w:rsidRDefault="005802DD" w:rsidP="005802DD">
      <w:pPr>
        <w:pStyle w:val="ListParagraph"/>
        <w:numPr>
          <w:ilvl w:val="0"/>
          <w:numId w:val="1"/>
        </w:numPr>
        <w:spacing w:after="60"/>
        <w:contextualSpacing w:val="0"/>
      </w:pPr>
      <w:r>
        <w:t>Hands-on programming ability — you can turn a problem statement into working, efficient code quickly</w:t>
      </w:r>
    </w:p>
    <w:p w14:paraId="58D27F97" w14:textId="77777777" w:rsidR="005802DD" w:rsidRDefault="005802DD" w:rsidP="005802DD">
      <w:pPr>
        <w:pStyle w:val="ListParagraph"/>
        <w:numPr>
          <w:ilvl w:val="0"/>
          <w:numId w:val="1"/>
        </w:numPr>
        <w:spacing w:after="60"/>
        <w:contextualSpacing w:val="0"/>
      </w:pPr>
      <w:r>
        <w:t>Working knowledge of operating systems fundamentals (processes, threads, virtual memory) and core networking concepts (TCP/UDP, HTTP, how a web request actually travels)</w:t>
      </w:r>
    </w:p>
    <w:p w14:paraId="1E75BAFE" w14:textId="77777777" w:rsidR="005802DD" w:rsidRDefault="005802DD" w:rsidP="005802DD">
      <w:pPr>
        <w:pStyle w:val="ListParagraph"/>
        <w:numPr>
          <w:ilvl w:val="0"/>
          <w:numId w:val="1"/>
        </w:numPr>
        <w:spacing w:after="60"/>
        <w:contextualSpacing w:val="0"/>
      </w:pPr>
      <w:r>
        <w:t>Experience or coursework in object-oriented design and common design patterns, with an eye for extensible, maintainable architecture</w:t>
      </w:r>
    </w:p>
    <w:p w14:paraId="259374C5" w14:textId="77777777" w:rsidR="005802DD" w:rsidRDefault="005802DD" w:rsidP="005802DD">
      <w:pPr>
        <w:pStyle w:val="ListParagraph"/>
        <w:numPr>
          <w:ilvl w:val="0"/>
          <w:numId w:val="1"/>
        </w:numPr>
        <w:spacing w:after="60"/>
        <w:contextualSpacing w:val="0"/>
      </w:pPr>
      <w:r>
        <w:t>Comfort reasoning about system design at scale — able to sketch how a large distributed system like a URL shortener or a file storage service might be built</w:t>
      </w:r>
    </w:p>
    <w:p w14:paraId="24F382E2" w14:textId="77777777" w:rsidR="005802DD" w:rsidRDefault="005802DD" w:rsidP="005802DD">
      <w:pPr>
        <w:pStyle w:val="ListParagraph"/>
        <w:numPr>
          <w:ilvl w:val="0"/>
          <w:numId w:val="1"/>
        </w:numPr>
        <w:spacing w:after="60"/>
        <w:contextualSpacing w:val="0"/>
      </w:pPr>
      <w:r>
        <w:t>Solid software engineering fundamentals: testing strategy, code review habits, awareness of technical debt, and basic CI/CD concepts</w:t>
      </w:r>
    </w:p>
    <w:p w14:paraId="2CF0DF5C" w14:textId="77777777" w:rsidR="005802DD" w:rsidRDefault="005802DD" w:rsidP="005802DD">
      <w:pPr>
        <w:pStyle w:val="ListParagraph"/>
        <w:numPr>
          <w:ilvl w:val="0"/>
          <w:numId w:val="1"/>
        </w:numPr>
        <w:spacing w:after="60"/>
        <w:contextualSpacing w:val="0"/>
      </w:pPr>
      <w:r>
        <w:t xml:space="preserve">Clear written and verbal communication — able to explain a technical </w:t>
      </w:r>
      <w:proofErr w:type="spellStart"/>
      <w:r>
        <w:t>tradeoff</w:t>
      </w:r>
      <w:proofErr w:type="spellEnd"/>
      <w:r>
        <w:t xml:space="preserve"> to engineers and non-engineers alike, and to disagree productively with a teammate</w:t>
      </w:r>
    </w:p>
    <w:p w14:paraId="2FB59C4C" w14:textId="77777777" w:rsidR="005802DD" w:rsidRDefault="005802DD" w:rsidP="005802DD">
      <w:pPr>
        <w:spacing w:before="160" w:after="60"/>
      </w:pPr>
      <w:r>
        <w:rPr>
          <w:b/>
          <w:bCs/>
          <w:color w:val="14324D"/>
        </w:rPr>
        <w:t>Nice to Have</w:t>
      </w:r>
    </w:p>
    <w:p w14:paraId="6539DB36" w14:textId="77777777" w:rsidR="005802DD" w:rsidRDefault="005802DD" w:rsidP="005802DD">
      <w:pPr>
        <w:spacing w:after="140"/>
      </w:pPr>
      <w:r>
        <w:t>Prior internship experience on a large codebase; open-source contributions; exposure to distributed systems in production.</w:t>
      </w:r>
    </w:p>
    <w:p w14:paraId="779B8B05" w14:textId="77777777" w:rsidR="005802DD" w:rsidRDefault="005802DD" w:rsidP="005802DD">
      <w:pPr>
        <w:spacing w:before="160" w:after="60"/>
      </w:pPr>
      <w:r>
        <w:rPr>
          <w:b/>
          <w:bCs/>
          <w:color w:val="14324D"/>
        </w:rPr>
        <w:t>Benefits</w:t>
      </w:r>
    </w:p>
    <w:p w14:paraId="253127F1" w14:textId="77777777" w:rsidR="005802DD" w:rsidRDefault="005802DD" w:rsidP="005802DD">
      <w:pPr>
        <w:spacing w:after="140"/>
      </w:pPr>
      <w:r>
        <w:rPr>
          <w:color w:val="595959"/>
        </w:rPr>
        <w:t>Comprehensive health insurance, free meals, wellness programs, generous leave policy, RSUs, relocation assistance.</w:t>
      </w:r>
    </w:p>
    <w:p w14:paraId="13E36884" w14:textId="77777777" w:rsidR="00B32DE6" w:rsidRDefault="00B32DE6"/>
    <w:sectPr w:rsidR="00B32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E716F"/>
    <w:multiLevelType w:val="hybridMultilevel"/>
    <w:tmpl w:val="2138BF20"/>
    <w:lvl w:ilvl="0" w:tplc="D3F4F654">
      <w:start w:val="1"/>
      <w:numFmt w:val="bullet"/>
      <w:lvlText w:val="•"/>
      <w:lvlJc w:val="left"/>
      <w:pPr>
        <w:ind w:left="540" w:hanging="270"/>
      </w:pPr>
    </w:lvl>
    <w:lvl w:ilvl="1" w:tplc="845E7B24">
      <w:numFmt w:val="decimal"/>
      <w:lvlText w:val=""/>
      <w:lvlJc w:val="left"/>
    </w:lvl>
    <w:lvl w:ilvl="2" w:tplc="B7CA4A70">
      <w:numFmt w:val="decimal"/>
      <w:lvlText w:val=""/>
      <w:lvlJc w:val="left"/>
    </w:lvl>
    <w:lvl w:ilvl="3" w:tplc="37DC4486">
      <w:numFmt w:val="decimal"/>
      <w:lvlText w:val=""/>
      <w:lvlJc w:val="left"/>
    </w:lvl>
    <w:lvl w:ilvl="4" w:tplc="30C0B76E">
      <w:numFmt w:val="decimal"/>
      <w:lvlText w:val=""/>
      <w:lvlJc w:val="left"/>
    </w:lvl>
    <w:lvl w:ilvl="5" w:tplc="7F44E88A">
      <w:numFmt w:val="decimal"/>
      <w:lvlText w:val=""/>
      <w:lvlJc w:val="left"/>
    </w:lvl>
    <w:lvl w:ilvl="6" w:tplc="73E22E32">
      <w:numFmt w:val="decimal"/>
      <w:lvlText w:val=""/>
      <w:lvlJc w:val="left"/>
    </w:lvl>
    <w:lvl w:ilvl="7" w:tplc="A5368E64">
      <w:numFmt w:val="decimal"/>
      <w:lvlText w:val=""/>
      <w:lvlJc w:val="left"/>
    </w:lvl>
    <w:lvl w:ilvl="8" w:tplc="06A40BDE">
      <w:numFmt w:val="decimal"/>
      <w:lvlText w:val=""/>
      <w:lvlJc w:val="left"/>
    </w:lvl>
  </w:abstractNum>
  <w:num w:numId="1" w16cid:durableId="883248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DD"/>
    <w:rsid w:val="005802DD"/>
    <w:rsid w:val="00887CD6"/>
    <w:rsid w:val="00917B79"/>
    <w:rsid w:val="00A23927"/>
    <w:rsid w:val="00B32DE6"/>
    <w:rsid w:val="00DC4CC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2D60"/>
  <w15:chartTrackingRefBased/>
  <w15:docId w15:val="{3FCB4B19-B66C-452B-9422-9F7AB9EB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2DD"/>
    <w:pPr>
      <w:spacing w:after="0" w:line="240" w:lineRule="auto"/>
    </w:pPr>
    <w:rPr>
      <w:rFonts w:ascii="Arial" w:eastAsia="Arial" w:hAnsi="Arial" w:cs="Arial"/>
      <w:color w:val="222222"/>
      <w:kern w:val="0"/>
      <w:szCs w:val="22"/>
      <w:lang w:eastAsia="en-IN" w:bidi="ar-SA"/>
      <w14:ligatures w14:val="none"/>
    </w:rPr>
  </w:style>
  <w:style w:type="paragraph" w:styleId="Heading1">
    <w:name w:val="heading 1"/>
    <w:basedOn w:val="Normal"/>
    <w:next w:val="Normal"/>
    <w:link w:val="Heading1Char"/>
    <w:uiPriority w:val="9"/>
    <w:qFormat/>
    <w:rsid w:val="005802D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5802D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802D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80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2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2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2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2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D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5802D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802D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80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2DD"/>
    <w:rPr>
      <w:rFonts w:eastAsiaTheme="majorEastAsia" w:cstheme="majorBidi"/>
      <w:color w:val="272727" w:themeColor="text1" w:themeTint="D8"/>
    </w:rPr>
  </w:style>
  <w:style w:type="paragraph" w:styleId="Title">
    <w:name w:val="Title"/>
    <w:basedOn w:val="Normal"/>
    <w:next w:val="Normal"/>
    <w:link w:val="TitleChar"/>
    <w:uiPriority w:val="10"/>
    <w:qFormat/>
    <w:rsid w:val="005802DD"/>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802D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802D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802D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802DD"/>
    <w:pPr>
      <w:spacing w:before="160"/>
      <w:jc w:val="center"/>
    </w:pPr>
    <w:rPr>
      <w:i/>
      <w:iCs/>
      <w:color w:val="404040" w:themeColor="text1" w:themeTint="BF"/>
    </w:rPr>
  </w:style>
  <w:style w:type="character" w:customStyle="1" w:styleId="QuoteChar">
    <w:name w:val="Quote Char"/>
    <w:basedOn w:val="DefaultParagraphFont"/>
    <w:link w:val="Quote"/>
    <w:uiPriority w:val="29"/>
    <w:rsid w:val="005802DD"/>
    <w:rPr>
      <w:rFonts w:cs="Mangal"/>
      <w:i/>
      <w:iCs/>
      <w:color w:val="404040" w:themeColor="text1" w:themeTint="BF"/>
    </w:rPr>
  </w:style>
  <w:style w:type="paragraph" w:styleId="ListParagraph">
    <w:name w:val="List Paragraph"/>
    <w:basedOn w:val="Normal"/>
    <w:qFormat/>
    <w:rsid w:val="005802DD"/>
    <w:pPr>
      <w:ind w:left="720"/>
      <w:contextualSpacing/>
    </w:pPr>
  </w:style>
  <w:style w:type="character" w:styleId="IntenseEmphasis">
    <w:name w:val="Intense Emphasis"/>
    <w:basedOn w:val="DefaultParagraphFont"/>
    <w:uiPriority w:val="21"/>
    <w:qFormat/>
    <w:rsid w:val="005802DD"/>
    <w:rPr>
      <w:i/>
      <w:iCs/>
      <w:color w:val="0F4761" w:themeColor="accent1" w:themeShade="BF"/>
    </w:rPr>
  </w:style>
  <w:style w:type="paragraph" w:styleId="IntenseQuote">
    <w:name w:val="Intense Quote"/>
    <w:basedOn w:val="Normal"/>
    <w:next w:val="Normal"/>
    <w:link w:val="IntenseQuoteChar"/>
    <w:uiPriority w:val="30"/>
    <w:qFormat/>
    <w:rsid w:val="00580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2DD"/>
    <w:rPr>
      <w:rFonts w:cs="Mangal"/>
      <w:i/>
      <w:iCs/>
      <w:color w:val="0F4761" w:themeColor="accent1" w:themeShade="BF"/>
    </w:rPr>
  </w:style>
  <w:style w:type="character" w:styleId="IntenseReference">
    <w:name w:val="Intense Reference"/>
    <w:basedOn w:val="DefaultParagraphFont"/>
    <w:uiPriority w:val="32"/>
    <w:qFormat/>
    <w:rsid w:val="00580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Adhikari</dc:creator>
  <cp:keywords/>
  <dc:description/>
  <cp:lastModifiedBy>Yahya Adhikari</cp:lastModifiedBy>
  <cp:revision>1</cp:revision>
  <dcterms:created xsi:type="dcterms:W3CDTF">2026-07-06T05:40:00Z</dcterms:created>
  <dcterms:modified xsi:type="dcterms:W3CDTF">2026-07-06T05:41:00Z</dcterms:modified>
</cp:coreProperties>
</file>