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AF50" w14:textId="77777777" w:rsidR="004E2AEA" w:rsidRDefault="004E2AEA" w:rsidP="004E2AEA">
      <w:pPr>
        <w:pStyle w:val="Heading2"/>
      </w:pPr>
      <w:r>
        <w:t>Oracle Financial Services Software Limited — Application Support Analyst</w:t>
      </w:r>
    </w:p>
    <w:p w14:paraId="2C1987F3" w14:textId="77777777" w:rsidR="004E2AEA" w:rsidRDefault="004E2AEA" w:rsidP="004E2AEA">
      <w:pPr>
        <w:spacing w:after="140"/>
      </w:pPr>
      <w:r>
        <w:rPr>
          <w:i/>
          <w:iCs/>
          <w:color w:val="595959"/>
          <w:sz w:val="18"/>
          <w:szCs w:val="18"/>
        </w:rPr>
        <w:t>Role Category: Support / Operations</w:t>
      </w:r>
    </w:p>
    <w:p w14:paraId="6A8140BA" w14:textId="77777777" w:rsidR="004E2AEA" w:rsidRDefault="004E2AEA" w:rsidP="004E2AEA">
      <w:pPr>
        <w:pBdr>
          <w:left w:val="single" w:sz="18" w:space="8" w:color="B5651D"/>
        </w:pBdr>
        <w:shd w:val="clear" w:color="auto" w:fill="EEF2F6"/>
        <w:spacing w:after="160"/>
      </w:pPr>
      <w:r>
        <w:rPr>
          <w:b/>
          <w:bCs/>
          <w:color w:val="14324D"/>
          <w:sz w:val="20"/>
          <w:szCs w:val="20"/>
        </w:rPr>
        <w:t xml:space="preserve">  Bengaluru / Chennai, India   ·   Full-Time   ·   ₹4,50,000 CTC</w:t>
      </w:r>
      <w:r>
        <w:rPr>
          <w:i/>
          <w:iCs/>
          <w:color w:val="595959"/>
          <w:sz w:val="18"/>
          <w:szCs w:val="18"/>
        </w:rPr>
        <w:t xml:space="preserve">   Shift allowance and annual performance bonus</w:t>
      </w:r>
    </w:p>
    <w:p w14:paraId="7B9D1C66" w14:textId="77777777" w:rsidR="004E2AEA" w:rsidRDefault="004E2AEA" w:rsidP="004E2AEA">
      <w:pPr>
        <w:spacing w:before="160" w:after="60"/>
      </w:pPr>
      <w:r>
        <w:rPr>
          <w:b/>
          <w:bCs/>
          <w:color w:val="14324D"/>
        </w:rPr>
        <w:t>Role Overview</w:t>
      </w:r>
    </w:p>
    <w:p w14:paraId="5557666C" w14:textId="77777777" w:rsidR="004E2AEA" w:rsidRDefault="004E2AEA" w:rsidP="004E2AEA">
      <w:pPr>
        <w:spacing w:after="140"/>
      </w:pPr>
      <w:r>
        <w:t>Provide L2/L3 application support for Oracle Financial Services products used by global banking clients — a support and troubleshooting role with real client-facing responsibility, not a pure development role.</w:t>
      </w:r>
    </w:p>
    <w:p w14:paraId="15011055" w14:textId="77777777" w:rsidR="004E2AEA" w:rsidRDefault="004E2AEA" w:rsidP="004E2AEA">
      <w:pPr>
        <w:spacing w:before="160" w:after="60"/>
      </w:pPr>
      <w:r>
        <w:rPr>
          <w:b/>
          <w:bCs/>
          <w:color w:val="14324D"/>
        </w:rPr>
        <w:t>Key Responsibilities</w:t>
      </w:r>
    </w:p>
    <w:p w14:paraId="64DC5136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Triage, investigate, and resolve incidents raised by banking clients within SLA</w:t>
      </w:r>
    </w:p>
    <w:p w14:paraId="732477A1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Query production databases to diagnose issues</w:t>
      </w:r>
    </w:p>
    <w:p w14:paraId="590E54B9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Coordinate with development teams on escalations that require a code fix</w:t>
      </w:r>
    </w:p>
    <w:p w14:paraId="15D51327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Monitor logs and batch/real-time processes to catch issues early</w:t>
      </w:r>
    </w:p>
    <w:p w14:paraId="2A4C7FC2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Communicate clearly and calmly with clients during incidents</w:t>
      </w:r>
    </w:p>
    <w:p w14:paraId="53CDFEFB" w14:textId="77777777" w:rsidR="004E2AEA" w:rsidRDefault="004E2AEA" w:rsidP="004E2AEA">
      <w:pPr>
        <w:spacing w:before="160" w:after="60"/>
      </w:pPr>
      <w:r>
        <w:rPr>
          <w:b/>
          <w:bCs/>
          <w:color w:val="14324D"/>
        </w:rPr>
        <w:t>What We're Looking For</w:t>
      </w:r>
    </w:p>
    <w:p w14:paraId="20BBC44B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Comfort with basic SQL — simple SELECT/WHERE queries and an understanding of primary keys</w:t>
      </w:r>
    </w:p>
    <w:p w14:paraId="5E66344E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Operating systems and Linux fundamentals — basic command-line usage, what a log file is, batch vs. real-time processing</w:t>
      </w:r>
    </w:p>
    <w:p w14:paraId="11F183FB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Basic networking knowledge — what an IP address is, client-server architecture fundamentals, and what “latency” means in practice</w:t>
      </w:r>
    </w:p>
    <w:p w14:paraId="79610062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Strong quantitative and logical reasoning — data interpretation from tables, arithmetic, and structured problem-solving</w:t>
      </w:r>
    </w:p>
    <w:p w14:paraId="1958A564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Excellent communication skills — able to explain a technical issue to a non-technical client, stay calm during an escalation, and document what happened clearly</w:t>
      </w:r>
    </w:p>
    <w:p w14:paraId="78CDB57B" w14:textId="77777777" w:rsidR="004E2AEA" w:rsidRDefault="004E2AEA" w:rsidP="004E2AEA">
      <w:pPr>
        <w:pStyle w:val="ListParagraph"/>
        <w:numPr>
          <w:ilvl w:val="0"/>
          <w:numId w:val="1"/>
        </w:numPr>
        <w:spacing w:after="60"/>
        <w:contextualSpacing w:val="0"/>
      </w:pPr>
      <w:r>
        <w:t>Willingness to work in shifts and directly support global clients</w:t>
      </w:r>
    </w:p>
    <w:p w14:paraId="06B82CD1" w14:textId="77777777" w:rsidR="004E2AEA" w:rsidRDefault="004E2AEA" w:rsidP="004E2AEA">
      <w:pPr>
        <w:spacing w:before="160" w:after="60"/>
      </w:pPr>
      <w:r>
        <w:rPr>
          <w:b/>
          <w:bCs/>
          <w:color w:val="14324D"/>
        </w:rPr>
        <w:t>Nice to Have</w:t>
      </w:r>
    </w:p>
    <w:p w14:paraId="629C0E96" w14:textId="77777777" w:rsidR="004E2AEA" w:rsidRDefault="004E2AEA" w:rsidP="004E2AEA">
      <w:pPr>
        <w:spacing w:after="140"/>
      </w:pPr>
      <w:r>
        <w:t>Prior exposure to a ticketing/incident system; coursework in networking or systems administration.</w:t>
      </w:r>
    </w:p>
    <w:p w14:paraId="17E88755" w14:textId="77777777" w:rsidR="004E2AEA" w:rsidRDefault="004E2AEA" w:rsidP="004E2AEA">
      <w:pPr>
        <w:spacing w:before="160" w:after="60"/>
      </w:pPr>
      <w:r>
        <w:rPr>
          <w:b/>
          <w:bCs/>
          <w:color w:val="14324D"/>
        </w:rPr>
        <w:t>Benefits</w:t>
      </w:r>
    </w:p>
    <w:p w14:paraId="4E9C7E80" w14:textId="77777777" w:rsidR="004E2AEA" w:rsidRDefault="004E2AEA" w:rsidP="004E2AEA">
      <w:pPr>
        <w:spacing w:after="140"/>
      </w:pPr>
      <w:r>
        <w:rPr>
          <w:color w:val="595959"/>
        </w:rPr>
        <w:t>Medical insurance, night shift allowance, transport facility, paid leaves.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4E2AEA"/>
    <w:rsid w:val="005802DD"/>
    <w:rsid w:val="00762B2B"/>
    <w:rsid w:val="00887CD6"/>
    <w:rsid w:val="008D4B19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2026-07-06T05:46:00Z</cp:lastPrinted>
  <dcterms:created xsi:type="dcterms:W3CDTF">2026-07-06T05:47:00Z</dcterms:created>
  <dcterms:modified xsi:type="dcterms:W3CDTF">2026-07-06T05:47:00Z</dcterms:modified>
</cp:coreProperties>
</file>