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REP-2026-OIML-E22906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TS-20260914-B21BD1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SN-E2E-TEST-EEA5B215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In-Charge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