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C81" w:rsidRDefault="00D009D0" w:rsidP="00D009D0">
      <w:pPr>
        <w:pStyle w:val="Title"/>
      </w:pPr>
      <w:r>
        <w:t>SCAPI Project open tasks</w:t>
      </w:r>
    </w:p>
    <w:p w:rsidR="00D009D0" w:rsidRDefault="00D009D0" w:rsidP="00D009D0"/>
    <w:p w:rsidR="00D009D0" w:rsidRDefault="00D009D0" w:rsidP="00D009D0">
      <w:r>
        <w:t>This document holds a list of open tasks, when they were open, who has to close them and when they were closed.</w:t>
      </w:r>
    </w:p>
    <w:tbl>
      <w:tblPr>
        <w:tblStyle w:val="TableGrid"/>
        <w:tblW w:w="11151" w:type="dxa"/>
        <w:tblInd w:w="-1262" w:type="dxa"/>
        <w:tblLayout w:type="fixed"/>
        <w:tblLook w:val="04A0" w:firstRow="1" w:lastRow="0" w:firstColumn="1" w:lastColumn="0" w:noHBand="0" w:noVBand="1"/>
      </w:tblPr>
      <w:tblGrid>
        <w:gridCol w:w="1515"/>
        <w:gridCol w:w="11"/>
        <w:gridCol w:w="1843"/>
        <w:gridCol w:w="2976"/>
        <w:gridCol w:w="1121"/>
        <w:gridCol w:w="1134"/>
        <w:gridCol w:w="141"/>
        <w:gridCol w:w="851"/>
        <w:gridCol w:w="1559"/>
      </w:tblGrid>
      <w:tr w:rsidR="00A471D1" w:rsidTr="005E621A">
        <w:tc>
          <w:tcPr>
            <w:tcW w:w="1526" w:type="dxa"/>
            <w:gridSpan w:val="2"/>
            <w:shd w:val="clear" w:color="auto" w:fill="C6D9F1" w:themeFill="text2" w:themeFillTint="33"/>
          </w:tcPr>
          <w:p w:rsidR="00A471D1" w:rsidRDefault="00A471D1" w:rsidP="00D009D0">
            <w:r>
              <w:t>Task name</w:t>
            </w:r>
          </w:p>
        </w:tc>
        <w:tc>
          <w:tcPr>
            <w:tcW w:w="1843" w:type="dxa"/>
            <w:shd w:val="clear" w:color="auto" w:fill="C6D9F1" w:themeFill="text2" w:themeFillTint="33"/>
          </w:tcPr>
          <w:p w:rsidR="00A471D1" w:rsidRDefault="00A471D1" w:rsidP="00D009D0">
            <w:r>
              <w:t>Category</w:t>
            </w:r>
          </w:p>
        </w:tc>
        <w:tc>
          <w:tcPr>
            <w:tcW w:w="2976" w:type="dxa"/>
            <w:shd w:val="clear" w:color="auto" w:fill="C6D9F1" w:themeFill="text2" w:themeFillTint="33"/>
          </w:tcPr>
          <w:p w:rsidR="00A471D1" w:rsidRDefault="00A471D1" w:rsidP="00D009D0">
            <w:r>
              <w:t>Task description</w:t>
            </w:r>
          </w:p>
        </w:tc>
        <w:tc>
          <w:tcPr>
            <w:tcW w:w="1121" w:type="dxa"/>
            <w:shd w:val="clear" w:color="auto" w:fill="C6D9F1" w:themeFill="text2" w:themeFillTint="33"/>
          </w:tcPr>
          <w:p w:rsidR="00A471D1" w:rsidRDefault="00A471D1" w:rsidP="00D009D0">
            <w:r>
              <w:t>Opening date</w:t>
            </w:r>
          </w:p>
        </w:tc>
        <w:tc>
          <w:tcPr>
            <w:tcW w:w="1134" w:type="dxa"/>
            <w:shd w:val="clear" w:color="auto" w:fill="C6D9F1" w:themeFill="text2" w:themeFillTint="33"/>
          </w:tcPr>
          <w:p w:rsidR="00A471D1" w:rsidRDefault="00A471D1" w:rsidP="00CB25F1">
            <w:r>
              <w:t>Owner</w:t>
            </w:r>
          </w:p>
        </w:tc>
        <w:tc>
          <w:tcPr>
            <w:tcW w:w="992" w:type="dxa"/>
            <w:gridSpan w:val="2"/>
            <w:shd w:val="clear" w:color="auto" w:fill="C6D9F1" w:themeFill="text2" w:themeFillTint="33"/>
          </w:tcPr>
          <w:p w:rsidR="00A471D1" w:rsidRDefault="00A471D1" w:rsidP="00D009D0">
            <w:r>
              <w:t>Priority</w:t>
            </w:r>
          </w:p>
        </w:tc>
        <w:tc>
          <w:tcPr>
            <w:tcW w:w="1559" w:type="dxa"/>
            <w:shd w:val="clear" w:color="auto" w:fill="C6D9F1" w:themeFill="text2" w:themeFillTint="33"/>
          </w:tcPr>
          <w:p w:rsidR="00A471D1" w:rsidRDefault="00A471D1" w:rsidP="00D009D0">
            <w:r>
              <w:t>Closing date</w:t>
            </w:r>
          </w:p>
        </w:tc>
      </w:tr>
      <w:tr w:rsidR="00A471D1" w:rsidTr="005E621A">
        <w:tc>
          <w:tcPr>
            <w:tcW w:w="1515" w:type="dxa"/>
          </w:tcPr>
          <w:p w:rsidR="00A471D1" w:rsidRDefault="00A471D1" w:rsidP="00D009D0">
            <w:r>
              <w:t xml:space="preserve">Fix collision resistant hash. </w:t>
            </w:r>
          </w:p>
        </w:tc>
        <w:tc>
          <w:tcPr>
            <w:tcW w:w="1854" w:type="dxa"/>
            <w:gridSpan w:val="2"/>
          </w:tcPr>
          <w:p w:rsidR="00A471D1" w:rsidRDefault="00A471D1" w:rsidP="00D009D0">
            <w:r>
              <w:t>Design Issue</w:t>
            </w:r>
          </w:p>
        </w:tc>
        <w:tc>
          <w:tcPr>
            <w:tcW w:w="2976" w:type="dxa"/>
          </w:tcPr>
          <w:p w:rsidR="00A471D1" w:rsidRDefault="00A471D1" w:rsidP="00D009D0">
            <w:r>
              <w:t>1)</w:t>
            </w:r>
            <w:proofErr w:type="spellStart"/>
            <w:r>
              <w:t>CollisionResistantHash</w:t>
            </w:r>
            <w:proofErr w:type="spellEnd"/>
            <w:r>
              <w:t xml:space="preserve"> interface should be renamed </w:t>
            </w:r>
            <w:proofErr w:type="spellStart"/>
            <w:r>
              <w:t>CryptographicHash</w:t>
            </w:r>
            <w:proofErr w:type="spellEnd"/>
          </w:p>
          <w:p w:rsidR="00A471D1" w:rsidRDefault="00A471D1" w:rsidP="00D009D0">
            <w:r>
              <w:t xml:space="preserve">2) </w:t>
            </w:r>
            <w:proofErr w:type="spellStart"/>
            <w:r>
              <w:t>TargetCollisionResistant</w:t>
            </w:r>
            <w:proofErr w:type="spellEnd"/>
            <w:r>
              <w:t xml:space="preserve"> interface will be deleted. Therefore </w:t>
            </w:r>
            <w:proofErr w:type="spellStart"/>
            <w:r>
              <w:t>CryptographicHash</w:t>
            </w:r>
            <w:proofErr w:type="spellEnd"/>
            <w:r>
              <w:t xml:space="preserve"> will become the root of the family</w:t>
            </w:r>
          </w:p>
          <w:p w:rsidR="00A471D1" w:rsidRDefault="00A471D1" w:rsidP="00D009D0">
            <w:r>
              <w:t xml:space="preserve">3) Add a new category of </w:t>
            </w:r>
            <w:proofErr w:type="spellStart"/>
            <w:r>
              <w:t>SecurityLevel</w:t>
            </w:r>
            <w:proofErr w:type="spellEnd"/>
            <w:r>
              <w:t xml:space="preserve">: </w:t>
            </w:r>
            <w:proofErr w:type="spellStart"/>
            <w:r>
              <w:t>HashSecLevel</w:t>
            </w:r>
            <w:proofErr w:type="spellEnd"/>
            <w:r>
              <w:t>&lt;-</w:t>
            </w:r>
            <w:proofErr w:type="spellStart"/>
            <w:r>
              <w:t>TargetCollisionResistant</w:t>
            </w:r>
            <w:proofErr w:type="spellEnd"/>
            <w:r>
              <w:t>&lt;-</w:t>
            </w:r>
            <w:proofErr w:type="spellStart"/>
            <w:r>
              <w:t>CollisionResistant</w:t>
            </w:r>
            <w:proofErr w:type="spellEnd"/>
          </w:p>
          <w:p w:rsidR="00A471D1" w:rsidRDefault="00A471D1" w:rsidP="00D009D0">
            <w:r>
              <w:t xml:space="preserve">4) All the SHA algorithms implemented in SCAPI are </w:t>
            </w:r>
            <w:proofErr w:type="spellStart"/>
            <w:r>
              <w:t>CollisionResistant</w:t>
            </w:r>
            <w:proofErr w:type="spellEnd"/>
            <w:r>
              <w:t xml:space="preserve">. </w:t>
            </w:r>
          </w:p>
        </w:tc>
        <w:tc>
          <w:tcPr>
            <w:tcW w:w="1121" w:type="dxa"/>
          </w:tcPr>
          <w:p w:rsidR="00A471D1" w:rsidRDefault="00A471D1" w:rsidP="00D009D0">
            <w:r>
              <w:t>1/11/11</w:t>
            </w:r>
          </w:p>
        </w:tc>
        <w:tc>
          <w:tcPr>
            <w:tcW w:w="1275" w:type="dxa"/>
            <w:gridSpan w:val="2"/>
          </w:tcPr>
          <w:p w:rsidR="00A471D1" w:rsidRDefault="00A471D1" w:rsidP="00D009D0">
            <w:r>
              <w:t>Yael</w:t>
            </w:r>
          </w:p>
        </w:tc>
        <w:tc>
          <w:tcPr>
            <w:tcW w:w="851" w:type="dxa"/>
          </w:tcPr>
          <w:p w:rsidR="00A471D1" w:rsidRDefault="00A471D1" w:rsidP="00D009D0"/>
        </w:tc>
        <w:tc>
          <w:tcPr>
            <w:tcW w:w="1559" w:type="dxa"/>
          </w:tcPr>
          <w:p w:rsidR="00A471D1" w:rsidRDefault="00A471D1" w:rsidP="00D009D0"/>
        </w:tc>
      </w:tr>
      <w:tr w:rsidR="00A471D1" w:rsidTr="005E621A">
        <w:tc>
          <w:tcPr>
            <w:tcW w:w="1515" w:type="dxa"/>
          </w:tcPr>
          <w:p w:rsidR="00A471D1" w:rsidRDefault="00A471D1" w:rsidP="00D009D0">
            <w:r>
              <w:t xml:space="preserve">Review </w:t>
            </w:r>
            <w:proofErr w:type="spellStart"/>
            <w:r>
              <w:t>Tapdoor</w:t>
            </w:r>
            <w:proofErr w:type="spellEnd"/>
            <w:r>
              <w:t xml:space="preserve"> permutation </w:t>
            </w:r>
            <w:proofErr w:type="spellStart"/>
            <w:r>
              <w:t>init</w:t>
            </w:r>
            <w:proofErr w:type="spellEnd"/>
            <w:r>
              <w:t xml:space="preserve"> functions</w:t>
            </w:r>
          </w:p>
        </w:tc>
        <w:tc>
          <w:tcPr>
            <w:tcW w:w="1854" w:type="dxa"/>
            <w:gridSpan w:val="2"/>
          </w:tcPr>
          <w:p w:rsidR="00A471D1" w:rsidRDefault="00A471D1" w:rsidP="00D009D0">
            <w:r>
              <w:t>Design Issue</w:t>
            </w:r>
          </w:p>
        </w:tc>
        <w:tc>
          <w:tcPr>
            <w:tcW w:w="2976" w:type="dxa"/>
          </w:tcPr>
          <w:p w:rsidR="00A471D1" w:rsidRDefault="00A471D1" w:rsidP="00D009D0">
            <w:r>
              <w:t xml:space="preserve">Check why we need </w:t>
            </w:r>
            <w:proofErr w:type="spellStart"/>
            <w:r>
              <w:t>init</w:t>
            </w:r>
            <w:proofErr w:type="spellEnd"/>
            <w:r>
              <w:t xml:space="preserve"> that accepts public, private key and </w:t>
            </w:r>
            <w:proofErr w:type="spellStart"/>
            <w:r>
              <w:t>params</w:t>
            </w:r>
            <w:proofErr w:type="spellEnd"/>
            <w:r>
              <w:t xml:space="preserve"> for, since in all our implementations we throw exceptions if called. If thought for future use, then specify in SDD</w:t>
            </w:r>
          </w:p>
        </w:tc>
        <w:tc>
          <w:tcPr>
            <w:tcW w:w="1121" w:type="dxa"/>
          </w:tcPr>
          <w:p w:rsidR="00A471D1" w:rsidRDefault="00A471D1" w:rsidP="00D009D0">
            <w:r>
              <w:t>2/11/11</w:t>
            </w:r>
          </w:p>
        </w:tc>
        <w:tc>
          <w:tcPr>
            <w:tcW w:w="1275" w:type="dxa"/>
            <w:gridSpan w:val="2"/>
          </w:tcPr>
          <w:p w:rsidR="00A471D1" w:rsidRDefault="00A471D1" w:rsidP="00D009D0">
            <w:r>
              <w:t>Yael</w:t>
            </w:r>
          </w:p>
        </w:tc>
        <w:tc>
          <w:tcPr>
            <w:tcW w:w="851" w:type="dxa"/>
          </w:tcPr>
          <w:p w:rsidR="00A471D1" w:rsidRDefault="00A471D1" w:rsidP="00D009D0"/>
        </w:tc>
        <w:tc>
          <w:tcPr>
            <w:tcW w:w="1559" w:type="dxa"/>
          </w:tcPr>
          <w:p w:rsidR="00A471D1" w:rsidRDefault="00A471D1" w:rsidP="00D009D0"/>
        </w:tc>
      </w:tr>
      <w:tr w:rsidR="00A471D1" w:rsidTr="005E621A">
        <w:tc>
          <w:tcPr>
            <w:tcW w:w="1515" w:type="dxa"/>
          </w:tcPr>
          <w:p w:rsidR="00A471D1" w:rsidRDefault="00A471D1" w:rsidP="00922C9B">
            <w:r>
              <w:t xml:space="preserve">Add get coordinates functions to </w:t>
            </w:r>
            <w:proofErr w:type="spellStart"/>
            <w:r>
              <w:t>dlog</w:t>
            </w:r>
            <w:proofErr w:type="spellEnd"/>
            <w:r>
              <w:t xml:space="preserve"> </w:t>
            </w:r>
            <w:proofErr w:type="spellStart"/>
            <w:r>
              <w:t>GroupElement</w:t>
            </w:r>
            <w:proofErr w:type="spellEnd"/>
          </w:p>
        </w:tc>
        <w:tc>
          <w:tcPr>
            <w:tcW w:w="1854" w:type="dxa"/>
            <w:gridSpan w:val="2"/>
          </w:tcPr>
          <w:p w:rsidR="00A471D1" w:rsidRDefault="00A471D1" w:rsidP="00922C9B">
            <w:r>
              <w:t>New Feature</w:t>
            </w:r>
          </w:p>
        </w:tc>
        <w:tc>
          <w:tcPr>
            <w:tcW w:w="2976" w:type="dxa"/>
          </w:tcPr>
          <w:p w:rsidR="00A471D1" w:rsidRDefault="00A471D1" w:rsidP="00922C9B">
            <w:r>
              <w:t xml:space="preserve">1)Add </w:t>
            </w:r>
            <w:proofErr w:type="spellStart"/>
            <w:r>
              <w:t>getPointCoordinates</w:t>
            </w:r>
            <w:proofErr w:type="spellEnd"/>
            <w:r>
              <w:t xml:space="preserve"> function to </w:t>
            </w:r>
            <w:proofErr w:type="spellStart"/>
            <w:r>
              <w:t>ECPoint</w:t>
            </w:r>
            <w:proofErr w:type="spellEnd"/>
            <w:r>
              <w:t xml:space="preserve"> classes</w:t>
            </w:r>
          </w:p>
          <w:p w:rsidR="00A471D1" w:rsidRDefault="00A471D1" w:rsidP="00922C9B">
            <w:r>
              <w:t xml:space="preserve">2)Add </w:t>
            </w:r>
            <w:proofErr w:type="spellStart"/>
            <w:r>
              <w:t>getValue</w:t>
            </w:r>
            <w:proofErr w:type="spellEnd"/>
            <w:r>
              <w:t xml:space="preserve"> function to </w:t>
            </w:r>
            <w:proofErr w:type="spellStart"/>
            <w:r>
              <w:t>ZpElement</w:t>
            </w:r>
            <w:proofErr w:type="spellEnd"/>
            <w:r>
              <w:t xml:space="preserve"> class</w:t>
            </w:r>
          </w:p>
          <w:p w:rsidR="00A471D1" w:rsidRDefault="00A471D1" w:rsidP="00922C9B">
            <w:r>
              <w:t xml:space="preserve">3)Add the function </w:t>
            </w:r>
            <w:proofErr w:type="spellStart"/>
            <w:r>
              <w:t>getPoint</w:t>
            </w:r>
            <w:proofErr w:type="spellEnd"/>
            <w:r>
              <w:t xml:space="preserve"> to the </w:t>
            </w:r>
            <w:proofErr w:type="spellStart"/>
            <w:r>
              <w:t>ECPoint</w:t>
            </w:r>
            <w:proofErr w:type="spellEnd"/>
            <w:r>
              <w:t xml:space="preserve"> interface (it is already implemented in the concrete classes)</w:t>
            </w:r>
          </w:p>
        </w:tc>
        <w:tc>
          <w:tcPr>
            <w:tcW w:w="1121" w:type="dxa"/>
          </w:tcPr>
          <w:p w:rsidR="00A471D1" w:rsidRDefault="00A471D1" w:rsidP="00D009D0">
            <w:r>
              <w:t>2/11/11</w:t>
            </w:r>
          </w:p>
        </w:tc>
        <w:tc>
          <w:tcPr>
            <w:tcW w:w="1275" w:type="dxa"/>
            <w:gridSpan w:val="2"/>
          </w:tcPr>
          <w:p w:rsidR="00A471D1" w:rsidRDefault="00A471D1" w:rsidP="00D009D0">
            <w:r>
              <w:t>Moriya</w:t>
            </w:r>
          </w:p>
        </w:tc>
        <w:tc>
          <w:tcPr>
            <w:tcW w:w="851" w:type="dxa"/>
          </w:tcPr>
          <w:p w:rsidR="00A471D1" w:rsidRDefault="00A471D1" w:rsidP="00D009D0"/>
        </w:tc>
        <w:tc>
          <w:tcPr>
            <w:tcW w:w="1559" w:type="dxa"/>
          </w:tcPr>
          <w:p w:rsidR="00A471D1" w:rsidRDefault="00F74253" w:rsidP="00D009D0">
            <w:r>
              <w:t>6/11/11</w:t>
            </w:r>
          </w:p>
        </w:tc>
      </w:tr>
      <w:tr w:rsidR="00A471D1" w:rsidTr="005E621A">
        <w:tc>
          <w:tcPr>
            <w:tcW w:w="1515" w:type="dxa"/>
          </w:tcPr>
          <w:p w:rsidR="00A471D1" w:rsidRDefault="00A471D1" w:rsidP="00922C9B">
            <w:r>
              <w:t xml:space="preserve">Add the functionality of point at infinity to the </w:t>
            </w:r>
            <w:proofErr w:type="spellStart"/>
            <w:r>
              <w:t>ECDlog</w:t>
            </w:r>
            <w:proofErr w:type="spellEnd"/>
            <w:r>
              <w:t xml:space="preserve"> groups</w:t>
            </w:r>
          </w:p>
        </w:tc>
        <w:tc>
          <w:tcPr>
            <w:tcW w:w="1854" w:type="dxa"/>
            <w:gridSpan w:val="2"/>
          </w:tcPr>
          <w:p w:rsidR="00A471D1" w:rsidRDefault="00A471D1" w:rsidP="00922C9B">
            <w:r>
              <w:t>New Feature</w:t>
            </w:r>
          </w:p>
        </w:tc>
        <w:tc>
          <w:tcPr>
            <w:tcW w:w="2976" w:type="dxa"/>
          </w:tcPr>
          <w:p w:rsidR="00A471D1" w:rsidRDefault="00A471D1" w:rsidP="00922C9B">
            <w:r>
              <w:t xml:space="preserve">1)Add a </w:t>
            </w:r>
            <w:proofErr w:type="spellStart"/>
            <w:r>
              <w:t>boolean</w:t>
            </w:r>
            <w:proofErr w:type="spellEnd"/>
            <w:r>
              <w:t xml:space="preserve"> to </w:t>
            </w:r>
            <w:proofErr w:type="spellStart"/>
            <w:r>
              <w:t>ECPoint</w:t>
            </w:r>
            <w:proofErr w:type="spellEnd"/>
            <w:r>
              <w:t xml:space="preserve"> that indicates if this point is the infinity</w:t>
            </w:r>
          </w:p>
          <w:p w:rsidR="00A471D1" w:rsidRDefault="00A471D1" w:rsidP="00922C9B">
            <w:r>
              <w:t xml:space="preserve">2)Add the functionality of the infinity point to the functions that operate the points calculations –multiply, </w:t>
            </w:r>
            <w:proofErr w:type="spellStart"/>
            <w:r>
              <w:lastRenderedPageBreak/>
              <w:t>exponentiate</w:t>
            </w:r>
            <w:proofErr w:type="spellEnd"/>
            <w:r>
              <w:t>, inverse, etc.</w:t>
            </w:r>
          </w:p>
        </w:tc>
        <w:tc>
          <w:tcPr>
            <w:tcW w:w="1121" w:type="dxa"/>
          </w:tcPr>
          <w:p w:rsidR="00A471D1" w:rsidRDefault="00A471D1" w:rsidP="00D009D0">
            <w:r>
              <w:lastRenderedPageBreak/>
              <w:t>2/11/11</w:t>
            </w:r>
          </w:p>
        </w:tc>
        <w:tc>
          <w:tcPr>
            <w:tcW w:w="1275" w:type="dxa"/>
            <w:gridSpan w:val="2"/>
          </w:tcPr>
          <w:p w:rsidR="00A471D1" w:rsidRDefault="00A471D1" w:rsidP="00D009D0">
            <w:r>
              <w:t>Moriya</w:t>
            </w:r>
          </w:p>
        </w:tc>
        <w:tc>
          <w:tcPr>
            <w:tcW w:w="851" w:type="dxa"/>
          </w:tcPr>
          <w:p w:rsidR="00A471D1" w:rsidRDefault="00A471D1" w:rsidP="00D009D0"/>
        </w:tc>
        <w:tc>
          <w:tcPr>
            <w:tcW w:w="1559" w:type="dxa"/>
          </w:tcPr>
          <w:p w:rsidR="00A471D1" w:rsidRDefault="00A471D1" w:rsidP="00D009D0"/>
        </w:tc>
      </w:tr>
      <w:tr w:rsidR="00A471D1" w:rsidTr="005E621A">
        <w:tc>
          <w:tcPr>
            <w:tcW w:w="1515" w:type="dxa"/>
          </w:tcPr>
          <w:p w:rsidR="00A471D1" w:rsidRDefault="00A471D1" w:rsidP="00D009D0">
            <w:r>
              <w:lastRenderedPageBreak/>
              <w:t>Garbled circuits</w:t>
            </w:r>
          </w:p>
        </w:tc>
        <w:tc>
          <w:tcPr>
            <w:tcW w:w="1854" w:type="dxa"/>
            <w:gridSpan w:val="2"/>
          </w:tcPr>
          <w:p w:rsidR="00A471D1" w:rsidRDefault="00A471D1" w:rsidP="00D009D0">
            <w:r>
              <w:t>Future tasks</w:t>
            </w:r>
          </w:p>
        </w:tc>
        <w:tc>
          <w:tcPr>
            <w:tcW w:w="2976" w:type="dxa"/>
          </w:tcPr>
          <w:p w:rsidR="00A471D1" w:rsidRDefault="00A471D1" w:rsidP="00381F13">
            <w:pPr>
              <w:pStyle w:val="yiv1845351524msonormal"/>
            </w:pPr>
            <w:r w:rsidRPr="00036256">
              <w:rPr>
                <w:rFonts w:asciiTheme="minorHAnsi" w:eastAsiaTheme="minorHAnsi" w:hAnsiTheme="minorHAnsi" w:cstheme="minorBidi"/>
                <w:sz w:val="22"/>
                <w:szCs w:val="22"/>
              </w:rPr>
              <w:t>This supposedly does "garbled circuits" in Java. We will need to do this after the library is ready (it will probably be one of the first tasks). If we can use their system, this can save us a lot of work. They also put a lot of effort into optimizations…</w:t>
            </w:r>
          </w:p>
          <w:p w:rsidR="00A471D1" w:rsidRDefault="00DC4645" w:rsidP="00381F13">
            <w:pPr>
              <w:pStyle w:val="yiv1845351524msonormal"/>
            </w:pPr>
            <w:hyperlink r:id="rId6" w:tgtFrame="_blank" w:history="1">
              <w:r w:rsidR="00A471D1">
                <w:rPr>
                  <w:rStyle w:val="yshortcuts2"/>
                  <w:color w:val="0000FF"/>
                  <w:u w:val="single"/>
                </w:rPr>
                <w:t>http://mightbeevil.org/framework/download.html</w:t>
              </w:r>
            </w:hyperlink>
          </w:p>
          <w:p w:rsidR="00A471D1" w:rsidRDefault="00A471D1" w:rsidP="00D009D0"/>
        </w:tc>
        <w:tc>
          <w:tcPr>
            <w:tcW w:w="1121" w:type="dxa"/>
          </w:tcPr>
          <w:p w:rsidR="00A471D1" w:rsidRDefault="00A471D1" w:rsidP="00D009D0">
            <w:r>
              <w:t>2/11/11</w:t>
            </w:r>
          </w:p>
        </w:tc>
        <w:tc>
          <w:tcPr>
            <w:tcW w:w="1275" w:type="dxa"/>
            <w:gridSpan w:val="2"/>
          </w:tcPr>
          <w:p w:rsidR="00A471D1" w:rsidRDefault="00A471D1" w:rsidP="00D009D0"/>
        </w:tc>
        <w:tc>
          <w:tcPr>
            <w:tcW w:w="851" w:type="dxa"/>
          </w:tcPr>
          <w:p w:rsidR="00A471D1" w:rsidRDefault="00A471D1" w:rsidP="00D009D0"/>
        </w:tc>
        <w:tc>
          <w:tcPr>
            <w:tcW w:w="1559" w:type="dxa"/>
          </w:tcPr>
          <w:p w:rsidR="00A471D1" w:rsidRDefault="00A471D1" w:rsidP="00D009D0"/>
        </w:tc>
      </w:tr>
      <w:tr w:rsidR="00A471D1" w:rsidTr="005E621A">
        <w:tc>
          <w:tcPr>
            <w:tcW w:w="1515" w:type="dxa"/>
          </w:tcPr>
          <w:p w:rsidR="00A471D1" w:rsidRDefault="00A471D1" w:rsidP="00D009D0">
            <w:r>
              <w:t>Change name of JavaInterface.dll</w:t>
            </w:r>
          </w:p>
        </w:tc>
        <w:tc>
          <w:tcPr>
            <w:tcW w:w="1854" w:type="dxa"/>
            <w:gridSpan w:val="2"/>
          </w:tcPr>
          <w:p w:rsidR="00A471D1" w:rsidRDefault="00A471D1" w:rsidP="00D009D0">
            <w:r>
              <w:t>Design Issue</w:t>
            </w:r>
          </w:p>
        </w:tc>
        <w:tc>
          <w:tcPr>
            <w:tcW w:w="2976" w:type="dxa"/>
          </w:tcPr>
          <w:p w:rsidR="00A471D1" w:rsidRDefault="00A471D1" w:rsidP="00D009D0">
            <w:r>
              <w:t>Change name to CryptoPPJavaInterface.dll</w:t>
            </w:r>
          </w:p>
        </w:tc>
        <w:tc>
          <w:tcPr>
            <w:tcW w:w="1121" w:type="dxa"/>
          </w:tcPr>
          <w:p w:rsidR="00A471D1" w:rsidRDefault="00A471D1" w:rsidP="00D009D0">
            <w:r>
              <w:t>2/11/11</w:t>
            </w:r>
          </w:p>
        </w:tc>
        <w:tc>
          <w:tcPr>
            <w:tcW w:w="1275" w:type="dxa"/>
            <w:gridSpan w:val="2"/>
          </w:tcPr>
          <w:p w:rsidR="00A471D1" w:rsidRDefault="005E621A" w:rsidP="00D009D0">
            <w:r>
              <w:t>Mor</w:t>
            </w:r>
            <w:r w:rsidR="00A471D1">
              <w:t>i</w:t>
            </w:r>
            <w:r>
              <w:t>y</w:t>
            </w:r>
            <w:r w:rsidR="00A471D1">
              <w:t>a</w:t>
            </w:r>
          </w:p>
        </w:tc>
        <w:tc>
          <w:tcPr>
            <w:tcW w:w="851" w:type="dxa"/>
          </w:tcPr>
          <w:p w:rsidR="00A471D1" w:rsidRDefault="00A471D1" w:rsidP="00D009D0"/>
        </w:tc>
        <w:tc>
          <w:tcPr>
            <w:tcW w:w="1559" w:type="dxa"/>
          </w:tcPr>
          <w:p w:rsidR="00A471D1" w:rsidRDefault="00A471D1" w:rsidP="00D009D0"/>
        </w:tc>
      </w:tr>
      <w:tr w:rsidR="00A471D1" w:rsidTr="005E621A">
        <w:tc>
          <w:tcPr>
            <w:tcW w:w="1515" w:type="dxa"/>
          </w:tcPr>
          <w:p w:rsidR="00A471D1" w:rsidRDefault="00A471D1" w:rsidP="00D009D0">
            <w:r>
              <w:t xml:space="preserve">Add </w:t>
            </w:r>
            <w:proofErr w:type="spellStart"/>
            <w:r>
              <w:t>getElement</w:t>
            </w:r>
            <w:proofErr w:type="spellEnd"/>
            <w:r>
              <w:t xml:space="preserve">() to </w:t>
            </w:r>
            <w:proofErr w:type="spellStart"/>
            <w:r>
              <w:t>GroupElements</w:t>
            </w:r>
            <w:proofErr w:type="spellEnd"/>
          </w:p>
        </w:tc>
        <w:tc>
          <w:tcPr>
            <w:tcW w:w="1854" w:type="dxa"/>
            <w:gridSpan w:val="2"/>
          </w:tcPr>
          <w:p w:rsidR="00A471D1" w:rsidRDefault="00A471D1" w:rsidP="00A471D1">
            <w:r>
              <w:t>New Feature</w:t>
            </w:r>
          </w:p>
        </w:tc>
        <w:tc>
          <w:tcPr>
            <w:tcW w:w="2976" w:type="dxa"/>
          </w:tcPr>
          <w:p w:rsidR="00A471D1" w:rsidRDefault="00A471D1" w:rsidP="00D009D0">
            <w:r>
              <w:t xml:space="preserve">1)To </w:t>
            </w:r>
            <w:proofErr w:type="spellStart"/>
            <w:r>
              <w:t>ZpElement</w:t>
            </w:r>
            <w:proofErr w:type="spellEnd"/>
            <w:r>
              <w:t xml:space="preserve"> </w:t>
            </w:r>
            <w:proofErr w:type="spellStart"/>
            <w:r>
              <w:t>intfc</w:t>
            </w:r>
            <w:proofErr w:type="spellEnd"/>
            <w:r>
              <w:t xml:space="preserve"> add </w:t>
            </w:r>
            <w:proofErr w:type="spellStart"/>
            <w:r>
              <w:t>BigInteger</w:t>
            </w:r>
            <w:proofErr w:type="spellEnd"/>
            <w:r>
              <w:t xml:space="preserve"> </w:t>
            </w:r>
            <w:proofErr w:type="spellStart"/>
            <w:r>
              <w:t>getElement</w:t>
            </w:r>
            <w:proofErr w:type="spellEnd"/>
            <w:r>
              <w:t>()</w:t>
            </w:r>
          </w:p>
          <w:p w:rsidR="00A471D1" w:rsidRDefault="00A471D1" w:rsidP="00D009D0">
            <w:r>
              <w:t xml:space="preserve">2) To </w:t>
            </w:r>
            <w:proofErr w:type="spellStart"/>
            <w:r>
              <w:t>EcElement</w:t>
            </w:r>
            <w:proofErr w:type="spellEnd"/>
            <w:r>
              <w:t xml:space="preserve"> </w:t>
            </w:r>
            <w:proofErr w:type="spellStart"/>
            <w:r>
              <w:t>intfc</w:t>
            </w:r>
            <w:proofErr w:type="spellEnd"/>
            <w:r>
              <w:t xml:space="preserve"> add some functionality</w:t>
            </w:r>
          </w:p>
        </w:tc>
        <w:tc>
          <w:tcPr>
            <w:tcW w:w="1121" w:type="dxa"/>
          </w:tcPr>
          <w:p w:rsidR="00A471D1" w:rsidRDefault="00A471D1" w:rsidP="00D009D0">
            <w:r>
              <w:t>2/11/11</w:t>
            </w:r>
          </w:p>
          <w:p w:rsidR="00A471D1" w:rsidRDefault="00A471D1" w:rsidP="00D009D0"/>
        </w:tc>
        <w:tc>
          <w:tcPr>
            <w:tcW w:w="1275" w:type="dxa"/>
            <w:gridSpan w:val="2"/>
          </w:tcPr>
          <w:p w:rsidR="00A471D1" w:rsidRDefault="005E621A" w:rsidP="00D009D0">
            <w:r>
              <w:t>Moriy</w:t>
            </w:r>
            <w:r w:rsidR="00A471D1">
              <w:t>a</w:t>
            </w:r>
          </w:p>
        </w:tc>
        <w:tc>
          <w:tcPr>
            <w:tcW w:w="851" w:type="dxa"/>
          </w:tcPr>
          <w:p w:rsidR="00A471D1" w:rsidRDefault="00A471D1" w:rsidP="00D009D0"/>
        </w:tc>
        <w:tc>
          <w:tcPr>
            <w:tcW w:w="1559" w:type="dxa"/>
          </w:tcPr>
          <w:p w:rsidR="00A471D1" w:rsidRDefault="00F74253" w:rsidP="00D009D0">
            <w:r>
              <w:t>6/11/11</w:t>
            </w:r>
          </w:p>
        </w:tc>
      </w:tr>
      <w:tr w:rsidR="000E5226" w:rsidTr="005E621A">
        <w:tc>
          <w:tcPr>
            <w:tcW w:w="1515" w:type="dxa"/>
          </w:tcPr>
          <w:p w:rsidR="000E5226" w:rsidRDefault="000E5226" w:rsidP="00D009D0">
            <w:r>
              <w:t xml:space="preserve">Make </w:t>
            </w:r>
            <w:proofErr w:type="spellStart"/>
            <w:r>
              <w:t>getPoint</w:t>
            </w:r>
            <w:proofErr w:type="spellEnd"/>
            <w:r>
              <w:t xml:space="preserve"> function package private</w:t>
            </w:r>
          </w:p>
        </w:tc>
        <w:tc>
          <w:tcPr>
            <w:tcW w:w="1854" w:type="dxa"/>
            <w:gridSpan w:val="2"/>
          </w:tcPr>
          <w:p w:rsidR="000E5226" w:rsidRDefault="000E5226" w:rsidP="000E5226">
            <w:r>
              <w:t>Design Bug Fix</w:t>
            </w:r>
          </w:p>
        </w:tc>
        <w:tc>
          <w:tcPr>
            <w:tcW w:w="2976" w:type="dxa"/>
          </w:tcPr>
          <w:p w:rsidR="000E5226" w:rsidRDefault="000E5226" w:rsidP="00D009D0">
            <w:r>
              <w:t xml:space="preserve">And every other function that is only called by the respective </w:t>
            </w:r>
            <w:proofErr w:type="spellStart"/>
            <w:r>
              <w:t>Dlog</w:t>
            </w:r>
            <w:proofErr w:type="spellEnd"/>
            <w:r>
              <w:t xml:space="preserve"> group in the package</w:t>
            </w:r>
          </w:p>
        </w:tc>
        <w:tc>
          <w:tcPr>
            <w:tcW w:w="1121" w:type="dxa"/>
          </w:tcPr>
          <w:p w:rsidR="000E5226" w:rsidRDefault="000E5226" w:rsidP="00D009D0">
            <w:r>
              <w:t>3/11/11</w:t>
            </w:r>
          </w:p>
        </w:tc>
        <w:tc>
          <w:tcPr>
            <w:tcW w:w="1275" w:type="dxa"/>
            <w:gridSpan w:val="2"/>
          </w:tcPr>
          <w:p w:rsidR="000E5226" w:rsidRDefault="005E621A" w:rsidP="00D009D0">
            <w:r>
              <w:t>Mor</w:t>
            </w:r>
            <w:r w:rsidR="000E5226">
              <w:t>i</w:t>
            </w:r>
            <w:r>
              <w:t>y</w:t>
            </w:r>
            <w:r w:rsidR="000E5226">
              <w:t>a</w:t>
            </w:r>
          </w:p>
        </w:tc>
        <w:tc>
          <w:tcPr>
            <w:tcW w:w="851" w:type="dxa"/>
          </w:tcPr>
          <w:p w:rsidR="000E5226" w:rsidRDefault="000E5226" w:rsidP="00D009D0"/>
        </w:tc>
        <w:tc>
          <w:tcPr>
            <w:tcW w:w="1559" w:type="dxa"/>
          </w:tcPr>
          <w:p w:rsidR="000E5226" w:rsidRDefault="00F74253" w:rsidP="00D009D0">
            <w:r>
              <w:t>6/11/11</w:t>
            </w:r>
            <w:bookmarkStart w:id="0" w:name="_GoBack"/>
            <w:bookmarkEnd w:id="0"/>
          </w:p>
        </w:tc>
      </w:tr>
    </w:tbl>
    <w:p w:rsidR="00D009D0" w:rsidRDefault="00D009D0" w:rsidP="00D009D0"/>
    <w:p w:rsidR="00381F13" w:rsidRDefault="00381F13" w:rsidP="00D009D0"/>
    <w:p w:rsidR="00381F13" w:rsidRDefault="00381F13" w:rsidP="00D009D0">
      <w:r>
        <w:t xml:space="preserve">Possible categories are: </w:t>
      </w:r>
    </w:p>
    <w:p w:rsidR="00381F13" w:rsidRDefault="00381F13" w:rsidP="00381F13">
      <w:pPr>
        <w:pStyle w:val="ListParagraph"/>
        <w:numPr>
          <w:ilvl w:val="0"/>
          <w:numId w:val="3"/>
        </w:numPr>
      </w:pPr>
      <w:r>
        <w:t>Bug Fix</w:t>
      </w:r>
    </w:p>
    <w:p w:rsidR="000E5226" w:rsidRDefault="000E5226" w:rsidP="00381F13">
      <w:pPr>
        <w:pStyle w:val="ListParagraph"/>
        <w:numPr>
          <w:ilvl w:val="0"/>
          <w:numId w:val="3"/>
        </w:numPr>
      </w:pPr>
      <w:r>
        <w:t>Design Bug Fix</w:t>
      </w:r>
    </w:p>
    <w:p w:rsidR="00381F13" w:rsidRDefault="00381F13" w:rsidP="00381F13">
      <w:pPr>
        <w:pStyle w:val="ListParagraph"/>
        <w:numPr>
          <w:ilvl w:val="0"/>
          <w:numId w:val="3"/>
        </w:numPr>
      </w:pPr>
      <w:r>
        <w:t>New Feature</w:t>
      </w:r>
    </w:p>
    <w:p w:rsidR="00381F13" w:rsidRDefault="00381F13" w:rsidP="00381F13">
      <w:pPr>
        <w:pStyle w:val="ListParagraph"/>
        <w:numPr>
          <w:ilvl w:val="0"/>
          <w:numId w:val="3"/>
        </w:numPr>
      </w:pPr>
      <w:r>
        <w:t>Design Issue</w:t>
      </w:r>
    </w:p>
    <w:p w:rsidR="00CB25F1" w:rsidRDefault="00381F13" w:rsidP="00CB25F1">
      <w:pPr>
        <w:pStyle w:val="ListParagraph"/>
        <w:numPr>
          <w:ilvl w:val="0"/>
          <w:numId w:val="3"/>
        </w:numPr>
      </w:pPr>
      <w:r>
        <w:t>Future task</w:t>
      </w:r>
    </w:p>
    <w:p w:rsidR="000E5226" w:rsidRDefault="000E5226" w:rsidP="00CB25F1">
      <w:pPr>
        <w:pStyle w:val="ListParagraph"/>
        <w:numPr>
          <w:ilvl w:val="0"/>
          <w:numId w:val="3"/>
        </w:numPr>
      </w:pPr>
    </w:p>
    <w:p w:rsidR="00CB25F1" w:rsidRDefault="00CB25F1" w:rsidP="00CB25F1">
      <w:r>
        <w:t>Owner: The person responsible for solving task.</w:t>
      </w:r>
    </w:p>
    <w:p w:rsidR="00A471D1" w:rsidRDefault="00A471D1" w:rsidP="00CB25F1"/>
    <w:p w:rsidR="00A471D1" w:rsidRDefault="00A471D1" w:rsidP="00CB25F1">
      <w:r>
        <w:t>Priority:</w:t>
      </w:r>
    </w:p>
    <w:p w:rsidR="00A471D1" w:rsidRDefault="00A471D1" w:rsidP="00A471D1">
      <w:pPr>
        <w:pStyle w:val="ListParagraph"/>
        <w:numPr>
          <w:ilvl w:val="0"/>
          <w:numId w:val="5"/>
        </w:numPr>
      </w:pPr>
      <w:r>
        <w:lastRenderedPageBreak/>
        <w:t>Very Low</w:t>
      </w:r>
    </w:p>
    <w:p w:rsidR="00A471D1" w:rsidRDefault="00A471D1" w:rsidP="00A471D1">
      <w:pPr>
        <w:pStyle w:val="ListParagraph"/>
        <w:numPr>
          <w:ilvl w:val="0"/>
          <w:numId w:val="5"/>
        </w:numPr>
      </w:pPr>
      <w:r>
        <w:t>Low</w:t>
      </w:r>
    </w:p>
    <w:p w:rsidR="00A471D1" w:rsidRDefault="00A471D1" w:rsidP="00A471D1">
      <w:pPr>
        <w:pStyle w:val="ListParagraph"/>
        <w:numPr>
          <w:ilvl w:val="0"/>
          <w:numId w:val="5"/>
        </w:numPr>
      </w:pPr>
      <w:r>
        <w:t>Regular</w:t>
      </w:r>
    </w:p>
    <w:p w:rsidR="00A471D1" w:rsidRDefault="00A471D1" w:rsidP="00A471D1">
      <w:pPr>
        <w:pStyle w:val="ListParagraph"/>
        <w:numPr>
          <w:ilvl w:val="0"/>
          <w:numId w:val="5"/>
        </w:numPr>
      </w:pPr>
      <w:r>
        <w:t>High Priority</w:t>
      </w:r>
    </w:p>
    <w:p w:rsidR="00A471D1" w:rsidRPr="00D009D0" w:rsidRDefault="00A471D1" w:rsidP="00A471D1">
      <w:pPr>
        <w:pStyle w:val="ListParagraph"/>
        <w:numPr>
          <w:ilvl w:val="0"/>
          <w:numId w:val="5"/>
        </w:numPr>
      </w:pPr>
      <w:r>
        <w:t>Urgent</w:t>
      </w:r>
    </w:p>
    <w:sectPr w:rsidR="00A471D1" w:rsidRPr="00D009D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E429E"/>
    <w:multiLevelType w:val="hybridMultilevel"/>
    <w:tmpl w:val="832E1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A6132C"/>
    <w:multiLevelType w:val="hybridMultilevel"/>
    <w:tmpl w:val="B8AC3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B81A25"/>
    <w:multiLevelType w:val="hybridMultilevel"/>
    <w:tmpl w:val="DC5C65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282628"/>
    <w:multiLevelType w:val="hybridMultilevel"/>
    <w:tmpl w:val="ECE81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CB6CE6"/>
    <w:multiLevelType w:val="hybridMultilevel"/>
    <w:tmpl w:val="F4004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9D0"/>
    <w:rsid w:val="00036256"/>
    <w:rsid w:val="0004605F"/>
    <w:rsid w:val="000E5226"/>
    <w:rsid w:val="00381F13"/>
    <w:rsid w:val="005E621A"/>
    <w:rsid w:val="00922C9B"/>
    <w:rsid w:val="00953D22"/>
    <w:rsid w:val="00A471D1"/>
    <w:rsid w:val="00B83C81"/>
    <w:rsid w:val="00BA557A"/>
    <w:rsid w:val="00CB25F1"/>
    <w:rsid w:val="00D009D0"/>
    <w:rsid w:val="00DC4645"/>
    <w:rsid w:val="00F742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9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09D0"/>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009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22C9B"/>
    <w:pPr>
      <w:ind w:left="720"/>
      <w:contextualSpacing/>
    </w:pPr>
  </w:style>
  <w:style w:type="paragraph" w:customStyle="1" w:styleId="yiv1845351524msonormal">
    <w:name w:val="yiv1845351524msonormal"/>
    <w:basedOn w:val="Normal"/>
    <w:rsid w:val="00381F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shortcuts2">
    <w:name w:val="yshortcuts2"/>
    <w:basedOn w:val="DefaultParagraphFont"/>
    <w:rsid w:val="00381F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9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09D0"/>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009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22C9B"/>
    <w:pPr>
      <w:ind w:left="720"/>
      <w:contextualSpacing/>
    </w:pPr>
  </w:style>
  <w:style w:type="paragraph" w:customStyle="1" w:styleId="yiv1845351524msonormal">
    <w:name w:val="yiv1845351524msonormal"/>
    <w:basedOn w:val="Normal"/>
    <w:rsid w:val="00381F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shortcuts2">
    <w:name w:val="yshortcuts2"/>
    <w:basedOn w:val="DefaultParagraphFont"/>
    <w:rsid w:val="00381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412306">
      <w:bodyDiv w:val="1"/>
      <w:marLeft w:val="0"/>
      <w:marRight w:val="0"/>
      <w:marTop w:val="0"/>
      <w:marBottom w:val="0"/>
      <w:divBdr>
        <w:top w:val="none" w:sz="0" w:space="0" w:color="auto"/>
        <w:left w:val="none" w:sz="0" w:space="0" w:color="auto"/>
        <w:bottom w:val="none" w:sz="0" w:space="0" w:color="auto"/>
        <w:right w:val="none" w:sz="0" w:space="0" w:color="auto"/>
      </w:divBdr>
      <w:divsChild>
        <w:div w:id="1435126302">
          <w:marLeft w:val="0"/>
          <w:marRight w:val="0"/>
          <w:marTop w:val="0"/>
          <w:marBottom w:val="0"/>
          <w:divBdr>
            <w:top w:val="none" w:sz="0" w:space="0" w:color="auto"/>
            <w:left w:val="none" w:sz="0" w:space="0" w:color="auto"/>
            <w:bottom w:val="none" w:sz="0" w:space="0" w:color="auto"/>
            <w:right w:val="none" w:sz="0" w:space="0" w:color="auto"/>
          </w:divBdr>
          <w:divsChild>
            <w:div w:id="1063059938">
              <w:marLeft w:val="0"/>
              <w:marRight w:val="0"/>
              <w:marTop w:val="0"/>
              <w:marBottom w:val="0"/>
              <w:divBdr>
                <w:top w:val="none" w:sz="0" w:space="0" w:color="auto"/>
                <w:left w:val="none" w:sz="0" w:space="0" w:color="auto"/>
                <w:bottom w:val="none" w:sz="0" w:space="0" w:color="auto"/>
                <w:right w:val="none" w:sz="0" w:space="0" w:color="auto"/>
              </w:divBdr>
              <w:divsChild>
                <w:div w:id="626161317">
                  <w:marLeft w:val="0"/>
                  <w:marRight w:val="0"/>
                  <w:marTop w:val="0"/>
                  <w:marBottom w:val="0"/>
                  <w:divBdr>
                    <w:top w:val="none" w:sz="0" w:space="0" w:color="auto"/>
                    <w:left w:val="none" w:sz="0" w:space="0" w:color="auto"/>
                    <w:bottom w:val="none" w:sz="0" w:space="0" w:color="auto"/>
                    <w:right w:val="none" w:sz="0" w:space="0" w:color="auto"/>
                  </w:divBdr>
                  <w:divsChild>
                    <w:div w:id="1220629491">
                      <w:marLeft w:val="0"/>
                      <w:marRight w:val="0"/>
                      <w:marTop w:val="0"/>
                      <w:marBottom w:val="0"/>
                      <w:divBdr>
                        <w:top w:val="none" w:sz="0" w:space="0" w:color="auto"/>
                        <w:left w:val="none" w:sz="0" w:space="0" w:color="auto"/>
                        <w:bottom w:val="none" w:sz="0" w:space="0" w:color="auto"/>
                        <w:right w:val="none" w:sz="0" w:space="0" w:color="auto"/>
                      </w:divBdr>
                      <w:divsChild>
                        <w:div w:id="66290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ghtbeevil.org/framework/download.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5651</TotalTime>
  <Pages>3</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Yael Ejgenberg</dc:creator>
  <cp:lastModifiedBy>user</cp:lastModifiedBy>
  <cp:revision>11</cp:revision>
  <dcterms:created xsi:type="dcterms:W3CDTF">2011-11-02T10:36:00Z</dcterms:created>
  <dcterms:modified xsi:type="dcterms:W3CDTF">2011-11-06T11:21:00Z</dcterms:modified>
</cp:coreProperties>
</file>