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4CF">
    <v:background id="_x0000_s1025" o:bwmode="white" fillcolor="#fde4cf" o:targetscreensize="1024,768">
      <v:fill color2="#fdeddf" focusposition=".5,.5" focussize="" focus="100%" type="gradientRadial"/>
    </v:background>
  </w:background>
  <w:body>
    <w:p w14:paraId="164CFBC3" w14:textId="7131246E" w:rsidR="00EA0045" w:rsidRDefault="00000000" w:rsidP="00DF38E3">
      <w:pPr>
        <w:tabs>
          <w:tab w:val="left" w:pos="-851"/>
        </w:tabs>
        <w:ind w:left="-284" w:right="-23"/>
      </w:pPr>
      <w:r>
        <w:rPr>
          <w:noProof/>
        </w:rPr>
        <w:pict w14:anchorId="64F2201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.45pt;margin-top:247.4pt;width:598.4pt;height:478.85pt;z-index:251660288" fillcolor="#622423 [1605]">
            <v:fill r:id="rId5" o:title=" 5%" type="pattern"/>
            <o:extrusion v:ext="view" on="t" viewpoint="-34.72222mm" viewpointorigin="-.5" skewangle="-45" lightposition="-50000" lightposition2="50000"/>
            <v:textbox>
              <w:txbxContent>
                <w:p w14:paraId="12117716" w14:textId="6A9537EC" w:rsidR="00783747" w:rsidRDefault="00305937" w:rsidP="00CF34CF">
                  <w:pPr>
                    <w:spacing w:after="0"/>
                    <w:rPr>
                      <w:sz w:val="102"/>
                      <w:szCs w:val="102"/>
                      <w:u w:val="single"/>
                    </w:rPr>
                  </w:pPr>
                  <w:r w:rsidRPr="00305937">
                    <w:rPr>
                      <w:sz w:val="102"/>
                      <w:szCs w:val="102"/>
                      <w:u w:val="single"/>
                    </w:rPr>
                    <w:t>Block Diagram:</w:t>
                  </w:r>
                </w:p>
                <w:p w14:paraId="093D18EB" w14:textId="07F1A1A7" w:rsidR="00CF34CF" w:rsidRPr="00783747" w:rsidRDefault="00CF34CF" w:rsidP="00CF34CF">
                  <w:pPr>
                    <w:spacing w:after="0"/>
                    <w:rPr>
                      <w:sz w:val="48"/>
                      <w:szCs w:val="4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BD33292" wp14:editId="423C1550">
                        <wp:extent cx="7407275" cy="5082540"/>
                        <wp:effectExtent l="0" t="0" r="0" b="0"/>
                        <wp:docPr id="192239979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2399793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07275" cy="5082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5DE7773">
          <v:shape id="_x0000_s1026" type="#_x0000_t202" style="position:absolute;left:0;text-align:left;margin-left:-8.85pt;margin-top:-58.25pt;width:600.8pt;height:296.9pt;z-index:251658240" fillcolor="#c00000">
            <v:fill r:id="rId5" o:title=" 5%" color2="#fde9d9 [665]" type="pattern"/>
            <o:extrusion v:ext="view" on="t" viewpoint="-34.72222mm" viewpointorigin="-.5" skewangle="-45" lightposition="-50000" lightposition2="50000"/>
            <v:textbox>
              <w:txbxContent>
                <w:p w14:paraId="77302196" w14:textId="77777777" w:rsidR="003F6F96" w:rsidRPr="00305937" w:rsidRDefault="003F6F96" w:rsidP="003F6F96">
                  <w:pPr>
                    <w:spacing w:after="0"/>
                    <w:rPr>
                      <w:sz w:val="102"/>
                      <w:szCs w:val="102"/>
                      <w:u w:val="single"/>
                    </w:rPr>
                  </w:pPr>
                  <w:r w:rsidRPr="00305937">
                    <w:rPr>
                      <w:sz w:val="102"/>
                      <w:szCs w:val="102"/>
                      <w:u w:val="single"/>
                    </w:rPr>
                    <w:t>Abstract:</w:t>
                  </w:r>
                </w:p>
                <w:p w14:paraId="0C8579DF" w14:textId="77777777" w:rsidR="003F6F96" w:rsidRPr="00B7148F" w:rsidRDefault="003F6F96" w:rsidP="003F6F96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both"/>
                    <w:rPr>
                      <w:sz w:val="40"/>
                      <w:szCs w:val="40"/>
                    </w:rPr>
                  </w:pPr>
                  <w:r w:rsidRPr="00B7148F">
                    <w:rPr>
                      <w:sz w:val="40"/>
                      <w:szCs w:val="40"/>
                    </w:rPr>
                    <w:t>The convergence of Artificial Intelligence (AI) and the Internet of Things (IoT) has catalyzed a transformative impact on both surveillance and tourism sectors worldwide, revolutionizing traditional approaches and enhancing the promotion of tourism.</w:t>
                  </w:r>
                </w:p>
                <w:p w14:paraId="04CE15FE" w14:textId="42977C59" w:rsidR="00305937" w:rsidRPr="00B7148F" w:rsidRDefault="003F6F96" w:rsidP="00B7148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both"/>
                    <w:rPr>
                      <w:sz w:val="40"/>
                      <w:szCs w:val="40"/>
                    </w:rPr>
                  </w:pPr>
                  <w:r w:rsidRPr="00B7148F">
                    <w:rPr>
                      <w:sz w:val="40"/>
                      <w:szCs w:val="40"/>
                    </w:rPr>
                    <w:t>The project focuses on integration of AI and IoT technologies in modernizing surveillance and tourism practices, their applications in remote surveillance, tourist guidance, and environmental conservation.</w:t>
                  </w:r>
                </w:p>
              </w:txbxContent>
            </v:textbox>
          </v:shape>
        </w:pict>
      </w:r>
    </w:p>
    <w:sectPr w:rsidR="00EA0045" w:rsidSect="00485D30">
      <w:pgSz w:w="12240" w:h="15840"/>
      <w:pgMar w:top="1440" w:right="333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2F0B"/>
    <w:multiLevelType w:val="hybridMultilevel"/>
    <w:tmpl w:val="F9E67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5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38E3"/>
    <w:rsid w:val="00305937"/>
    <w:rsid w:val="003D7CC4"/>
    <w:rsid w:val="003F6F96"/>
    <w:rsid w:val="00485D30"/>
    <w:rsid w:val="005221EC"/>
    <w:rsid w:val="005B2654"/>
    <w:rsid w:val="00672E46"/>
    <w:rsid w:val="00783747"/>
    <w:rsid w:val="007C30A8"/>
    <w:rsid w:val="009130D8"/>
    <w:rsid w:val="00B7148F"/>
    <w:rsid w:val="00CF34CF"/>
    <w:rsid w:val="00DF38E3"/>
    <w:rsid w:val="00EA0045"/>
    <w:rsid w:val="00E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CB733A"/>
  <w15:chartTrackingRefBased/>
  <w15:docId w15:val="{55D073BD-0464-4762-A9BE-50E3441C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Dr.Ravikumar pandi V</dc:creator>
  <cp:keywords/>
  <dc:description/>
  <cp:lastModifiedBy>Sujay Bharath raj KOTHA</cp:lastModifiedBy>
  <cp:revision>5</cp:revision>
  <dcterms:created xsi:type="dcterms:W3CDTF">2023-08-15T13:40:00Z</dcterms:created>
  <dcterms:modified xsi:type="dcterms:W3CDTF">2023-08-16T05:45:00Z</dcterms:modified>
</cp:coreProperties>
</file>