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ind w:left="-540" w:firstLine="0"/>
        <w:rPr>
          <w:rFonts w:ascii="Nunito" w:cs="Nunito" w:eastAsia="Nunito" w:hAnsi="Nunito"/>
          <w:b w:val="1"/>
        </w:rPr>
      </w:pPr>
      <w:bookmarkStart w:colFirst="0" w:colLast="0" w:name="_airbyyunpugu" w:id="0"/>
      <w:bookmarkEnd w:id="0"/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Optimization Algorithms</w:t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oerdvasllos1" w:id="1"/>
      <w:bookmarkEnd w:id="1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A quick history of DL to set the context</w:t>
      </w:r>
    </w:p>
    <w:p w:rsidR="00000000" w:rsidDel="00000000" w:rsidP="00000000" w:rsidRDefault="00000000" w:rsidRPr="00000000" w14:paraId="00000003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following illustration shows the progress of Deep Learning over the last 3 decades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3302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025" y="39200"/>
                          <a:ext cx="5943600" cy="3302000"/>
                          <a:chOff x="49025" y="39200"/>
                          <a:chExt cx="7499100" cy="4166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9025" y="39200"/>
                            <a:ext cx="7499100" cy="4166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DL_timeline.jpg"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197" cy="3498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4" name="Shape 4"/>
                        <wps:spPr>
                          <a:xfrm rot="-5400000">
                            <a:off x="5335125" y="1477825"/>
                            <a:ext cx="191100" cy="2382000"/>
                          </a:xfrm>
                          <a:prstGeom prst="leftBrace">
                            <a:avLst>
                              <a:gd fmla="val 8333" name="adj1"/>
                              <a:gd fmla="val 54117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970000" y="2813400"/>
                            <a:ext cx="2297100" cy="76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More 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More compute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More democratization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02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0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Some of the salient points in the DL-timeline are as follows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1989-1991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Universal Approximation Theorem: we will be able to approximate any kind of function with our Neural Network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Backpropagation: Derivative calculation happens backwards from the output layer to the input, ie back propagation. It is nothing but Gradient Descent(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1847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applied with the chain rule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1993-1994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lot of work was done on Recurrent Neural Networks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1998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LSTMs (Long Short-Term Memory) were proposed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Work done on Convolutional Neural Networks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2006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Revival of DL by Hinton et. al. with the proposal of Unsupervised Pre-training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People’s interest in DL started increasing.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2019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Better Learning Algorithms, Initializations, Activation and Regularization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More Data, compute and democratization.</w:t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15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