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5035" w14:textId="77777777" w:rsidR="00907433" w:rsidRPr="004E7609" w:rsidRDefault="00907433" w:rsidP="00907433">
      <w:pPr>
        <w:rPr>
          <w:b/>
          <w:bCs/>
        </w:rPr>
      </w:pPr>
      <w:r w:rsidRPr="004E7609">
        <w:rPr>
          <w:b/>
          <w:bCs/>
        </w:rPr>
        <w:t>1. Objective</w:t>
      </w:r>
    </w:p>
    <w:p w14:paraId="093BD8D9" w14:textId="471B99A8" w:rsidR="00907433" w:rsidRDefault="00907433" w:rsidP="00907433">
      <w:r w:rsidRPr="00907433">
        <w:t xml:space="preserve">The objective of this task is to </w:t>
      </w:r>
      <w:r>
        <w:t>analyze</w:t>
      </w:r>
      <w:r w:rsidRPr="00907433">
        <w:t xml:space="preserve"> a real-world sales dataset to derive meaningful business insights. The task focuses on cleaning raw sales data, computing key sales performance indicators, visualizing trends across time, product categories, and regions, and translating analytical findings into actionable business recommendations suitable for decision-making by stakeholders.</w:t>
      </w:r>
    </w:p>
    <w:p w14:paraId="48846069" w14:textId="77777777" w:rsidR="00264182" w:rsidRPr="00264182" w:rsidRDefault="00264182" w:rsidP="00264182">
      <w:pPr>
        <w:rPr>
          <w:b/>
          <w:bCs/>
        </w:rPr>
      </w:pPr>
      <w:r w:rsidRPr="00264182">
        <w:rPr>
          <w:b/>
          <w:bCs/>
        </w:rPr>
        <w:t>2. Dataset Description</w:t>
      </w:r>
    </w:p>
    <w:p w14:paraId="197377C9" w14:textId="77777777" w:rsidR="00264182" w:rsidRPr="00264182" w:rsidRDefault="00264182" w:rsidP="00264182">
      <w:r w:rsidRPr="00264182">
        <w:t xml:space="preserve">The dataset used for this analysis is the </w:t>
      </w:r>
      <w:r w:rsidRPr="00264182">
        <w:rPr>
          <w:b/>
          <w:bCs/>
        </w:rPr>
        <w:t>Sample Sales Data</w:t>
      </w:r>
      <w:r w:rsidRPr="00264182">
        <w:t xml:space="preserve"> sourced from Kaggle. It contains transactional sales records of a company operating across multiple product categories and geographic regions.</w:t>
      </w:r>
    </w:p>
    <w:p w14:paraId="7DC7131D" w14:textId="77777777" w:rsidR="00264182" w:rsidRPr="00264182" w:rsidRDefault="00264182" w:rsidP="00264182">
      <w:r w:rsidRPr="00264182">
        <w:rPr>
          <w:b/>
          <w:bCs/>
        </w:rPr>
        <w:t>Key characteristics of the dataset:</w:t>
      </w:r>
    </w:p>
    <w:p w14:paraId="5935291C" w14:textId="77777777" w:rsidR="00264182" w:rsidRPr="00264182" w:rsidRDefault="00264182" w:rsidP="00264182">
      <w:pPr>
        <w:numPr>
          <w:ilvl w:val="0"/>
          <w:numId w:val="3"/>
        </w:numPr>
      </w:pPr>
      <w:r w:rsidRPr="00264182">
        <w:t xml:space="preserve">Time period: </w:t>
      </w:r>
      <w:r w:rsidRPr="00264182">
        <w:rPr>
          <w:b/>
          <w:bCs/>
        </w:rPr>
        <w:t>2003–2005</w:t>
      </w:r>
    </w:p>
    <w:p w14:paraId="6776EE76" w14:textId="77777777" w:rsidR="00264182" w:rsidRPr="00264182" w:rsidRDefault="00264182" w:rsidP="00264182">
      <w:pPr>
        <w:numPr>
          <w:ilvl w:val="0"/>
          <w:numId w:val="3"/>
        </w:numPr>
      </w:pPr>
      <w:r w:rsidRPr="00264182">
        <w:t>Data type: Transaction-level sales data</w:t>
      </w:r>
    </w:p>
    <w:p w14:paraId="58A71628" w14:textId="77777777" w:rsidR="00264182" w:rsidRPr="00264182" w:rsidRDefault="00264182" w:rsidP="00264182">
      <w:pPr>
        <w:numPr>
          <w:ilvl w:val="0"/>
          <w:numId w:val="3"/>
        </w:numPr>
      </w:pPr>
      <w:r w:rsidRPr="00264182">
        <w:t>Key variables:</w:t>
      </w:r>
    </w:p>
    <w:p w14:paraId="1D09EEF3" w14:textId="77777777" w:rsidR="00264182" w:rsidRPr="00264182" w:rsidRDefault="00264182" w:rsidP="004E7609">
      <w:pPr>
        <w:pStyle w:val="ListParagraph"/>
        <w:numPr>
          <w:ilvl w:val="0"/>
          <w:numId w:val="4"/>
        </w:numPr>
      </w:pPr>
      <w:r w:rsidRPr="00264182">
        <w:t>Order details (Order Number, Order Date, Quantity, Sales)</w:t>
      </w:r>
    </w:p>
    <w:p w14:paraId="2120A1C4" w14:textId="77777777" w:rsidR="00264182" w:rsidRPr="00264182" w:rsidRDefault="00264182" w:rsidP="004E7609">
      <w:pPr>
        <w:pStyle w:val="ListParagraph"/>
        <w:numPr>
          <w:ilvl w:val="0"/>
          <w:numId w:val="4"/>
        </w:numPr>
      </w:pPr>
      <w:r w:rsidRPr="00264182">
        <w:t>Product information (Product Line, Product Code)</w:t>
      </w:r>
    </w:p>
    <w:p w14:paraId="7BEAAC99" w14:textId="77777777" w:rsidR="00264182" w:rsidRPr="00264182" w:rsidRDefault="00264182" w:rsidP="004E7609">
      <w:pPr>
        <w:pStyle w:val="ListParagraph"/>
        <w:numPr>
          <w:ilvl w:val="0"/>
          <w:numId w:val="4"/>
        </w:numPr>
      </w:pPr>
      <w:r w:rsidRPr="00264182">
        <w:t>Customer and geographic information (State, Country)</w:t>
      </w:r>
    </w:p>
    <w:p w14:paraId="74EC65F6" w14:textId="77777777" w:rsidR="00264182" w:rsidRPr="00264182" w:rsidRDefault="00264182" w:rsidP="00264182">
      <w:pPr>
        <w:numPr>
          <w:ilvl w:val="0"/>
          <w:numId w:val="3"/>
        </w:numPr>
      </w:pPr>
      <w:r w:rsidRPr="00264182">
        <w:t xml:space="preserve">Original file: </w:t>
      </w:r>
      <w:r w:rsidRPr="004E7609">
        <w:rPr>
          <w:highlight w:val="lightGray"/>
        </w:rPr>
        <w:t>sales_data_sample.csv</w:t>
      </w:r>
    </w:p>
    <w:p w14:paraId="2C107C4A" w14:textId="77777777" w:rsidR="00264182" w:rsidRDefault="00264182" w:rsidP="00264182">
      <w:pPr>
        <w:numPr>
          <w:ilvl w:val="0"/>
          <w:numId w:val="3"/>
        </w:numPr>
      </w:pPr>
      <w:r w:rsidRPr="00264182">
        <w:t xml:space="preserve">Cleaned file: </w:t>
      </w:r>
      <w:r w:rsidRPr="004E7609">
        <w:rPr>
          <w:highlight w:val="lightGray"/>
        </w:rPr>
        <w:t>cleaned_sales_data.csv</w:t>
      </w:r>
    </w:p>
    <w:p w14:paraId="607D78F2" w14:textId="77777777" w:rsidR="007A18D3" w:rsidRPr="007A18D3" w:rsidRDefault="007A18D3" w:rsidP="007A18D3">
      <w:pPr>
        <w:spacing w:before="100" w:beforeAutospacing="1" w:after="100" w:afterAutospacing="1" w:line="240" w:lineRule="auto"/>
        <w:ind w:left="360"/>
        <w:outlineLvl w:val="1"/>
        <w:rPr>
          <w:rFonts w:eastAsia="Times New Roman" w:cstheme="minorHAnsi"/>
          <w:b/>
          <w:bCs/>
          <w:kern w:val="0"/>
          <w14:ligatures w14:val="none"/>
        </w:rPr>
      </w:pPr>
      <w:r w:rsidRPr="007A18D3">
        <w:rPr>
          <w:rFonts w:eastAsia="Times New Roman" w:cstheme="minorHAnsi"/>
          <w:b/>
          <w:bCs/>
          <w:kern w:val="0"/>
          <w14:ligatures w14:val="none"/>
        </w:rPr>
        <w:t>3. Data Cleaning &amp; Preparation</w:t>
      </w:r>
    </w:p>
    <w:p w14:paraId="4895BEF8" w14:textId="28B9A06E" w:rsidR="007A18D3" w:rsidRDefault="007A18D3" w:rsidP="007A18D3">
      <w:pPr>
        <w:spacing w:before="100" w:beforeAutospacing="1" w:after="100" w:afterAutospacing="1" w:line="240" w:lineRule="auto"/>
        <w:ind w:left="360"/>
        <w:rPr>
          <w:rFonts w:eastAsia="Times New Roman" w:cstheme="minorHAnsi"/>
          <w:kern w:val="0"/>
          <w14:ligatures w14:val="none"/>
        </w:rPr>
      </w:pPr>
      <w:r w:rsidRPr="007A18D3">
        <w:rPr>
          <w:rFonts w:eastAsia="Times New Roman" w:cstheme="minorHAnsi"/>
          <w:kern w:val="0"/>
          <w14:ligatures w14:val="none"/>
        </w:rPr>
        <w:t xml:space="preserve">Data cleaning was performed using </w:t>
      </w:r>
      <w:r w:rsidRPr="007A18D3">
        <w:rPr>
          <w:rFonts w:eastAsia="Times New Roman" w:cstheme="minorHAnsi"/>
          <w:b/>
          <w:bCs/>
          <w:kern w:val="0"/>
          <w14:ligatures w14:val="none"/>
        </w:rPr>
        <w:t>Python</w:t>
      </w:r>
      <w:r w:rsidRPr="007A18D3">
        <w:rPr>
          <w:rFonts w:eastAsia="Times New Roman" w:cstheme="minorHAnsi"/>
          <w:kern w:val="0"/>
          <w14:ligatures w14:val="none"/>
        </w:rPr>
        <w:t>.</w:t>
      </w:r>
    </w:p>
    <w:p w14:paraId="22FB3486" w14:textId="77777777" w:rsidR="0043184C" w:rsidRPr="0043184C" w:rsidRDefault="0043184C" w:rsidP="0043184C">
      <w:pPr>
        <w:spacing w:before="100" w:beforeAutospacing="1" w:after="100" w:afterAutospacing="1" w:line="240" w:lineRule="auto"/>
        <w:ind w:left="360"/>
        <w:rPr>
          <w:rFonts w:eastAsia="Times New Roman" w:cstheme="minorHAnsi"/>
          <w:kern w:val="0"/>
          <w14:ligatures w14:val="none"/>
        </w:rPr>
      </w:pPr>
      <w:r w:rsidRPr="0043184C">
        <w:rPr>
          <w:rFonts w:eastAsia="Times New Roman" w:cstheme="minorHAnsi"/>
          <w:kern w:val="0"/>
          <w14:ligatures w14:val="none"/>
        </w:rPr>
        <w:t>The following KPIs were computed to assess overall business performance:</w:t>
      </w:r>
    </w:p>
    <w:p w14:paraId="1A1AC1AA" w14:textId="77777777" w:rsidR="0043184C" w:rsidRPr="0043184C" w:rsidRDefault="0043184C" w:rsidP="0043184C">
      <w:pPr>
        <w:spacing w:before="100" w:beforeAutospacing="1" w:after="100" w:afterAutospacing="1" w:line="240" w:lineRule="auto"/>
        <w:ind w:left="360"/>
        <w:rPr>
          <w:rFonts w:eastAsia="Times New Roman" w:cstheme="minorHAnsi"/>
          <w:b/>
          <w:bCs/>
          <w:kern w:val="0"/>
          <w14:ligatures w14:val="none"/>
        </w:rPr>
      </w:pPr>
      <w:r w:rsidRPr="0043184C">
        <w:rPr>
          <w:rFonts w:eastAsia="Times New Roman" w:cstheme="minorHAnsi"/>
          <w:b/>
          <w:bCs/>
          <w:kern w:val="0"/>
          <w14:ligatures w14:val="none"/>
        </w:rPr>
        <w:t>1. Total Sales</w:t>
      </w:r>
    </w:p>
    <w:p w14:paraId="0F844717" w14:textId="77777777" w:rsidR="0043184C" w:rsidRPr="0043184C" w:rsidRDefault="0043184C" w:rsidP="0043184C">
      <w:pPr>
        <w:spacing w:before="100" w:beforeAutospacing="1" w:after="100" w:afterAutospacing="1" w:line="240" w:lineRule="auto"/>
        <w:ind w:left="360"/>
        <w:rPr>
          <w:rFonts w:eastAsia="Times New Roman" w:cstheme="minorHAnsi"/>
          <w:kern w:val="0"/>
          <w14:ligatures w14:val="none"/>
        </w:rPr>
      </w:pPr>
      <w:r w:rsidRPr="0043184C">
        <w:rPr>
          <w:rFonts w:eastAsia="Times New Roman" w:cstheme="minorHAnsi"/>
          <w:kern w:val="0"/>
          <w14:ligatures w14:val="none"/>
        </w:rPr>
        <w:t>Represents the total revenue generated during the period under study.</w:t>
      </w:r>
    </w:p>
    <w:p w14:paraId="60A7F6E6" w14:textId="77777777" w:rsidR="0043184C" w:rsidRPr="0043184C" w:rsidRDefault="0043184C" w:rsidP="0043184C">
      <w:pPr>
        <w:spacing w:before="100" w:beforeAutospacing="1" w:after="100" w:afterAutospacing="1" w:line="240" w:lineRule="auto"/>
        <w:ind w:left="360"/>
        <w:rPr>
          <w:rFonts w:eastAsia="Times New Roman" w:cstheme="minorHAnsi"/>
          <w:b/>
          <w:bCs/>
          <w:kern w:val="0"/>
          <w14:ligatures w14:val="none"/>
        </w:rPr>
      </w:pPr>
      <w:r w:rsidRPr="0043184C">
        <w:rPr>
          <w:rFonts w:eastAsia="Times New Roman" w:cstheme="minorHAnsi"/>
          <w:b/>
          <w:bCs/>
          <w:kern w:val="0"/>
          <w14:ligatures w14:val="none"/>
        </w:rPr>
        <w:t>2. Total Orders</w:t>
      </w:r>
    </w:p>
    <w:p w14:paraId="26B7C294" w14:textId="77777777" w:rsidR="0043184C" w:rsidRPr="0043184C" w:rsidRDefault="0043184C" w:rsidP="0043184C">
      <w:pPr>
        <w:spacing w:before="100" w:beforeAutospacing="1" w:after="100" w:afterAutospacing="1" w:line="240" w:lineRule="auto"/>
        <w:ind w:left="360"/>
        <w:rPr>
          <w:rFonts w:eastAsia="Times New Roman" w:cstheme="minorHAnsi"/>
          <w:kern w:val="0"/>
          <w14:ligatures w14:val="none"/>
        </w:rPr>
      </w:pPr>
      <w:r w:rsidRPr="0043184C">
        <w:rPr>
          <w:rFonts w:eastAsia="Times New Roman" w:cstheme="minorHAnsi"/>
          <w:kern w:val="0"/>
          <w14:ligatures w14:val="none"/>
        </w:rPr>
        <w:t>Calculated as the distinct count of order numbers, reflecting the total number of unique customer orders.</w:t>
      </w:r>
    </w:p>
    <w:p w14:paraId="72B06641" w14:textId="77777777" w:rsidR="0043184C" w:rsidRPr="0043184C" w:rsidRDefault="0043184C" w:rsidP="0043184C">
      <w:pPr>
        <w:spacing w:before="100" w:beforeAutospacing="1" w:after="100" w:afterAutospacing="1" w:line="240" w:lineRule="auto"/>
        <w:ind w:left="360"/>
        <w:rPr>
          <w:rFonts w:eastAsia="Times New Roman" w:cstheme="minorHAnsi"/>
          <w:b/>
          <w:bCs/>
          <w:kern w:val="0"/>
          <w14:ligatures w14:val="none"/>
        </w:rPr>
      </w:pPr>
      <w:r w:rsidRPr="0043184C">
        <w:rPr>
          <w:rFonts w:eastAsia="Times New Roman" w:cstheme="minorHAnsi"/>
          <w:b/>
          <w:bCs/>
          <w:kern w:val="0"/>
          <w14:ligatures w14:val="none"/>
        </w:rPr>
        <w:t>3. Average Order Value (AOV)</w:t>
      </w:r>
    </w:p>
    <w:p w14:paraId="744FB82E" w14:textId="77777777" w:rsidR="0043184C" w:rsidRPr="0043184C" w:rsidRDefault="0043184C" w:rsidP="0043184C">
      <w:pPr>
        <w:spacing w:before="100" w:beforeAutospacing="1" w:after="100" w:afterAutospacing="1" w:line="240" w:lineRule="auto"/>
        <w:ind w:left="360"/>
        <w:rPr>
          <w:rFonts w:eastAsia="Times New Roman" w:cstheme="minorHAnsi"/>
          <w:kern w:val="0"/>
          <w14:ligatures w14:val="none"/>
        </w:rPr>
      </w:pPr>
      <w:r w:rsidRPr="0043184C">
        <w:rPr>
          <w:rFonts w:eastAsia="Times New Roman" w:cstheme="minorHAnsi"/>
          <w:kern w:val="0"/>
          <w14:ligatures w14:val="none"/>
        </w:rPr>
        <w:lastRenderedPageBreak/>
        <w:t>Computed as:</w:t>
      </w:r>
    </w:p>
    <w:p w14:paraId="3159C48F" w14:textId="1EF52702" w:rsidR="0043184C" w:rsidRPr="0043184C" w:rsidRDefault="0043184C" w:rsidP="0043184C">
      <w:pPr>
        <w:spacing w:before="100" w:beforeAutospacing="1" w:after="100" w:afterAutospacing="1" w:line="240" w:lineRule="auto"/>
        <w:ind w:left="360"/>
        <w:rPr>
          <w:rFonts w:eastAsia="Times New Roman" w:cstheme="minorHAnsi"/>
          <w:kern w:val="0"/>
          <w14:ligatures w14:val="none"/>
        </w:rPr>
      </w:pPr>
      <m:oMathPara>
        <m:oMath>
          <m:r>
            <m:rPr>
              <m:nor/>
            </m:rPr>
            <w:rPr>
              <w:rFonts w:eastAsia="Times New Roman" w:cstheme="minorHAnsi"/>
              <w:kern w:val="0"/>
              <w14:ligatures w14:val="none"/>
            </w:rPr>
            <m:t>Average Order Value</m:t>
          </m:r>
          <m:r>
            <w:rPr>
              <w:rFonts w:ascii="Cambria Math" w:eastAsia="Times New Roman" w:hAnsi="Cambria Math" w:cstheme="minorHAnsi"/>
              <w:kern w:val="0"/>
              <w14:ligatures w14:val="none"/>
            </w:rPr>
            <m:t>=</m:t>
          </m:r>
          <m:f>
            <m:fPr>
              <m:ctrlPr>
                <w:rPr>
                  <w:rFonts w:ascii="Cambria Math" w:eastAsia="Times New Roman" w:hAnsi="Cambria Math" w:cstheme="minorHAnsi"/>
                  <w:kern w:val="0"/>
                  <w14:ligatures w14:val="none"/>
                </w:rPr>
              </m:ctrlPr>
            </m:fPr>
            <m:num>
              <m:r>
                <m:rPr>
                  <m:nor/>
                </m:rPr>
                <w:rPr>
                  <w:rFonts w:eastAsia="Times New Roman" w:cstheme="minorHAnsi"/>
                  <w:kern w:val="0"/>
                  <w14:ligatures w14:val="none"/>
                </w:rPr>
                <m:t>Total Sales</m:t>
              </m:r>
            </m:num>
            <m:den>
              <m:r>
                <m:rPr>
                  <m:nor/>
                </m:rPr>
                <w:rPr>
                  <w:rFonts w:eastAsia="Times New Roman" w:cstheme="minorHAnsi"/>
                  <w:kern w:val="0"/>
                  <w14:ligatures w14:val="none"/>
                </w:rPr>
                <m:t>Total Orders</m:t>
              </m:r>
            </m:den>
          </m:f>
          <m:r>
            <w:rPr>
              <w:rFonts w:eastAsia="Times New Roman" w:cstheme="minorHAnsi"/>
              <w:kern w:val="0"/>
              <w14:ligatures w14:val="none"/>
            </w:rPr>
            <w:br/>
          </m:r>
        </m:oMath>
      </m:oMathPara>
    </w:p>
    <w:p w14:paraId="5BD66190" w14:textId="191B0DC0" w:rsidR="0043184C" w:rsidRPr="0043184C" w:rsidRDefault="0043184C" w:rsidP="0043184C">
      <w:pPr>
        <w:spacing w:before="100" w:beforeAutospacing="1" w:after="100" w:afterAutospacing="1" w:line="240" w:lineRule="auto"/>
        <w:ind w:left="360"/>
        <w:rPr>
          <w:rFonts w:eastAsia="Times New Roman" w:cstheme="minorHAnsi"/>
          <w:kern w:val="0"/>
          <w14:ligatures w14:val="none"/>
        </w:rPr>
      </w:pPr>
      <w:r w:rsidRPr="0043184C">
        <w:rPr>
          <w:rFonts w:eastAsia="Times New Roman" w:cstheme="minorHAnsi"/>
          <w:kern w:val="0"/>
          <w14:ligatures w14:val="none"/>
        </w:rPr>
        <w:t xml:space="preserve">This metric provides insight into customer purchasing </w:t>
      </w:r>
      <w:r>
        <w:rPr>
          <w:rFonts w:eastAsia="Times New Roman" w:cstheme="minorHAnsi"/>
          <w:kern w:val="0"/>
          <w14:ligatures w14:val="none"/>
        </w:rPr>
        <w:t>behaviour</w:t>
      </w:r>
      <w:r w:rsidRPr="0043184C">
        <w:rPr>
          <w:rFonts w:eastAsia="Times New Roman" w:cstheme="minorHAnsi"/>
          <w:kern w:val="0"/>
          <w14:ligatures w14:val="none"/>
        </w:rPr>
        <w:t xml:space="preserve"> and revenue efficiency per order.</w:t>
      </w:r>
    </w:p>
    <w:p w14:paraId="1C623194" w14:textId="588A4B92" w:rsidR="007A18D3" w:rsidRDefault="009F1FFC" w:rsidP="007A18D3">
      <w:pPr>
        <w:spacing w:before="100" w:beforeAutospacing="1" w:after="100" w:afterAutospacing="1" w:line="240" w:lineRule="auto"/>
        <w:ind w:left="360"/>
        <w:rPr>
          <w:rFonts w:eastAsia="Times New Roman" w:cstheme="minorHAnsi"/>
          <w:kern w:val="0"/>
          <w14:ligatures w14:val="none"/>
        </w:rPr>
      </w:pPr>
      <w:r>
        <w:rPr>
          <w:rFonts w:eastAsia="Times New Roman" w:cstheme="minorHAnsi"/>
          <w:noProof/>
          <w:kern w:val="0"/>
          <w14:ligatures w14:val="none"/>
        </w:rPr>
        <w:drawing>
          <wp:inline distT="0" distB="0" distL="0" distR="0" wp14:anchorId="0F398EB4" wp14:editId="266DACC8">
            <wp:extent cx="5935980" cy="434340"/>
            <wp:effectExtent l="0" t="0" r="7620" b="3810"/>
            <wp:docPr id="156365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34340"/>
                    </a:xfrm>
                    <a:prstGeom prst="rect">
                      <a:avLst/>
                    </a:prstGeom>
                    <a:noFill/>
                    <a:ln>
                      <a:noFill/>
                    </a:ln>
                  </pic:spPr>
                </pic:pic>
              </a:graphicData>
            </a:graphic>
          </wp:inline>
        </w:drawing>
      </w:r>
    </w:p>
    <w:p w14:paraId="3566CFDB" w14:textId="77777777" w:rsidR="009F1FFC" w:rsidRDefault="009F1FFC" w:rsidP="007A18D3">
      <w:pPr>
        <w:spacing w:before="100" w:beforeAutospacing="1" w:after="100" w:afterAutospacing="1" w:line="240" w:lineRule="auto"/>
        <w:ind w:left="360"/>
        <w:rPr>
          <w:rFonts w:eastAsia="Times New Roman" w:cstheme="minorHAnsi"/>
          <w:kern w:val="0"/>
          <w14:ligatures w14:val="none"/>
        </w:rPr>
      </w:pPr>
    </w:p>
    <w:p w14:paraId="03B2ADFF" w14:textId="4DD0CC50" w:rsidR="009F1FFC" w:rsidRDefault="009125FF" w:rsidP="007A18D3">
      <w:pPr>
        <w:spacing w:before="100" w:beforeAutospacing="1" w:after="100" w:afterAutospacing="1" w:line="240" w:lineRule="auto"/>
        <w:ind w:left="360"/>
        <w:rPr>
          <w:rFonts w:eastAsia="Times New Roman" w:cstheme="minorHAnsi"/>
          <w:b/>
          <w:bCs/>
          <w:kern w:val="0"/>
          <w14:ligatures w14:val="none"/>
        </w:rPr>
      </w:pPr>
      <w:r w:rsidRPr="009125FF">
        <w:rPr>
          <w:rFonts w:eastAsia="Times New Roman" w:cstheme="minorHAnsi"/>
          <w:b/>
          <w:bCs/>
          <w:kern w:val="0"/>
          <w14:ligatures w14:val="none"/>
        </w:rPr>
        <w:t>Visual Analysis &amp; Insights</w:t>
      </w:r>
      <w:r w:rsidRPr="009125FF">
        <w:rPr>
          <w:rFonts w:eastAsia="Times New Roman" w:cstheme="minorHAnsi"/>
          <w:b/>
          <w:bCs/>
          <w:kern w:val="0"/>
          <w14:ligatures w14:val="none"/>
        </w:rPr>
        <w:t>:</w:t>
      </w:r>
    </w:p>
    <w:p w14:paraId="7683C17D" w14:textId="77777777" w:rsidR="00C4442C" w:rsidRPr="00C4442C" w:rsidRDefault="00C4442C" w:rsidP="00C4442C">
      <w:pPr>
        <w:spacing w:before="100" w:beforeAutospacing="1" w:after="100" w:afterAutospacing="1" w:line="240" w:lineRule="auto"/>
        <w:ind w:left="360"/>
        <w:rPr>
          <w:rFonts w:eastAsia="Times New Roman" w:cstheme="minorHAnsi"/>
          <w:b/>
          <w:bCs/>
          <w:kern w:val="0"/>
          <w14:ligatures w14:val="none"/>
        </w:rPr>
      </w:pPr>
      <w:r w:rsidRPr="00C4442C">
        <w:rPr>
          <w:rFonts w:eastAsia="Times New Roman" w:cstheme="minorHAnsi"/>
          <w:b/>
          <w:bCs/>
          <w:kern w:val="0"/>
          <w14:ligatures w14:val="none"/>
        </w:rPr>
        <w:t>Monthly Sales Trend</w:t>
      </w:r>
    </w:p>
    <w:p w14:paraId="37A2CC40" w14:textId="77777777" w:rsidR="00C4442C" w:rsidRPr="00C4442C" w:rsidRDefault="00C4442C" w:rsidP="00C4442C">
      <w:pPr>
        <w:spacing w:before="100" w:beforeAutospacing="1" w:after="100" w:afterAutospacing="1" w:line="240" w:lineRule="auto"/>
        <w:ind w:left="360"/>
        <w:rPr>
          <w:rFonts w:eastAsia="Times New Roman" w:cstheme="minorHAnsi"/>
          <w:kern w:val="0"/>
          <w14:ligatures w14:val="none"/>
        </w:rPr>
      </w:pPr>
      <w:r w:rsidRPr="00C4442C">
        <w:rPr>
          <w:rFonts w:eastAsia="Times New Roman" w:cstheme="minorHAnsi"/>
          <w:kern w:val="0"/>
          <w14:ligatures w14:val="none"/>
        </w:rPr>
        <w:t>The monthly sales trend visualization highlights fluctuations in revenue over time. Sales exhibit noticeable peaks during specific months, indicating possible seasonality in demand. The decline observed in early 2005 suggests either reduced demand or incomplete data for that period.</w:t>
      </w:r>
    </w:p>
    <w:p w14:paraId="7B828631" w14:textId="77777777" w:rsidR="00C4442C" w:rsidRDefault="00C4442C" w:rsidP="00C4442C">
      <w:pPr>
        <w:spacing w:before="100" w:beforeAutospacing="1" w:after="100" w:afterAutospacing="1" w:line="240" w:lineRule="auto"/>
        <w:ind w:left="360"/>
        <w:rPr>
          <w:rFonts w:eastAsia="Times New Roman" w:cstheme="minorHAnsi"/>
          <w:kern w:val="0"/>
          <w14:ligatures w14:val="none"/>
        </w:rPr>
      </w:pPr>
      <w:r w:rsidRPr="00C4442C">
        <w:rPr>
          <w:rFonts w:eastAsia="Times New Roman" w:cstheme="minorHAnsi"/>
          <w:b/>
          <w:bCs/>
          <w:kern w:val="0"/>
          <w14:ligatures w14:val="none"/>
        </w:rPr>
        <w:t>Insight:</w:t>
      </w:r>
      <w:r w:rsidRPr="00C4442C">
        <w:rPr>
          <w:rFonts w:eastAsia="Times New Roman" w:cstheme="minorHAnsi"/>
          <w:kern w:val="0"/>
          <w14:ligatures w14:val="none"/>
        </w:rPr>
        <w:br/>
        <w:t>Sales performance is not uniform across months, suggesting seasonal buying patterns that can be strategically leveraged.</w:t>
      </w:r>
    </w:p>
    <w:p w14:paraId="426F4602" w14:textId="0A7F7D21" w:rsidR="00C4442C" w:rsidRPr="00C4442C" w:rsidRDefault="00EA4C62" w:rsidP="00C4442C">
      <w:pPr>
        <w:spacing w:before="100" w:beforeAutospacing="1" w:after="100" w:afterAutospacing="1" w:line="240" w:lineRule="auto"/>
        <w:ind w:left="360"/>
        <w:rPr>
          <w:rFonts w:eastAsia="Times New Roman" w:cstheme="minorHAnsi"/>
          <w:kern w:val="0"/>
          <w14:ligatures w14:val="none"/>
        </w:rPr>
      </w:pPr>
      <w:r>
        <w:rPr>
          <w:rFonts w:eastAsia="Times New Roman" w:cstheme="minorHAnsi"/>
          <w:noProof/>
          <w:kern w:val="0"/>
          <w14:ligatures w14:val="none"/>
        </w:rPr>
        <w:drawing>
          <wp:inline distT="0" distB="0" distL="0" distR="0" wp14:anchorId="6D1E4846" wp14:editId="0D04C17C">
            <wp:extent cx="5935980" cy="2545080"/>
            <wp:effectExtent l="0" t="0" r="7620" b="7620"/>
            <wp:docPr id="195504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2545080"/>
                    </a:xfrm>
                    <a:prstGeom prst="rect">
                      <a:avLst/>
                    </a:prstGeom>
                    <a:noFill/>
                    <a:ln>
                      <a:noFill/>
                    </a:ln>
                  </pic:spPr>
                </pic:pic>
              </a:graphicData>
            </a:graphic>
          </wp:inline>
        </w:drawing>
      </w:r>
    </w:p>
    <w:p w14:paraId="3D3AB224" w14:textId="77777777" w:rsidR="00720EEB" w:rsidRPr="00720EEB" w:rsidRDefault="00720EEB" w:rsidP="00720EEB">
      <w:pPr>
        <w:spacing w:before="100" w:beforeAutospacing="1" w:after="100" w:afterAutospacing="1" w:line="240" w:lineRule="auto"/>
        <w:ind w:left="360"/>
        <w:rPr>
          <w:rFonts w:eastAsia="Times New Roman" w:cstheme="minorHAnsi"/>
          <w:b/>
          <w:bCs/>
          <w:kern w:val="0"/>
          <w14:ligatures w14:val="none"/>
        </w:rPr>
      </w:pPr>
      <w:r w:rsidRPr="00720EEB">
        <w:rPr>
          <w:rFonts w:eastAsia="Times New Roman" w:cstheme="minorHAnsi"/>
          <w:b/>
          <w:bCs/>
          <w:kern w:val="0"/>
          <w14:ligatures w14:val="none"/>
        </w:rPr>
        <w:t>Sales Contribution by Product Line</w:t>
      </w:r>
    </w:p>
    <w:p w14:paraId="0FD0D597" w14:textId="77777777" w:rsidR="00720EEB" w:rsidRPr="00720EEB" w:rsidRDefault="00720EEB" w:rsidP="00720EEB">
      <w:pPr>
        <w:spacing w:before="100" w:beforeAutospacing="1" w:after="100" w:afterAutospacing="1" w:line="240" w:lineRule="auto"/>
        <w:ind w:left="360"/>
        <w:rPr>
          <w:rFonts w:eastAsia="Times New Roman" w:cstheme="minorHAnsi"/>
          <w:kern w:val="0"/>
          <w14:ligatures w14:val="none"/>
        </w:rPr>
      </w:pPr>
      <w:r w:rsidRPr="00720EEB">
        <w:rPr>
          <w:rFonts w:eastAsia="Times New Roman" w:cstheme="minorHAnsi"/>
          <w:kern w:val="0"/>
          <w14:ligatures w14:val="none"/>
        </w:rPr>
        <w:lastRenderedPageBreak/>
        <w:t xml:space="preserve">This visualization compares total sales across different product lines. </w:t>
      </w:r>
      <w:r w:rsidRPr="00720EEB">
        <w:rPr>
          <w:rFonts w:eastAsia="Times New Roman" w:cstheme="minorHAnsi"/>
          <w:b/>
          <w:bCs/>
          <w:kern w:val="0"/>
          <w14:ligatures w14:val="none"/>
        </w:rPr>
        <w:t>Classic Cars</w:t>
      </w:r>
      <w:r w:rsidRPr="00720EEB">
        <w:rPr>
          <w:rFonts w:eastAsia="Times New Roman" w:cstheme="minorHAnsi"/>
          <w:kern w:val="0"/>
          <w14:ligatures w14:val="none"/>
        </w:rPr>
        <w:t xml:space="preserve"> and </w:t>
      </w:r>
      <w:r w:rsidRPr="00720EEB">
        <w:rPr>
          <w:rFonts w:eastAsia="Times New Roman" w:cstheme="minorHAnsi"/>
          <w:b/>
          <w:bCs/>
          <w:kern w:val="0"/>
          <w14:ligatures w14:val="none"/>
        </w:rPr>
        <w:t>Vintage Cars</w:t>
      </w:r>
      <w:r w:rsidRPr="00720EEB">
        <w:rPr>
          <w:rFonts w:eastAsia="Times New Roman" w:cstheme="minorHAnsi"/>
          <w:kern w:val="0"/>
          <w14:ligatures w14:val="none"/>
        </w:rPr>
        <w:t xml:space="preserve"> contribute the largest share of revenue, while categories such as Ships and Trains contribute comparatively less.</w:t>
      </w:r>
    </w:p>
    <w:p w14:paraId="599EB268" w14:textId="77777777" w:rsidR="00720EEB" w:rsidRPr="00720EEB" w:rsidRDefault="00720EEB" w:rsidP="00720EEB">
      <w:pPr>
        <w:spacing w:before="100" w:beforeAutospacing="1" w:after="100" w:afterAutospacing="1" w:line="240" w:lineRule="auto"/>
        <w:ind w:left="360"/>
        <w:rPr>
          <w:rFonts w:eastAsia="Times New Roman" w:cstheme="minorHAnsi"/>
          <w:kern w:val="0"/>
          <w14:ligatures w14:val="none"/>
        </w:rPr>
      </w:pPr>
      <w:r w:rsidRPr="00720EEB">
        <w:rPr>
          <w:rFonts w:eastAsia="Times New Roman" w:cstheme="minorHAnsi"/>
          <w:b/>
          <w:bCs/>
          <w:kern w:val="0"/>
          <w14:ligatures w14:val="none"/>
        </w:rPr>
        <w:t>Insight:</w:t>
      </w:r>
      <w:r w:rsidRPr="00720EEB">
        <w:rPr>
          <w:rFonts w:eastAsia="Times New Roman" w:cstheme="minorHAnsi"/>
          <w:kern w:val="0"/>
          <w14:ligatures w14:val="none"/>
        </w:rPr>
        <w:br/>
        <w:t>Revenue is highly concentrated in a few product categories, indicating opportunities for focused investment.</w:t>
      </w:r>
    </w:p>
    <w:p w14:paraId="19009D03" w14:textId="4122CC93" w:rsidR="009125FF" w:rsidRPr="009125FF" w:rsidRDefault="006C5C02" w:rsidP="007A18D3">
      <w:pPr>
        <w:spacing w:before="100" w:beforeAutospacing="1" w:after="100" w:afterAutospacing="1" w:line="240" w:lineRule="auto"/>
        <w:ind w:left="360"/>
        <w:rPr>
          <w:rFonts w:eastAsia="Times New Roman" w:cstheme="minorHAnsi"/>
          <w:kern w:val="0"/>
          <w14:ligatures w14:val="none"/>
        </w:rPr>
      </w:pPr>
      <w:r>
        <w:rPr>
          <w:rFonts w:eastAsia="Times New Roman" w:cstheme="minorHAnsi"/>
          <w:noProof/>
          <w:kern w:val="0"/>
          <w14:ligatures w14:val="none"/>
        </w:rPr>
        <w:drawing>
          <wp:inline distT="0" distB="0" distL="0" distR="0" wp14:anchorId="1EF15625" wp14:editId="55B7AD6A">
            <wp:extent cx="5440680" cy="2865120"/>
            <wp:effectExtent l="0" t="0" r="7620" b="0"/>
            <wp:docPr id="706555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0680" cy="2865120"/>
                    </a:xfrm>
                    <a:prstGeom prst="rect">
                      <a:avLst/>
                    </a:prstGeom>
                    <a:noFill/>
                    <a:ln>
                      <a:noFill/>
                    </a:ln>
                  </pic:spPr>
                </pic:pic>
              </a:graphicData>
            </a:graphic>
          </wp:inline>
        </w:drawing>
      </w:r>
    </w:p>
    <w:p w14:paraId="641BEECF" w14:textId="77777777" w:rsidR="004E7609" w:rsidRPr="00264182" w:rsidRDefault="004E7609" w:rsidP="004E7609"/>
    <w:p w14:paraId="1A81CC48" w14:textId="77777777" w:rsidR="00C65D9C" w:rsidRPr="00C65D9C" w:rsidRDefault="00C65D9C" w:rsidP="00C65D9C">
      <w:pPr>
        <w:rPr>
          <w:b/>
          <w:bCs/>
        </w:rPr>
      </w:pPr>
      <w:r w:rsidRPr="00C65D9C">
        <w:rPr>
          <w:b/>
          <w:bCs/>
        </w:rPr>
        <w:t>Top Products by Revenue</w:t>
      </w:r>
    </w:p>
    <w:p w14:paraId="0086B74F" w14:textId="77777777" w:rsidR="00C65D9C" w:rsidRPr="00C65D9C" w:rsidRDefault="00C65D9C" w:rsidP="00C65D9C">
      <w:r w:rsidRPr="00C65D9C">
        <w:t>The product-level analysis shows that a small number of product codes generate a disproportionately high share of total sales.</w:t>
      </w:r>
    </w:p>
    <w:p w14:paraId="4B32FA4F" w14:textId="77777777" w:rsidR="00C65D9C" w:rsidRPr="00C65D9C" w:rsidRDefault="00C65D9C" w:rsidP="00C65D9C">
      <w:r w:rsidRPr="00C65D9C">
        <w:rPr>
          <w:b/>
          <w:bCs/>
        </w:rPr>
        <w:t>Insight:</w:t>
      </w:r>
      <w:r w:rsidRPr="00C65D9C">
        <w:br/>
        <w:t>High-performing products play a critical role in overall revenue generation and should be prioritized in inventory and marketing decisions.</w:t>
      </w:r>
    </w:p>
    <w:p w14:paraId="206D9C14" w14:textId="703F74C0" w:rsidR="00574E15" w:rsidRPr="00907433" w:rsidRDefault="009C775C" w:rsidP="00907433">
      <w:r>
        <w:rPr>
          <w:noProof/>
        </w:rPr>
        <w:lastRenderedPageBreak/>
        <w:drawing>
          <wp:inline distT="0" distB="0" distL="0" distR="0" wp14:anchorId="06E892F2" wp14:editId="7D8CCCC3">
            <wp:extent cx="5736646" cy="2567305"/>
            <wp:effectExtent l="0" t="0" r="0" b="4445"/>
            <wp:docPr id="2103150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7451" cy="2585567"/>
                    </a:xfrm>
                    <a:prstGeom prst="rect">
                      <a:avLst/>
                    </a:prstGeom>
                    <a:noFill/>
                    <a:ln>
                      <a:noFill/>
                    </a:ln>
                  </pic:spPr>
                </pic:pic>
              </a:graphicData>
            </a:graphic>
          </wp:inline>
        </w:drawing>
      </w:r>
    </w:p>
    <w:p w14:paraId="4D5349FB" w14:textId="77777777" w:rsidR="00CD337C" w:rsidRPr="00CD337C" w:rsidRDefault="00CD337C" w:rsidP="00CD337C">
      <w:pPr>
        <w:rPr>
          <w:b/>
          <w:bCs/>
        </w:rPr>
      </w:pPr>
      <w:r w:rsidRPr="00CD337C">
        <w:rPr>
          <w:b/>
          <w:bCs/>
        </w:rPr>
        <w:t>Regional Sales Performance</w:t>
      </w:r>
    </w:p>
    <w:p w14:paraId="0F4A0D69" w14:textId="77777777" w:rsidR="00CD337C" w:rsidRPr="00CD337C" w:rsidRDefault="00CD337C" w:rsidP="00CD337C">
      <w:r w:rsidRPr="00CD337C">
        <w:t>Regional analysis indicates that certain states outperform others in terms of total sales. This suggests geographic concentration of demand.</w:t>
      </w:r>
    </w:p>
    <w:p w14:paraId="26F125DA" w14:textId="77777777" w:rsidR="00CD337C" w:rsidRPr="00CD337C" w:rsidRDefault="00CD337C" w:rsidP="00CD337C">
      <w:r w:rsidRPr="00CD337C">
        <w:rPr>
          <w:b/>
          <w:bCs/>
        </w:rPr>
        <w:t>Insight:</w:t>
      </w:r>
      <w:r w:rsidRPr="00CD337C">
        <w:br/>
        <w:t>Sales performance varies significantly by region, highlighting the importance of location-specific strategies.</w:t>
      </w:r>
    </w:p>
    <w:p w14:paraId="3C52794C" w14:textId="56BB86B7" w:rsidR="004E7D3D" w:rsidRDefault="00C568B6">
      <w:r>
        <w:rPr>
          <w:noProof/>
        </w:rPr>
        <w:drawing>
          <wp:inline distT="0" distB="0" distL="0" distR="0" wp14:anchorId="6E44FCDC" wp14:editId="228D33BC">
            <wp:extent cx="5753100" cy="3817620"/>
            <wp:effectExtent l="0" t="0" r="0" b="0"/>
            <wp:docPr id="1931783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3817620"/>
                    </a:xfrm>
                    <a:prstGeom prst="rect">
                      <a:avLst/>
                    </a:prstGeom>
                    <a:noFill/>
                    <a:ln>
                      <a:noFill/>
                    </a:ln>
                  </pic:spPr>
                </pic:pic>
              </a:graphicData>
            </a:graphic>
          </wp:inline>
        </w:drawing>
      </w:r>
    </w:p>
    <w:p w14:paraId="658BE273" w14:textId="22FC9B6F" w:rsidR="002507C1" w:rsidRPr="002507C1" w:rsidRDefault="002507C1" w:rsidP="002507C1">
      <w:pPr>
        <w:rPr>
          <w:b/>
          <w:bCs/>
        </w:rPr>
      </w:pPr>
      <w:r w:rsidRPr="002507C1">
        <w:rPr>
          <w:b/>
          <w:bCs/>
        </w:rPr>
        <w:lastRenderedPageBreak/>
        <w:t>Actionable Business Recommendations</w:t>
      </w:r>
      <w:r>
        <w:rPr>
          <w:b/>
          <w:bCs/>
        </w:rPr>
        <w:t>:</w:t>
      </w:r>
    </w:p>
    <w:p w14:paraId="427B5036" w14:textId="77777777" w:rsidR="002507C1" w:rsidRPr="002507C1" w:rsidRDefault="002507C1" w:rsidP="002507C1">
      <w:r w:rsidRPr="002507C1">
        <w:t xml:space="preserve">Based on the analysis, the following </w:t>
      </w:r>
      <w:r w:rsidRPr="002507C1">
        <w:rPr>
          <w:b/>
          <w:bCs/>
        </w:rPr>
        <w:t>five actionable recommendations</w:t>
      </w:r>
      <w:r w:rsidRPr="002507C1">
        <w:t xml:space="preserve"> are proposed:</w:t>
      </w:r>
    </w:p>
    <w:p w14:paraId="0FC0F9D1" w14:textId="77777777" w:rsidR="002507C1" w:rsidRPr="002507C1" w:rsidRDefault="002507C1" w:rsidP="002507C1">
      <w:pPr>
        <w:numPr>
          <w:ilvl w:val="0"/>
          <w:numId w:val="5"/>
        </w:numPr>
      </w:pPr>
      <w:r w:rsidRPr="002507C1">
        <w:rPr>
          <w:b/>
          <w:bCs/>
        </w:rPr>
        <w:t>Prioritize High-Revenue Product Lines</w:t>
      </w:r>
      <w:r w:rsidRPr="002507C1">
        <w:br/>
        <w:t>Allocate more marketing and inventory resources to Classic Cars and Vintage Cars, as they contribute the highest share of total revenue.</w:t>
      </w:r>
    </w:p>
    <w:p w14:paraId="793C845D" w14:textId="77777777" w:rsidR="002507C1" w:rsidRPr="002507C1" w:rsidRDefault="002507C1" w:rsidP="002507C1">
      <w:pPr>
        <w:numPr>
          <w:ilvl w:val="0"/>
          <w:numId w:val="5"/>
        </w:numPr>
      </w:pPr>
      <w:r w:rsidRPr="002507C1">
        <w:rPr>
          <w:b/>
          <w:bCs/>
        </w:rPr>
        <w:t>Leverage Seasonal Demand Patterns</w:t>
      </w:r>
      <w:r w:rsidRPr="002507C1">
        <w:br/>
        <w:t>Increase promotional campaigns and inventory levels during high-performing months to maximize sales during seasonal peaks.</w:t>
      </w:r>
    </w:p>
    <w:p w14:paraId="21AEE1E4" w14:textId="77777777" w:rsidR="002507C1" w:rsidRPr="002507C1" w:rsidRDefault="002507C1" w:rsidP="002507C1">
      <w:pPr>
        <w:numPr>
          <w:ilvl w:val="0"/>
          <w:numId w:val="5"/>
        </w:numPr>
      </w:pPr>
      <w:r w:rsidRPr="002507C1">
        <w:rPr>
          <w:b/>
          <w:bCs/>
        </w:rPr>
        <w:t>Focus on Top-Performing Products</w:t>
      </w:r>
      <w:r w:rsidRPr="002507C1">
        <w:br/>
        <w:t>Ensure consistent availability of top-selling product codes and consider bundling or premium pricing strategies for these products.</w:t>
      </w:r>
    </w:p>
    <w:p w14:paraId="4D1CB647" w14:textId="77777777" w:rsidR="002507C1" w:rsidRPr="002507C1" w:rsidRDefault="002507C1" w:rsidP="002507C1">
      <w:pPr>
        <w:numPr>
          <w:ilvl w:val="0"/>
          <w:numId w:val="5"/>
        </w:numPr>
      </w:pPr>
      <w:r w:rsidRPr="002507C1">
        <w:rPr>
          <w:b/>
          <w:bCs/>
        </w:rPr>
        <w:t>Strengthen High-Performing Regions</w:t>
      </w:r>
      <w:r w:rsidRPr="002507C1">
        <w:br/>
        <w:t>Expand sales operations and targeted marketing efforts in top-performing states to further capitalize on existing demand.</w:t>
      </w:r>
    </w:p>
    <w:p w14:paraId="6189A273" w14:textId="77777777" w:rsidR="002507C1" w:rsidRPr="002507C1" w:rsidRDefault="002507C1" w:rsidP="002507C1">
      <w:pPr>
        <w:numPr>
          <w:ilvl w:val="0"/>
          <w:numId w:val="5"/>
        </w:numPr>
      </w:pPr>
      <w:r w:rsidRPr="002507C1">
        <w:rPr>
          <w:b/>
          <w:bCs/>
        </w:rPr>
        <w:t>Improve Average Order Value</w:t>
      </w:r>
      <w:r w:rsidRPr="002507C1">
        <w:br/>
        <w:t>Introduce cross-selling and upselling strategies, such as product bundles or volume discounts, to increase the Average Order Value.</w:t>
      </w:r>
    </w:p>
    <w:p w14:paraId="390B7DC9" w14:textId="77777777" w:rsidR="00C568B6" w:rsidRDefault="00C568B6"/>
    <w:sectPr w:rsidR="00C56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5CD"/>
    <w:multiLevelType w:val="hybridMultilevel"/>
    <w:tmpl w:val="CD6AEF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E53D8"/>
    <w:multiLevelType w:val="hybridMultilevel"/>
    <w:tmpl w:val="D3B696A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267D66"/>
    <w:multiLevelType w:val="multilevel"/>
    <w:tmpl w:val="15FE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2040B"/>
    <w:multiLevelType w:val="multilevel"/>
    <w:tmpl w:val="A260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2E4352"/>
    <w:multiLevelType w:val="multilevel"/>
    <w:tmpl w:val="A13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273660">
    <w:abstractNumId w:val="4"/>
  </w:num>
  <w:num w:numId="2" w16cid:durableId="1659647261">
    <w:abstractNumId w:val="2"/>
  </w:num>
  <w:num w:numId="3" w16cid:durableId="1160845723">
    <w:abstractNumId w:val="0"/>
  </w:num>
  <w:num w:numId="4" w16cid:durableId="1066952553">
    <w:abstractNumId w:val="1"/>
  </w:num>
  <w:num w:numId="5" w16cid:durableId="357506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3D"/>
    <w:rsid w:val="00116E8E"/>
    <w:rsid w:val="002507C1"/>
    <w:rsid w:val="00264182"/>
    <w:rsid w:val="004176AC"/>
    <w:rsid w:val="0043184C"/>
    <w:rsid w:val="004E7609"/>
    <w:rsid w:val="004E7D3D"/>
    <w:rsid w:val="00574E15"/>
    <w:rsid w:val="00624410"/>
    <w:rsid w:val="006C5C02"/>
    <w:rsid w:val="006E50C1"/>
    <w:rsid w:val="00720EEB"/>
    <w:rsid w:val="007A18D3"/>
    <w:rsid w:val="00907433"/>
    <w:rsid w:val="009125FF"/>
    <w:rsid w:val="009C775C"/>
    <w:rsid w:val="009F1FFC"/>
    <w:rsid w:val="00C4442C"/>
    <w:rsid w:val="00C568B6"/>
    <w:rsid w:val="00C65D9C"/>
    <w:rsid w:val="00CD337C"/>
    <w:rsid w:val="00DD1FBB"/>
    <w:rsid w:val="00EA4C62"/>
    <w:rsid w:val="00ED4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DE6D"/>
  <w15:chartTrackingRefBased/>
  <w15:docId w15:val="{9078EFF3-DE5E-41E9-9A1D-C5937CA6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7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7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7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7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3D"/>
    <w:rPr>
      <w:rFonts w:eastAsiaTheme="majorEastAsia" w:cstheme="majorBidi"/>
      <w:color w:val="272727" w:themeColor="text1" w:themeTint="D8"/>
    </w:rPr>
  </w:style>
  <w:style w:type="paragraph" w:styleId="Title">
    <w:name w:val="Title"/>
    <w:basedOn w:val="Normal"/>
    <w:next w:val="Normal"/>
    <w:link w:val="TitleChar"/>
    <w:uiPriority w:val="10"/>
    <w:qFormat/>
    <w:rsid w:val="004E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D3D"/>
    <w:pPr>
      <w:spacing w:before="160"/>
      <w:jc w:val="center"/>
    </w:pPr>
    <w:rPr>
      <w:i/>
      <w:iCs/>
      <w:color w:val="404040" w:themeColor="text1" w:themeTint="BF"/>
    </w:rPr>
  </w:style>
  <w:style w:type="character" w:customStyle="1" w:styleId="QuoteChar">
    <w:name w:val="Quote Char"/>
    <w:basedOn w:val="DefaultParagraphFont"/>
    <w:link w:val="Quote"/>
    <w:uiPriority w:val="29"/>
    <w:rsid w:val="004E7D3D"/>
    <w:rPr>
      <w:i/>
      <w:iCs/>
      <w:color w:val="404040" w:themeColor="text1" w:themeTint="BF"/>
    </w:rPr>
  </w:style>
  <w:style w:type="paragraph" w:styleId="ListParagraph">
    <w:name w:val="List Paragraph"/>
    <w:basedOn w:val="Normal"/>
    <w:uiPriority w:val="34"/>
    <w:qFormat/>
    <w:rsid w:val="004E7D3D"/>
    <w:pPr>
      <w:ind w:left="720"/>
      <w:contextualSpacing/>
    </w:pPr>
  </w:style>
  <w:style w:type="character" w:styleId="IntenseEmphasis">
    <w:name w:val="Intense Emphasis"/>
    <w:basedOn w:val="DefaultParagraphFont"/>
    <w:uiPriority w:val="21"/>
    <w:qFormat/>
    <w:rsid w:val="004E7D3D"/>
    <w:rPr>
      <w:i/>
      <w:iCs/>
      <w:color w:val="2F5496" w:themeColor="accent1" w:themeShade="BF"/>
    </w:rPr>
  </w:style>
  <w:style w:type="paragraph" w:styleId="IntenseQuote">
    <w:name w:val="Intense Quote"/>
    <w:basedOn w:val="Normal"/>
    <w:next w:val="Normal"/>
    <w:link w:val="IntenseQuoteChar"/>
    <w:uiPriority w:val="30"/>
    <w:qFormat/>
    <w:rsid w:val="004E7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D3D"/>
    <w:rPr>
      <w:i/>
      <w:iCs/>
      <w:color w:val="2F5496" w:themeColor="accent1" w:themeShade="BF"/>
    </w:rPr>
  </w:style>
  <w:style w:type="character" w:styleId="IntenseReference">
    <w:name w:val="Intense Reference"/>
    <w:basedOn w:val="DefaultParagraphFont"/>
    <w:uiPriority w:val="32"/>
    <w:qFormat/>
    <w:rsid w:val="004E7D3D"/>
    <w:rPr>
      <w:b/>
      <w:bCs/>
      <w:smallCaps/>
      <w:color w:val="2F5496" w:themeColor="accent1" w:themeShade="BF"/>
      <w:spacing w:val="5"/>
    </w:rPr>
  </w:style>
  <w:style w:type="character" w:styleId="Strong">
    <w:name w:val="Strong"/>
    <w:basedOn w:val="DefaultParagraphFont"/>
    <w:uiPriority w:val="22"/>
    <w:qFormat/>
    <w:rsid w:val="007A18D3"/>
    <w:rPr>
      <w:b/>
      <w:bCs/>
    </w:rPr>
  </w:style>
  <w:style w:type="paragraph" w:styleId="NormalWeb">
    <w:name w:val="Normal (Web)"/>
    <w:basedOn w:val="Normal"/>
    <w:uiPriority w:val="99"/>
    <w:semiHidden/>
    <w:unhideWhenUsed/>
    <w:rsid w:val="007A18D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Avishikta Ghosh</dc:creator>
  <cp:keywords/>
  <dc:description/>
  <cp:lastModifiedBy>Avishikta Ghosh</cp:lastModifiedBy>
  <cp:revision>22</cp:revision>
  <dcterms:created xsi:type="dcterms:W3CDTF">2026-01-31T18:34:00Z</dcterms:created>
  <dcterms:modified xsi:type="dcterms:W3CDTF">2026-02-01T07:48:00Z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b6c0cb67-a58a-46af-9efe-e46fd9f7a77f</vt:lpwstr>
  </property>
</Properties>
</file>