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772"/>
        <w:gridCol w:w="1256"/>
      </w:tblGrid>
      <w:tr w:rsidR="00EE67D9" w:rsidRPr="004B5F68" w14:paraId="063AB161" w14:textId="77777777" w:rsidTr="004B5F68">
        <w:tc>
          <w:tcPr>
            <w:tcW w:w="988" w:type="dxa"/>
          </w:tcPr>
          <w:p w14:paraId="0DB58765" w14:textId="503BE87E" w:rsidR="00EE67D9" w:rsidRPr="004B5F68" w:rsidRDefault="00EE67D9" w:rsidP="004B5F68">
            <w:pPr>
              <w:spacing w:line="360" w:lineRule="auto"/>
              <w:jc w:val="center"/>
            </w:pPr>
            <w:r w:rsidRPr="004B5F68">
              <w:t>Sr. No.</w:t>
            </w:r>
          </w:p>
        </w:tc>
        <w:tc>
          <w:tcPr>
            <w:tcW w:w="6772" w:type="dxa"/>
          </w:tcPr>
          <w:p w14:paraId="0817E8E3" w14:textId="350C08AF" w:rsidR="00EE67D9" w:rsidRPr="004B5F68" w:rsidRDefault="00EE67D9" w:rsidP="004B5F68">
            <w:pPr>
              <w:spacing w:line="360" w:lineRule="auto"/>
              <w:jc w:val="center"/>
            </w:pPr>
            <w:r w:rsidRPr="004B5F68">
              <w:t>Topic</w:t>
            </w:r>
          </w:p>
        </w:tc>
        <w:tc>
          <w:tcPr>
            <w:tcW w:w="1256" w:type="dxa"/>
          </w:tcPr>
          <w:p w14:paraId="184E12FA" w14:textId="7E4C2D24" w:rsidR="00EE67D9" w:rsidRPr="004B5F68" w:rsidRDefault="00EE67D9" w:rsidP="004B5F68">
            <w:pPr>
              <w:spacing w:line="360" w:lineRule="auto"/>
              <w:jc w:val="center"/>
            </w:pPr>
            <w:r w:rsidRPr="004B5F68">
              <w:t>Resources</w:t>
            </w:r>
          </w:p>
        </w:tc>
      </w:tr>
      <w:tr w:rsidR="00EE67D9" w14:paraId="21CB455B" w14:textId="77777777" w:rsidTr="004B5F68">
        <w:tc>
          <w:tcPr>
            <w:tcW w:w="988" w:type="dxa"/>
          </w:tcPr>
          <w:p w14:paraId="14B37E54" w14:textId="77777777" w:rsidR="00EE67D9" w:rsidRPr="004B5F68" w:rsidRDefault="00EE67D9" w:rsidP="004B5F68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  <w:rPr>
                <w:b w:val="0"/>
                <w:bCs w:val="0"/>
              </w:rPr>
            </w:pPr>
          </w:p>
        </w:tc>
        <w:tc>
          <w:tcPr>
            <w:tcW w:w="6772" w:type="dxa"/>
          </w:tcPr>
          <w:p w14:paraId="450216CF" w14:textId="53EAF549" w:rsidR="00EE67D9" w:rsidRPr="00EE67D9" w:rsidRDefault="004B5F68" w:rsidP="004B5F68">
            <w:pPr>
              <w:spacing w:line="360" w:lineRule="auto"/>
              <w:rPr>
                <w:b w:val="0"/>
                <w:bCs w:val="0"/>
              </w:rPr>
            </w:pPr>
            <w:r w:rsidRPr="004B5F68">
              <w:rPr>
                <w:b w:val="0"/>
                <w:bCs w:val="0"/>
              </w:rPr>
              <w:t>Public Key Cryptography</w:t>
            </w:r>
          </w:p>
        </w:tc>
        <w:tc>
          <w:tcPr>
            <w:tcW w:w="1256" w:type="dxa"/>
          </w:tcPr>
          <w:p w14:paraId="7C31E92C" w14:textId="1C9A796B" w:rsidR="00EE67D9" w:rsidRPr="004B5F68" w:rsidRDefault="004B5F68" w:rsidP="004B5F68">
            <w:pPr>
              <w:spacing w:line="360" w:lineRule="auto"/>
              <w:jc w:val="center"/>
            </w:pPr>
            <w:hyperlink r:id="rId8" w:history="1">
              <w:r w:rsidRPr="004B5F68">
                <w:rPr>
                  <w:rStyle w:val="Hyperlink"/>
                </w:rPr>
                <w:t>Link</w:t>
              </w:r>
            </w:hyperlink>
          </w:p>
        </w:tc>
      </w:tr>
      <w:tr w:rsidR="00EE67D9" w14:paraId="0D5B462F" w14:textId="77777777" w:rsidTr="004B5F68">
        <w:tc>
          <w:tcPr>
            <w:tcW w:w="988" w:type="dxa"/>
          </w:tcPr>
          <w:p w14:paraId="0E307E04" w14:textId="77777777" w:rsidR="00EE67D9" w:rsidRPr="004B5F68" w:rsidRDefault="00EE67D9" w:rsidP="004B5F68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  <w:rPr>
                <w:b w:val="0"/>
                <w:bCs w:val="0"/>
              </w:rPr>
            </w:pPr>
          </w:p>
        </w:tc>
        <w:tc>
          <w:tcPr>
            <w:tcW w:w="6772" w:type="dxa"/>
          </w:tcPr>
          <w:p w14:paraId="755F1DA4" w14:textId="22AB9009" w:rsidR="00EE67D9" w:rsidRPr="00EE67D9" w:rsidRDefault="004B5F68" w:rsidP="004B5F68">
            <w:pPr>
              <w:spacing w:line="360" w:lineRule="auto"/>
              <w:rPr>
                <w:b w:val="0"/>
                <w:bCs w:val="0"/>
              </w:rPr>
            </w:pPr>
            <w:r w:rsidRPr="004B5F68">
              <w:rPr>
                <w:b w:val="0"/>
                <w:bCs w:val="0"/>
              </w:rPr>
              <w:t>RSA Algorithm: Working, Key length, Security, Key Distribution</w:t>
            </w:r>
          </w:p>
        </w:tc>
        <w:tc>
          <w:tcPr>
            <w:tcW w:w="1256" w:type="dxa"/>
          </w:tcPr>
          <w:p w14:paraId="5D0113A3" w14:textId="1D8E78F2" w:rsidR="00EE67D9" w:rsidRPr="004B5F68" w:rsidRDefault="004B5F68" w:rsidP="004B5F68">
            <w:pPr>
              <w:spacing w:line="360" w:lineRule="auto"/>
              <w:jc w:val="center"/>
            </w:pPr>
            <w:hyperlink r:id="rId9" w:history="1">
              <w:r w:rsidRPr="004B5F68">
                <w:rPr>
                  <w:rStyle w:val="Hyperlink"/>
                </w:rPr>
                <w:t>Link</w:t>
              </w:r>
            </w:hyperlink>
          </w:p>
        </w:tc>
      </w:tr>
      <w:tr w:rsidR="00EE67D9" w14:paraId="265B7A7C" w14:textId="77777777" w:rsidTr="004B5F68">
        <w:tc>
          <w:tcPr>
            <w:tcW w:w="988" w:type="dxa"/>
          </w:tcPr>
          <w:p w14:paraId="01A0371E" w14:textId="77777777" w:rsidR="00EE67D9" w:rsidRPr="004B5F68" w:rsidRDefault="00EE67D9" w:rsidP="004B5F68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  <w:rPr>
                <w:b w:val="0"/>
                <w:bCs w:val="0"/>
              </w:rPr>
            </w:pPr>
          </w:p>
        </w:tc>
        <w:tc>
          <w:tcPr>
            <w:tcW w:w="6772" w:type="dxa"/>
          </w:tcPr>
          <w:p w14:paraId="7A6F3CA8" w14:textId="0D4E05FE" w:rsidR="00EE67D9" w:rsidRPr="00EE67D9" w:rsidRDefault="004B5F68" w:rsidP="004B5F68">
            <w:pPr>
              <w:spacing w:line="360" w:lineRule="auto"/>
              <w:rPr>
                <w:b w:val="0"/>
                <w:bCs w:val="0"/>
              </w:rPr>
            </w:pPr>
            <w:proofErr w:type="spellStart"/>
            <w:r w:rsidRPr="004B5F68">
              <w:rPr>
                <w:b w:val="0"/>
                <w:bCs w:val="0"/>
              </w:rPr>
              <w:t>Deffie</w:t>
            </w:r>
            <w:proofErr w:type="spellEnd"/>
            <w:r w:rsidRPr="004B5F68">
              <w:rPr>
                <w:b w:val="0"/>
                <w:bCs w:val="0"/>
              </w:rPr>
              <w:t>-Hellman Key Exchange</w:t>
            </w:r>
          </w:p>
        </w:tc>
        <w:tc>
          <w:tcPr>
            <w:tcW w:w="1256" w:type="dxa"/>
          </w:tcPr>
          <w:p w14:paraId="1876F32B" w14:textId="132B55F3" w:rsidR="00EE67D9" w:rsidRPr="004B5F68" w:rsidRDefault="004B5F68" w:rsidP="004B5F68">
            <w:pPr>
              <w:spacing w:line="360" w:lineRule="auto"/>
              <w:jc w:val="center"/>
            </w:pPr>
            <w:hyperlink r:id="rId10" w:history="1">
              <w:r w:rsidRPr="004B5F68">
                <w:rPr>
                  <w:rStyle w:val="Hyperlink"/>
                </w:rPr>
                <w:t>Link</w:t>
              </w:r>
            </w:hyperlink>
          </w:p>
        </w:tc>
      </w:tr>
      <w:tr w:rsidR="00EE67D9" w14:paraId="19B724F5" w14:textId="77777777" w:rsidTr="004B5F68">
        <w:tc>
          <w:tcPr>
            <w:tcW w:w="988" w:type="dxa"/>
          </w:tcPr>
          <w:p w14:paraId="1E76B3ED" w14:textId="77777777" w:rsidR="00EE67D9" w:rsidRPr="004B5F68" w:rsidRDefault="00EE67D9" w:rsidP="004B5F68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  <w:rPr>
                <w:b w:val="0"/>
                <w:bCs w:val="0"/>
              </w:rPr>
            </w:pPr>
          </w:p>
        </w:tc>
        <w:tc>
          <w:tcPr>
            <w:tcW w:w="6772" w:type="dxa"/>
          </w:tcPr>
          <w:p w14:paraId="4AE14C82" w14:textId="1BE8906F" w:rsidR="00EE67D9" w:rsidRPr="00EE67D9" w:rsidRDefault="004B5F68" w:rsidP="004B5F68">
            <w:pPr>
              <w:rPr>
                <w:b w:val="0"/>
                <w:bCs w:val="0"/>
              </w:rPr>
            </w:pPr>
            <w:r w:rsidRPr="004B5F68">
              <w:rPr>
                <w:b w:val="0"/>
                <w:bCs w:val="0"/>
              </w:rPr>
              <w:t>Elliptic Curve: Arithmetic, Cryptography, Security, Authentication methods</w:t>
            </w:r>
          </w:p>
        </w:tc>
        <w:tc>
          <w:tcPr>
            <w:tcW w:w="1256" w:type="dxa"/>
          </w:tcPr>
          <w:p w14:paraId="40410705" w14:textId="6B5C6F42" w:rsidR="00EE67D9" w:rsidRPr="004B5F68" w:rsidRDefault="004B5F68" w:rsidP="004B5F68">
            <w:pPr>
              <w:spacing w:line="360" w:lineRule="auto"/>
              <w:jc w:val="center"/>
            </w:pPr>
            <w:hyperlink r:id="rId11" w:history="1">
              <w:r w:rsidRPr="004B5F68">
                <w:rPr>
                  <w:rStyle w:val="Hyperlink"/>
                </w:rPr>
                <w:t>Link</w:t>
              </w:r>
            </w:hyperlink>
          </w:p>
        </w:tc>
      </w:tr>
      <w:tr w:rsidR="00EE67D9" w14:paraId="121C3155" w14:textId="77777777" w:rsidTr="004B5F68">
        <w:tc>
          <w:tcPr>
            <w:tcW w:w="988" w:type="dxa"/>
          </w:tcPr>
          <w:p w14:paraId="22119230" w14:textId="77777777" w:rsidR="00EE67D9" w:rsidRPr="004B5F68" w:rsidRDefault="00EE67D9" w:rsidP="004B5F68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  <w:rPr>
                <w:b w:val="0"/>
                <w:bCs w:val="0"/>
              </w:rPr>
            </w:pPr>
          </w:p>
        </w:tc>
        <w:tc>
          <w:tcPr>
            <w:tcW w:w="6772" w:type="dxa"/>
          </w:tcPr>
          <w:p w14:paraId="17220458" w14:textId="2BB2AA80" w:rsidR="00EE67D9" w:rsidRPr="00EE67D9" w:rsidRDefault="004B5F68" w:rsidP="004B5F68">
            <w:pPr>
              <w:spacing w:line="360" w:lineRule="auto"/>
              <w:rPr>
                <w:b w:val="0"/>
                <w:bCs w:val="0"/>
              </w:rPr>
            </w:pPr>
            <w:r w:rsidRPr="004B5F68">
              <w:rPr>
                <w:b w:val="0"/>
                <w:bCs w:val="0"/>
              </w:rPr>
              <w:t>Message Digest</w:t>
            </w:r>
          </w:p>
        </w:tc>
        <w:tc>
          <w:tcPr>
            <w:tcW w:w="1256" w:type="dxa"/>
          </w:tcPr>
          <w:p w14:paraId="0F0D73B2" w14:textId="4F9C7492" w:rsidR="00EE67D9" w:rsidRPr="004B5F68" w:rsidRDefault="004B5F68" w:rsidP="004B5F68">
            <w:pPr>
              <w:spacing w:line="360" w:lineRule="auto"/>
              <w:jc w:val="center"/>
            </w:pPr>
            <w:hyperlink r:id="rId12" w:history="1">
              <w:r w:rsidRPr="004B5F68">
                <w:rPr>
                  <w:rStyle w:val="Hyperlink"/>
                </w:rPr>
                <w:t>Link</w:t>
              </w:r>
            </w:hyperlink>
          </w:p>
        </w:tc>
      </w:tr>
      <w:tr w:rsidR="00EE67D9" w14:paraId="19022946" w14:textId="77777777" w:rsidTr="004B5F68">
        <w:tc>
          <w:tcPr>
            <w:tcW w:w="988" w:type="dxa"/>
          </w:tcPr>
          <w:p w14:paraId="5E9D5029" w14:textId="77777777" w:rsidR="00EE67D9" w:rsidRPr="004B5F68" w:rsidRDefault="00EE67D9" w:rsidP="004B5F68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  <w:rPr>
                <w:b w:val="0"/>
                <w:bCs w:val="0"/>
              </w:rPr>
            </w:pPr>
          </w:p>
        </w:tc>
        <w:tc>
          <w:tcPr>
            <w:tcW w:w="6772" w:type="dxa"/>
          </w:tcPr>
          <w:p w14:paraId="54191D45" w14:textId="1EFA2392" w:rsidR="00EE67D9" w:rsidRPr="00EE67D9" w:rsidRDefault="004B5F68" w:rsidP="004B5F68">
            <w:pPr>
              <w:spacing w:line="360" w:lineRule="auto"/>
              <w:rPr>
                <w:b w:val="0"/>
                <w:bCs w:val="0"/>
              </w:rPr>
            </w:pPr>
            <w:r w:rsidRPr="004B5F68">
              <w:rPr>
                <w:b w:val="0"/>
                <w:bCs w:val="0"/>
              </w:rPr>
              <w:t>Kerberos</w:t>
            </w:r>
          </w:p>
        </w:tc>
        <w:tc>
          <w:tcPr>
            <w:tcW w:w="1256" w:type="dxa"/>
          </w:tcPr>
          <w:p w14:paraId="6284BAE1" w14:textId="4D9429AE" w:rsidR="00EE67D9" w:rsidRPr="004B5F68" w:rsidRDefault="004B5F68" w:rsidP="004B5F68">
            <w:pPr>
              <w:spacing w:line="360" w:lineRule="auto"/>
              <w:jc w:val="center"/>
            </w:pPr>
            <w:hyperlink r:id="rId13" w:history="1">
              <w:r w:rsidRPr="004B5F68">
                <w:rPr>
                  <w:rStyle w:val="Hyperlink"/>
                </w:rPr>
                <w:t>Link</w:t>
              </w:r>
            </w:hyperlink>
          </w:p>
        </w:tc>
      </w:tr>
      <w:tr w:rsidR="00EE67D9" w14:paraId="7BA3ED92" w14:textId="77777777" w:rsidTr="004B5F68">
        <w:tc>
          <w:tcPr>
            <w:tcW w:w="988" w:type="dxa"/>
          </w:tcPr>
          <w:p w14:paraId="02F62C9D" w14:textId="77777777" w:rsidR="00EE67D9" w:rsidRPr="004B5F68" w:rsidRDefault="00EE67D9" w:rsidP="004B5F68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  <w:rPr>
                <w:b w:val="0"/>
                <w:bCs w:val="0"/>
              </w:rPr>
            </w:pPr>
          </w:p>
        </w:tc>
        <w:tc>
          <w:tcPr>
            <w:tcW w:w="6772" w:type="dxa"/>
          </w:tcPr>
          <w:p w14:paraId="391A2FC5" w14:textId="3663EF46" w:rsidR="00EE67D9" w:rsidRPr="00EE67D9" w:rsidRDefault="004B5F68" w:rsidP="004B5F68">
            <w:pPr>
              <w:spacing w:line="360" w:lineRule="auto"/>
              <w:ind w:right="1247"/>
              <w:rPr>
                <w:b w:val="0"/>
                <w:bCs w:val="0"/>
              </w:rPr>
            </w:pPr>
            <w:r w:rsidRPr="004B5F68">
              <w:rPr>
                <w:b w:val="0"/>
                <w:bCs w:val="0"/>
              </w:rPr>
              <w:t>X.509 Authentication service</w:t>
            </w:r>
          </w:p>
        </w:tc>
        <w:tc>
          <w:tcPr>
            <w:tcW w:w="1256" w:type="dxa"/>
          </w:tcPr>
          <w:p w14:paraId="3CA75CE7" w14:textId="64BBDE65" w:rsidR="00EE67D9" w:rsidRPr="004B5F68" w:rsidRDefault="004B5F68" w:rsidP="004B5F68">
            <w:pPr>
              <w:spacing w:line="360" w:lineRule="auto"/>
              <w:jc w:val="center"/>
            </w:pPr>
            <w:hyperlink r:id="rId14" w:history="1">
              <w:r w:rsidRPr="004B5F68">
                <w:rPr>
                  <w:rStyle w:val="Hyperlink"/>
                </w:rPr>
                <w:t>Link</w:t>
              </w:r>
            </w:hyperlink>
          </w:p>
        </w:tc>
      </w:tr>
      <w:tr w:rsidR="00EE67D9" w14:paraId="502CE783" w14:textId="77777777" w:rsidTr="004B5F68">
        <w:tc>
          <w:tcPr>
            <w:tcW w:w="988" w:type="dxa"/>
          </w:tcPr>
          <w:p w14:paraId="030405A3" w14:textId="77777777" w:rsidR="00EE67D9" w:rsidRPr="004B5F68" w:rsidRDefault="00EE67D9" w:rsidP="004B5F68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  <w:rPr>
                <w:b w:val="0"/>
                <w:bCs w:val="0"/>
              </w:rPr>
            </w:pPr>
          </w:p>
        </w:tc>
        <w:tc>
          <w:tcPr>
            <w:tcW w:w="6772" w:type="dxa"/>
          </w:tcPr>
          <w:p w14:paraId="4C58E387" w14:textId="68A62FD4" w:rsidR="00EE67D9" w:rsidRPr="00EE67D9" w:rsidRDefault="004B5F68" w:rsidP="004B5F68">
            <w:pPr>
              <w:rPr>
                <w:b w:val="0"/>
                <w:bCs w:val="0"/>
              </w:rPr>
            </w:pPr>
            <w:r w:rsidRPr="004B5F68">
              <w:rPr>
                <w:b w:val="0"/>
                <w:bCs w:val="0"/>
              </w:rPr>
              <w:t>Digital Signatures: Implementation, Algorithms</w:t>
            </w:r>
          </w:p>
        </w:tc>
        <w:tc>
          <w:tcPr>
            <w:tcW w:w="1256" w:type="dxa"/>
          </w:tcPr>
          <w:p w14:paraId="091D9D6C" w14:textId="5CB33BDB" w:rsidR="00EE67D9" w:rsidRPr="004B5F68" w:rsidRDefault="004B5F68" w:rsidP="004B5F68">
            <w:pPr>
              <w:spacing w:line="360" w:lineRule="auto"/>
              <w:jc w:val="center"/>
            </w:pPr>
            <w:hyperlink r:id="rId15" w:history="1">
              <w:r w:rsidRPr="004B5F68">
                <w:rPr>
                  <w:rStyle w:val="Hyperlink"/>
                </w:rPr>
                <w:t>Link</w:t>
              </w:r>
            </w:hyperlink>
          </w:p>
        </w:tc>
      </w:tr>
      <w:tr w:rsidR="00EE67D9" w14:paraId="5E4E9C1C" w14:textId="77777777" w:rsidTr="004B5F68">
        <w:tc>
          <w:tcPr>
            <w:tcW w:w="988" w:type="dxa"/>
          </w:tcPr>
          <w:p w14:paraId="180C8D6F" w14:textId="77777777" w:rsidR="00EE67D9" w:rsidRPr="004B5F68" w:rsidRDefault="00EE67D9" w:rsidP="004B5F68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  <w:rPr>
                <w:b w:val="0"/>
                <w:bCs w:val="0"/>
              </w:rPr>
            </w:pPr>
          </w:p>
        </w:tc>
        <w:tc>
          <w:tcPr>
            <w:tcW w:w="6772" w:type="dxa"/>
          </w:tcPr>
          <w:p w14:paraId="349A8C8E" w14:textId="56B713CA" w:rsidR="00EE67D9" w:rsidRPr="00EE67D9" w:rsidRDefault="004B5F68" w:rsidP="004B5F68">
            <w:pPr>
              <w:spacing w:line="360" w:lineRule="auto"/>
              <w:rPr>
                <w:b w:val="0"/>
                <w:bCs w:val="0"/>
              </w:rPr>
            </w:pPr>
            <w:r w:rsidRPr="004B5F68">
              <w:rPr>
                <w:b w:val="0"/>
                <w:bCs w:val="0"/>
              </w:rPr>
              <w:t>Standards (DSS)</w:t>
            </w:r>
          </w:p>
        </w:tc>
        <w:tc>
          <w:tcPr>
            <w:tcW w:w="1256" w:type="dxa"/>
          </w:tcPr>
          <w:p w14:paraId="280EE407" w14:textId="577EE1E5" w:rsidR="00EE67D9" w:rsidRPr="004B5F68" w:rsidRDefault="004B5F68" w:rsidP="004B5F68">
            <w:pPr>
              <w:spacing w:line="360" w:lineRule="auto"/>
              <w:jc w:val="center"/>
            </w:pPr>
            <w:hyperlink r:id="rId16" w:history="1">
              <w:r w:rsidRPr="004B5F68">
                <w:rPr>
                  <w:rStyle w:val="Hyperlink"/>
                </w:rPr>
                <w:t>Link</w:t>
              </w:r>
            </w:hyperlink>
          </w:p>
        </w:tc>
      </w:tr>
      <w:tr w:rsidR="00213A3E" w14:paraId="79795280" w14:textId="77777777" w:rsidTr="004B5F68">
        <w:tc>
          <w:tcPr>
            <w:tcW w:w="988" w:type="dxa"/>
          </w:tcPr>
          <w:p w14:paraId="4FAE8BBF" w14:textId="77777777" w:rsidR="00213A3E" w:rsidRPr="004B5F68" w:rsidRDefault="00213A3E" w:rsidP="004B5F68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  <w:rPr>
                <w:b w:val="0"/>
                <w:bCs w:val="0"/>
              </w:rPr>
            </w:pPr>
          </w:p>
        </w:tc>
        <w:tc>
          <w:tcPr>
            <w:tcW w:w="6772" w:type="dxa"/>
          </w:tcPr>
          <w:p w14:paraId="7633FF1E" w14:textId="4AE84158" w:rsidR="00213A3E" w:rsidRPr="00EE67D9" w:rsidRDefault="004B5F68" w:rsidP="004B5F68">
            <w:pPr>
              <w:spacing w:line="360" w:lineRule="auto"/>
              <w:rPr>
                <w:b w:val="0"/>
                <w:bCs w:val="0"/>
              </w:rPr>
            </w:pPr>
            <w:r w:rsidRPr="004B5F68">
              <w:rPr>
                <w:b w:val="0"/>
                <w:bCs w:val="0"/>
              </w:rPr>
              <w:t>Authentication Protocol</w:t>
            </w:r>
          </w:p>
        </w:tc>
        <w:tc>
          <w:tcPr>
            <w:tcW w:w="1256" w:type="dxa"/>
          </w:tcPr>
          <w:p w14:paraId="43CF0ED8" w14:textId="2047EFB4" w:rsidR="00213A3E" w:rsidRPr="004B5F68" w:rsidRDefault="004B5F68" w:rsidP="004B5F68">
            <w:pPr>
              <w:spacing w:line="360" w:lineRule="auto"/>
              <w:jc w:val="center"/>
            </w:pPr>
            <w:hyperlink r:id="rId17" w:history="1">
              <w:r w:rsidRPr="004B5F68">
                <w:rPr>
                  <w:rStyle w:val="Hyperlink"/>
                </w:rPr>
                <w:t>Link</w:t>
              </w:r>
            </w:hyperlink>
          </w:p>
        </w:tc>
      </w:tr>
    </w:tbl>
    <w:p w14:paraId="0C8D3111" w14:textId="77777777" w:rsidR="006F51A2" w:rsidRDefault="006F51A2" w:rsidP="004B5F68"/>
    <w:sectPr w:rsidR="006F51A2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3E37B0" w14:textId="77777777" w:rsidR="001656B1" w:rsidRDefault="001656B1" w:rsidP="00EE67D9">
      <w:pPr>
        <w:spacing w:after="0" w:line="240" w:lineRule="auto"/>
      </w:pPr>
      <w:r>
        <w:separator/>
      </w:r>
    </w:p>
  </w:endnote>
  <w:endnote w:type="continuationSeparator" w:id="0">
    <w:p w14:paraId="5CEAAF47" w14:textId="77777777" w:rsidR="001656B1" w:rsidRDefault="001656B1" w:rsidP="00EE6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B8600F" w14:textId="77777777" w:rsidR="001656B1" w:rsidRDefault="001656B1" w:rsidP="00EE67D9">
      <w:pPr>
        <w:spacing w:after="0" w:line="240" w:lineRule="auto"/>
      </w:pPr>
      <w:r>
        <w:separator/>
      </w:r>
    </w:p>
  </w:footnote>
  <w:footnote w:type="continuationSeparator" w:id="0">
    <w:p w14:paraId="2998267F" w14:textId="77777777" w:rsidR="001656B1" w:rsidRDefault="001656B1" w:rsidP="00EE6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1CECAC" w14:textId="0911C8DC" w:rsidR="00EE67D9" w:rsidRPr="00EE67D9" w:rsidRDefault="00EE67D9" w:rsidP="004B5F68">
    <w:pPr>
      <w:pStyle w:val="Header"/>
      <w:jc w:val="center"/>
      <w:rPr>
        <w:sz w:val="28"/>
        <w:szCs w:val="28"/>
      </w:rPr>
    </w:pPr>
    <w:r w:rsidRPr="00EE67D9">
      <w:rPr>
        <w:sz w:val="28"/>
        <w:szCs w:val="28"/>
      </w:rPr>
      <w:t>Unit I</w:t>
    </w:r>
    <w:r w:rsidR="004B5F68">
      <w:rPr>
        <w:sz w:val="28"/>
        <w:szCs w:val="28"/>
      </w:rPr>
      <w:t xml:space="preserve">II </w:t>
    </w:r>
    <w:r w:rsidR="004B5F68" w:rsidRPr="004B5F68">
      <w:rPr>
        <w:sz w:val="28"/>
        <w:szCs w:val="28"/>
      </w:rPr>
      <w:t>Public Key And 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1014CB"/>
    <w:multiLevelType w:val="hybridMultilevel"/>
    <w:tmpl w:val="D0AAA7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039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AF"/>
    <w:rsid w:val="001656B1"/>
    <w:rsid w:val="00213A3E"/>
    <w:rsid w:val="00306D32"/>
    <w:rsid w:val="003365F3"/>
    <w:rsid w:val="004B5F68"/>
    <w:rsid w:val="00500A72"/>
    <w:rsid w:val="00550624"/>
    <w:rsid w:val="005B3BB2"/>
    <w:rsid w:val="006F51A2"/>
    <w:rsid w:val="0075245E"/>
    <w:rsid w:val="007E7EFA"/>
    <w:rsid w:val="009F5BAF"/>
    <w:rsid w:val="00C521AC"/>
    <w:rsid w:val="00CB176C"/>
    <w:rsid w:val="00DC18B3"/>
    <w:rsid w:val="00EE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B2D70D"/>
  <w15:chartTrackingRefBased/>
  <w15:docId w15:val="{9DC0264F-7784-456F-9FAB-37CE463FD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/>
        <w:bCs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7D9"/>
  </w:style>
  <w:style w:type="paragraph" w:styleId="Footer">
    <w:name w:val="footer"/>
    <w:basedOn w:val="Normal"/>
    <w:link w:val="FooterChar"/>
    <w:uiPriority w:val="99"/>
    <w:unhideWhenUsed/>
    <w:rsid w:val="00EE6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7D9"/>
  </w:style>
  <w:style w:type="table" w:styleId="TableGrid">
    <w:name w:val="Table Grid"/>
    <w:basedOn w:val="TableNormal"/>
    <w:uiPriority w:val="39"/>
    <w:rsid w:val="00EE6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67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3A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A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public+key+cryptography+in+cyber+security&amp;rlz=1C1VDKB_enIN991IN991&amp;oq=Public+Key+Cryptography+&amp;gs_lcrp=EgZjaHJvbWUqBwgBEAAYgAQyBggAEEUYOTIHCAEQABiABDIHCAIQABiABDIHCAMQABiABDIHCAQQABiABDIHCAUQABiABDIHCAYQABiABDIHCAcQABiABDIHCAgQABiABDIHCAkQABiABNIBCDI2OTRqMGo3qAIAsAIA&amp;sourceid=chrome&amp;ie=UTF-8" TargetMode="External"/><Relationship Id="rId13" Type="http://schemas.openxmlformats.org/officeDocument/2006/relationships/hyperlink" Target="https://www.google.com/search?q=Kerberos&amp;rlz=1C1VDKB_enIN991IN991&amp;oq=Kerberos+&amp;gs_lcrp=EgZjaHJvbWUyBggAEEUYOTITCAEQABiDARiRAhixAxiABBiKBTIMCAIQABhDGIAEGIoFMgcIAxAAGIAEMgcIBBAAGIAEMg0IBRAAGJECGIAEGIoFMgcIBhAAGIAEMg0IBxAAGJECGIAEGIoFMgwICBAAGEMYgAQYigUyBwgJEAAYgATSAQgxOTQyajBqOagCALACAA&amp;sourceid=chrome&amp;ie=UTF-8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oogle.com/search?q=Message+Digest&amp;rlz=1C1VDKB_enIN991IN991&amp;oq=Message+Digest+&amp;gs_lcrp=EgZjaHJvbWUyBggAEEUYOTIMCAEQABgUGIcCGIAEMgcIAhAAGIAEMg0IAxAAGJECGIAEGIoFMgcIBBAAGIAEMg0IBRAAGJECGIAEGIoFMgcIBhAAGIAEMgcIBxAAGIAEMgcICBAAGIAEMgcICRAAGIAE0gEIMjIzOWowajmoAgCwAgA&amp;sourceid=chrome&amp;ie=UTF-8" TargetMode="External"/><Relationship Id="rId17" Type="http://schemas.openxmlformats.org/officeDocument/2006/relationships/hyperlink" Target="https://www.google.com/search?q=Authentication+Protocol&amp;rlz=1C1VDKB_enIN991IN991&amp;oq=Authentication+Protocol&amp;gs_lcrp=EgZjaHJvbWUyBggAEEUYOTINCAEQABiRAhiABBiKBTIHCAIQABiABDIHCAMQABiABDIHCAQQABiABDIHCAUQABiABDIHCAYQABiABDIHCAcQABiABDIHCAgQABiABDIHCAkQABiABNIBCDIxMjhqMGo5qAIAsAIA&amp;sourceid=chrome&amp;ie=UTF-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gle.com/search?q=Standards+(DSS)&amp;rlz=1C1VDKB_enIN991IN991&amp;oq=Standards+(DSS)&amp;gs_lcrp=EgZjaHJvbWUyBggAEEUYOTIICAEQABgWGB4yCAgCEAAYFhgeMggIAxAAGBYYHjIICAQQABgWGB4yCAgFEAAYFhgeMggIBhAAGBYYHjIICAcQABgWGB4yCAgIEAAYFhgeMggICRAAGBYYHtIBCDEwNzFqMGo5qAIAsAIA&amp;sourceid=chrome&amp;ie=UTF-8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/search?q=Elliptic+Curve%3A+Arithmetic%2C+Cryptography%2C+Security%2C+Authentication+methods&amp;rlz=1C1VDKB_enIN991IN991&amp;oq=Elliptic+Curve%3A+Arithmetic%2C+Cryptography%2C+Security%2C+Authentication+methods+&amp;gs_lcrp=EgZjaHJvbWUyBggAEEUYOdIBBzk0MmowajmoAgCwAgA&amp;sourceid=chrome&amp;ie=UTF-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search?sca_esv=619b5ee73393e443&amp;rlz=1C1VDKB_enIN991IN991&amp;sxsrf=AHTn8zqbYpG-9dUshAcT5tGjLYCNkyGzQA:1747192627389&amp;q=Digital+Signature:+Implementation,+Algorithms&amp;spell=1&amp;sa=X&amp;ved=2ahUKEwiuqKPf_6GNAxXQUWwGHTwKHrUQBSgAegQIDhAB&amp;biw=1536&amp;bih=742&amp;dpr=1.25" TargetMode="External"/><Relationship Id="rId10" Type="http://schemas.openxmlformats.org/officeDocument/2006/relationships/hyperlink" Target="https://www.google.com/search?q=Deffie-Hellman+Key+Exchange%2C&amp;rlz=1C1VDKB_enIN991IN991&amp;oq=Deffie-Hellman+Key+Exchange%2C+&amp;gs_lcrp=EgZjaHJvbWUyBggAEEUYOTIJCAEQABgNGIAEMgkIAhAAGA0YgAQyCQgDEAAYDRiABDIJCAQQABgNGIAEMgkIBRAAGA0YgAQyCQgGEAAYDRiABDIJCAcQABgNGIAEMgkICBAAGA0YgAQyCQgJEAAYDRiABNIBCDIyNzBqMGo5qAIAsAIA&amp;sourceid=chrome&amp;ie=UTF-8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m/search?q=RSA+Algorithm%3A+Working%2C+Key+length%2C+Security%2C+Key+Distribution&amp;rlz=1C1VDKB_enIN991IN991&amp;oq=RSA+Algorithm%3A+Working%2C+Key+length%2C+Security%2C+Key+Distribution+&amp;gs_lcrp=EgZjaHJvbWUyBggAEEUYOTIHCAEQIRiPAtIBCDE1NTFqMGo5qAIAsAIA&amp;sourceid=chrome&amp;ie=UTF-8" TargetMode="External"/><Relationship Id="rId14" Type="http://schemas.openxmlformats.org/officeDocument/2006/relationships/hyperlink" Target="https://www.google.com/search?q=x.509+authentication+service&amp;rlz=1C1VDKB_enIN991IN991&amp;oq=X.509+Authentication+service&amp;gs_lcrp=EgZjaHJvbWUqDAgAECMYJxiABBiKBTIMCAAQIxgnGIAEGIoFMgcIARAAGIAEMggIAhAAGBYYHjIICAMQABgWGB4yCAgEEAAYFhgeMggIBRAAGBYYHjIICAYQABgWGB4yDQgHEAAYhgMYgAQYigUyDQgIEAAYhgMYgAQYigUyBwgJEAAY7wXSAQgxMDM3ajBqOagCALACAQ&amp;sourceid=chrome&amp;ie=UTF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43076-27CE-4346-8588-8BC7194C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Avishkar Thorve</dc:creator>
  <cp:keywords/>
  <dc:description/>
  <cp:lastModifiedBy>Avishkar Thorve</cp:lastModifiedBy>
  <cp:revision>3</cp:revision>
  <dcterms:created xsi:type="dcterms:W3CDTF">2025-05-14T03:12:00Z</dcterms:created>
  <dcterms:modified xsi:type="dcterms:W3CDTF">2025-05-14T03:19:00Z</dcterms:modified>
</cp:coreProperties>
</file>