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A803" w14:textId="77777777" w:rsidR="00407B05" w:rsidRDefault="00A35359" w:rsidP="00083BC9">
      <w:pPr>
        <w:spacing w:line="360" w:lineRule="auto"/>
        <w:rPr>
          <w:rFonts w:asciiTheme="majorBidi" w:hAnsiTheme="majorBidi" w:cstheme="majorBidi"/>
          <w:color w:val="002060"/>
          <w:rtl/>
        </w:rPr>
      </w:pPr>
      <w:r w:rsidRPr="004E0F56">
        <w:rPr>
          <w:rFonts w:asciiTheme="majorBidi" w:hAnsiTheme="majorBidi" w:cstheme="majorBidi"/>
          <w:b/>
          <w:bCs/>
          <w:color w:val="002060"/>
          <w:sz w:val="40"/>
          <w:szCs w:val="40"/>
          <w:u w:val="single"/>
          <w:rtl/>
        </w:rPr>
        <w:t>ביולוגיה חישובית – פרויקט סוף קורס 2023</w:t>
      </w:r>
      <w:r w:rsidRPr="004E0F56">
        <w:rPr>
          <w:rFonts w:asciiTheme="majorBidi" w:hAnsiTheme="majorBidi" w:cstheme="majorBidi"/>
          <w:b/>
          <w:bCs/>
          <w:color w:val="002060"/>
          <w:sz w:val="40"/>
          <w:szCs w:val="40"/>
          <w:u w:val="single"/>
          <w:rtl/>
        </w:rPr>
        <w:br/>
      </w:r>
    </w:p>
    <w:p w14:paraId="109DC951" w14:textId="17A9A6F7" w:rsidR="00083BC9" w:rsidRDefault="00A35359" w:rsidP="00407B05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  <w:r w:rsidRPr="004E0F56">
        <w:rPr>
          <w:rFonts w:asciiTheme="majorBidi" w:hAnsiTheme="majorBidi" w:cstheme="majorBidi"/>
          <w:color w:val="002060"/>
          <w:rtl/>
        </w:rPr>
        <w:t xml:space="preserve">אביב אלדד  </w:t>
      </w:r>
      <w:r w:rsidR="00407B05">
        <w:rPr>
          <w:rFonts w:asciiTheme="majorBidi" w:hAnsiTheme="majorBidi" w:cstheme="majorBidi" w:hint="cs"/>
          <w:color w:val="002060"/>
          <w:rtl/>
        </w:rPr>
        <w:t>(</w:t>
      </w:r>
      <w:r w:rsidRPr="004E0F56">
        <w:rPr>
          <w:rFonts w:asciiTheme="majorBidi" w:hAnsiTheme="majorBidi" w:cstheme="majorBidi"/>
          <w:color w:val="002060"/>
          <w:rtl/>
        </w:rPr>
        <w:t>311551477</w:t>
      </w:r>
      <w:r w:rsidR="00407B05">
        <w:rPr>
          <w:rFonts w:asciiTheme="majorBidi" w:hAnsiTheme="majorBidi" w:cstheme="majorBidi" w:hint="cs"/>
          <w:color w:val="002060"/>
          <w:rtl/>
        </w:rPr>
        <w:t xml:space="preserve">), </w:t>
      </w:r>
      <w:r w:rsidRPr="004E0F56">
        <w:rPr>
          <w:rFonts w:asciiTheme="majorBidi" w:hAnsiTheme="majorBidi" w:cstheme="majorBidi"/>
          <w:color w:val="002060"/>
          <w:rtl/>
        </w:rPr>
        <w:t xml:space="preserve">אלחנן ששון  </w:t>
      </w:r>
      <w:r w:rsidR="00407B05">
        <w:rPr>
          <w:rFonts w:asciiTheme="majorBidi" w:hAnsiTheme="majorBidi" w:cstheme="majorBidi" w:hint="cs"/>
          <w:color w:val="002060"/>
          <w:rtl/>
        </w:rPr>
        <w:t>(</w:t>
      </w:r>
      <w:r w:rsidRPr="004E0F56">
        <w:rPr>
          <w:rFonts w:asciiTheme="majorBidi" w:hAnsiTheme="majorBidi" w:cstheme="majorBidi"/>
          <w:color w:val="002060"/>
          <w:rtl/>
        </w:rPr>
        <w:t>208272625</w:t>
      </w:r>
      <w:r w:rsidR="00407B05">
        <w:rPr>
          <w:rFonts w:asciiTheme="majorBidi" w:hAnsiTheme="majorBidi" w:cstheme="majorBidi" w:hint="cs"/>
          <w:color w:val="002060"/>
          <w:rtl/>
        </w:rPr>
        <w:t>),</w:t>
      </w:r>
      <w:r w:rsidR="00407B05">
        <w:rPr>
          <w:rFonts w:asciiTheme="majorBidi" w:hAnsiTheme="majorBidi" w:cstheme="majorBidi"/>
          <w:color w:val="002060"/>
          <w:rtl/>
        </w:rPr>
        <w:br/>
      </w:r>
      <w:r w:rsidRPr="004E0F56">
        <w:rPr>
          <w:rFonts w:asciiTheme="majorBidi" w:hAnsiTheme="majorBidi" w:cstheme="majorBidi"/>
          <w:color w:val="002060"/>
          <w:rtl/>
        </w:rPr>
        <w:t xml:space="preserve">רוני </w:t>
      </w:r>
      <w:proofErr w:type="spellStart"/>
      <w:r w:rsidRPr="004E0F56">
        <w:rPr>
          <w:rFonts w:asciiTheme="majorBidi" w:hAnsiTheme="majorBidi" w:cstheme="majorBidi"/>
          <w:color w:val="002060"/>
          <w:rtl/>
        </w:rPr>
        <w:t>פנדריך</w:t>
      </w:r>
      <w:proofErr w:type="spellEnd"/>
      <w:r w:rsidRPr="004E0F56">
        <w:rPr>
          <w:rFonts w:asciiTheme="majorBidi" w:hAnsiTheme="majorBidi" w:cstheme="majorBidi"/>
          <w:color w:val="002060"/>
          <w:rtl/>
        </w:rPr>
        <w:t xml:space="preserve">  </w:t>
      </w:r>
      <w:r w:rsidR="00407B05">
        <w:rPr>
          <w:rFonts w:asciiTheme="majorBidi" w:hAnsiTheme="majorBidi" w:cstheme="majorBidi" w:hint="cs"/>
          <w:color w:val="002060"/>
          <w:rtl/>
        </w:rPr>
        <w:t>(</w:t>
      </w:r>
      <w:r w:rsidRPr="004E0F56">
        <w:rPr>
          <w:rFonts w:asciiTheme="majorBidi" w:hAnsiTheme="majorBidi" w:cstheme="majorBidi"/>
          <w:color w:val="002060"/>
          <w:rtl/>
        </w:rPr>
        <w:t>111111111</w:t>
      </w:r>
      <w:r w:rsidR="00407B05">
        <w:rPr>
          <w:rFonts w:asciiTheme="majorBidi" w:hAnsiTheme="majorBidi" w:cstheme="majorBidi" w:hint="cs"/>
          <w:color w:val="002060"/>
          <w:rtl/>
        </w:rPr>
        <w:t xml:space="preserve">), </w:t>
      </w:r>
      <w:r w:rsidRPr="004E0F56">
        <w:rPr>
          <w:rFonts w:asciiTheme="majorBidi" w:hAnsiTheme="majorBidi" w:cstheme="majorBidi"/>
          <w:color w:val="002060"/>
          <w:rtl/>
        </w:rPr>
        <w:t xml:space="preserve">שירן </w:t>
      </w:r>
      <w:proofErr w:type="spellStart"/>
      <w:r w:rsidRPr="004E0F56">
        <w:rPr>
          <w:rFonts w:asciiTheme="majorBidi" w:hAnsiTheme="majorBidi" w:cstheme="majorBidi"/>
          <w:color w:val="002060"/>
          <w:rtl/>
        </w:rPr>
        <w:t>גלסר</w:t>
      </w:r>
      <w:proofErr w:type="spellEnd"/>
      <w:r w:rsidRPr="004E0F56">
        <w:rPr>
          <w:rFonts w:asciiTheme="majorBidi" w:hAnsiTheme="majorBidi" w:cstheme="majorBidi"/>
          <w:color w:val="002060"/>
          <w:rtl/>
        </w:rPr>
        <w:t xml:space="preserve">  </w:t>
      </w:r>
      <w:r w:rsidR="00407B05">
        <w:rPr>
          <w:rFonts w:asciiTheme="majorBidi" w:hAnsiTheme="majorBidi" w:cstheme="majorBidi" w:hint="cs"/>
          <w:color w:val="002060"/>
          <w:rtl/>
        </w:rPr>
        <w:t>(</w:t>
      </w:r>
      <w:r w:rsidRPr="004E0F56">
        <w:rPr>
          <w:rFonts w:asciiTheme="majorBidi" w:hAnsiTheme="majorBidi" w:cstheme="majorBidi"/>
          <w:color w:val="002060"/>
          <w:rtl/>
        </w:rPr>
        <w:t>111111111</w:t>
      </w:r>
      <w:r w:rsidR="00407B05">
        <w:rPr>
          <w:rFonts w:asciiTheme="majorBidi" w:hAnsiTheme="majorBidi" w:cstheme="majorBidi" w:hint="cs"/>
          <w:color w:val="002060"/>
          <w:rtl/>
        </w:rPr>
        <w:t>)</w:t>
      </w:r>
    </w:p>
    <w:p w14:paraId="4860DF41" w14:textId="3EBDB990" w:rsidR="00A35359" w:rsidRPr="004E0F56" w:rsidRDefault="00407B05" w:rsidP="00083BC9">
      <w:pPr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  <w:rtl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br/>
      </w:r>
      <w:r w:rsidR="00A35359" w:rsidRPr="004E0F56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  <w:rtl/>
        </w:rPr>
        <w:t>חלק א' – איסוף ועיבוד מידע אודות גנום החיידק בצילוס סבטיליס</w:t>
      </w:r>
    </w:p>
    <w:p w14:paraId="160157F9" w14:textId="30488EBF" w:rsidR="00A35359" w:rsidRPr="004E0F56" w:rsidRDefault="00A35359" w:rsidP="00083BC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 w:rsidRPr="004E0F56"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  <w:rtl/>
        </w:rPr>
        <w:t>הכרת וספירת האלמנטים בגנום:</w:t>
      </w:r>
    </w:p>
    <w:p w14:paraId="6A98F90B" w14:textId="32F360BC" w:rsidR="00A35359" w:rsidRDefault="00A35359" w:rsidP="00083BC9">
      <w:pPr>
        <w:pStyle w:val="ListParagraph"/>
        <w:spacing w:line="360" w:lineRule="auto"/>
        <w:rPr>
          <w:rStyle w:val="fontstyle01"/>
          <w:rFonts w:asciiTheme="majorBidi" w:hAnsiTheme="majorBidi" w:cstheme="majorBidi"/>
          <w:rtl/>
        </w:rPr>
      </w:pPr>
      <w:r w:rsidRPr="00A35359">
        <w:rPr>
          <w:rStyle w:val="fontstyle01"/>
          <w:rFonts w:asciiTheme="majorBidi" w:hAnsiTheme="majorBidi" w:cstheme="majorBidi"/>
          <w:rtl/>
        </w:rPr>
        <w:t>מספר האלמנטים מכל אזור בגנום החיידק</w:t>
      </w:r>
      <w:r w:rsidRPr="00A35359">
        <w:rPr>
          <w:rStyle w:val="fontstyle01"/>
          <w:rFonts w:asciiTheme="majorBidi" w:hAnsiTheme="majorBidi" w:cstheme="majorBidi"/>
        </w:rPr>
        <w:t>:</w:t>
      </w:r>
    </w:p>
    <w:p w14:paraId="47ACF2DE" w14:textId="501D0AC5" w:rsidR="006D2F32" w:rsidRPr="006D2F32" w:rsidRDefault="006D2F32" w:rsidP="00083BC9">
      <w:pPr>
        <w:pStyle w:val="ListParagraph"/>
        <w:spacing w:line="360" w:lineRule="auto"/>
        <w:rPr>
          <w:rStyle w:val="fontstyle01"/>
          <w:rFonts w:asciiTheme="majorBidi" w:hAnsiTheme="majorBidi" w:cstheme="majorBidi" w:hint="cs"/>
          <w:rtl/>
        </w:rPr>
      </w:pPr>
      <w:r>
        <w:rPr>
          <w:rStyle w:val="fontstyle01"/>
          <w:rFonts w:asciiTheme="majorBidi" w:hAnsiTheme="majorBidi" w:cstheme="majorBidi"/>
        </w:rPr>
        <w:t>g</w:t>
      </w:r>
      <w:r w:rsidRPr="006D2F32">
        <w:rPr>
          <w:rStyle w:val="fontstyle01"/>
          <w:rFonts w:asciiTheme="majorBidi" w:hAnsiTheme="majorBidi" w:cstheme="majorBidi"/>
        </w:rPr>
        <w:t xml:space="preserve">ene: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4</w:t>
      </w:r>
      <w:r w:rsidR="003B798D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,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536</w:t>
      </w:r>
      <w:r w:rsidRPr="006D2F32">
        <w:rPr>
          <w:rStyle w:val="fontstyle01"/>
          <w:rFonts w:asciiTheme="majorBidi" w:hAnsiTheme="majorBidi" w:cstheme="majorBidi"/>
        </w:rPr>
        <w:t xml:space="preserve">, CDS: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4</w:t>
      </w:r>
      <w:r w:rsidR="003B798D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,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237</w:t>
      </w:r>
      <w:r w:rsidRPr="006D2F32">
        <w:rPr>
          <w:rStyle w:val="fontstyle01"/>
          <w:rFonts w:asciiTheme="majorBidi" w:hAnsiTheme="majorBidi" w:cstheme="majorBidi"/>
        </w:rPr>
        <w:t xml:space="preserve">, </w:t>
      </w:r>
      <w:proofErr w:type="spellStart"/>
      <w:r w:rsidRPr="006D2F32">
        <w:rPr>
          <w:rStyle w:val="fontstyle01"/>
          <w:rFonts w:asciiTheme="majorBidi" w:hAnsiTheme="majorBidi" w:cstheme="majorBidi"/>
        </w:rPr>
        <w:t>misc_RNA</w:t>
      </w:r>
      <w:proofErr w:type="spellEnd"/>
      <w:r w:rsidRPr="006D2F32">
        <w:rPr>
          <w:rStyle w:val="fontstyle01"/>
          <w:rFonts w:asciiTheme="majorBidi" w:hAnsiTheme="majorBidi" w:cstheme="majorBidi"/>
        </w:rPr>
        <w:t xml:space="preserve">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93</w:t>
      </w:r>
      <w:r w:rsidRPr="006D2F32">
        <w:rPr>
          <w:rStyle w:val="fontstyle01"/>
          <w:rFonts w:asciiTheme="majorBidi" w:hAnsiTheme="majorBidi" w:cstheme="majorBidi"/>
        </w:rPr>
        <w:t xml:space="preserve">, </w:t>
      </w:r>
      <w:proofErr w:type="spellStart"/>
      <w:r w:rsidRPr="006D2F32">
        <w:rPr>
          <w:rStyle w:val="fontstyle01"/>
          <w:rFonts w:asciiTheme="majorBidi" w:hAnsiTheme="majorBidi" w:cstheme="majorBidi"/>
        </w:rPr>
        <w:t>misc_feature</w:t>
      </w:r>
      <w:proofErr w:type="spellEnd"/>
      <w:r w:rsidRPr="006D2F32">
        <w:rPr>
          <w:rStyle w:val="fontstyle01"/>
          <w:rFonts w:asciiTheme="majorBidi" w:hAnsiTheme="majorBidi" w:cstheme="majorBidi"/>
        </w:rPr>
        <w:t xml:space="preserve">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89</w:t>
      </w:r>
      <w:r w:rsidRPr="006D2F32">
        <w:rPr>
          <w:rStyle w:val="fontstyle01"/>
          <w:rFonts w:asciiTheme="majorBidi" w:hAnsiTheme="majorBidi" w:cstheme="majorBidi"/>
        </w:rPr>
        <w:t>,</w:t>
      </w:r>
      <w:r w:rsidR="003B798D">
        <w:rPr>
          <w:rStyle w:val="fontstyle01"/>
          <w:rFonts w:asciiTheme="majorBidi" w:hAnsiTheme="majorBidi" w:cstheme="majorBidi"/>
        </w:rPr>
        <w:br/>
      </w:r>
      <w:r w:rsidRPr="006D2F32">
        <w:rPr>
          <w:rStyle w:val="fontstyle01"/>
          <w:rFonts w:asciiTheme="majorBidi" w:hAnsiTheme="majorBidi" w:cstheme="majorBidi"/>
        </w:rPr>
        <w:t xml:space="preserve">tRNA: </w:t>
      </w:r>
      <w:r w:rsidRPr="003B798D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86</w:t>
      </w:r>
      <w:r w:rsidRPr="006D2F32">
        <w:rPr>
          <w:rStyle w:val="fontstyle01"/>
          <w:rFonts w:asciiTheme="majorBidi" w:hAnsiTheme="majorBidi" w:cstheme="majorBidi"/>
        </w:rPr>
        <w:t xml:space="preserve">, rRNA: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30</w:t>
      </w:r>
      <w:r w:rsidRPr="006D2F32">
        <w:rPr>
          <w:rStyle w:val="fontstyle01"/>
          <w:rFonts w:asciiTheme="majorBidi" w:hAnsiTheme="majorBidi" w:cstheme="majorBidi"/>
        </w:rPr>
        <w:t xml:space="preserve">, ncRNA: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2</w:t>
      </w:r>
    </w:p>
    <w:p w14:paraId="5F7E89B7" w14:textId="15234ABE" w:rsidR="00A35359" w:rsidRDefault="00A35359" w:rsidP="00083BC9">
      <w:pPr>
        <w:pStyle w:val="ListParagraph"/>
        <w:spacing w:line="360" w:lineRule="auto"/>
        <w:rPr>
          <w:rStyle w:val="fontstyle01"/>
          <w:rFonts w:asciiTheme="majorBidi" w:hAnsiTheme="majorBidi" w:cstheme="majorBidi" w:hint="cs"/>
          <w:sz w:val="24"/>
          <w:szCs w:val="24"/>
        </w:rPr>
      </w:pPr>
    </w:p>
    <w:p w14:paraId="1018B4E7" w14:textId="5D044595" w:rsidR="00A35359" w:rsidRDefault="00A35359" w:rsidP="00407B0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 w:rsidRPr="004E0F56">
        <w:rPr>
          <w:rStyle w:val="fontstyle01"/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>אפיון אורכי הגנים:</w:t>
      </w:r>
    </w:p>
    <w:p w14:paraId="6107F9CC" w14:textId="59D2970C" w:rsidR="006D2F32" w:rsidRDefault="003262B0" w:rsidP="006D2F32">
      <w:pPr>
        <w:spacing w:line="360" w:lineRule="auto"/>
        <w:ind w:left="720"/>
        <w:rPr>
          <w:rFonts w:asciiTheme="majorBidi" w:hAnsiTheme="majorBidi" w:cstheme="majorBidi"/>
          <w:color w:val="000000"/>
          <w:rtl/>
        </w:rPr>
      </w:pPr>
      <w:r>
        <w:rPr>
          <w:rFonts w:asciiTheme="majorBidi" w:hAnsiTheme="majorBidi" w:cstheme="majorBidi" w:hint="cs"/>
          <w:color w:val="000000"/>
          <w:rtl/>
        </w:rPr>
        <w:t>עבור כל גן חישבנו את אורכו והוספנו עמודה של האורך ל</w:t>
      </w:r>
      <w:r w:rsidR="006D2F32">
        <w:rPr>
          <w:rFonts w:asciiTheme="majorBidi" w:hAnsiTheme="majorBidi" w:cstheme="majorBidi"/>
          <w:color w:val="000000"/>
        </w:rPr>
        <w:t>D</w:t>
      </w:r>
      <w:r>
        <w:rPr>
          <w:rFonts w:asciiTheme="majorBidi" w:hAnsiTheme="majorBidi" w:cstheme="majorBidi"/>
          <w:color w:val="000000"/>
        </w:rPr>
        <w:t>ata</w:t>
      </w:r>
      <w:r w:rsidR="006D2F32">
        <w:rPr>
          <w:rFonts w:asciiTheme="majorBidi" w:hAnsiTheme="majorBidi" w:cstheme="majorBidi"/>
          <w:color w:val="000000"/>
        </w:rPr>
        <w:t>F</w:t>
      </w:r>
      <w:r>
        <w:rPr>
          <w:rFonts w:asciiTheme="majorBidi" w:hAnsiTheme="majorBidi" w:cstheme="majorBidi"/>
          <w:color w:val="000000"/>
        </w:rPr>
        <w:t>rame</w:t>
      </w:r>
      <w:r>
        <w:rPr>
          <w:rFonts w:asciiTheme="majorBidi" w:hAnsiTheme="majorBidi" w:cstheme="majorBidi" w:hint="cs"/>
          <w:color w:val="000000"/>
          <w:rtl/>
        </w:rPr>
        <w:t>.</w:t>
      </w:r>
    </w:p>
    <w:p w14:paraId="16C7910A" w14:textId="0A06FD33" w:rsidR="003262B0" w:rsidRDefault="003262B0" w:rsidP="006D2F32">
      <w:pPr>
        <w:spacing w:line="360" w:lineRule="auto"/>
        <w:ind w:left="720"/>
        <w:rPr>
          <w:rFonts w:asciiTheme="majorBidi" w:hAnsiTheme="majorBidi" w:cstheme="majorBidi"/>
          <w:color w:val="000000"/>
          <w:rtl/>
        </w:rPr>
      </w:pPr>
      <w:r>
        <w:rPr>
          <w:rFonts w:asciiTheme="majorBidi" w:hAnsiTheme="majorBidi" w:cstheme="majorBidi" w:hint="cs"/>
          <w:color w:val="000000"/>
          <w:rtl/>
        </w:rPr>
        <w:t>סטטיסטיקות על הגנים אשר מקודדים לחלבון:</w:t>
      </w:r>
      <w:r w:rsidR="006D2F32">
        <w:rPr>
          <w:rFonts w:asciiTheme="majorBidi" w:hAnsiTheme="majorBidi" w:cstheme="majorBidi"/>
          <w:color w:val="000000"/>
          <w:rtl/>
        </w:rPr>
        <w:br/>
      </w:r>
      <w:r>
        <w:rPr>
          <w:rFonts w:asciiTheme="majorBidi" w:hAnsiTheme="majorBidi" w:cstheme="majorBidi" w:hint="cs"/>
          <w:color w:val="000000"/>
          <w:rtl/>
        </w:rPr>
        <w:t xml:space="preserve">ממוצע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874.5</w:t>
      </w:r>
      <w:r>
        <w:rPr>
          <w:rFonts w:asciiTheme="majorBidi" w:hAnsiTheme="majorBidi" w:cstheme="majorBidi" w:hint="cs"/>
          <w:color w:val="000000"/>
          <w:rtl/>
        </w:rPr>
        <w:t xml:space="preserve">7, מינימום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63</w:t>
      </w:r>
      <w:r>
        <w:rPr>
          <w:rFonts w:asciiTheme="majorBidi" w:hAnsiTheme="majorBidi" w:cstheme="majorBidi" w:hint="cs"/>
          <w:color w:val="000000"/>
          <w:rtl/>
        </w:rPr>
        <w:t xml:space="preserve">, מקסימום </w:t>
      </w:r>
      <w:r w:rsidR="006D2F32"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="006D2F32"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16,467</w:t>
      </w:r>
      <w:r w:rsidR="006D2F32">
        <w:rPr>
          <w:rFonts w:asciiTheme="majorBidi" w:hAnsiTheme="majorBidi" w:cstheme="majorBidi" w:hint="cs"/>
          <w:color w:val="000000"/>
          <w:rtl/>
        </w:rPr>
        <w:t xml:space="preserve">, סטיית תקן </w:t>
      </w:r>
      <w:r w:rsidR="006D2F32">
        <w:rPr>
          <w:rFonts w:asciiTheme="majorBidi" w:hAnsiTheme="majorBidi" w:cstheme="majorBidi"/>
          <w:color w:val="000000"/>
          <w:rtl/>
        </w:rPr>
        <w:t>–</w:t>
      </w:r>
      <w:r w:rsidR="006D2F32">
        <w:rPr>
          <w:rFonts w:asciiTheme="majorBidi" w:hAnsiTheme="majorBidi" w:cstheme="majorBidi" w:hint="cs"/>
          <w:color w:val="000000"/>
          <w:rtl/>
        </w:rPr>
        <w:t xml:space="preserve"> </w:t>
      </w:r>
      <w:r w:rsidR="006D2F32"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797.17</w:t>
      </w:r>
      <w:r w:rsidR="006D2F32">
        <w:rPr>
          <w:rFonts w:asciiTheme="majorBidi" w:hAnsiTheme="majorBidi" w:cstheme="majorBidi" w:hint="cs"/>
          <w:color w:val="000000"/>
          <w:rtl/>
        </w:rPr>
        <w:t>.</w:t>
      </w:r>
    </w:p>
    <w:p w14:paraId="41B81B91" w14:textId="19F6D1DC" w:rsidR="00407B05" w:rsidRDefault="006D2F32" w:rsidP="006D2F32">
      <w:pPr>
        <w:spacing w:line="360" w:lineRule="auto"/>
        <w:ind w:left="720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  <w:r>
        <w:rPr>
          <w:rFonts w:asciiTheme="majorBidi" w:hAnsiTheme="majorBidi" w:cstheme="majorBidi" w:hint="cs"/>
          <w:color w:val="000000"/>
          <w:rtl/>
        </w:rPr>
        <w:t>סטטיסטיקות על הגנים אשר אינם מקודדים לחלבון:</w:t>
      </w:r>
      <w:r>
        <w:rPr>
          <w:rFonts w:asciiTheme="majorBidi" w:hAnsiTheme="majorBidi" w:cstheme="majorBidi"/>
          <w:color w:val="000000"/>
          <w:rtl/>
        </w:rPr>
        <w:br/>
      </w:r>
      <w:r>
        <w:rPr>
          <w:rFonts w:asciiTheme="majorBidi" w:hAnsiTheme="majorBidi" w:cstheme="majorBidi" w:hint="cs"/>
          <w:color w:val="000000"/>
          <w:rtl/>
        </w:rPr>
        <w:t xml:space="preserve">ממוצע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324.12</w:t>
      </w:r>
      <w:r>
        <w:rPr>
          <w:rFonts w:asciiTheme="majorBidi" w:hAnsiTheme="majorBidi" w:cstheme="majorBidi" w:hint="cs"/>
          <w:color w:val="000000"/>
          <w:rtl/>
        </w:rPr>
        <w:t xml:space="preserve">, מינימום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33</w:t>
      </w:r>
      <w:r>
        <w:rPr>
          <w:rFonts w:asciiTheme="majorBidi" w:hAnsiTheme="majorBidi" w:cstheme="majorBidi" w:hint="cs"/>
          <w:color w:val="000000"/>
          <w:rtl/>
        </w:rPr>
        <w:t xml:space="preserve">, מקסימום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2,928</w:t>
      </w:r>
      <w:r>
        <w:rPr>
          <w:rFonts w:asciiTheme="majorBidi" w:hAnsiTheme="majorBidi" w:cstheme="majorBidi" w:hint="cs"/>
          <w:color w:val="000000"/>
          <w:rtl/>
        </w:rPr>
        <w:t xml:space="preserve">, סטיית תקן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571.63</w:t>
      </w:r>
      <w:r>
        <w:rPr>
          <w:rFonts w:asciiTheme="majorBidi" w:hAnsiTheme="majorBidi" w:cstheme="majorBidi" w:hint="cs"/>
          <w:color w:val="000000"/>
          <w:rtl/>
        </w:rPr>
        <w:t>.</w:t>
      </w:r>
    </w:p>
    <w:p w14:paraId="323813E3" w14:textId="77777777" w:rsidR="00407B05" w:rsidRDefault="00407B05" w:rsidP="00407B05">
      <w:pPr>
        <w:spacing w:line="360" w:lineRule="auto"/>
        <w:ind w:firstLine="720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342740D2" w14:textId="39797260" w:rsidR="00407B05" w:rsidRPr="00407B05" w:rsidRDefault="004E0F56" w:rsidP="00407B05">
      <w:pPr>
        <w:spacing w:line="360" w:lineRule="auto"/>
        <w:ind w:firstLine="720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  <w:r w:rsidRPr="00407B05">
        <w:rPr>
          <w:rFonts w:cs="Times New Roman"/>
          <w:rtl/>
        </w:rPr>
        <w:drawing>
          <wp:anchor distT="0" distB="0" distL="114300" distR="114300" simplePos="0" relativeHeight="251660288" behindDoc="1" locked="0" layoutInCell="1" allowOverlap="1" wp14:anchorId="539380C0" wp14:editId="531A7E40">
            <wp:simplePos x="0" y="0"/>
            <wp:positionH relativeFrom="column">
              <wp:posOffset>-479876</wp:posOffset>
            </wp:positionH>
            <wp:positionV relativeFrom="paragraph">
              <wp:posOffset>190131</wp:posOffset>
            </wp:positionV>
            <wp:extent cx="5347970" cy="2684145"/>
            <wp:effectExtent l="0" t="0" r="5080" b="1905"/>
            <wp:wrapTight wrapText="bothSides">
              <wp:wrapPolygon edited="0">
                <wp:start x="0" y="0"/>
                <wp:lineTo x="0" y="21462"/>
                <wp:lineTo x="21544" y="21462"/>
                <wp:lineTo x="21544" y="0"/>
                <wp:lineTo x="0" y="0"/>
              </wp:wrapPolygon>
            </wp:wrapTight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>ההתפלגות עבור כל קבוצה:</w:t>
      </w:r>
    </w:p>
    <w:p w14:paraId="4B25833B" w14:textId="3C16ACA6" w:rsidR="00A544C6" w:rsidRDefault="004E0F56" w:rsidP="006D2F32">
      <w:pPr>
        <w:pStyle w:val="ListParagraph"/>
        <w:spacing w:line="360" w:lineRule="auto"/>
        <w:rPr>
          <w:rFonts w:asciiTheme="majorBidi" w:hAnsiTheme="majorBidi" w:cstheme="majorBidi"/>
          <w:color w:val="000000"/>
          <w:rtl/>
        </w:rPr>
      </w:pP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lastRenderedPageBreak/>
        <w:t>מסקנות מהגרף:</w:t>
      </w:r>
      <w:r w:rsidR="006D2F32">
        <w:rPr>
          <w:rFonts w:asciiTheme="majorBidi" w:hAnsiTheme="majorBidi" w:cstheme="majorBidi" w:hint="cs"/>
          <w:color w:val="000000"/>
          <w:rtl/>
        </w:rPr>
        <w:t xml:space="preserve"> </w:t>
      </w:r>
      <w:r w:rsidR="00A544C6">
        <w:rPr>
          <w:rFonts w:asciiTheme="majorBidi" w:hAnsiTheme="majorBidi" w:cstheme="majorBidi" w:hint="cs"/>
          <w:color w:val="000000"/>
          <w:rtl/>
        </w:rPr>
        <w:t>הגרף אכן תואם את מה שציפינו לקבל.</w:t>
      </w:r>
      <w:r w:rsidR="006D2F32">
        <w:rPr>
          <w:rFonts w:asciiTheme="majorBidi" w:hAnsiTheme="majorBidi" w:cstheme="majorBidi" w:hint="cs"/>
          <w:color w:val="000000"/>
          <w:rtl/>
        </w:rPr>
        <w:t xml:space="preserve"> </w:t>
      </w:r>
      <w:r w:rsidR="00B45EEB">
        <w:rPr>
          <w:rFonts w:asciiTheme="majorBidi" w:hAnsiTheme="majorBidi" w:cstheme="majorBidi" w:hint="cs"/>
          <w:color w:val="000000"/>
          <w:rtl/>
        </w:rPr>
        <w:t xml:space="preserve">ניתן לראות שאורך הגנים המקודדים לחלבון ארוכים יותר באופן משמעותי מהגנים אשר אינם מקודדים לחלבון. </w:t>
      </w:r>
      <w:r>
        <w:rPr>
          <w:rFonts w:asciiTheme="majorBidi" w:hAnsiTheme="majorBidi" w:cstheme="majorBidi" w:hint="cs"/>
          <w:color w:val="000000"/>
          <w:rtl/>
        </w:rPr>
        <w:t>גנים המקודדים לחלבון צריכים להיות בעלי קידוד אחיד על מנת שיתורג</w:t>
      </w:r>
      <w:r w:rsidR="00B45EEB">
        <w:rPr>
          <w:rFonts w:asciiTheme="majorBidi" w:hAnsiTheme="majorBidi" w:cstheme="majorBidi" w:hint="cs"/>
          <w:color w:val="000000"/>
          <w:rtl/>
        </w:rPr>
        <w:t>מו</w:t>
      </w:r>
      <w:r>
        <w:rPr>
          <w:rFonts w:asciiTheme="majorBidi" w:hAnsiTheme="majorBidi" w:cstheme="majorBidi" w:hint="cs"/>
          <w:color w:val="000000"/>
          <w:rtl/>
        </w:rPr>
        <w:t xml:space="preserve"> לחומצות אמינו </w:t>
      </w:r>
      <w:r w:rsidR="00B45EEB">
        <w:rPr>
          <w:rFonts w:asciiTheme="majorBidi" w:hAnsiTheme="majorBidi" w:cstheme="majorBidi" w:hint="cs"/>
          <w:color w:val="000000"/>
          <w:rtl/>
        </w:rPr>
        <w:t xml:space="preserve">ולאחר מכן לחלבון, </w:t>
      </w:r>
      <w:r w:rsidR="00A544C6">
        <w:rPr>
          <w:rFonts w:asciiTheme="majorBidi" w:hAnsiTheme="majorBidi" w:cstheme="majorBidi" w:hint="cs"/>
          <w:color w:val="000000"/>
          <w:rtl/>
        </w:rPr>
        <w:t>לכן אורכם לרוב יהיה ארוך יותר מגנים אשר אינם מקודדים לחלבון</w:t>
      </w:r>
      <w:r w:rsidR="00B45EEB">
        <w:rPr>
          <w:rFonts w:asciiTheme="majorBidi" w:hAnsiTheme="majorBidi" w:cstheme="majorBidi" w:hint="cs"/>
          <w:color w:val="000000"/>
          <w:rtl/>
        </w:rPr>
        <w:t>.</w:t>
      </w:r>
      <w:r w:rsidR="00A544C6">
        <w:rPr>
          <w:rFonts w:asciiTheme="majorBidi" w:hAnsiTheme="majorBidi" w:cstheme="majorBidi" w:hint="cs"/>
          <w:color w:val="000000"/>
          <w:rtl/>
        </w:rPr>
        <w:t xml:space="preserve"> לעומת זאת, גנים אשר אינם מקודדים לחלבון בד"כ יהיו רצפי בקרה המקשרים בין חלבונים, ולכן אורכם יהיה בד"כ קצר יותר.</w:t>
      </w:r>
    </w:p>
    <w:p w14:paraId="6A56EA9B" w14:textId="6713CD1B" w:rsidR="00A544C6" w:rsidRDefault="00A544C6" w:rsidP="00083BC9">
      <w:pPr>
        <w:pStyle w:val="ListParagraph"/>
        <w:spacing w:line="360" w:lineRule="auto"/>
        <w:rPr>
          <w:rFonts w:asciiTheme="majorBidi" w:hAnsiTheme="majorBidi" w:cstheme="majorBidi"/>
          <w:color w:val="000000"/>
          <w:rtl/>
        </w:rPr>
      </w:pPr>
    </w:p>
    <w:p w14:paraId="7DB06324" w14:textId="77777777" w:rsidR="00A544C6" w:rsidRDefault="00A544C6" w:rsidP="00083BC9">
      <w:pPr>
        <w:pStyle w:val="ListParagraph"/>
        <w:spacing w:line="360" w:lineRule="auto"/>
        <w:rPr>
          <w:rFonts w:asciiTheme="majorBidi" w:hAnsiTheme="majorBidi" w:cstheme="majorBidi"/>
          <w:color w:val="000000"/>
          <w:rtl/>
        </w:rPr>
      </w:pPr>
    </w:p>
    <w:p w14:paraId="6F455A08" w14:textId="4FDD80E1" w:rsidR="004E0F56" w:rsidRPr="0042390E" w:rsidRDefault="00A544C6" w:rsidP="00083BC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 w:rsidRPr="0042390E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חישוב אחוז </w:t>
      </w:r>
      <w:r w:rsidRPr="0042390E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</w:rPr>
        <w:t>AT</w:t>
      </w:r>
      <w:r w:rsidRPr="0042390E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 בגנים:</w:t>
      </w:r>
      <w:r w:rsidR="00B45EEB" w:rsidRPr="0042390E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 </w:t>
      </w:r>
    </w:p>
    <w:p w14:paraId="7FA605CF" w14:textId="53EE5F25" w:rsidR="00A544C6" w:rsidRDefault="00A544C6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ממוצע אחוז ה-</w:t>
      </w:r>
      <w:r>
        <w:rPr>
          <w:rFonts w:asciiTheme="majorBidi" w:hAnsiTheme="majorBidi" w:cstheme="majorBidi" w:hint="cs"/>
        </w:rPr>
        <w:t>AT</w:t>
      </w:r>
      <w:r>
        <w:rPr>
          <w:rFonts w:asciiTheme="majorBidi" w:hAnsiTheme="majorBidi" w:cstheme="majorBidi" w:hint="cs"/>
          <w:rtl/>
        </w:rPr>
        <w:t xml:space="preserve"> בגנום החיידק (ברצף הגנום כולו): 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56.49%</w:t>
      </w:r>
    </w:p>
    <w:p w14:paraId="7AC4F8C3" w14:textId="4CEA31DF" w:rsidR="00A544C6" w:rsidRDefault="00A544C6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עבור כל גן חישבנו את אחוז ה-</w:t>
      </w:r>
      <w:r>
        <w:rPr>
          <w:rFonts w:asciiTheme="majorBidi" w:hAnsiTheme="majorBidi" w:cstheme="majorBidi" w:hint="cs"/>
        </w:rPr>
        <w:t>AT</w:t>
      </w:r>
      <w:r>
        <w:rPr>
          <w:rFonts w:asciiTheme="majorBidi" w:hAnsiTheme="majorBidi" w:cstheme="majorBidi" w:hint="cs"/>
          <w:rtl/>
        </w:rPr>
        <w:t xml:space="preserve"> שלו</w:t>
      </w:r>
      <w:r w:rsidR="00083BC9">
        <w:rPr>
          <w:rFonts w:asciiTheme="majorBidi" w:hAnsiTheme="majorBidi" w:cstheme="majorBidi" w:hint="cs"/>
          <w:rtl/>
        </w:rPr>
        <w:t xml:space="preserve"> ו</w:t>
      </w:r>
      <w:r>
        <w:rPr>
          <w:rFonts w:asciiTheme="majorBidi" w:hAnsiTheme="majorBidi" w:cstheme="majorBidi" w:hint="cs"/>
          <w:rtl/>
        </w:rPr>
        <w:t>הוספנו עמודה המציגה אחוז זה לכל ג</w:t>
      </w:r>
      <w:r w:rsidR="00083BC9">
        <w:rPr>
          <w:rFonts w:asciiTheme="majorBidi" w:hAnsiTheme="majorBidi" w:cstheme="majorBidi" w:hint="cs"/>
          <w:rtl/>
        </w:rPr>
        <w:t>ן</w:t>
      </w:r>
      <w:r>
        <w:rPr>
          <w:rFonts w:asciiTheme="majorBidi" w:hAnsiTheme="majorBidi" w:cstheme="majorBidi" w:hint="cs"/>
          <w:rtl/>
        </w:rPr>
        <w:t xml:space="preserve"> לתוך ה</w:t>
      </w:r>
      <w:proofErr w:type="spellStart"/>
      <w:r w:rsidR="00083BC9">
        <w:rPr>
          <w:rFonts w:asciiTheme="majorBidi" w:hAnsiTheme="majorBidi" w:cstheme="majorBidi"/>
        </w:rPr>
        <w:t>dataframe</w:t>
      </w:r>
      <w:proofErr w:type="spellEnd"/>
      <w:r w:rsidR="00083BC9">
        <w:rPr>
          <w:rFonts w:asciiTheme="majorBidi" w:hAnsiTheme="majorBidi" w:cstheme="majorBidi" w:hint="cs"/>
          <w:rtl/>
        </w:rPr>
        <w:t xml:space="preserve"> של קובץ ה</w:t>
      </w:r>
      <w:r w:rsidR="00083BC9">
        <w:rPr>
          <w:rFonts w:asciiTheme="majorBidi" w:hAnsiTheme="majorBidi" w:cstheme="majorBidi"/>
        </w:rPr>
        <w:t>GenBank</w:t>
      </w:r>
      <w:r w:rsidR="00083BC9">
        <w:rPr>
          <w:rFonts w:asciiTheme="majorBidi" w:hAnsiTheme="majorBidi" w:cstheme="majorBidi" w:hint="cs"/>
          <w:rtl/>
        </w:rPr>
        <w:t>.</w:t>
      </w:r>
      <w:r w:rsidR="00083BC9">
        <w:rPr>
          <w:rFonts w:asciiTheme="majorBidi" w:hAnsiTheme="majorBidi" w:cstheme="majorBidi"/>
          <w:rtl/>
        </w:rPr>
        <w:br/>
      </w:r>
      <w:r w:rsidR="00083BC9">
        <w:rPr>
          <w:rFonts w:asciiTheme="majorBidi" w:hAnsiTheme="majorBidi" w:cstheme="majorBidi" w:hint="cs"/>
          <w:rtl/>
        </w:rPr>
        <w:t>ממוצע אחוז ה-</w:t>
      </w:r>
      <w:r w:rsidR="00083BC9">
        <w:rPr>
          <w:rFonts w:asciiTheme="majorBidi" w:hAnsiTheme="majorBidi" w:cstheme="majorBidi" w:hint="cs"/>
        </w:rPr>
        <w:t>AT</w:t>
      </w:r>
      <w:r w:rsidR="00083BC9">
        <w:rPr>
          <w:rFonts w:asciiTheme="majorBidi" w:hAnsiTheme="majorBidi" w:cstheme="majorBidi" w:hint="cs"/>
          <w:rtl/>
        </w:rPr>
        <w:t xml:space="preserve"> בגנים אשר מקודדים לחלבון: </w:t>
      </w:r>
      <w:r w:rsidR="00083BC9" w:rsidRPr="00407B05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56.88%</w:t>
      </w:r>
      <w:r w:rsidR="00083BC9">
        <w:rPr>
          <w:rFonts w:asciiTheme="majorBidi" w:hAnsiTheme="majorBidi" w:cstheme="majorBidi" w:hint="cs"/>
          <w:rtl/>
        </w:rPr>
        <w:t xml:space="preserve"> </w:t>
      </w:r>
    </w:p>
    <w:p w14:paraId="25545BBE" w14:textId="77777777" w:rsidR="006D2F32" w:rsidRDefault="006D2F32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6CF0CF1C" w14:textId="7CA371DE" w:rsidR="00083BC9" w:rsidRDefault="00083BC9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מבחינה מתמטית התוצאות אכן תואמות מה שציפינו מכיוון ש</w:t>
      </w:r>
      <w:r w:rsidR="008C207B">
        <w:rPr>
          <w:rFonts w:asciiTheme="majorBidi" w:hAnsiTheme="majorBidi" w:cstheme="majorBidi" w:hint="cs"/>
          <w:rtl/>
        </w:rPr>
        <w:t xml:space="preserve">-93.4% מהגנום כולו מקודד לחלבונים. כלומר עבור 93.4% יש 56.88% </w:t>
      </w:r>
      <w:r w:rsidR="008C207B">
        <w:rPr>
          <w:rFonts w:asciiTheme="majorBidi" w:hAnsiTheme="majorBidi" w:cstheme="majorBidi" w:hint="cs"/>
        </w:rPr>
        <w:t>AT</w:t>
      </w:r>
      <w:r w:rsidR="008C207B">
        <w:rPr>
          <w:rFonts w:asciiTheme="majorBidi" w:hAnsiTheme="majorBidi" w:cstheme="majorBidi" w:hint="cs"/>
          <w:rtl/>
        </w:rPr>
        <w:t xml:space="preserve"> ולכן ה6.6% הנותרים לא השפיעו הרבה על ממוצע הרצף כולו.</w:t>
      </w:r>
    </w:p>
    <w:p w14:paraId="54876DBF" w14:textId="77777777" w:rsidR="00407B05" w:rsidRDefault="00407B05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4CAE286B" w14:textId="603B0DA5" w:rsidR="008C207B" w:rsidRPr="00407B05" w:rsidRDefault="008C207B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  <w:r w:rsidRPr="00407B05">
        <w:rPr>
          <w:rFonts w:asciiTheme="majorBidi" w:hAnsiTheme="majorBidi" w:cs="Times New Roman"/>
          <w:b/>
          <w:bCs/>
          <w:color w:val="1F3864" w:themeColor="accent1" w:themeShade="80"/>
          <w:u w:val="single"/>
          <w:rtl/>
        </w:rPr>
        <w:drawing>
          <wp:anchor distT="0" distB="0" distL="114300" distR="114300" simplePos="0" relativeHeight="251662336" behindDoc="1" locked="0" layoutInCell="1" allowOverlap="1" wp14:anchorId="2EA31E38" wp14:editId="7A277270">
            <wp:simplePos x="0" y="0"/>
            <wp:positionH relativeFrom="margin">
              <wp:posOffset>143899</wp:posOffset>
            </wp:positionH>
            <wp:positionV relativeFrom="paragraph">
              <wp:posOffset>26035</wp:posOffset>
            </wp:positionV>
            <wp:extent cx="3189406" cy="2299682"/>
            <wp:effectExtent l="0" t="0" r="0" b="5715"/>
            <wp:wrapNone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406" cy="2299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 xml:space="preserve">התפלגות 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</w:rPr>
        <w:t>AT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>% בחלבונים:</w:t>
      </w:r>
    </w:p>
    <w:p w14:paraId="286913A7" w14:textId="565E1EA8" w:rsidR="008C207B" w:rsidRDefault="008C207B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73CB097D" w14:textId="4F380748" w:rsidR="008C207B" w:rsidRDefault="008C207B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337C2D33" w14:textId="3DDEC16A" w:rsidR="008C207B" w:rsidRDefault="008C207B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25AEC8B7" w14:textId="3D56D9B7" w:rsidR="008C207B" w:rsidRDefault="008C207B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47EB1506" w14:textId="20927554" w:rsidR="008C207B" w:rsidRDefault="008C207B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2DABCB71" w14:textId="32A8832C" w:rsidR="008C207B" w:rsidRDefault="008C207B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0275192A" w14:textId="77777777" w:rsidR="00407B05" w:rsidRDefault="00407B05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4879E3E1" w14:textId="77777777" w:rsidR="00407B05" w:rsidRDefault="00407B05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275F161C" w14:textId="77777777" w:rsidR="00407B05" w:rsidRDefault="00407B05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05BCEFA7" w14:textId="37779344" w:rsidR="008C207B" w:rsidRPr="00407B05" w:rsidRDefault="008C207B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>חמשת הגנים עם אחוז ה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</w:rPr>
        <w:t>AT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 xml:space="preserve"> הגבוה ביותר: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082"/>
        <w:gridCol w:w="907"/>
        <w:gridCol w:w="758"/>
        <w:gridCol w:w="16"/>
        <w:gridCol w:w="865"/>
        <w:gridCol w:w="1024"/>
        <w:gridCol w:w="1024"/>
        <w:gridCol w:w="1304"/>
        <w:gridCol w:w="596"/>
      </w:tblGrid>
      <w:tr w:rsidR="008C207B" w:rsidRPr="008C207B" w14:paraId="5CD452BA" w14:textId="77777777" w:rsidTr="00B53E7F">
        <w:tc>
          <w:tcPr>
            <w:tcW w:w="1082" w:type="dxa"/>
            <w:shd w:val="clear" w:color="auto" w:fill="BFBFBF" w:themeFill="background1" w:themeFillShade="BF"/>
            <w:vAlign w:val="center"/>
          </w:tcPr>
          <w:p w14:paraId="152FEE33" w14:textId="578EBD50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%AT</w:t>
            </w:r>
          </w:p>
        </w:tc>
        <w:tc>
          <w:tcPr>
            <w:tcW w:w="907" w:type="dxa"/>
            <w:shd w:val="clear" w:color="auto" w:fill="BFBFBF" w:themeFill="background1" w:themeFillShade="BF"/>
            <w:vAlign w:val="center"/>
          </w:tcPr>
          <w:p w14:paraId="6AD1D9C4" w14:textId="28AB6BF9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Length</w:t>
            </w:r>
          </w:p>
        </w:tc>
        <w:tc>
          <w:tcPr>
            <w:tcW w:w="774" w:type="dxa"/>
            <w:gridSpan w:val="2"/>
            <w:shd w:val="clear" w:color="auto" w:fill="BFBFBF" w:themeFill="background1" w:themeFillShade="BF"/>
            <w:vAlign w:val="center"/>
          </w:tcPr>
          <w:p w14:paraId="0F9C19BC" w14:textId="34213651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Type</w:t>
            </w:r>
          </w:p>
        </w:tc>
        <w:tc>
          <w:tcPr>
            <w:tcW w:w="865" w:type="dxa"/>
            <w:shd w:val="clear" w:color="auto" w:fill="BFBFBF" w:themeFill="background1" w:themeFillShade="BF"/>
            <w:vAlign w:val="center"/>
          </w:tcPr>
          <w:p w14:paraId="7293F991" w14:textId="531EAFD5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Strand</w:t>
            </w:r>
          </w:p>
        </w:tc>
        <w:tc>
          <w:tcPr>
            <w:tcW w:w="1024" w:type="dxa"/>
            <w:shd w:val="clear" w:color="auto" w:fill="BFBFBF" w:themeFill="background1" w:themeFillShade="BF"/>
            <w:vAlign w:val="center"/>
          </w:tcPr>
          <w:p w14:paraId="31DA1953" w14:textId="42643060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End</w:t>
            </w:r>
          </w:p>
        </w:tc>
        <w:tc>
          <w:tcPr>
            <w:tcW w:w="1024" w:type="dxa"/>
            <w:shd w:val="clear" w:color="auto" w:fill="BFBFBF" w:themeFill="background1" w:themeFillShade="BF"/>
            <w:vAlign w:val="center"/>
          </w:tcPr>
          <w:p w14:paraId="170A637D" w14:textId="615FEFD9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Start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04978031" w14:textId="499C0F53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596" w:type="dxa"/>
            <w:shd w:val="clear" w:color="auto" w:fill="BFBFBF" w:themeFill="background1" w:themeFillShade="BF"/>
            <w:vAlign w:val="center"/>
          </w:tcPr>
          <w:p w14:paraId="431D79BE" w14:textId="66D68DC3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</w:tr>
      <w:tr w:rsidR="008C207B" w:rsidRPr="008C207B" w14:paraId="0D2E7486" w14:textId="77777777" w:rsidTr="00B53E7F">
        <w:tc>
          <w:tcPr>
            <w:tcW w:w="1082" w:type="dxa"/>
            <w:vAlign w:val="center"/>
          </w:tcPr>
          <w:p w14:paraId="58768834" w14:textId="4E124B22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79.16667</w:t>
            </w:r>
          </w:p>
        </w:tc>
        <w:tc>
          <w:tcPr>
            <w:tcW w:w="907" w:type="dxa"/>
            <w:vAlign w:val="center"/>
          </w:tcPr>
          <w:p w14:paraId="56541C8A" w14:textId="1D2C2131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168</w:t>
            </w:r>
          </w:p>
        </w:tc>
        <w:tc>
          <w:tcPr>
            <w:tcW w:w="758" w:type="dxa"/>
            <w:vAlign w:val="center"/>
          </w:tcPr>
          <w:p w14:paraId="73D7B851" w14:textId="1E3C561F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881" w:type="dxa"/>
            <w:gridSpan w:val="2"/>
            <w:vAlign w:val="center"/>
          </w:tcPr>
          <w:p w14:paraId="35C6E1A1" w14:textId="6594BE3E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24" w:type="dxa"/>
            <w:vAlign w:val="center"/>
          </w:tcPr>
          <w:p w14:paraId="29CAAE0A" w14:textId="25A26986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2699677</w:t>
            </w:r>
          </w:p>
        </w:tc>
        <w:tc>
          <w:tcPr>
            <w:tcW w:w="1024" w:type="dxa"/>
            <w:vAlign w:val="center"/>
          </w:tcPr>
          <w:p w14:paraId="5F837339" w14:textId="0BCD7F14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2699509</w:t>
            </w:r>
          </w:p>
        </w:tc>
        <w:tc>
          <w:tcPr>
            <w:tcW w:w="1304" w:type="dxa"/>
            <w:vAlign w:val="center"/>
          </w:tcPr>
          <w:p w14:paraId="50E83762" w14:textId="756E958A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BSU_26360</w:t>
            </w:r>
          </w:p>
        </w:tc>
        <w:tc>
          <w:tcPr>
            <w:tcW w:w="596" w:type="dxa"/>
            <w:shd w:val="clear" w:color="auto" w:fill="8496B0" w:themeFill="text2" w:themeFillTint="99"/>
            <w:vAlign w:val="center"/>
          </w:tcPr>
          <w:p w14:paraId="77A19718" w14:textId="1A017E7B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</w:tr>
      <w:tr w:rsidR="008C207B" w:rsidRPr="008C207B" w14:paraId="62005882" w14:textId="77777777" w:rsidTr="00B53E7F">
        <w:tc>
          <w:tcPr>
            <w:tcW w:w="1082" w:type="dxa"/>
            <w:vAlign w:val="center"/>
          </w:tcPr>
          <w:p w14:paraId="4A38F572" w14:textId="2ED93576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76.61692</w:t>
            </w:r>
          </w:p>
        </w:tc>
        <w:tc>
          <w:tcPr>
            <w:tcW w:w="907" w:type="dxa"/>
            <w:vAlign w:val="center"/>
          </w:tcPr>
          <w:p w14:paraId="062CFC2C" w14:textId="410212C4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201</w:t>
            </w:r>
          </w:p>
        </w:tc>
        <w:tc>
          <w:tcPr>
            <w:tcW w:w="758" w:type="dxa"/>
            <w:vAlign w:val="center"/>
          </w:tcPr>
          <w:p w14:paraId="06D2CABA" w14:textId="0BC0B157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881" w:type="dxa"/>
            <w:gridSpan w:val="2"/>
            <w:vAlign w:val="center"/>
          </w:tcPr>
          <w:p w14:paraId="5FB7F186" w14:textId="165343B1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24" w:type="dxa"/>
            <w:vAlign w:val="center"/>
          </w:tcPr>
          <w:p w14:paraId="2EB9851C" w14:textId="62B707AE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1905195</w:t>
            </w:r>
          </w:p>
        </w:tc>
        <w:tc>
          <w:tcPr>
            <w:tcW w:w="1024" w:type="dxa"/>
            <w:vAlign w:val="center"/>
          </w:tcPr>
          <w:p w14:paraId="1E345E70" w14:textId="6590CFBF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1904994</w:t>
            </w:r>
          </w:p>
        </w:tc>
        <w:tc>
          <w:tcPr>
            <w:tcW w:w="1304" w:type="dxa"/>
            <w:vAlign w:val="center"/>
          </w:tcPr>
          <w:p w14:paraId="5A17AB4E" w14:textId="2E6BBA5B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BSU_17700</w:t>
            </w:r>
          </w:p>
        </w:tc>
        <w:tc>
          <w:tcPr>
            <w:tcW w:w="596" w:type="dxa"/>
            <w:shd w:val="clear" w:color="auto" w:fill="8496B0" w:themeFill="text2" w:themeFillTint="99"/>
            <w:vAlign w:val="center"/>
          </w:tcPr>
          <w:p w14:paraId="5913A727" w14:textId="465DF50C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</w:tr>
      <w:tr w:rsidR="008C207B" w:rsidRPr="008C207B" w14:paraId="0A970222" w14:textId="77777777" w:rsidTr="00B53E7F">
        <w:tc>
          <w:tcPr>
            <w:tcW w:w="1082" w:type="dxa"/>
            <w:vAlign w:val="center"/>
          </w:tcPr>
          <w:p w14:paraId="42506F28" w14:textId="5DE4CF19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75.47893</w:t>
            </w:r>
          </w:p>
        </w:tc>
        <w:tc>
          <w:tcPr>
            <w:tcW w:w="907" w:type="dxa"/>
            <w:vAlign w:val="center"/>
          </w:tcPr>
          <w:p w14:paraId="22C53C02" w14:textId="0796CB5D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261</w:t>
            </w:r>
          </w:p>
        </w:tc>
        <w:tc>
          <w:tcPr>
            <w:tcW w:w="758" w:type="dxa"/>
            <w:vAlign w:val="center"/>
          </w:tcPr>
          <w:p w14:paraId="039BD07A" w14:textId="7A60146B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881" w:type="dxa"/>
            <w:gridSpan w:val="2"/>
            <w:vAlign w:val="center"/>
          </w:tcPr>
          <w:p w14:paraId="0B999132" w14:textId="135897BF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24" w:type="dxa"/>
            <w:vAlign w:val="center"/>
          </w:tcPr>
          <w:p w14:paraId="1D63D979" w14:textId="22AE7B6D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1901377</w:t>
            </w:r>
          </w:p>
        </w:tc>
        <w:tc>
          <w:tcPr>
            <w:tcW w:w="1024" w:type="dxa"/>
            <w:vAlign w:val="center"/>
          </w:tcPr>
          <w:p w14:paraId="1A9AB42D" w14:textId="7F7EB60A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1901116</w:t>
            </w:r>
          </w:p>
        </w:tc>
        <w:tc>
          <w:tcPr>
            <w:tcW w:w="1304" w:type="dxa"/>
            <w:vAlign w:val="center"/>
          </w:tcPr>
          <w:p w14:paraId="3BFEE52F" w14:textId="75D90C32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BSU_17670</w:t>
            </w:r>
          </w:p>
        </w:tc>
        <w:tc>
          <w:tcPr>
            <w:tcW w:w="596" w:type="dxa"/>
            <w:shd w:val="clear" w:color="auto" w:fill="8496B0" w:themeFill="text2" w:themeFillTint="99"/>
            <w:vAlign w:val="center"/>
          </w:tcPr>
          <w:p w14:paraId="3CAB16D0" w14:textId="1D8EA853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</w:tr>
      <w:tr w:rsidR="008C207B" w:rsidRPr="008C207B" w14:paraId="513640A0" w14:textId="77777777" w:rsidTr="00B53E7F">
        <w:tc>
          <w:tcPr>
            <w:tcW w:w="1082" w:type="dxa"/>
            <w:vAlign w:val="center"/>
          </w:tcPr>
          <w:p w14:paraId="5E397A49" w14:textId="2DE9ED1E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74.54955</w:t>
            </w:r>
          </w:p>
        </w:tc>
        <w:tc>
          <w:tcPr>
            <w:tcW w:w="907" w:type="dxa"/>
            <w:vAlign w:val="center"/>
          </w:tcPr>
          <w:p w14:paraId="5E153B9A" w14:textId="3F046050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444</w:t>
            </w:r>
          </w:p>
        </w:tc>
        <w:tc>
          <w:tcPr>
            <w:tcW w:w="758" w:type="dxa"/>
            <w:vAlign w:val="center"/>
          </w:tcPr>
          <w:p w14:paraId="6F9C712A" w14:textId="52FC4774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881" w:type="dxa"/>
            <w:gridSpan w:val="2"/>
            <w:vAlign w:val="center"/>
          </w:tcPr>
          <w:p w14:paraId="5FAE3983" w14:textId="48C247F0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24" w:type="dxa"/>
            <w:vAlign w:val="center"/>
          </w:tcPr>
          <w:p w14:paraId="39E14E1A" w14:textId="1AC1B694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4036787</w:t>
            </w:r>
          </w:p>
        </w:tc>
        <w:tc>
          <w:tcPr>
            <w:tcW w:w="1024" w:type="dxa"/>
            <w:vAlign w:val="center"/>
          </w:tcPr>
          <w:p w14:paraId="137E0A6C" w14:textId="3B1A8DCD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4036343</w:t>
            </w:r>
          </w:p>
        </w:tc>
        <w:tc>
          <w:tcPr>
            <w:tcW w:w="1304" w:type="dxa"/>
            <w:vAlign w:val="center"/>
          </w:tcPr>
          <w:p w14:paraId="656295F1" w14:textId="22B5E3E2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BSU_39290</w:t>
            </w:r>
          </w:p>
        </w:tc>
        <w:tc>
          <w:tcPr>
            <w:tcW w:w="596" w:type="dxa"/>
            <w:shd w:val="clear" w:color="auto" w:fill="8496B0" w:themeFill="text2" w:themeFillTint="99"/>
            <w:vAlign w:val="center"/>
          </w:tcPr>
          <w:p w14:paraId="121F2E0C" w14:textId="04DC3F43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</w:tr>
      <w:tr w:rsidR="008C207B" w:rsidRPr="008C207B" w14:paraId="0B552AED" w14:textId="77777777" w:rsidTr="00B53E7F">
        <w:tc>
          <w:tcPr>
            <w:tcW w:w="1082" w:type="dxa"/>
            <w:vAlign w:val="center"/>
          </w:tcPr>
          <w:p w14:paraId="295A11CB" w14:textId="023A551E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74.18546</w:t>
            </w:r>
          </w:p>
        </w:tc>
        <w:tc>
          <w:tcPr>
            <w:tcW w:w="907" w:type="dxa"/>
            <w:vAlign w:val="center"/>
          </w:tcPr>
          <w:p w14:paraId="7F696026" w14:textId="25EFB960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399</w:t>
            </w:r>
          </w:p>
        </w:tc>
        <w:tc>
          <w:tcPr>
            <w:tcW w:w="758" w:type="dxa"/>
            <w:vAlign w:val="center"/>
          </w:tcPr>
          <w:p w14:paraId="089A95FB" w14:textId="334E0D46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881" w:type="dxa"/>
            <w:gridSpan w:val="2"/>
            <w:vAlign w:val="center"/>
          </w:tcPr>
          <w:p w14:paraId="2D78818C" w14:textId="604E9BF3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24" w:type="dxa"/>
            <w:vAlign w:val="center"/>
          </w:tcPr>
          <w:p w14:paraId="030E96A7" w14:textId="1486052A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4132736</w:t>
            </w:r>
          </w:p>
        </w:tc>
        <w:tc>
          <w:tcPr>
            <w:tcW w:w="1024" w:type="dxa"/>
            <w:vAlign w:val="center"/>
          </w:tcPr>
          <w:p w14:paraId="61B64062" w14:textId="04BEC82B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4132337</w:t>
            </w:r>
          </w:p>
        </w:tc>
        <w:tc>
          <w:tcPr>
            <w:tcW w:w="1304" w:type="dxa"/>
            <w:vAlign w:val="center"/>
          </w:tcPr>
          <w:p w14:paraId="27D0E6E4" w14:textId="36F4298C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BSU_40210</w:t>
            </w:r>
          </w:p>
        </w:tc>
        <w:tc>
          <w:tcPr>
            <w:tcW w:w="596" w:type="dxa"/>
            <w:shd w:val="clear" w:color="auto" w:fill="8496B0" w:themeFill="text2" w:themeFillTint="99"/>
            <w:vAlign w:val="center"/>
          </w:tcPr>
          <w:p w14:paraId="143689E7" w14:textId="1073AF48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</w:tr>
    </w:tbl>
    <w:p w14:paraId="156E3C7B" w14:textId="77777777" w:rsidR="006D2F32" w:rsidRDefault="006D2F32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0D953497" w14:textId="77777777" w:rsidR="006D2F32" w:rsidRDefault="006D2F32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50EB7DD4" w14:textId="77777777" w:rsidR="006D2F32" w:rsidRDefault="006D2F32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1A1B9A61" w14:textId="300F2AD8" w:rsidR="00407B05" w:rsidRPr="00407B05" w:rsidRDefault="00407B05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lastRenderedPageBreak/>
        <w:t>חמשת הגנים עם אחוז ה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</w:rPr>
        <w:t>AT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 xml:space="preserve"> הנמוך ביותר:</w:t>
      </w:r>
    </w:p>
    <w:tbl>
      <w:tblPr>
        <w:tblStyle w:val="TableGrid"/>
        <w:bidiVisual/>
        <w:tblW w:w="7689" w:type="dxa"/>
        <w:tblInd w:w="720" w:type="dxa"/>
        <w:tblLook w:val="04A0" w:firstRow="1" w:lastRow="0" w:firstColumn="1" w:lastColumn="0" w:noHBand="0" w:noVBand="1"/>
      </w:tblPr>
      <w:tblGrid>
        <w:gridCol w:w="1041"/>
        <w:gridCol w:w="889"/>
        <w:gridCol w:w="742"/>
        <w:gridCol w:w="950"/>
        <w:gridCol w:w="986"/>
        <w:gridCol w:w="986"/>
        <w:gridCol w:w="1610"/>
        <w:gridCol w:w="485"/>
      </w:tblGrid>
      <w:tr w:rsidR="00B53E7F" w:rsidRPr="00407B05" w14:paraId="193A30E0" w14:textId="77777777" w:rsidTr="00B53E7F">
        <w:tc>
          <w:tcPr>
            <w:tcW w:w="1037" w:type="dxa"/>
            <w:shd w:val="clear" w:color="auto" w:fill="BFBFBF" w:themeFill="background1" w:themeFillShade="BF"/>
            <w:vAlign w:val="center"/>
          </w:tcPr>
          <w:p w14:paraId="54E8B659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bookmarkStart w:id="0" w:name="_Hlk123651724"/>
            <w:r w:rsidRPr="00B53E7F">
              <w:rPr>
                <w:rFonts w:asciiTheme="majorBidi" w:hAnsiTheme="majorBidi" w:cstheme="majorBidi"/>
                <w:b/>
                <w:bCs/>
              </w:rPr>
              <w:t>%AT</w:t>
            </w:r>
          </w:p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7EA84C12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Length</w:t>
            </w:r>
          </w:p>
        </w:tc>
        <w:tc>
          <w:tcPr>
            <w:tcW w:w="740" w:type="dxa"/>
            <w:shd w:val="clear" w:color="auto" w:fill="BFBFBF" w:themeFill="background1" w:themeFillShade="BF"/>
            <w:vAlign w:val="center"/>
          </w:tcPr>
          <w:p w14:paraId="197B4348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Type</w:t>
            </w:r>
          </w:p>
        </w:tc>
        <w:tc>
          <w:tcPr>
            <w:tcW w:w="974" w:type="dxa"/>
            <w:shd w:val="clear" w:color="auto" w:fill="BFBFBF" w:themeFill="background1" w:themeFillShade="BF"/>
            <w:vAlign w:val="center"/>
          </w:tcPr>
          <w:p w14:paraId="28D0D4A2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Strand</w:t>
            </w:r>
          </w:p>
        </w:tc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6E7A1C85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End</w:t>
            </w:r>
          </w:p>
        </w:tc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5DA51A11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Start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14:paraId="21E5F2D7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484" w:type="dxa"/>
            <w:shd w:val="clear" w:color="auto" w:fill="BFBFBF" w:themeFill="background1" w:themeFillShade="BF"/>
            <w:vAlign w:val="center"/>
          </w:tcPr>
          <w:p w14:paraId="0DA1F4D4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</w:tr>
      <w:tr w:rsidR="00B53E7F" w:rsidRPr="00407B05" w14:paraId="3FDC4F83" w14:textId="77777777" w:rsidTr="00B53E7F">
        <w:tc>
          <w:tcPr>
            <w:tcW w:w="1037" w:type="dxa"/>
            <w:vAlign w:val="bottom"/>
          </w:tcPr>
          <w:p w14:paraId="6871BC44" w14:textId="29DB7B82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32.87671</w:t>
            </w:r>
          </w:p>
        </w:tc>
        <w:tc>
          <w:tcPr>
            <w:tcW w:w="886" w:type="dxa"/>
            <w:vAlign w:val="bottom"/>
          </w:tcPr>
          <w:p w14:paraId="6E507410" w14:textId="0C00ED0F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73</w:t>
            </w:r>
          </w:p>
        </w:tc>
        <w:tc>
          <w:tcPr>
            <w:tcW w:w="740" w:type="dxa"/>
            <w:vAlign w:val="bottom"/>
          </w:tcPr>
          <w:p w14:paraId="1F817137" w14:textId="021F8E46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tRNA</w:t>
            </w:r>
          </w:p>
        </w:tc>
        <w:tc>
          <w:tcPr>
            <w:tcW w:w="974" w:type="dxa"/>
            <w:vAlign w:val="bottom"/>
          </w:tcPr>
          <w:p w14:paraId="43E117EF" w14:textId="28D9011F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982" w:type="dxa"/>
            <w:vAlign w:val="bottom"/>
          </w:tcPr>
          <w:p w14:paraId="2D5FF435" w14:textId="37BB6E52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3194527</w:t>
            </w:r>
          </w:p>
        </w:tc>
        <w:tc>
          <w:tcPr>
            <w:tcW w:w="982" w:type="dxa"/>
            <w:vAlign w:val="bottom"/>
          </w:tcPr>
          <w:p w14:paraId="55285A90" w14:textId="491F338B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3194454</w:t>
            </w:r>
          </w:p>
        </w:tc>
        <w:tc>
          <w:tcPr>
            <w:tcW w:w="1604" w:type="dxa"/>
            <w:vAlign w:val="bottom"/>
          </w:tcPr>
          <w:p w14:paraId="082720D4" w14:textId="6751D2BA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BSU_tRNA_86</w:t>
            </w:r>
          </w:p>
        </w:tc>
        <w:tc>
          <w:tcPr>
            <w:tcW w:w="484" w:type="dxa"/>
            <w:shd w:val="clear" w:color="auto" w:fill="8496B0" w:themeFill="text2" w:themeFillTint="99"/>
            <w:vAlign w:val="center"/>
          </w:tcPr>
          <w:p w14:paraId="602328AD" w14:textId="77777777" w:rsidR="00407B05" w:rsidRPr="00B53E7F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</w:tr>
      <w:tr w:rsidR="00B53E7F" w:rsidRPr="00407B05" w14:paraId="3EE990ED" w14:textId="77777777" w:rsidTr="00B53E7F">
        <w:tc>
          <w:tcPr>
            <w:tcW w:w="1037" w:type="dxa"/>
            <w:vAlign w:val="bottom"/>
          </w:tcPr>
          <w:p w14:paraId="01E32631" w14:textId="6CC2E68A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34.21053</w:t>
            </w:r>
          </w:p>
        </w:tc>
        <w:tc>
          <w:tcPr>
            <w:tcW w:w="886" w:type="dxa"/>
            <w:vAlign w:val="bottom"/>
          </w:tcPr>
          <w:p w14:paraId="023CD1DD" w14:textId="14A24744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76</w:t>
            </w:r>
          </w:p>
        </w:tc>
        <w:tc>
          <w:tcPr>
            <w:tcW w:w="740" w:type="dxa"/>
            <w:vAlign w:val="bottom"/>
          </w:tcPr>
          <w:p w14:paraId="724BB745" w14:textId="4C3045C4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tRNA</w:t>
            </w:r>
          </w:p>
        </w:tc>
        <w:tc>
          <w:tcPr>
            <w:tcW w:w="974" w:type="dxa"/>
            <w:vAlign w:val="bottom"/>
          </w:tcPr>
          <w:p w14:paraId="5DC2B471" w14:textId="103F5330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982" w:type="dxa"/>
            <w:vAlign w:val="bottom"/>
          </w:tcPr>
          <w:p w14:paraId="11913848" w14:textId="6031A5AE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11627</w:t>
            </w:r>
          </w:p>
        </w:tc>
        <w:tc>
          <w:tcPr>
            <w:tcW w:w="982" w:type="dxa"/>
            <w:vAlign w:val="bottom"/>
          </w:tcPr>
          <w:p w14:paraId="0B28E4D9" w14:textId="762A6C15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11551</w:t>
            </w:r>
          </w:p>
        </w:tc>
        <w:tc>
          <w:tcPr>
            <w:tcW w:w="1604" w:type="dxa"/>
            <w:vAlign w:val="bottom"/>
          </w:tcPr>
          <w:p w14:paraId="3ADFFF45" w14:textId="3EFDE742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BSU_tRNA_6</w:t>
            </w:r>
          </w:p>
        </w:tc>
        <w:tc>
          <w:tcPr>
            <w:tcW w:w="484" w:type="dxa"/>
            <w:shd w:val="clear" w:color="auto" w:fill="8496B0" w:themeFill="text2" w:themeFillTint="99"/>
            <w:vAlign w:val="center"/>
          </w:tcPr>
          <w:p w14:paraId="3E50DAE0" w14:textId="77777777" w:rsidR="00407B05" w:rsidRPr="00B53E7F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</w:tr>
      <w:tr w:rsidR="00B53E7F" w:rsidRPr="00407B05" w14:paraId="0C56C2A4" w14:textId="77777777" w:rsidTr="00B53E7F">
        <w:tc>
          <w:tcPr>
            <w:tcW w:w="1037" w:type="dxa"/>
            <w:vAlign w:val="bottom"/>
          </w:tcPr>
          <w:p w14:paraId="2169ADDD" w14:textId="54417790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34.21053</w:t>
            </w:r>
          </w:p>
        </w:tc>
        <w:tc>
          <w:tcPr>
            <w:tcW w:w="886" w:type="dxa"/>
            <w:vAlign w:val="bottom"/>
          </w:tcPr>
          <w:p w14:paraId="6E3FC1FC" w14:textId="5513D23C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76</w:t>
            </w:r>
          </w:p>
        </w:tc>
        <w:tc>
          <w:tcPr>
            <w:tcW w:w="740" w:type="dxa"/>
            <w:vAlign w:val="bottom"/>
          </w:tcPr>
          <w:p w14:paraId="1F01E46C" w14:textId="2E397397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tRNA</w:t>
            </w:r>
          </w:p>
        </w:tc>
        <w:tc>
          <w:tcPr>
            <w:tcW w:w="974" w:type="dxa"/>
            <w:vAlign w:val="bottom"/>
          </w:tcPr>
          <w:p w14:paraId="26A4D116" w14:textId="55BF307A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982" w:type="dxa"/>
            <w:vAlign w:val="bottom"/>
          </w:tcPr>
          <w:p w14:paraId="1BF60845" w14:textId="0A2093E5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32095</w:t>
            </w:r>
          </w:p>
        </w:tc>
        <w:tc>
          <w:tcPr>
            <w:tcW w:w="982" w:type="dxa"/>
            <w:vAlign w:val="bottom"/>
          </w:tcPr>
          <w:p w14:paraId="48A7F949" w14:textId="019045C5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32019</w:t>
            </w:r>
          </w:p>
        </w:tc>
        <w:tc>
          <w:tcPr>
            <w:tcW w:w="1604" w:type="dxa"/>
            <w:vAlign w:val="bottom"/>
          </w:tcPr>
          <w:p w14:paraId="6F134487" w14:textId="138D752C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BSU_tRNA_9</w:t>
            </w:r>
          </w:p>
        </w:tc>
        <w:tc>
          <w:tcPr>
            <w:tcW w:w="484" w:type="dxa"/>
            <w:shd w:val="clear" w:color="auto" w:fill="8496B0" w:themeFill="text2" w:themeFillTint="99"/>
            <w:vAlign w:val="center"/>
          </w:tcPr>
          <w:p w14:paraId="5138D52B" w14:textId="77777777" w:rsidR="00407B05" w:rsidRPr="00B53E7F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</w:tr>
      <w:bookmarkEnd w:id="0"/>
      <w:tr w:rsidR="00B53E7F" w:rsidRPr="00407B05" w14:paraId="6C080A13" w14:textId="77777777" w:rsidTr="00B53E7F">
        <w:tc>
          <w:tcPr>
            <w:tcW w:w="1037" w:type="dxa"/>
            <w:vAlign w:val="bottom"/>
          </w:tcPr>
          <w:p w14:paraId="7775D641" w14:textId="5B0CCD9A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34.21053</w:t>
            </w:r>
          </w:p>
        </w:tc>
        <w:tc>
          <w:tcPr>
            <w:tcW w:w="886" w:type="dxa"/>
            <w:vAlign w:val="bottom"/>
          </w:tcPr>
          <w:p w14:paraId="7EA98328" w14:textId="4B36ABCB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76</w:t>
            </w:r>
          </w:p>
        </w:tc>
        <w:tc>
          <w:tcPr>
            <w:tcW w:w="740" w:type="dxa"/>
            <w:vAlign w:val="bottom"/>
          </w:tcPr>
          <w:p w14:paraId="48198600" w14:textId="3CD2DF37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tRNA</w:t>
            </w:r>
          </w:p>
        </w:tc>
        <w:tc>
          <w:tcPr>
            <w:tcW w:w="974" w:type="dxa"/>
            <w:vAlign w:val="bottom"/>
          </w:tcPr>
          <w:p w14:paraId="16367A34" w14:textId="6202F223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982" w:type="dxa"/>
            <w:vAlign w:val="bottom"/>
          </w:tcPr>
          <w:p w14:paraId="42FAEC51" w14:textId="24A23D23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96221</w:t>
            </w:r>
          </w:p>
        </w:tc>
        <w:tc>
          <w:tcPr>
            <w:tcW w:w="982" w:type="dxa"/>
            <w:vAlign w:val="bottom"/>
          </w:tcPr>
          <w:p w14:paraId="2F48A795" w14:textId="7523C466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96145</w:t>
            </w:r>
          </w:p>
        </w:tc>
        <w:tc>
          <w:tcPr>
            <w:tcW w:w="1604" w:type="dxa"/>
            <w:vAlign w:val="bottom"/>
          </w:tcPr>
          <w:p w14:paraId="1151D5E6" w14:textId="6258A0AD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BSU_tRNA_20</w:t>
            </w:r>
          </w:p>
        </w:tc>
        <w:tc>
          <w:tcPr>
            <w:tcW w:w="484" w:type="dxa"/>
            <w:shd w:val="clear" w:color="auto" w:fill="8496B0" w:themeFill="text2" w:themeFillTint="99"/>
            <w:vAlign w:val="center"/>
          </w:tcPr>
          <w:p w14:paraId="0B879912" w14:textId="77777777" w:rsidR="00407B05" w:rsidRPr="00B53E7F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</w:tr>
      <w:tr w:rsidR="00B53E7F" w:rsidRPr="00407B05" w14:paraId="2542A454" w14:textId="77777777" w:rsidTr="00B53E7F">
        <w:tc>
          <w:tcPr>
            <w:tcW w:w="1037" w:type="dxa"/>
            <w:vAlign w:val="bottom"/>
          </w:tcPr>
          <w:p w14:paraId="0B776022" w14:textId="31FF6558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34.21053</w:t>
            </w:r>
          </w:p>
        </w:tc>
        <w:tc>
          <w:tcPr>
            <w:tcW w:w="886" w:type="dxa"/>
            <w:vAlign w:val="bottom"/>
          </w:tcPr>
          <w:p w14:paraId="7DAFBB1C" w14:textId="666F92B6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76</w:t>
            </w:r>
          </w:p>
        </w:tc>
        <w:tc>
          <w:tcPr>
            <w:tcW w:w="740" w:type="dxa"/>
            <w:vAlign w:val="bottom"/>
          </w:tcPr>
          <w:p w14:paraId="59AA1B4E" w14:textId="65AA2DFE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tRNA</w:t>
            </w:r>
          </w:p>
        </w:tc>
        <w:tc>
          <w:tcPr>
            <w:tcW w:w="974" w:type="dxa"/>
            <w:vAlign w:val="bottom"/>
          </w:tcPr>
          <w:p w14:paraId="6DE65C2B" w14:textId="51AE9731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982" w:type="dxa"/>
            <w:vAlign w:val="bottom"/>
          </w:tcPr>
          <w:p w14:paraId="396ADFD9" w14:textId="2BBB8CC3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166328</w:t>
            </w:r>
          </w:p>
        </w:tc>
        <w:tc>
          <w:tcPr>
            <w:tcW w:w="982" w:type="dxa"/>
            <w:vAlign w:val="bottom"/>
          </w:tcPr>
          <w:p w14:paraId="541A55FB" w14:textId="4528812C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166252</w:t>
            </w:r>
          </w:p>
        </w:tc>
        <w:tc>
          <w:tcPr>
            <w:tcW w:w="1604" w:type="dxa"/>
            <w:vAlign w:val="bottom"/>
          </w:tcPr>
          <w:p w14:paraId="11616956" w14:textId="41C9636B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BSU_tRNA_28</w:t>
            </w:r>
          </w:p>
        </w:tc>
        <w:tc>
          <w:tcPr>
            <w:tcW w:w="484" w:type="dxa"/>
            <w:shd w:val="clear" w:color="auto" w:fill="8496B0" w:themeFill="text2" w:themeFillTint="99"/>
            <w:vAlign w:val="center"/>
          </w:tcPr>
          <w:p w14:paraId="6112B1FA" w14:textId="77777777" w:rsidR="00407B05" w:rsidRPr="00B53E7F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</w:tr>
    </w:tbl>
    <w:p w14:paraId="59DE324C" w14:textId="3C3C802D" w:rsidR="009D42A1" w:rsidRDefault="009D42A1" w:rsidP="00083BC9">
      <w:pPr>
        <w:pStyle w:val="ListParagraph"/>
        <w:spacing w:line="360" w:lineRule="auto"/>
        <w:rPr>
          <w:rFonts w:asciiTheme="majorBidi" w:hAnsiTheme="majorBidi" w:cstheme="majorBidi"/>
          <w:u w:val="single"/>
          <w:rtl/>
        </w:rPr>
      </w:pPr>
    </w:p>
    <w:p w14:paraId="780E0DC5" w14:textId="4E332D16" w:rsidR="009D42A1" w:rsidRDefault="009D42A1" w:rsidP="00083BC9">
      <w:pPr>
        <w:pStyle w:val="ListParagraph"/>
        <w:spacing w:line="360" w:lineRule="auto"/>
        <w:rPr>
          <w:rFonts w:asciiTheme="majorBidi" w:hAnsiTheme="majorBidi" w:cstheme="majorBidi"/>
          <w:u w:val="single"/>
          <w:rtl/>
        </w:rPr>
      </w:pPr>
    </w:p>
    <w:p w14:paraId="1C557BD6" w14:textId="7834C433" w:rsidR="009D42A1" w:rsidRDefault="009D42A1" w:rsidP="009D42A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 w:rsidRPr="009D42A1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גנים המכילים בתיאור </w:t>
      </w:r>
      <w:r w:rsidRPr="009D42A1"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  <w:t>cell wall</w:t>
      </w:r>
      <w:r w:rsidRPr="009D42A1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1B57D19D" w14:textId="066A147B" w:rsidR="009D42A1" w:rsidRDefault="009D42A1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מספר הגנים אשר מכילים בתיאור את צמד המילים </w:t>
      </w:r>
      <w:r>
        <w:rPr>
          <w:rFonts w:asciiTheme="majorBidi" w:hAnsiTheme="majorBidi" w:cstheme="majorBidi"/>
        </w:rPr>
        <w:t>cell wall</w:t>
      </w:r>
      <w:r>
        <w:rPr>
          <w:rFonts w:asciiTheme="majorBidi" w:hAnsiTheme="majorBidi" w:cstheme="majorBidi" w:hint="cs"/>
          <w:rtl/>
        </w:rPr>
        <w:t xml:space="preserve">: </w:t>
      </w:r>
      <w:r w:rsidRPr="0042390E">
        <w:rPr>
          <w:rFonts w:asciiTheme="majorBidi" w:hAnsiTheme="majorBidi" w:cstheme="majorBidi" w:hint="cs"/>
          <w:color w:val="1F3864" w:themeColor="accent1" w:themeShade="80"/>
          <w:rtl/>
        </w:rPr>
        <w:t>33</w:t>
      </w:r>
    </w:p>
    <w:p w14:paraId="66F9C7AA" w14:textId="199460B2" w:rsidR="0042390E" w:rsidRP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rtl/>
        </w:rPr>
      </w:pPr>
      <w:r w:rsidRPr="0042390E">
        <w:rPr>
          <w:rFonts w:asciiTheme="majorBidi" w:hAnsiTheme="majorBidi" w:cs="Times New Roman"/>
          <w:b/>
          <w:bCs/>
          <w:color w:val="1F3864" w:themeColor="accent1" w:themeShade="80"/>
          <w:rtl/>
        </w:rPr>
        <w:drawing>
          <wp:anchor distT="0" distB="0" distL="114300" distR="114300" simplePos="0" relativeHeight="251664384" behindDoc="1" locked="0" layoutInCell="1" allowOverlap="1" wp14:anchorId="278C8172" wp14:editId="1357A009">
            <wp:simplePos x="0" y="0"/>
            <wp:positionH relativeFrom="margin">
              <wp:align>left</wp:align>
            </wp:positionH>
            <wp:positionV relativeFrom="paragraph">
              <wp:posOffset>164827</wp:posOffset>
            </wp:positionV>
            <wp:extent cx="3194130" cy="2282730"/>
            <wp:effectExtent l="0" t="0" r="635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130" cy="228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390E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 xml:space="preserve">סטטיסטיקות עבור אורך אותם 33 גנים: </w:t>
      </w:r>
    </w:p>
    <w:p w14:paraId="055E5A10" w14:textId="67DB009A" w:rsidR="003B798D" w:rsidRPr="003B798D" w:rsidRDefault="003B798D" w:rsidP="003B798D">
      <w:pPr>
        <w:spacing w:line="360" w:lineRule="auto"/>
        <w:ind w:left="720"/>
        <w:rPr>
          <w:rFonts w:asciiTheme="majorBidi" w:hAnsiTheme="majorBidi" w:cstheme="majorBidi"/>
          <w:rtl/>
        </w:rPr>
      </w:pPr>
      <w:r w:rsidRPr="003B798D">
        <w:rPr>
          <w:rFonts w:asciiTheme="majorBidi" w:hAnsiTheme="majorBidi" w:cstheme="majorBidi" w:hint="cs"/>
          <w:rtl/>
        </w:rPr>
        <w:t xml:space="preserve">ממוצע: 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1</w:t>
      </w:r>
      <w:r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,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180.82</w:t>
      </w:r>
      <w:r w:rsidRPr="003B798D">
        <w:rPr>
          <w:rFonts w:asciiTheme="majorBidi" w:hAnsiTheme="majorBidi" w:cstheme="majorBidi"/>
          <w:rtl/>
        </w:rPr>
        <w:br/>
      </w:r>
      <w:r w:rsidRPr="003B798D">
        <w:rPr>
          <w:rFonts w:asciiTheme="majorBidi" w:hAnsiTheme="majorBidi" w:cstheme="majorBidi" w:hint="cs"/>
          <w:rtl/>
        </w:rPr>
        <w:t xml:space="preserve">מינימום: 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276</w:t>
      </w:r>
      <w:r w:rsidRPr="003B798D">
        <w:rPr>
          <w:rFonts w:asciiTheme="majorBidi" w:hAnsiTheme="majorBidi" w:cstheme="majorBidi"/>
          <w:rtl/>
        </w:rPr>
        <w:br/>
      </w:r>
      <w:r w:rsidRPr="003B798D">
        <w:rPr>
          <w:rFonts w:asciiTheme="majorBidi" w:hAnsiTheme="majorBidi" w:cstheme="majorBidi" w:hint="cs"/>
          <w:rtl/>
        </w:rPr>
        <w:t xml:space="preserve">מקסימום: 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7</w:t>
      </w:r>
      <w:r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,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005</w:t>
      </w:r>
      <w:r w:rsidRPr="003B798D">
        <w:rPr>
          <w:rFonts w:asciiTheme="majorBidi" w:hAnsiTheme="majorBidi" w:cstheme="majorBidi"/>
          <w:rtl/>
        </w:rPr>
        <w:br/>
      </w:r>
      <w:r w:rsidRPr="003B798D">
        <w:rPr>
          <w:rFonts w:asciiTheme="majorBidi" w:hAnsiTheme="majorBidi" w:cstheme="majorBidi" w:hint="cs"/>
          <w:rtl/>
        </w:rPr>
        <w:t xml:space="preserve">סטיית תקן: 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1</w:t>
      </w:r>
      <w:r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,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160.46</w:t>
      </w:r>
    </w:p>
    <w:p w14:paraId="26932A03" w14:textId="76BF7DFE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5C60286C" w14:textId="4C0211D1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232CBE3A" w14:textId="4721E993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045B6344" w14:textId="40FBE418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1A6A55FF" w14:textId="5669F086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158F03C9" w14:textId="467D9BE5" w:rsidR="0042390E" w:rsidRPr="003B798D" w:rsidRDefault="003B798D" w:rsidP="003B798D">
      <w:pPr>
        <w:spacing w:line="360" w:lineRule="auto"/>
        <w:ind w:firstLine="720"/>
        <w:rPr>
          <w:rFonts w:asciiTheme="majorBidi" w:hAnsiTheme="majorBidi" w:cstheme="majorBidi"/>
          <w:rtl/>
        </w:rPr>
      </w:pPr>
      <w:r w:rsidRPr="0042390E">
        <w:rPr>
          <w:rtl/>
        </w:rPr>
        <w:drawing>
          <wp:anchor distT="0" distB="0" distL="114300" distR="114300" simplePos="0" relativeHeight="251665408" behindDoc="0" locked="0" layoutInCell="1" allowOverlap="1" wp14:anchorId="6FF34528" wp14:editId="4BAF674C">
            <wp:simplePos x="0" y="0"/>
            <wp:positionH relativeFrom="margin">
              <wp:posOffset>0</wp:posOffset>
            </wp:positionH>
            <wp:positionV relativeFrom="paragraph">
              <wp:posOffset>247015</wp:posOffset>
            </wp:positionV>
            <wp:extent cx="3248025" cy="2415540"/>
            <wp:effectExtent l="0" t="0" r="9525" b="3810"/>
            <wp:wrapNone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90E"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 xml:space="preserve">סטטיסטיקות עבור </w:t>
      </w:r>
      <w:r w:rsidR="0042390E"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 xml:space="preserve">אחוז </w:t>
      </w:r>
      <w:r w:rsidR="0042390E" w:rsidRPr="003B798D">
        <w:rPr>
          <w:rFonts w:asciiTheme="majorBidi" w:hAnsiTheme="majorBidi" w:cstheme="majorBidi" w:hint="cs"/>
          <w:b/>
          <w:bCs/>
          <w:color w:val="1F3864" w:themeColor="accent1" w:themeShade="80"/>
        </w:rPr>
        <w:t>AT</w:t>
      </w:r>
      <w:r w:rsidR="0042390E"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 xml:space="preserve"> ב</w:t>
      </w:r>
      <w:r w:rsidR="0042390E"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אותם 33 גנים</w:t>
      </w:r>
      <w:r w:rsidR="0042390E" w:rsidRPr="003B798D">
        <w:rPr>
          <w:rFonts w:asciiTheme="majorBidi" w:hAnsiTheme="majorBidi" w:cstheme="majorBidi" w:hint="cs"/>
          <w:rtl/>
        </w:rPr>
        <w:t>:</w:t>
      </w:r>
    </w:p>
    <w:p w14:paraId="3D3DA923" w14:textId="30CF3D1C" w:rsidR="0042390E" w:rsidRDefault="003B798D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="Times New Roman" w:hint="cs"/>
          <w:rtl/>
        </w:rPr>
        <w:t xml:space="preserve">ממוצע: </w:t>
      </w:r>
      <w:r w:rsidRPr="003B798D">
        <w:rPr>
          <w:rFonts w:asciiTheme="majorBidi" w:hAnsiTheme="majorBidi" w:cs="Times New Roman" w:hint="cs"/>
          <w:b/>
          <w:bCs/>
          <w:color w:val="1F3864" w:themeColor="accent1" w:themeShade="80"/>
          <w:rtl/>
        </w:rPr>
        <w:t>56.89</w:t>
      </w:r>
      <w:r>
        <w:rPr>
          <w:rFonts w:asciiTheme="majorBidi" w:hAnsiTheme="majorBidi" w:cs="Times New Roman"/>
          <w:rtl/>
        </w:rPr>
        <w:br/>
      </w:r>
      <w:r>
        <w:rPr>
          <w:rFonts w:asciiTheme="majorBidi" w:hAnsiTheme="majorBidi" w:cs="Times New Roman" w:hint="cs"/>
          <w:rtl/>
        </w:rPr>
        <w:t xml:space="preserve">מינימום: </w:t>
      </w:r>
      <w:r w:rsidRPr="003B798D">
        <w:rPr>
          <w:rFonts w:asciiTheme="majorBidi" w:hAnsiTheme="majorBidi" w:cs="Times New Roman" w:hint="cs"/>
          <w:b/>
          <w:bCs/>
          <w:color w:val="1F3864" w:themeColor="accent1" w:themeShade="80"/>
          <w:rtl/>
        </w:rPr>
        <w:t>47.79</w:t>
      </w:r>
      <w:r>
        <w:rPr>
          <w:rFonts w:asciiTheme="majorBidi" w:hAnsiTheme="majorBidi" w:cs="Times New Roman"/>
          <w:rtl/>
        </w:rPr>
        <w:br/>
      </w:r>
      <w:r>
        <w:rPr>
          <w:rFonts w:asciiTheme="majorBidi" w:hAnsiTheme="majorBidi" w:cs="Times New Roman" w:hint="cs"/>
          <w:rtl/>
        </w:rPr>
        <w:t xml:space="preserve">מקסימום: </w:t>
      </w:r>
      <w:r w:rsidRPr="003B798D">
        <w:rPr>
          <w:rFonts w:asciiTheme="majorBidi" w:hAnsiTheme="majorBidi" w:cs="Times New Roman" w:hint="cs"/>
          <w:b/>
          <w:bCs/>
          <w:color w:val="1F3864" w:themeColor="accent1" w:themeShade="80"/>
          <w:rtl/>
        </w:rPr>
        <w:t>64.41</w:t>
      </w:r>
      <w:r>
        <w:rPr>
          <w:rFonts w:asciiTheme="majorBidi" w:hAnsiTheme="majorBidi" w:cs="Times New Roman"/>
          <w:rtl/>
        </w:rPr>
        <w:br/>
      </w:r>
      <w:r>
        <w:rPr>
          <w:rFonts w:asciiTheme="majorBidi" w:hAnsiTheme="majorBidi" w:cs="Times New Roman" w:hint="cs"/>
          <w:rtl/>
        </w:rPr>
        <w:t xml:space="preserve">סטיית תקן: </w:t>
      </w:r>
      <w:r w:rsidRPr="003B798D">
        <w:rPr>
          <w:rFonts w:asciiTheme="majorBidi" w:hAnsiTheme="majorBidi" w:cs="Times New Roman" w:hint="cs"/>
          <w:b/>
          <w:bCs/>
          <w:color w:val="1F3864" w:themeColor="accent1" w:themeShade="80"/>
          <w:rtl/>
        </w:rPr>
        <w:t>3.68</w:t>
      </w:r>
    </w:p>
    <w:p w14:paraId="35FC3C38" w14:textId="289EFC83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7649E662" w14:textId="0C1831AB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60FA5652" w14:textId="78E72F07" w:rsidR="0042390E" w:rsidRDefault="0042390E" w:rsidP="009D42A1">
      <w:pPr>
        <w:spacing w:line="360" w:lineRule="auto"/>
        <w:rPr>
          <w:rFonts w:asciiTheme="majorBidi" w:hAnsiTheme="majorBidi" w:cstheme="majorBidi"/>
          <w:rtl/>
        </w:rPr>
      </w:pPr>
    </w:p>
    <w:p w14:paraId="58040512" w14:textId="77777777" w:rsidR="003B798D" w:rsidRPr="003B798D" w:rsidRDefault="003B798D" w:rsidP="009D42A1">
      <w:pPr>
        <w:spacing w:line="360" w:lineRule="auto"/>
        <w:rPr>
          <w:rFonts w:asciiTheme="majorBidi" w:hAnsiTheme="majorBidi" w:cstheme="majorBidi"/>
          <w:rtl/>
        </w:rPr>
      </w:pPr>
    </w:p>
    <w:p w14:paraId="5301FB6E" w14:textId="0E1785B4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3770FC98" w14:textId="04972186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34EDBE0A" w14:textId="1FA04D7E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63C995AA" w14:textId="44F2D7A1" w:rsidR="0042390E" w:rsidRDefault="0042390E" w:rsidP="0042390E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 w:rsidRPr="0042390E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lastRenderedPageBreak/>
        <w:t>בדיקת עקביות בקובץ הדאטה:</w:t>
      </w:r>
    </w:p>
    <w:p w14:paraId="334712DB" w14:textId="16E1AA83" w:rsidR="0042390E" w:rsidRDefault="0042390E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על מנת לבדוק את עקביות קובץ הדאטה </w:t>
      </w:r>
      <w:r w:rsidR="003262B0">
        <w:rPr>
          <w:rFonts w:asciiTheme="majorBidi" w:hAnsiTheme="majorBidi" w:cstheme="majorBidi" w:hint="cs"/>
          <w:rtl/>
        </w:rPr>
        <w:t xml:space="preserve">השתמשנו בספריית </w:t>
      </w:r>
      <w:r w:rsidR="003262B0">
        <w:rPr>
          <w:rFonts w:asciiTheme="majorBidi" w:hAnsiTheme="majorBidi" w:cstheme="majorBidi" w:hint="cs"/>
        </w:rPr>
        <w:t>B</w:t>
      </w:r>
      <w:r w:rsidR="003262B0">
        <w:rPr>
          <w:rFonts w:asciiTheme="majorBidi" w:hAnsiTheme="majorBidi" w:cstheme="majorBidi"/>
        </w:rPr>
        <w:t>io</w:t>
      </w:r>
      <w:r w:rsidR="003262B0">
        <w:rPr>
          <w:rFonts w:asciiTheme="majorBidi" w:hAnsiTheme="majorBidi" w:cstheme="majorBidi" w:hint="cs"/>
          <w:rtl/>
        </w:rPr>
        <w:t xml:space="preserve"> של פייתון.</w:t>
      </w:r>
    </w:p>
    <w:p w14:paraId="6A572154" w14:textId="3453975A" w:rsidR="003262B0" w:rsidRDefault="003262B0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 w:rsidRPr="003262B0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 xml:space="preserve">השיקולים </w:t>
      </w:r>
      <w:r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 xml:space="preserve">לבדיקה </w:t>
      </w:r>
      <w:r w:rsidRPr="003262B0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שהגדרנו:</w:t>
      </w:r>
      <w:r>
        <w:rPr>
          <w:rFonts w:asciiTheme="majorBidi" w:hAnsiTheme="majorBidi" w:cstheme="majorBidi"/>
          <w:rtl/>
        </w:rPr>
        <w:br/>
      </w:r>
      <w:r>
        <w:rPr>
          <w:rFonts w:asciiTheme="majorBidi" w:hAnsiTheme="majorBidi" w:cstheme="majorBidi" w:hint="cs"/>
          <w:rtl/>
        </w:rPr>
        <w:t>1. לבדוק האם רצף הגן מתחיל ב-</w:t>
      </w:r>
      <w:r>
        <w:rPr>
          <w:rFonts w:asciiTheme="majorBidi" w:hAnsiTheme="majorBidi" w:cstheme="majorBidi"/>
        </w:rPr>
        <w:t>start codon</w:t>
      </w:r>
      <w:r>
        <w:rPr>
          <w:rFonts w:asciiTheme="majorBidi" w:hAnsiTheme="majorBidi" w:cstheme="majorBidi" w:hint="cs"/>
          <w:rtl/>
        </w:rPr>
        <w:t>.</w:t>
      </w:r>
    </w:p>
    <w:p w14:paraId="2708435B" w14:textId="7AA306BA" w:rsidR="003262B0" w:rsidRDefault="003262B0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2. לבדוק האם רצף הגן מסתיים ב-</w:t>
      </w:r>
      <w:r>
        <w:rPr>
          <w:rFonts w:asciiTheme="majorBidi" w:hAnsiTheme="majorBidi" w:cstheme="majorBidi"/>
        </w:rPr>
        <w:t>stop codon</w:t>
      </w:r>
      <w:r>
        <w:rPr>
          <w:rFonts w:asciiTheme="majorBidi" w:hAnsiTheme="majorBidi" w:cstheme="majorBidi" w:hint="cs"/>
          <w:rtl/>
        </w:rPr>
        <w:t xml:space="preserve"> ולא קיים כזה באמצע הרצף.</w:t>
      </w:r>
    </w:p>
    <w:p w14:paraId="1D9409F8" w14:textId="01E0B298" w:rsidR="003262B0" w:rsidRDefault="003262B0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3. לבדוק האם אורך הרצף מתחלק ב-3</w:t>
      </w:r>
    </w:p>
    <w:p w14:paraId="470A24A0" w14:textId="0533175D" w:rsidR="003262B0" w:rsidRDefault="003262B0" w:rsidP="0042390E">
      <w:pPr>
        <w:pStyle w:val="ListParagraph"/>
        <w:spacing w:line="360" w:lineRule="auto"/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 w:hint="cs"/>
          <w:rtl/>
        </w:rPr>
        <w:t>4. לבדוק האם התרגום נכון.</w:t>
      </w:r>
    </w:p>
    <w:p w14:paraId="1413FE90" w14:textId="76C7FAFF" w:rsidR="003B798D" w:rsidRDefault="003B798D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8361" w:type="dxa"/>
        <w:jc w:val="center"/>
        <w:tblLook w:val="04A0" w:firstRow="1" w:lastRow="0" w:firstColumn="1" w:lastColumn="0" w:noHBand="0" w:noVBand="1"/>
      </w:tblPr>
      <w:tblGrid>
        <w:gridCol w:w="1664"/>
        <w:gridCol w:w="827"/>
        <w:gridCol w:w="836"/>
        <w:gridCol w:w="901"/>
        <w:gridCol w:w="1096"/>
        <w:gridCol w:w="1096"/>
        <w:gridCol w:w="1414"/>
        <w:gridCol w:w="527"/>
      </w:tblGrid>
      <w:tr w:rsidR="00B53E7F" w:rsidRPr="00B53E7F" w14:paraId="75B2B47C" w14:textId="77777777" w:rsidTr="00B53E7F">
        <w:trPr>
          <w:jc w:val="center"/>
        </w:trPr>
        <w:tc>
          <w:tcPr>
            <w:tcW w:w="1664" w:type="dxa"/>
            <w:shd w:val="clear" w:color="auto" w:fill="BFBFBF" w:themeFill="background1" w:themeFillShade="BF"/>
            <w:vAlign w:val="center"/>
          </w:tcPr>
          <w:p w14:paraId="5A9769E1" w14:textId="5EE67C88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27" w:type="dxa"/>
            <w:shd w:val="clear" w:color="auto" w:fill="BFBFBF" w:themeFill="background1" w:themeFillShade="BF"/>
            <w:vAlign w:val="center"/>
          </w:tcPr>
          <w:p w14:paraId="7DC5CCC1" w14:textId="3010640F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Table</w:t>
            </w:r>
          </w:p>
        </w:tc>
        <w:tc>
          <w:tcPr>
            <w:tcW w:w="836" w:type="dxa"/>
            <w:shd w:val="clear" w:color="auto" w:fill="BFBFBF" w:themeFill="background1" w:themeFillShade="BF"/>
            <w:vAlign w:val="center"/>
          </w:tcPr>
          <w:p w14:paraId="284CF729" w14:textId="488B3AF4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Type</w:t>
            </w:r>
          </w:p>
        </w:tc>
        <w:tc>
          <w:tcPr>
            <w:tcW w:w="901" w:type="dxa"/>
            <w:shd w:val="clear" w:color="auto" w:fill="BFBFBF" w:themeFill="background1" w:themeFillShade="BF"/>
            <w:vAlign w:val="center"/>
          </w:tcPr>
          <w:p w14:paraId="2BB29ADD" w14:textId="20618579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Strand</w:t>
            </w:r>
          </w:p>
        </w:tc>
        <w:tc>
          <w:tcPr>
            <w:tcW w:w="1096" w:type="dxa"/>
            <w:shd w:val="clear" w:color="auto" w:fill="BFBFBF" w:themeFill="background1" w:themeFillShade="BF"/>
            <w:vAlign w:val="center"/>
          </w:tcPr>
          <w:p w14:paraId="7DEBE83F" w14:textId="584A3CD6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End</w:t>
            </w:r>
          </w:p>
        </w:tc>
        <w:tc>
          <w:tcPr>
            <w:tcW w:w="1096" w:type="dxa"/>
            <w:shd w:val="clear" w:color="auto" w:fill="BFBFBF" w:themeFill="background1" w:themeFillShade="BF"/>
            <w:vAlign w:val="center"/>
          </w:tcPr>
          <w:p w14:paraId="5E39C287" w14:textId="330CBB54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Start</w:t>
            </w:r>
          </w:p>
        </w:tc>
        <w:tc>
          <w:tcPr>
            <w:tcW w:w="1414" w:type="dxa"/>
            <w:shd w:val="clear" w:color="auto" w:fill="BFBFBF" w:themeFill="background1" w:themeFillShade="BF"/>
            <w:vAlign w:val="center"/>
          </w:tcPr>
          <w:p w14:paraId="68E8A8CE" w14:textId="0A7B5A57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527" w:type="dxa"/>
            <w:shd w:val="clear" w:color="auto" w:fill="BFBFBF" w:themeFill="background1" w:themeFillShade="BF"/>
            <w:vAlign w:val="center"/>
          </w:tcPr>
          <w:p w14:paraId="40A0D907" w14:textId="39456065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</w:tr>
      <w:tr w:rsidR="00B53E7F" w:rsidRPr="00B53E7F" w14:paraId="617DE1A2" w14:textId="77777777" w:rsidTr="00B53E7F">
        <w:trPr>
          <w:jc w:val="center"/>
        </w:trPr>
        <w:tc>
          <w:tcPr>
            <w:tcW w:w="1664" w:type="dxa"/>
            <w:vAlign w:val="center"/>
          </w:tcPr>
          <w:p w14:paraId="63C2FC2B" w14:textId="7F15AA5C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Sequence length 1798 is not a multiple of three</w:t>
            </w:r>
          </w:p>
        </w:tc>
        <w:tc>
          <w:tcPr>
            <w:tcW w:w="827" w:type="dxa"/>
            <w:vAlign w:val="center"/>
          </w:tcPr>
          <w:p w14:paraId="4A50F907" w14:textId="7C19B023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836" w:type="dxa"/>
            <w:vAlign w:val="center"/>
          </w:tcPr>
          <w:p w14:paraId="1F6E619A" w14:textId="4940CA80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901" w:type="dxa"/>
            <w:vAlign w:val="center"/>
          </w:tcPr>
          <w:p w14:paraId="68A3258A" w14:textId="1974C82C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96" w:type="dxa"/>
            <w:vAlign w:val="center"/>
          </w:tcPr>
          <w:p w14:paraId="55E3FBBE" w14:textId="62018C49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2161778</w:t>
            </w:r>
          </w:p>
        </w:tc>
        <w:tc>
          <w:tcPr>
            <w:tcW w:w="1096" w:type="dxa"/>
            <w:vAlign w:val="center"/>
          </w:tcPr>
          <w:p w14:paraId="263D9559" w14:textId="09854152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2159980</w:t>
            </w:r>
          </w:p>
        </w:tc>
        <w:tc>
          <w:tcPr>
            <w:tcW w:w="1414" w:type="dxa"/>
            <w:vAlign w:val="center"/>
          </w:tcPr>
          <w:p w14:paraId="23972B56" w14:textId="19A0B72A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BSU_20040</w:t>
            </w:r>
          </w:p>
        </w:tc>
        <w:tc>
          <w:tcPr>
            <w:tcW w:w="527" w:type="dxa"/>
            <w:shd w:val="clear" w:color="auto" w:fill="8496B0" w:themeFill="text2" w:themeFillTint="99"/>
            <w:vAlign w:val="center"/>
          </w:tcPr>
          <w:p w14:paraId="796637F6" w14:textId="2E0F2439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</w:tr>
      <w:tr w:rsidR="00B53E7F" w:rsidRPr="00B53E7F" w14:paraId="31D4495D" w14:textId="77777777" w:rsidTr="00B53E7F">
        <w:trPr>
          <w:jc w:val="center"/>
        </w:trPr>
        <w:tc>
          <w:tcPr>
            <w:tcW w:w="1664" w:type="dxa"/>
            <w:vAlign w:val="center"/>
          </w:tcPr>
          <w:p w14:paraId="3545FB10" w14:textId="7D357BBC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Extra in frame stop codon 'TGA' found.</w:t>
            </w:r>
          </w:p>
        </w:tc>
        <w:tc>
          <w:tcPr>
            <w:tcW w:w="827" w:type="dxa"/>
            <w:vAlign w:val="center"/>
          </w:tcPr>
          <w:p w14:paraId="58BD6E47" w14:textId="5D7E9AC6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836" w:type="dxa"/>
            <w:vAlign w:val="center"/>
          </w:tcPr>
          <w:p w14:paraId="763C6EFC" w14:textId="7FD5C817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901" w:type="dxa"/>
            <w:vAlign w:val="center"/>
          </w:tcPr>
          <w:p w14:paraId="077AA78C" w14:textId="3D8A05C9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1096" w:type="dxa"/>
            <w:vAlign w:val="center"/>
          </w:tcPr>
          <w:p w14:paraId="077A4BDA" w14:textId="288A9A29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2165614</w:t>
            </w:r>
          </w:p>
        </w:tc>
        <w:tc>
          <w:tcPr>
            <w:tcW w:w="1096" w:type="dxa"/>
            <w:vAlign w:val="center"/>
          </w:tcPr>
          <w:p w14:paraId="79BCA131" w14:textId="2B6FBCDE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2162107</w:t>
            </w:r>
          </w:p>
        </w:tc>
        <w:tc>
          <w:tcPr>
            <w:tcW w:w="1414" w:type="dxa"/>
            <w:vAlign w:val="center"/>
          </w:tcPr>
          <w:p w14:paraId="5480BB14" w14:textId="13A9177B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BSU_20060</w:t>
            </w:r>
          </w:p>
        </w:tc>
        <w:tc>
          <w:tcPr>
            <w:tcW w:w="527" w:type="dxa"/>
            <w:shd w:val="clear" w:color="auto" w:fill="8496B0" w:themeFill="text2" w:themeFillTint="99"/>
            <w:vAlign w:val="center"/>
          </w:tcPr>
          <w:p w14:paraId="6995C5DB" w14:textId="5BA363A6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</w:tr>
      <w:tr w:rsidR="00B53E7F" w:rsidRPr="00B53E7F" w14:paraId="6053E0ED" w14:textId="77777777" w:rsidTr="00B53E7F">
        <w:trPr>
          <w:jc w:val="center"/>
        </w:trPr>
        <w:tc>
          <w:tcPr>
            <w:tcW w:w="1664" w:type="dxa"/>
            <w:vAlign w:val="center"/>
          </w:tcPr>
          <w:p w14:paraId="380F305B" w14:textId="07D8E64B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Sequence length 1102 is not a multiple of three</w:t>
            </w:r>
          </w:p>
        </w:tc>
        <w:tc>
          <w:tcPr>
            <w:tcW w:w="827" w:type="dxa"/>
            <w:vAlign w:val="center"/>
          </w:tcPr>
          <w:p w14:paraId="39BED60C" w14:textId="12002059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836" w:type="dxa"/>
            <w:vAlign w:val="center"/>
          </w:tcPr>
          <w:p w14:paraId="69264CAB" w14:textId="7ACDD066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901" w:type="dxa"/>
            <w:vAlign w:val="center"/>
          </w:tcPr>
          <w:p w14:paraId="7D5832CE" w14:textId="4C60F1D4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1096" w:type="dxa"/>
            <w:vAlign w:val="center"/>
          </w:tcPr>
          <w:p w14:paraId="3BA1FE40" w14:textId="3AFFB3BC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3628240</w:t>
            </w:r>
          </w:p>
        </w:tc>
        <w:tc>
          <w:tcPr>
            <w:tcW w:w="1096" w:type="dxa"/>
            <w:vAlign w:val="center"/>
          </w:tcPr>
          <w:p w14:paraId="50A3A900" w14:textId="0A2024CD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3627138</w:t>
            </w:r>
          </w:p>
        </w:tc>
        <w:tc>
          <w:tcPr>
            <w:tcW w:w="1414" w:type="dxa"/>
            <w:vAlign w:val="center"/>
          </w:tcPr>
          <w:p w14:paraId="31975757" w14:textId="056B45B5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BSU_35290</w:t>
            </w:r>
          </w:p>
        </w:tc>
        <w:tc>
          <w:tcPr>
            <w:tcW w:w="527" w:type="dxa"/>
            <w:shd w:val="clear" w:color="auto" w:fill="8496B0" w:themeFill="text2" w:themeFillTint="99"/>
            <w:vAlign w:val="center"/>
          </w:tcPr>
          <w:p w14:paraId="15FE857E" w14:textId="602444C1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</w:tr>
    </w:tbl>
    <w:p w14:paraId="70F4F8F4" w14:textId="77777777" w:rsidR="003B798D" w:rsidRPr="0042390E" w:rsidRDefault="003B798D" w:rsidP="0042390E">
      <w:pPr>
        <w:pStyle w:val="ListParagraph"/>
        <w:spacing w:line="360" w:lineRule="auto"/>
        <w:rPr>
          <w:rFonts w:asciiTheme="majorBidi" w:hAnsiTheme="majorBidi" w:cstheme="majorBidi" w:hint="cs"/>
          <w:rtl/>
        </w:rPr>
      </w:pPr>
    </w:p>
    <w:sectPr w:rsidR="003B798D" w:rsidRPr="0042390E" w:rsidSect="00A35359">
      <w:pgSz w:w="11906" w:h="16838"/>
      <w:pgMar w:top="1440" w:right="1800" w:bottom="1440" w:left="1800" w:header="170" w:footer="68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89BA1" w14:textId="77777777" w:rsidR="00BF59C3" w:rsidRDefault="00BF59C3" w:rsidP="00A35359">
      <w:pPr>
        <w:spacing w:after="0" w:line="240" w:lineRule="auto"/>
      </w:pPr>
      <w:r>
        <w:separator/>
      </w:r>
    </w:p>
  </w:endnote>
  <w:endnote w:type="continuationSeparator" w:id="0">
    <w:p w14:paraId="64E11EF6" w14:textId="77777777" w:rsidR="00BF59C3" w:rsidRDefault="00BF59C3" w:rsidP="00A3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970D6" w14:textId="77777777" w:rsidR="00BF59C3" w:rsidRDefault="00BF59C3" w:rsidP="00A35359">
      <w:pPr>
        <w:spacing w:after="0" w:line="240" w:lineRule="auto"/>
      </w:pPr>
      <w:r>
        <w:separator/>
      </w:r>
    </w:p>
  </w:footnote>
  <w:footnote w:type="continuationSeparator" w:id="0">
    <w:p w14:paraId="15AC549E" w14:textId="77777777" w:rsidR="00BF59C3" w:rsidRDefault="00BF59C3" w:rsidP="00A3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67BD6"/>
    <w:multiLevelType w:val="hybridMultilevel"/>
    <w:tmpl w:val="4036A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06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AC"/>
    <w:rsid w:val="00083BC9"/>
    <w:rsid w:val="00085623"/>
    <w:rsid w:val="003262B0"/>
    <w:rsid w:val="003B798D"/>
    <w:rsid w:val="00407B05"/>
    <w:rsid w:val="004114AC"/>
    <w:rsid w:val="0042390E"/>
    <w:rsid w:val="004E0F56"/>
    <w:rsid w:val="00590AB1"/>
    <w:rsid w:val="006D2F32"/>
    <w:rsid w:val="008C207B"/>
    <w:rsid w:val="009D42A1"/>
    <w:rsid w:val="009F6336"/>
    <w:rsid w:val="00A35359"/>
    <w:rsid w:val="00A544C6"/>
    <w:rsid w:val="00B45EEB"/>
    <w:rsid w:val="00B53E7F"/>
    <w:rsid w:val="00B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3F074"/>
  <w15:chartTrackingRefBased/>
  <w15:docId w15:val="{5C4E3DE5-7D4D-4EAC-9D34-3E309915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3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359"/>
  </w:style>
  <w:style w:type="paragraph" w:styleId="Footer">
    <w:name w:val="footer"/>
    <w:basedOn w:val="Normal"/>
    <w:link w:val="FooterChar"/>
    <w:uiPriority w:val="99"/>
    <w:unhideWhenUsed/>
    <w:rsid w:val="00A353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359"/>
  </w:style>
  <w:style w:type="paragraph" w:styleId="ListParagraph">
    <w:name w:val="List Paragraph"/>
    <w:basedOn w:val="Normal"/>
    <w:uiPriority w:val="34"/>
    <w:qFormat/>
    <w:rsid w:val="00A35359"/>
    <w:pPr>
      <w:ind w:left="720"/>
      <w:contextualSpacing/>
    </w:pPr>
  </w:style>
  <w:style w:type="character" w:customStyle="1" w:styleId="fontstyle01">
    <w:name w:val="fontstyle01"/>
    <w:basedOn w:val="DefaultParagraphFont"/>
    <w:rsid w:val="00A3535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8C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510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Mobileye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Elchanan Sasson</dc:creator>
  <cp:keywords/>
  <dc:description/>
  <cp:lastModifiedBy>Elchanan Sasson</cp:lastModifiedBy>
  <cp:revision>2</cp:revision>
  <dcterms:created xsi:type="dcterms:W3CDTF">2023-01-03T10:38:00Z</dcterms:created>
  <dcterms:modified xsi:type="dcterms:W3CDTF">2023-01-03T13:31:00Z</dcterms:modified>
</cp:coreProperties>
</file>