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4FDD7" w14:textId="77777777" w:rsidR="004B3E94" w:rsidRDefault="004B3E94" w:rsidP="004B3E94">
      <w:pPr>
        <w:bidi/>
        <w:spacing w:line="360" w:lineRule="auto"/>
        <w:jc w:val="center"/>
        <w:rPr>
          <w:rFonts w:ascii="David" w:eastAsia="David" w:hAnsi="David" w:cs="David"/>
          <w:b/>
          <w:sz w:val="40"/>
          <w:szCs w:val="40"/>
        </w:rPr>
      </w:pPr>
      <w:r>
        <w:rPr>
          <w:rFonts w:ascii="David" w:eastAsia="David" w:hAnsi="David" w:cs="David"/>
          <w:b/>
          <w:sz w:val="40"/>
          <w:szCs w:val="40"/>
          <w:rtl/>
        </w:rPr>
        <w:t>מערכות הפעלה- 02340123- אביב 24/25</w:t>
      </w:r>
    </w:p>
    <w:p w14:paraId="17DAE5BE" w14:textId="0F6D4950" w:rsidR="004B3E94" w:rsidRDefault="004B3E94" w:rsidP="004B3E94">
      <w:pPr>
        <w:bidi/>
        <w:spacing w:line="360" w:lineRule="auto"/>
        <w:jc w:val="center"/>
        <w:rPr>
          <w:rFonts w:ascii="David" w:eastAsia="David" w:hAnsi="David" w:cs="David"/>
          <w:b/>
          <w:sz w:val="40"/>
          <w:szCs w:val="40"/>
        </w:rPr>
      </w:pPr>
      <w:r>
        <w:rPr>
          <w:rFonts w:ascii="David" w:eastAsia="David" w:hAnsi="David" w:cs="David"/>
          <w:b/>
          <w:sz w:val="40"/>
          <w:szCs w:val="40"/>
          <w:rtl/>
        </w:rPr>
        <w:t xml:space="preserve">תרגיל יבש </w:t>
      </w:r>
      <w:r>
        <w:rPr>
          <w:rFonts w:ascii="David" w:eastAsia="David" w:hAnsi="David" w:cs="David" w:hint="cs"/>
          <w:b/>
          <w:sz w:val="40"/>
          <w:szCs w:val="40"/>
          <w:rtl/>
        </w:rPr>
        <w:t>3</w:t>
      </w:r>
    </w:p>
    <w:p w14:paraId="43AC6C2F" w14:textId="77777777" w:rsidR="004B3E94" w:rsidRDefault="004B3E94" w:rsidP="004B3E94">
      <w:pPr>
        <w:bidi/>
        <w:spacing w:line="360" w:lineRule="auto"/>
        <w:rPr>
          <w:rFonts w:ascii="David" w:eastAsia="David" w:hAnsi="David" w:cs="David"/>
          <w:b/>
          <w:sz w:val="40"/>
          <w:szCs w:val="40"/>
        </w:rPr>
      </w:pPr>
      <w:r>
        <w:rPr>
          <w:rFonts w:ascii="David" w:eastAsia="David" w:hAnsi="David" w:cs="David"/>
          <w:b/>
          <w:sz w:val="40"/>
          <w:szCs w:val="40"/>
          <w:rtl/>
        </w:rPr>
        <w:t xml:space="preserve">מגיש 1 </w:t>
      </w:r>
    </w:p>
    <w:p w14:paraId="48BF2FD3" w14:textId="77777777" w:rsidR="004B3E94" w:rsidRDefault="004B3E94" w:rsidP="004B3E94">
      <w:pPr>
        <w:bidi/>
        <w:spacing w:line="360" w:lineRule="auto"/>
        <w:rPr>
          <w:rFonts w:ascii="David" w:eastAsia="David" w:hAnsi="David" w:cs="David"/>
          <w:sz w:val="32"/>
          <w:szCs w:val="32"/>
        </w:rPr>
      </w:pPr>
      <w:r>
        <w:rPr>
          <w:rFonts w:ascii="David" w:eastAsia="David" w:hAnsi="David" w:cs="David"/>
          <w:sz w:val="32"/>
          <w:szCs w:val="32"/>
          <w:rtl/>
        </w:rPr>
        <w:t>שם: אביב לוי</w:t>
      </w:r>
    </w:p>
    <w:p w14:paraId="699A88F1" w14:textId="77777777" w:rsidR="004B3E94" w:rsidRDefault="004B3E94" w:rsidP="004B3E94">
      <w:pPr>
        <w:bidi/>
        <w:spacing w:line="360" w:lineRule="auto"/>
        <w:rPr>
          <w:rFonts w:ascii="David" w:eastAsia="David" w:hAnsi="David" w:cs="David"/>
          <w:sz w:val="32"/>
          <w:szCs w:val="32"/>
          <w:rtl/>
        </w:rPr>
      </w:pPr>
      <w:r>
        <w:rPr>
          <w:rFonts w:ascii="David" w:eastAsia="David" w:hAnsi="David" w:cs="David"/>
          <w:sz w:val="32"/>
          <w:szCs w:val="32"/>
          <w:rtl/>
        </w:rPr>
        <w:t xml:space="preserve"> ת.ז: 207033259</w:t>
      </w:r>
    </w:p>
    <w:p w14:paraId="688476D7" w14:textId="77777777" w:rsidR="004B3E94" w:rsidRDefault="004B3E94" w:rsidP="004B3E94">
      <w:pPr>
        <w:bidi/>
        <w:spacing w:line="360" w:lineRule="auto"/>
        <w:rPr>
          <w:rFonts w:ascii="David" w:eastAsia="David" w:hAnsi="David" w:cs="David"/>
          <w:sz w:val="32"/>
          <w:szCs w:val="32"/>
        </w:rPr>
      </w:pPr>
      <w:r>
        <w:rPr>
          <w:rFonts w:ascii="David" w:eastAsia="David" w:hAnsi="David" w:cs="David"/>
          <w:sz w:val="32"/>
          <w:szCs w:val="32"/>
          <w:rtl/>
        </w:rPr>
        <w:t xml:space="preserve">מייל: </w:t>
      </w:r>
      <w:r>
        <w:rPr>
          <w:rFonts w:ascii="David" w:eastAsia="David" w:hAnsi="David" w:cs="David"/>
          <w:sz w:val="32"/>
          <w:szCs w:val="32"/>
        </w:rPr>
        <w:t>aviv.levy@campus.technion.ac.il</w:t>
      </w:r>
    </w:p>
    <w:p w14:paraId="3CD00886" w14:textId="77777777" w:rsidR="004B3E94" w:rsidRDefault="004B3E94" w:rsidP="004B3E94">
      <w:pPr>
        <w:bidi/>
        <w:spacing w:line="360" w:lineRule="auto"/>
        <w:rPr>
          <w:rFonts w:ascii="David" w:eastAsia="David" w:hAnsi="David" w:cs="David"/>
          <w:sz w:val="32"/>
          <w:szCs w:val="32"/>
        </w:rPr>
      </w:pPr>
    </w:p>
    <w:p w14:paraId="13E3BE2C" w14:textId="77777777" w:rsidR="004B3E94" w:rsidRDefault="004B3E94" w:rsidP="004B3E94">
      <w:pPr>
        <w:bidi/>
        <w:spacing w:line="360" w:lineRule="auto"/>
        <w:rPr>
          <w:rFonts w:ascii="David" w:eastAsia="David" w:hAnsi="David" w:cs="David"/>
          <w:b/>
          <w:sz w:val="40"/>
          <w:szCs w:val="40"/>
        </w:rPr>
      </w:pPr>
      <w:r>
        <w:rPr>
          <w:rFonts w:ascii="David" w:eastAsia="David" w:hAnsi="David" w:cs="David"/>
          <w:b/>
          <w:sz w:val="40"/>
          <w:szCs w:val="40"/>
          <w:rtl/>
        </w:rPr>
        <w:t xml:space="preserve">מגיש 2 </w:t>
      </w:r>
    </w:p>
    <w:p w14:paraId="23034805" w14:textId="77777777" w:rsidR="004B3E94" w:rsidRDefault="004B3E94" w:rsidP="004B3E94">
      <w:pPr>
        <w:bidi/>
        <w:spacing w:line="360" w:lineRule="auto"/>
        <w:rPr>
          <w:rFonts w:ascii="David" w:eastAsia="David" w:hAnsi="David" w:cs="David"/>
          <w:sz w:val="32"/>
          <w:szCs w:val="32"/>
          <w:rtl/>
        </w:rPr>
      </w:pPr>
      <w:r>
        <w:rPr>
          <w:rFonts w:ascii="David" w:eastAsia="David" w:hAnsi="David" w:cs="David"/>
          <w:sz w:val="32"/>
          <w:szCs w:val="32"/>
          <w:rtl/>
        </w:rPr>
        <w:t>שם: רועי אבידן</w:t>
      </w:r>
    </w:p>
    <w:p w14:paraId="4FEEBDD5" w14:textId="77777777" w:rsidR="004B3E94" w:rsidRDefault="004B3E94" w:rsidP="004B3E94">
      <w:pPr>
        <w:bidi/>
        <w:spacing w:line="360" w:lineRule="auto"/>
        <w:rPr>
          <w:rFonts w:ascii="David" w:eastAsia="David" w:hAnsi="David" w:cs="David"/>
          <w:sz w:val="32"/>
          <w:szCs w:val="32"/>
        </w:rPr>
      </w:pPr>
      <w:r>
        <w:rPr>
          <w:rFonts w:ascii="David" w:eastAsia="David" w:hAnsi="David" w:cs="David"/>
          <w:sz w:val="32"/>
          <w:szCs w:val="32"/>
          <w:rtl/>
        </w:rPr>
        <w:t xml:space="preserve"> ת.ז: 213763055</w:t>
      </w:r>
    </w:p>
    <w:p w14:paraId="14F5824D" w14:textId="77777777" w:rsidR="004B3E94" w:rsidRDefault="004B3E94" w:rsidP="004B3E94">
      <w:pPr>
        <w:bidi/>
        <w:spacing w:line="360" w:lineRule="auto"/>
        <w:rPr>
          <w:rFonts w:ascii="David" w:eastAsia="David" w:hAnsi="David" w:cs="David"/>
          <w:sz w:val="32"/>
          <w:szCs w:val="32"/>
        </w:rPr>
      </w:pPr>
      <w:r>
        <w:rPr>
          <w:rFonts w:ascii="David" w:eastAsia="David" w:hAnsi="David" w:cs="David"/>
          <w:sz w:val="32"/>
          <w:szCs w:val="32"/>
          <w:rtl/>
        </w:rPr>
        <w:t xml:space="preserve">מייל: </w:t>
      </w:r>
      <w:r w:rsidRPr="007C06A1">
        <w:rPr>
          <w:rFonts w:ascii="David" w:eastAsia="David" w:hAnsi="David" w:cs="David"/>
          <w:sz w:val="32"/>
          <w:szCs w:val="32"/>
        </w:rPr>
        <w:t>roy.avidan@campus.technion.ac.il</w:t>
      </w:r>
      <w:r>
        <w:rPr>
          <w:rFonts w:ascii="David" w:eastAsia="David" w:hAnsi="David" w:cs="David"/>
          <w:sz w:val="32"/>
          <w:szCs w:val="32"/>
        </w:rPr>
        <w:t xml:space="preserve"> </w:t>
      </w:r>
    </w:p>
    <w:p w14:paraId="7186C8EC" w14:textId="77777777" w:rsidR="00D60525" w:rsidRDefault="00D60525"/>
    <w:p w14:paraId="73ACB9A3" w14:textId="77777777" w:rsidR="001F7A2D" w:rsidRDefault="001F7A2D"/>
    <w:p w14:paraId="60E83924" w14:textId="77777777" w:rsidR="001F7A2D" w:rsidRDefault="001F7A2D"/>
    <w:p w14:paraId="37AA564F" w14:textId="77777777" w:rsidR="001F7A2D" w:rsidRDefault="001F7A2D"/>
    <w:p w14:paraId="3B38EF8B" w14:textId="77777777" w:rsidR="001F7A2D" w:rsidRDefault="001F7A2D"/>
    <w:p w14:paraId="4BAA5BF2" w14:textId="77777777" w:rsidR="001F7A2D" w:rsidRDefault="001F7A2D"/>
    <w:p w14:paraId="58AD2061" w14:textId="77777777" w:rsidR="001F7A2D" w:rsidRDefault="001F7A2D"/>
    <w:p w14:paraId="57F1E907" w14:textId="77777777" w:rsidR="001F7A2D" w:rsidRDefault="001F7A2D"/>
    <w:p w14:paraId="7E0FCB73" w14:textId="77777777" w:rsidR="001F7A2D" w:rsidRDefault="001F7A2D"/>
    <w:p w14:paraId="0874D51C" w14:textId="77777777" w:rsidR="001F7A2D" w:rsidRDefault="001F7A2D"/>
    <w:p w14:paraId="41D8C4C3" w14:textId="77777777" w:rsidR="001F7A2D" w:rsidRDefault="001F7A2D"/>
    <w:p w14:paraId="2FCAB557" w14:textId="77777777" w:rsidR="001F7A2D" w:rsidRDefault="001F7A2D"/>
    <w:p w14:paraId="042B9926" w14:textId="77777777" w:rsidR="001F7A2D" w:rsidRDefault="001F7A2D"/>
    <w:p w14:paraId="755EFA9A" w14:textId="77777777" w:rsidR="001F7A2D" w:rsidRDefault="001F7A2D"/>
    <w:p w14:paraId="4949B668" w14:textId="2CC847B9" w:rsidR="001F7A2D" w:rsidRPr="00914B24" w:rsidRDefault="001F7A2D" w:rsidP="001F7A2D">
      <w:pPr>
        <w:bidi/>
        <w:rPr>
          <w:rFonts w:ascii="David" w:eastAsia="David" w:hAnsi="David" w:cs="David"/>
          <w:b/>
          <w:sz w:val="48"/>
          <w:szCs w:val="48"/>
          <w:u w:val="single"/>
          <w:rtl/>
        </w:rPr>
      </w:pPr>
      <w:r w:rsidRPr="00D3219F">
        <w:rPr>
          <w:rFonts w:ascii="David" w:eastAsia="David" w:hAnsi="David" w:cs="David"/>
          <w:b/>
          <w:sz w:val="48"/>
          <w:szCs w:val="48"/>
          <w:highlight w:val="yellow"/>
          <w:u w:val="single"/>
          <w:rtl/>
        </w:rPr>
        <w:lastRenderedPageBreak/>
        <w:t>שאל</w:t>
      </w:r>
      <w:r w:rsidRPr="00D3219F">
        <w:rPr>
          <w:rFonts w:ascii="David" w:eastAsia="David" w:hAnsi="David" w:cs="David" w:hint="cs"/>
          <w:b/>
          <w:sz w:val="48"/>
          <w:szCs w:val="48"/>
          <w:highlight w:val="yellow"/>
          <w:u w:val="single"/>
          <w:rtl/>
        </w:rPr>
        <w:t xml:space="preserve">ה 1 </w:t>
      </w:r>
      <w:r w:rsidR="00AD599F" w:rsidRPr="00D3219F">
        <w:rPr>
          <w:rFonts w:ascii="David" w:eastAsia="David" w:hAnsi="David" w:cs="David"/>
          <w:b/>
          <w:sz w:val="48"/>
          <w:szCs w:val="48"/>
          <w:highlight w:val="yellow"/>
          <w:u w:val="single"/>
          <w:rtl/>
        </w:rPr>
        <w:t>–</w:t>
      </w:r>
      <w:r w:rsidRPr="00D3219F">
        <w:rPr>
          <w:rFonts w:ascii="David" w:eastAsia="David" w:hAnsi="David" w:cs="David" w:hint="cs"/>
          <w:b/>
          <w:sz w:val="48"/>
          <w:szCs w:val="48"/>
          <w:highlight w:val="yellow"/>
          <w:u w:val="single"/>
          <w:rtl/>
        </w:rPr>
        <w:t xml:space="preserve"> תקשורת</w:t>
      </w:r>
    </w:p>
    <w:p w14:paraId="6973BAC9" w14:textId="535B49DC" w:rsidR="00AD599F" w:rsidRPr="00AD599F" w:rsidRDefault="00AD599F" w:rsidP="00AD599F">
      <w:pPr>
        <w:bidi/>
        <w:rPr>
          <w:rFonts w:ascii="David" w:eastAsia="David" w:hAnsi="David" w:cs="David"/>
          <w:b/>
          <w:sz w:val="32"/>
          <w:szCs w:val="32"/>
          <w:u w:val="single"/>
          <w:rtl/>
        </w:rPr>
      </w:pPr>
      <w:r w:rsidRPr="00AD599F">
        <w:rPr>
          <w:rFonts w:ascii="David" w:eastAsia="David" w:hAnsi="David" w:cs="David" w:hint="cs"/>
          <w:b/>
          <w:sz w:val="32"/>
          <w:szCs w:val="32"/>
          <w:u w:val="single"/>
          <w:rtl/>
        </w:rPr>
        <w:t>סעיף א'</w:t>
      </w:r>
    </w:p>
    <w:p w14:paraId="181B34DB" w14:textId="371E1CAF" w:rsidR="00AD599F" w:rsidRDefault="00AD599F" w:rsidP="00AD599F">
      <w:pPr>
        <w:bidi/>
        <w:rPr>
          <w:rFonts w:ascii="David" w:eastAsia="David" w:hAnsi="David" w:cs="David"/>
          <w:b/>
          <w:sz w:val="24"/>
          <w:szCs w:val="24"/>
          <w:rtl/>
        </w:rPr>
      </w:pPr>
      <w:r>
        <w:rPr>
          <w:rFonts w:ascii="David" w:eastAsia="David" w:hAnsi="David" w:cs="David" w:hint="cs"/>
          <w:b/>
          <w:sz w:val="24"/>
          <w:szCs w:val="24"/>
          <w:rtl/>
        </w:rPr>
        <w:t xml:space="preserve">התפקיד של פרוטוקול התקשורת </w:t>
      </w:r>
      <w:r>
        <w:rPr>
          <w:rFonts w:ascii="David" w:eastAsia="David" w:hAnsi="David" w:cs="David"/>
          <w:b/>
          <w:sz w:val="24"/>
          <w:szCs w:val="24"/>
        </w:rPr>
        <w:t>ARP</w:t>
      </w:r>
      <w:r>
        <w:rPr>
          <w:rFonts w:ascii="David" w:eastAsia="David" w:hAnsi="David" w:cs="David" w:hint="cs"/>
          <w:b/>
          <w:sz w:val="24"/>
          <w:szCs w:val="24"/>
          <w:rtl/>
        </w:rPr>
        <w:t xml:space="preserve"> הוא לאפשר תקשורת לוקאלית בין מכשירים. הפרוטוקול עוזר למצוא כתובת </w:t>
      </w:r>
      <w:r>
        <w:rPr>
          <w:rFonts w:ascii="David" w:eastAsia="David" w:hAnsi="David" w:cs="David"/>
          <w:b/>
          <w:sz w:val="24"/>
          <w:szCs w:val="24"/>
        </w:rPr>
        <w:t>MAC</w:t>
      </w:r>
      <w:r>
        <w:rPr>
          <w:rFonts w:ascii="David" w:eastAsia="David" w:hAnsi="David" w:cs="David" w:hint="cs"/>
          <w:b/>
          <w:sz w:val="24"/>
          <w:szCs w:val="24"/>
          <w:rtl/>
        </w:rPr>
        <w:t xml:space="preserve"> ברשת לוקאלית באמצעות כתובת </w:t>
      </w:r>
      <w:r>
        <w:rPr>
          <w:rFonts w:ascii="David" w:eastAsia="David" w:hAnsi="David" w:cs="David"/>
          <w:b/>
          <w:sz w:val="24"/>
          <w:szCs w:val="24"/>
        </w:rPr>
        <w:t>IP</w:t>
      </w:r>
      <w:r>
        <w:rPr>
          <w:rFonts w:ascii="David" w:eastAsia="David" w:hAnsi="David" w:cs="David" w:hint="cs"/>
          <w:b/>
          <w:sz w:val="24"/>
          <w:szCs w:val="24"/>
          <w:rtl/>
        </w:rPr>
        <w:t xml:space="preserve"> מקושרת אליה.</w:t>
      </w:r>
    </w:p>
    <w:p w14:paraId="1B94E6B0" w14:textId="2EAF6C64" w:rsidR="00AD599F" w:rsidRPr="00AD599F" w:rsidRDefault="00AD599F" w:rsidP="00AD599F">
      <w:pPr>
        <w:bidi/>
        <w:rPr>
          <w:rFonts w:ascii="David" w:eastAsia="David" w:hAnsi="David" w:cs="David"/>
          <w:b/>
          <w:sz w:val="32"/>
          <w:szCs w:val="32"/>
          <w:u w:val="single"/>
          <w:rtl/>
        </w:rPr>
      </w:pPr>
      <w:r w:rsidRPr="00AD599F">
        <w:rPr>
          <w:rFonts w:ascii="David" w:eastAsia="David" w:hAnsi="David" w:cs="David" w:hint="cs"/>
          <w:b/>
          <w:sz w:val="32"/>
          <w:szCs w:val="32"/>
          <w:u w:val="single"/>
          <w:rtl/>
        </w:rPr>
        <w:t xml:space="preserve">סעיף </w:t>
      </w:r>
      <w:r>
        <w:rPr>
          <w:rFonts w:ascii="David" w:eastAsia="David" w:hAnsi="David" w:cs="David" w:hint="cs"/>
          <w:b/>
          <w:sz w:val="32"/>
          <w:szCs w:val="32"/>
          <w:u w:val="single"/>
          <w:rtl/>
        </w:rPr>
        <w:t>ב</w:t>
      </w:r>
      <w:r w:rsidRPr="00AD599F">
        <w:rPr>
          <w:rFonts w:ascii="David" w:eastAsia="David" w:hAnsi="David" w:cs="David" w:hint="cs"/>
          <w:b/>
          <w:sz w:val="32"/>
          <w:szCs w:val="32"/>
          <w:u w:val="single"/>
          <w:rtl/>
        </w:rPr>
        <w:t>'</w:t>
      </w:r>
    </w:p>
    <w:p w14:paraId="04EA028C" w14:textId="77777777" w:rsidR="00AD599F" w:rsidRDefault="00AD599F" w:rsidP="00AD599F">
      <w:pPr>
        <w:bidi/>
        <w:rPr>
          <w:rFonts w:ascii="David" w:eastAsia="David" w:hAnsi="David" w:cs="David"/>
          <w:b/>
          <w:sz w:val="24"/>
          <w:szCs w:val="24"/>
          <w:rtl/>
        </w:rPr>
      </w:pPr>
      <w:r>
        <w:rPr>
          <w:rFonts w:ascii="David" w:eastAsia="David" w:hAnsi="David" w:cs="David" w:hint="cs"/>
          <w:b/>
          <w:sz w:val="24"/>
          <w:szCs w:val="24"/>
          <w:rtl/>
        </w:rPr>
        <w:t xml:space="preserve">משמעות המושג </w:t>
      </w:r>
      <w:r>
        <w:rPr>
          <w:rFonts w:ascii="David" w:eastAsia="David" w:hAnsi="David" w:cs="David"/>
          <w:b/>
          <w:sz w:val="24"/>
          <w:szCs w:val="24"/>
        </w:rPr>
        <w:t>"default gateway"</w:t>
      </w:r>
      <w:r>
        <w:rPr>
          <w:rFonts w:ascii="David" w:eastAsia="David" w:hAnsi="David" w:cs="David" w:hint="cs"/>
          <w:b/>
          <w:sz w:val="24"/>
          <w:szCs w:val="24"/>
          <w:rtl/>
        </w:rPr>
        <w:t xml:space="preserve"> הוא התקן רשת, בד"כ ראוטר, המשמש כנקודת גישה עבור מחשבים ברשת מקומית כדי לתקשר עם התקנים מחוץ לרשת שלהם. אם מחשב צריך לשלוח נתונים לכתובת </w:t>
      </w:r>
      <w:r>
        <w:rPr>
          <w:rFonts w:ascii="David" w:eastAsia="David" w:hAnsi="David" w:cs="David"/>
          <w:b/>
          <w:sz w:val="24"/>
          <w:szCs w:val="24"/>
        </w:rPr>
        <w:t>IP</w:t>
      </w:r>
      <w:r>
        <w:rPr>
          <w:rFonts w:ascii="David" w:eastAsia="David" w:hAnsi="David" w:cs="David" w:hint="cs"/>
          <w:b/>
          <w:sz w:val="24"/>
          <w:szCs w:val="24"/>
          <w:rtl/>
        </w:rPr>
        <w:t xml:space="preserve"> מחוץ לרשת המקומית, הוא מעביר את הבקשה לראוטר, אשר לאחר מכן מנתב את הנתונים ליעדם.</w:t>
      </w:r>
    </w:p>
    <w:p w14:paraId="20706018" w14:textId="6F06766C" w:rsidR="00AD599F" w:rsidRPr="00AD599F" w:rsidRDefault="00AD599F" w:rsidP="00AD599F">
      <w:pPr>
        <w:bidi/>
        <w:rPr>
          <w:rFonts w:ascii="David" w:eastAsia="David" w:hAnsi="David" w:cs="David"/>
          <w:b/>
          <w:sz w:val="32"/>
          <w:szCs w:val="32"/>
          <w:u w:val="single"/>
          <w:rtl/>
        </w:rPr>
      </w:pPr>
      <w:r w:rsidRPr="00AD599F">
        <w:rPr>
          <w:rFonts w:ascii="David" w:eastAsia="David" w:hAnsi="David" w:cs="David" w:hint="cs"/>
          <w:b/>
          <w:sz w:val="32"/>
          <w:szCs w:val="32"/>
          <w:u w:val="single"/>
          <w:rtl/>
        </w:rPr>
        <w:t xml:space="preserve">סעיף </w:t>
      </w:r>
      <w:r>
        <w:rPr>
          <w:rFonts w:ascii="David" w:eastAsia="David" w:hAnsi="David" w:cs="David" w:hint="cs"/>
          <w:b/>
          <w:sz w:val="32"/>
          <w:szCs w:val="32"/>
          <w:u w:val="single"/>
          <w:rtl/>
        </w:rPr>
        <w:t>ג</w:t>
      </w:r>
      <w:r w:rsidRPr="00AD599F">
        <w:rPr>
          <w:rFonts w:ascii="David" w:eastAsia="David" w:hAnsi="David" w:cs="David" w:hint="cs"/>
          <w:b/>
          <w:sz w:val="32"/>
          <w:szCs w:val="32"/>
          <w:u w:val="single"/>
          <w:rtl/>
        </w:rPr>
        <w:t>'</w:t>
      </w:r>
    </w:p>
    <w:p w14:paraId="298201EA" w14:textId="55849B36" w:rsidR="00AD599F" w:rsidRDefault="00AD599F" w:rsidP="00AD599F">
      <w:pPr>
        <w:bidi/>
        <w:rPr>
          <w:rFonts w:ascii="David" w:eastAsia="David" w:hAnsi="David" w:cs="David"/>
          <w:b/>
          <w:sz w:val="24"/>
          <w:szCs w:val="24"/>
          <w:rtl/>
        </w:rPr>
      </w:pPr>
      <w:r>
        <w:rPr>
          <w:rFonts w:ascii="David" w:eastAsia="David" w:hAnsi="David" w:cs="David" w:hint="cs"/>
          <w:b/>
          <w:sz w:val="24"/>
          <w:szCs w:val="24"/>
          <w:rtl/>
        </w:rPr>
        <w:t xml:space="preserve"> תשובה א'.</w:t>
      </w:r>
      <w:r>
        <w:rPr>
          <w:rFonts w:ascii="David" w:eastAsia="David" w:hAnsi="David" w:cs="David"/>
          <w:b/>
          <w:sz w:val="24"/>
          <w:szCs w:val="24"/>
          <w:rtl/>
        </w:rPr>
        <w:br/>
      </w:r>
      <w:r>
        <w:rPr>
          <w:rFonts w:ascii="David" w:eastAsia="David" w:hAnsi="David" w:cs="David" w:hint="cs"/>
          <w:b/>
          <w:sz w:val="24"/>
          <w:szCs w:val="24"/>
          <w:rtl/>
        </w:rPr>
        <w:t>נימוק: בעת חיבור, צד הלקוח הוא אקטיבי- שולח בקשה לשרת על מנת לבצע חיבור, כאשר השרת הוא פסיבי- מבצע האזנה עד לקבלת בקשת חיבור. לכן, הלקוח חייב לדעת את ה-</w:t>
      </w:r>
      <w:r>
        <w:rPr>
          <w:rFonts w:ascii="David" w:eastAsia="David" w:hAnsi="David" w:cs="David"/>
          <w:b/>
          <w:sz w:val="24"/>
          <w:szCs w:val="24"/>
        </w:rPr>
        <w:t>domain</w:t>
      </w:r>
      <w:r>
        <w:rPr>
          <w:rFonts w:ascii="David" w:eastAsia="David" w:hAnsi="David" w:cs="David" w:hint="cs"/>
          <w:b/>
          <w:sz w:val="24"/>
          <w:szCs w:val="24"/>
          <w:rtl/>
        </w:rPr>
        <w:t xml:space="preserve"> (או לחילופין ה-</w:t>
      </w:r>
      <w:r>
        <w:rPr>
          <w:rFonts w:ascii="David" w:eastAsia="David" w:hAnsi="David" w:cs="David"/>
          <w:b/>
          <w:sz w:val="24"/>
          <w:szCs w:val="24"/>
        </w:rPr>
        <w:t>IP</w:t>
      </w:r>
      <w:r>
        <w:rPr>
          <w:rFonts w:ascii="David" w:eastAsia="David" w:hAnsi="David" w:cs="David" w:hint="cs"/>
          <w:b/>
          <w:sz w:val="24"/>
          <w:szCs w:val="24"/>
          <w:rtl/>
        </w:rPr>
        <w:t>) של השרת וכן גם את מספר הפורט שלו, כאשר הצד ההפוך אינו נחוץ.</w:t>
      </w:r>
    </w:p>
    <w:p w14:paraId="00778766" w14:textId="72BBCC9E" w:rsidR="00AD599F" w:rsidRPr="00AD599F" w:rsidRDefault="00AD599F" w:rsidP="00AD599F">
      <w:pPr>
        <w:bidi/>
        <w:rPr>
          <w:rFonts w:ascii="David" w:eastAsia="David" w:hAnsi="David" w:cs="David"/>
          <w:b/>
          <w:sz w:val="32"/>
          <w:szCs w:val="32"/>
          <w:u w:val="single"/>
          <w:rtl/>
        </w:rPr>
      </w:pPr>
      <w:r w:rsidRPr="00AD599F">
        <w:rPr>
          <w:rFonts w:ascii="David" w:eastAsia="David" w:hAnsi="David" w:cs="David" w:hint="cs"/>
          <w:b/>
          <w:sz w:val="32"/>
          <w:szCs w:val="32"/>
          <w:u w:val="single"/>
          <w:rtl/>
        </w:rPr>
        <w:t xml:space="preserve">סעיף </w:t>
      </w:r>
      <w:r>
        <w:rPr>
          <w:rFonts w:ascii="David" w:eastAsia="David" w:hAnsi="David" w:cs="David" w:hint="cs"/>
          <w:b/>
          <w:sz w:val="32"/>
          <w:szCs w:val="32"/>
          <w:u w:val="single"/>
          <w:rtl/>
        </w:rPr>
        <w:t>ד</w:t>
      </w:r>
      <w:r w:rsidRPr="00AD599F">
        <w:rPr>
          <w:rFonts w:ascii="David" w:eastAsia="David" w:hAnsi="David" w:cs="David" w:hint="cs"/>
          <w:b/>
          <w:sz w:val="32"/>
          <w:szCs w:val="32"/>
          <w:u w:val="single"/>
          <w:rtl/>
        </w:rPr>
        <w:t>'</w:t>
      </w:r>
    </w:p>
    <w:tbl>
      <w:tblPr>
        <w:tblStyle w:val="ae"/>
        <w:tblW w:w="0" w:type="auto"/>
        <w:jc w:val="center"/>
        <w:tblLook w:val="04A0" w:firstRow="1" w:lastRow="0" w:firstColumn="1" w:lastColumn="0" w:noHBand="0" w:noVBand="1"/>
      </w:tblPr>
      <w:tblGrid>
        <w:gridCol w:w="2764"/>
        <w:gridCol w:w="2807"/>
        <w:gridCol w:w="2725"/>
      </w:tblGrid>
      <w:tr w:rsidR="001A4926" w14:paraId="217684C2" w14:textId="77777777" w:rsidTr="00457829">
        <w:trPr>
          <w:jc w:val="center"/>
        </w:trPr>
        <w:tc>
          <w:tcPr>
            <w:tcW w:w="2880" w:type="dxa"/>
            <w:vAlign w:val="center"/>
          </w:tcPr>
          <w:p w14:paraId="1AC20F90" w14:textId="216DC8E2" w:rsidR="00457829" w:rsidRDefault="001216E1" w:rsidP="00457829">
            <w:pPr>
              <w:jc w:val="center"/>
            </w:pPr>
            <w:r w:rsidRPr="00457829">
              <w:rPr>
                <w:highlight w:val="yellow"/>
              </w:rPr>
              <w:t>כיצד הוא מתקבל</w:t>
            </w:r>
          </w:p>
        </w:tc>
        <w:tc>
          <w:tcPr>
            <w:tcW w:w="2880" w:type="dxa"/>
            <w:vAlign w:val="center"/>
          </w:tcPr>
          <w:p w14:paraId="21DBD970" w14:textId="08AAE261" w:rsidR="00457829" w:rsidRDefault="001216E1" w:rsidP="00457829">
            <w:pPr>
              <w:jc w:val="center"/>
            </w:pPr>
            <w:r w:rsidRPr="00457829">
              <w:rPr>
                <w:highlight w:val="yellow"/>
              </w:rPr>
              <w:t>תפקיד המספר</w:t>
            </w:r>
          </w:p>
        </w:tc>
        <w:tc>
          <w:tcPr>
            <w:tcW w:w="2880" w:type="dxa"/>
            <w:vAlign w:val="center"/>
          </w:tcPr>
          <w:p w14:paraId="0A31542A" w14:textId="77777777" w:rsidR="00457829" w:rsidRDefault="00457829" w:rsidP="00457829">
            <w:pPr>
              <w:jc w:val="center"/>
            </w:pPr>
          </w:p>
        </w:tc>
      </w:tr>
      <w:tr w:rsidR="001A4926" w14:paraId="29256539" w14:textId="77777777" w:rsidTr="00457829">
        <w:trPr>
          <w:jc w:val="center"/>
        </w:trPr>
        <w:tc>
          <w:tcPr>
            <w:tcW w:w="2880" w:type="dxa"/>
            <w:vAlign w:val="center"/>
          </w:tcPr>
          <w:p w14:paraId="5ACFD47A" w14:textId="72373CA0" w:rsidR="00457829" w:rsidRPr="00CA5D00" w:rsidRDefault="00CA5D00" w:rsidP="00457829">
            <w:pPr>
              <w:jc w:val="center"/>
              <w:rPr>
                <w:rFonts w:cstheme="minorBidi" w:hint="cs"/>
                <w:rtl/>
                <w:lang w:bidi="he-IL"/>
              </w:rPr>
            </w:pPr>
            <w:r>
              <w:rPr>
                <w:rFonts w:cstheme="minorBidi" w:hint="cs"/>
                <w:rtl/>
                <w:lang w:bidi="he-IL"/>
              </w:rPr>
              <w:t>צרוב בכרטיס רשת במחשב. לא ניתן לשינוי(רק ידנית).</w:t>
            </w:r>
          </w:p>
        </w:tc>
        <w:tc>
          <w:tcPr>
            <w:tcW w:w="2880" w:type="dxa"/>
            <w:vAlign w:val="center"/>
          </w:tcPr>
          <w:p w14:paraId="72172987" w14:textId="2C01CD17" w:rsidR="00457829" w:rsidRPr="002D2521" w:rsidRDefault="001A4926" w:rsidP="001A4926">
            <w:pPr>
              <w:jc w:val="center"/>
              <w:rPr>
                <w:rFonts w:cstheme="minorBidi"/>
                <w:lang w:bidi="he-IL"/>
              </w:rPr>
            </w:pPr>
            <w:r>
              <w:rPr>
                <w:rFonts w:cstheme="minorBidi" w:hint="cs"/>
                <w:rtl/>
                <w:lang w:bidi="he-IL"/>
              </w:rPr>
              <w:t>נועד לזיהוי מחשבים ברשתות מקומיות</w:t>
            </w:r>
            <w:r w:rsidR="00DB045E">
              <w:rPr>
                <w:rFonts w:cstheme="minorBidi"/>
                <w:rtl/>
                <w:lang w:bidi="he-IL"/>
              </w:rPr>
              <w:br/>
            </w:r>
            <w:r w:rsidR="00DB045E">
              <w:rPr>
                <w:rFonts w:cstheme="minorBidi"/>
                <w:lang w:bidi="he-IL"/>
              </w:rPr>
              <w:t>(LAN)</w:t>
            </w:r>
          </w:p>
        </w:tc>
        <w:tc>
          <w:tcPr>
            <w:tcW w:w="2880" w:type="dxa"/>
            <w:vAlign w:val="center"/>
          </w:tcPr>
          <w:p w14:paraId="7DA11EBE" w14:textId="77777777" w:rsidR="00457829" w:rsidRDefault="00457829" w:rsidP="001A4926">
            <w:pPr>
              <w:jc w:val="center"/>
            </w:pPr>
            <w:r w:rsidRPr="00457829">
              <w:rPr>
                <w:highlight w:val="green"/>
              </w:rPr>
              <w:t>MAC</w:t>
            </w:r>
          </w:p>
        </w:tc>
      </w:tr>
      <w:tr w:rsidR="001A4926" w14:paraId="4AF700C5" w14:textId="77777777" w:rsidTr="00457829">
        <w:trPr>
          <w:jc w:val="center"/>
        </w:trPr>
        <w:tc>
          <w:tcPr>
            <w:tcW w:w="2880" w:type="dxa"/>
            <w:vAlign w:val="center"/>
          </w:tcPr>
          <w:p w14:paraId="1AA8FB79" w14:textId="42C4EDBD" w:rsidR="00457829" w:rsidRPr="00CA5D00" w:rsidRDefault="00CA5D00" w:rsidP="00457829">
            <w:pPr>
              <w:jc w:val="center"/>
              <w:rPr>
                <w:rFonts w:cstheme="minorBidi" w:hint="cs"/>
                <w:rtl/>
                <w:lang w:bidi="he-IL"/>
              </w:rPr>
            </w:pPr>
            <w:r>
              <w:rPr>
                <w:rFonts w:cstheme="minorBidi" w:hint="cs"/>
                <w:rtl/>
                <w:lang w:bidi="he-IL"/>
              </w:rPr>
              <w:t>מוקצה באופן דינמי ע"י שרת .</w:t>
            </w:r>
            <w:r>
              <w:rPr>
                <w:rFonts w:cstheme="minorBidi"/>
                <w:lang w:bidi="he-IL"/>
              </w:rPr>
              <w:t>DHCP</w:t>
            </w:r>
            <w:r>
              <w:rPr>
                <w:rFonts w:cstheme="minorBidi"/>
                <w:lang w:bidi="he-IL"/>
              </w:rPr>
              <w:br/>
            </w:r>
            <w:r>
              <w:rPr>
                <w:rFonts w:cstheme="minorBidi" w:hint="cs"/>
                <w:rtl/>
                <w:lang w:bidi="he-IL"/>
              </w:rPr>
              <w:t>או מוגדר ידנית באופן סטטי ע"י מנהל רשת.</w:t>
            </w:r>
          </w:p>
        </w:tc>
        <w:tc>
          <w:tcPr>
            <w:tcW w:w="2880" w:type="dxa"/>
            <w:vAlign w:val="center"/>
          </w:tcPr>
          <w:p w14:paraId="5FC41A89" w14:textId="71865C98" w:rsidR="00457829" w:rsidRPr="001A4926" w:rsidRDefault="001A4926" w:rsidP="00457829">
            <w:pPr>
              <w:jc w:val="center"/>
              <w:rPr>
                <w:rFonts w:cstheme="minorBidi"/>
                <w:lang w:bidi="he-IL"/>
              </w:rPr>
            </w:pPr>
            <w:r>
              <w:rPr>
                <w:rFonts w:cstheme="minorBidi" w:hint="cs"/>
                <w:rtl/>
                <w:lang w:bidi="he-IL"/>
              </w:rPr>
              <w:t xml:space="preserve">נועד לזיהוי מחשבים בין רשתות שונות </w:t>
            </w:r>
            <w:r w:rsidR="00DB045E">
              <w:rPr>
                <w:rFonts w:cstheme="minorBidi"/>
                <w:rtl/>
                <w:lang w:bidi="he-IL"/>
              </w:rPr>
              <w:br/>
            </w:r>
            <w:r w:rsidR="00DB045E">
              <w:rPr>
                <w:rFonts w:cstheme="minorBidi"/>
                <w:lang w:bidi="he-IL"/>
              </w:rPr>
              <w:t>(WAN)</w:t>
            </w:r>
          </w:p>
        </w:tc>
        <w:tc>
          <w:tcPr>
            <w:tcW w:w="2880" w:type="dxa"/>
            <w:vAlign w:val="center"/>
          </w:tcPr>
          <w:p w14:paraId="013AE1D9" w14:textId="77777777" w:rsidR="00457829" w:rsidRDefault="00457829" w:rsidP="00457829">
            <w:pPr>
              <w:jc w:val="center"/>
            </w:pPr>
            <w:r w:rsidRPr="00457829">
              <w:rPr>
                <w:highlight w:val="green"/>
              </w:rPr>
              <w:t>IP</w:t>
            </w:r>
          </w:p>
        </w:tc>
      </w:tr>
      <w:tr w:rsidR="001A4926" w14:paraId="483B6976" w14:textId="77777777" w:rsidTr="00457829">
        <w:trPr>
          <w:jc w:val="center"/>
        </w:trPr>
        <w:tc>
          <w:tcPr>
            <w:tcW w:w="2880" w:type="dxa"/>
            <w:vAlign w:val="center"/>
          </w:tcPr>
          <w:p w14:paraId="00E57597" w14:textId="4131986D" w:rsidR="00457829" w:rsidRPr="00CA5D00" w:rsidRDefault="00CA5D00" w:rsidP="00457829">
            <w:pPr>
              <w:jc w:val="center"/>
              <w:rPr>
                <w:rFonts w:cstheme="minorBidi"/>
                <w:lang w:bidi="he-IL"/>
              </w:rPr>
            </w:pPr>
            <w:r>
              <w:rPr>
                <w:rFonts w:cstheme="minorBidi" w:hint="cs"/>
                <w:rtl/>
                <w:lang w:bidi="he-IL"/>
              </w:rPr>
              <w:t xml:space="preserve">מוקצה באופן רנדומלי ע"י מערכת ההפעלה כאשר חיבור הוזם. בנוסף, עבור שרתים קיימות אפליקציות שמשתמשות במספרי פורטים שמורים (למשל 80- </w:t>
            </w:r>
            <w:r>
              <w:rPr>
                <w:rFonts w:cstheme="minorBidi"/>
                <w:rtl/>
                <w:lang w:bidi="he-IL"/>
              </w:rPr>
              <w:br/>
            </w:r>
            <w:r>
              <w:rPr>
                <w:rFonts w:cstheme="minorBidi"/>
                <w:lang w:bidi="he-IL"/>
              </w:rPr>
              <w:t>(HTTP</w:t>
            </w:r>
          </w:p>
        </w:tc>
        <w:tc>
          <w:tcPr>
            <w:tcW w:w="2880" w:type="dxa"/>
            <w:vAlign w:val="center"/>
          </w:tcPr>
          <w:p w14:paraId="7DDCCFA2" w14:textId="661FB8ED" w:rsidR="00457829" w:rsidRPr="001A4926" w:rsidRDefault="001A4926" w:rsidP="00457829">
            <w:pPr>
              <w:jc w:val="center"/>
              <w:rPr>
                <w:rFonts w:cstheme="minorBidi"/>
                <w:lang w:bidi="he-IL"/>
              </w:rPr>
            </w:pPr>
            <w:r>
              <w:rPr>
                <w:rFonts w:cstheme="minorBidi" w:hint="cs"/>
                <w:rtl/>
                <w:lang w:bidi="he-IL"/>
              </w:rPr>
              <w:t>נועד לזיהוי תהליכים/אפליקציות בין מחשבים שונים ולאפשר תקשורת ביניהם</w:t>
            </w:r>
          </w:p>
        </w:tc>
        <w:tc>
          <w:tcPr>
            <w:tcW w:w="2880" w:type="dxa"/>
            <w:vAlign w:val="center"/>
          </w:tcPr>
          <w:p w14:paraId="1B167962" w14:textId="77777777" w:rsidR="00457829" w:rsidRDefault="00457829" w:rsidP="00457829">
            <w:pPr>
              <w:jc w:val="center"/>
            </w:pPr>
            <w:r w:rsidRPr="00457829">
              <w:rPr>
                <w:highlight w:val="green"/>
              </w:rPr>
              <w:t>PORT</w:t>
            </w:r>
          </w:p>
        </w:tc>
      </w:tr>
    </w:tbl>
    <w:p w14:paraId="2A49AAEF" w14:textId="77777777" w:rsidR="00457829" w:rsidRDefault="00457829" w:rsidP="00457829"/>
    <w:p w14:paraId="4614F0CD" w14:textId="7AC6A4ED" w:rsidR="00F547DB" w:rsidRPr="00AD599F" w:rsidRDefault="00F547DB" w:rsidP="00F547DB">
      <w:pPr>
        <w:bidi/>
        <w:rPr>
          <w:rFonts w:ascii="David" w:eastAsia="David" w:hAnsi="David" w:cs="David"/>
          <w:b/>
          <w:sz w:val="32"/>
          <w:szCs w:val="32"/>
          <w:u w:val="single"/>
          <w:rtl/>
        </w:rPr>
      </w:pPr>
      <w:r w:rsidRPr="00AD599F">
        <w:rPr>
          <w:rFonts w:ascii="David" w:eastAsia="David" w:hAnsi="David" w:cs="David" w:hint="cs"/>
          <w:b/>
          <w:sz w:val="32"/>
          <w:szCs w:val="32"/>
          <w:u w:val="single"/>
          <w:rtl/>
        </w:rPr>
        <w:t xml:space="preserve">סעיף </w:t>
      </w:r>
      <w:r>
        <w:rPr>
          <w:rFonts w:ascii="David" w:eastAsia="David" w:hAnsi="David" w:cs="David" w:hint="cs"/>
          <w:b/>
          <w:sz w:val="32"/>
          <w:szCs w:val="32"/>
          <w:u w:val="single"/>
          <w:rtl/>
        </w:rPr>
        <w:t>ה</w:t>
      </w:r>
      <w:r w:rsidRPr="00AD599F">
        <w:rPr>
          <w:rFonts w:ascii="David" w:eastAsia="David" w:hAnsi="David" w:cs="David" w:hint="cs"/>
          <w:b/>
          <w:sz w:val="32"/>
          <w:szCs w:val="32"/>
          <w:u w:val="single"/>
          <w:rtl/>
        </w:rPr>
        <w:t>'</w:t>
      </w:r>
    </w:p>
    <w:p w14:paraId="21EAC1AE" w14:textId="6E693400" w:rsidR="00F547DB" w:rsidRDefault="00F547DB" w:rsidP="00F547DB">
      <w:pPr>
        <w:bidi/>
        <w:rPr>
          <w:rFonts w:ascii="David" w:eastAsia="David" w:hAnsi="David" w:cs="David"/>
          <w:b/>
          <w:sz w:val="24"/>
          <w:szCs w:val="24"/>
          <w:rtl/>
        </w:rPr>
      </w:pPr>
      <w:r>
        <w:rPr>
          <w:rFonts w:ascii="David" w:eastAsia="David" w:hAnsi="David" w:cs="David" w:hint="cs"/>
          <w:b/>
          <w:sz w:val="24"/>
          <w:szCs w:val="24"/>
          <w:rtl/>
        </w:rPr>
        <w:t xml:space="preserve">הדבר מתאפשר באמצעות פרוטוקול </w:t>
      </w:r>
      <w:r>
        <w:rPr>
          <w:rFonts w:ascii="David" w:eastAsia="David" w:hAnsi="David" w:cs="David"/>
          <w:b/>
          <w:sz w:val="24"/>
          <w:szCs w:val="24"/>
        </w:rPr>
        <w:t>NAT</w:t>
      </w:r>
      <w:r>
        <w:rPr>
          <w:rFonts w:ascii="David" w:eastAsia="David" w:hAnsi="David" w:cs="David" w:hint="cs"/>
          <w:b/>
          <w:sz w:val="24"/>
          <w:szCs w:val="24"/>
          <w:rtl/>
        </w:rPr>
        <w:t xml:space="preserve">. מטרתו לאפשר לכמה התקנים באותה רשת פרטית לתקשר עם רשתות ציבוריות באמצעות כתובת </w:t>
      </w:r>
      <w:r>
        <w:rPr>
          <w:rFonts w:ascii="David" w:eastAsia="David" w:hAnsi="David" w:cs="David"/>
          <w:b/>
          <w:sz w:val="24"/>
          <w:szCs w:val="24"/>
        </w:rPr>
        <w:t>IP</w:t>
      </w:r>
      <w:r>
        <w:rPr>
          <w:rFonts w:ascii="David" w:eastAsia="David" w:hAnsi="David" w:cs="David" w:hint="cs"/>
          <w:b/>
          <w:sz w:val="24"/>
          <w:szCs w:val="24"/>
          <w:rtl/>
        </w:rPr>
        <w:t xml:space="preserve"> ציבורית יחידה. </w:t>
      </w:r>
      <w:r>
        <w:rPr>
          <w:rFonts w:ascii="David" w:eastAsia="David" w:hAnsi="David" w:cs="David"/>
          <w:b/>
          <w:sz w:val="24"/>
          <w:szCs w:val="24"/>
          <w:rtl/>
        </w:rPr>
        <w:br/>
      </w:r>
      <w:r>
        <w:rPr>
          <w:rFonts w:ascii="David" w:eastAsia="David" w:hAnsi="David" w:cs="David" w:hint="cs"/>
          <w:b/>
          <w:sz w:val="24"/>
          <w:szCs w:val="24"/>
          <w:rtl/>
        </w:rPr>
        <w:t xml:space="preserve">אחד היתרונות לשימוש בו הוא חיסכון בכתובות </w:t>
      </w:r>
      <w:r>
        <w:rPr>
          <w:rFonts w:ascii="David" w:eastAsia="David" w:hAnsi="David" w:cs="David"/>
          <w:b/>
          <w:sz w:val="24"/>
          <w:szCs w:val="24"/>
        </w:rPr>
        <w:t>IPv4</w:t>
      </w:r>
      <w:r>
        <w:rPr>
          <w:rFonts w:ascii="David" w:eastAsia="David" w:hAnsi="David" w:cs="David" w:hint="cs"/>
          <w:b/>
          <w:sz w:val="24"/>
          <w:szCs w:val="24"/>
          <w:rtl/>
        </w:rPr>
        <w:t xml:space="preserve">- כאשר הוא מסייע בהתמודדות עם מחסור בכתובות </w:t>
      </w:r>
      <w:r>
        <w:rPr>
          <w:rFonts w:ascii="David" w:eastAsia="David" w:hAnsi="David" w:cs="David"/>
          <w:b/>
          <w:sz w:val="24"/>
          <w:szCs w:val="24"/>
        </w:rPr>
        <w:t>IP</w:t>
      </w:r>
      <w:r>
        <w:rPr>
          <w:rFonts w:ascii="David" w:eastAsia="David" w:hAnsi="David" w:cs="David" w:hint="cs"/>
          <w:b/>
          <w:sz w:val="24"/>
          <w:szCs w:val="24"/>
          <w:rtl/>
        </w:rPr>
        <w:t xml:space="preserve">, שכן מספר רב של מכשירים יכולים לשתף כתובת אחת. </w:t>
      </w:r>
    </w:p>
    <w:p w14:paraId="69A9C3F9" w14:textId="374FEC76" w:rsidR="00F547DB" w:rsidRPr="00AD599F" w:rsidRDefault="00F547DB" w:rsidP="00F547DB">
      <w:pPr>
        <w:bidi/>
        <w:rPr>
          <w:rFonts w:ascii="David" w:eastAsia="David" w:hAnsi="David" w:cs="David"/>
          <w:b/>
          <w:sz w:val="32"/>
          <w:szCs w:val="32"/>
          <w:u w:val="single"/>
          <w:rtl/>
        </w:rPr>
      </w:pPr>
      <w:r w:rsidRPr="00AD599F">
        <w:rPr>
          <w:rFonts w:ascii="David" w:eastAsia="David" w:hAnsi="David" w:cs="David" w:hint="cs"/>
          <w:b/>
          <w:sz w:val="32"/>
          <w:szCs w:val="32"/>
          <w:u w:val="single"/>
          <w:rtl/>
        </w:rPr>
        <w:t xml:space="preserve">סעיף </w:t>
      </w:r>
      <w:r>
        <w:rPr>
          <w:rFonts w:ascii="David" w:eastAsia="David" w:hAnsi="David" w:cs="David" w:hint="cs"/>
          <w:b/>
          <w:sz w:val="32"/>
          <w:szCs w:val="32"/>
          <w:u w:val="single"/>
          <w:rtl/>
        </w:rPr>
        <w:t>ו</w:t>
      </w:r>
      <w:r w:rsidRPr="00AD599F">
        <w:rPr>
          <w:rFonts w:ascii="David" w:eastAsia="David" w:hAnsi="David" w:cs="David" w:hint="cs"/>
          <w:b/>
          <w:sz w:val="32"/>
          <w:szCs w:val="32"/>
          <w:u w:val="single"/>
          <w:rtl/>
        </w:rPr>
        <w:t>'</w:t>
      </w:r>
    </w:p>
    <w:p w14:paraId="4445582B" w14:textId="77777777" w:rsidR="00F547DB" w:rsidRDefault="00F547DB" w:rsidP="00F547DB">
      <w:pPr>
        <w:bidi/>
        <w:rPr>
          <w:rFonts w:ascii="David" w:eastAsia="David" w:hAnsi="David" w:cs="David"/>
          <w:b/>
          <w:sz w:val="24"/>
          <w:szCs w:val="24"/>
          <w:rtl/>
        </w:rPr>
      </w:pPr>
      <w:r>
        <w:rPr>
          <w:rFonts w:ascii="David" w:eastAsia="David" w:hAnsi="David" w:cs="David" w:hint="cs"/>
          <w:b/>
          <w:sz w:val="24"/>
          <w:szCs w:val="24"/>
          <w:rtl/>
        </w:rPr>
        <w:t xml:space="preserve">הדבר מתאפשר באמצעות פרוטוקול </w:t>
      </w:r>
      <w:r>
        <w:rPr>
          <w:rFonts w:ascii="David" w:eastAsia="David" w:hAnsi="David" w:cs="David"/>
          <w:b/>
          <w:sz w:val="24"/>
          <w:szCs w:val="24"/>
        </w:rPr>
        <w:t>DHCP</w:t>
      </w:r>
      <w:r>
        <w:rPr>
          <w:rFonts w:ascii="David" w:eastAsia="David" w:hAnsi="David" w:cs="David" w:hint="cs"/>
          <w:b/>
          <w:sz w:val="24"/>
          <w:szCs w:val="24"/>
          <w:rtl/>
        </w:rPr>
        <w:t xml:space="preserve">. מטרתו להקצות כתובת </w:t>
      </w:r>
      <w:r>
        <w:rPr>
          <w:rFonts w:ascii="David" w:eastAsia="David" w:hAnsi="David" w:cs="David"/>
          <w:b/>
          <w:sz w:val="24"/>
          <w:szCs w:val="24"/>
        </w:rPr>
        <w:t>IP</w:t>
      </w:r>
      <w:r>
        <w:rPr>
          <w:rFonts w:ascii="David" w:eastAsia="David" w:hAnsi="David" w:cs="David" w:hint="cs"/>
          <w:b/>
          <w:sz w:val="24"/>
          <w:szCs w:val="24"/>
          <w:rtl/>
        </w:rPr>
        <w:t xml:space="preserve"> באופן דינמי למכשירים ברשת, כדי להקל על ניהול הרשת ולהבטיח שכל מכשיר יקבל כתובת ייחודית.</w:t>
      </w:r>
      <w:r>
        <w:rPr>
          <w:rFonts w:ascii="David" w:eastAsia="David" w:hAnsi="David" w:cs="David"/>
          <w:b/>
          <w:sz w:val="24"/>
          <w:szCs w:val="24"/>
          <w:rtl/>
        </w:rPr>
        <w:br/>
      </w:r>
      <w:r>
        <w:rPr>
          <w:rFonts w:ascii="David" w:eastAsia="David" w:hAnsi="David" w:cs="David" w:hint="cs"/>
          <w:b/>
          <w:sz w:val="24"/>
          <w:szCs w:val="24"/>
          <w:rtl/>
        </w:rPr>
        <w:t>אחד היתרונות הגדולים של הפרוטוקול הוא שאין צורך בתצורה ידנית של כתובות. התהליך מתבצע בצורה דינמית, דבר המאפשר גמישות וניצול יעיל של כתובות ה-</w:t>
      </w:r>
      <w:r>
        <w:rPr>
          <w:rFonts w:ascii="David" w:eastAsia="David" w:hAnsi="David" w:cs="David"/>
          <w:b/>
          <w:sz w:val="24"/>
          <w:szCs w:val="24"/>
        </w:rPr>
        <w:t>IP</w:t>
      </w:r>
      <w:r>
        <w:rPr>
          <w:rFonts w:ascii="David" w:eastAsia="David" w:hAnsi="David" w:cs="David" w:hint="cs"/>
          <w:b/>
          <w:sz w:val="24"/>
          <w:szCs w:val="24"/>
          <w:rtl/>
        </w:rPr>
        <w:t xml:space="preserve">, במיוחד בסביבות עם מספר מכשירים משתנה. </w:t>
      </w:r>
    </w:p>
    <w:p w14:paraId="33544017" w14:textId="19750572" w:rsidR="00F547DB" w:rsidRPr="00AD599F" w:rsidRDefault="00F547DB" w:rsidP="00F547DB">
      <w:pPr>
        <w:bidi/>
        <w:rPr>
          <w:rFonts w:ascii="David" w:eastAsia="David" w:hAnsi="David" w:cs="David"/>
          <w:b/>
          <w:sz w:val="32"/>
          <w:szCs w:val="32"/>
          <w:u w:val="single"/>
          <w:rtl/>
        </w:rPr>
      </w:pPr>
      <w:r w:rsidRPr="00AD599F">
        <w:rPr>
          <w:rFonts w:ascii="David" w:eastAsia="David" w:hAnsi="David" w:cs="David" w:hint="cs"/>
          <w:b/>
          <w:sz w:val="32"/>
          <w:szCs w:val="32"/>
          <w:u w:val="single"/>
          <w:rtl/>
        </w:rPr>
        <w:lastRenderedPageBreak/>
        <w:t xml:space="preserve">סעיף </w:t>
      </w:r>
      <w:r>
        <w:rPr>
          <w:rFonts w:ascii="David" w:eastAsia="David" w:hAnsi="David" w:cs="David" w:hint="cs"/>
          <w:b/>
          <w:sz w:val="32"/>
          <w:szCs w:val="32"/>
          <w:u w:val="single"/>
          <w:rtl/>
        </w:rPr>
        <w:t>ז</w:t>
      </w:r>
      <w:r w:rsidRPr="00AD599F">
        <w:rPr>
          <w:rFonts w:ascii="David" w:eastAsia="David" w:hAnsi="David" w:cs="David" w:hint="cs"/>
          <w:b/>
          <w:sz w:val="32"/>
          <w:szCs w:val="32"/>
          <w:u w:val="single"/>
          <w:rtl/>
        </w:rPr>
        <w:t>'</w:t>
      </w:r>
    </w:p>
    <w:p w14:paraId="5928C16E" w14:textId="77777777" w:rsidR="00F547DB" w:rsidRDefault="00F547DB" w:rsidP="00F547DB">
      <w:pPr>
        <w:bidi/>
        <w:rPr>
          <w:rFonts w:ascii="David" w:eastAsia="David" w:hAnsi="David" w:cs="David"/>
          <w:b/>
          <w:sz w:val="24"/>
          <w:szCs w:val="24"/>
          <w:rtl/>
        </w:rPr>
      </w:pPr>
      <w:r>
        <w:rPr>
          <w:rFonts w:ascii="David" w:eastAsia="David" w:hAnsi="David" w:cs="David" w:hint="cs"/>
          <w:b/>
          <w:sz w:val="24"/>
          <w:szCs w:val="24"/>
          <w:u w:val="single"/>
          <w:rtl/>
        </w:rPr>
        <w:t>פורט שרת:</w:t>
      </w:r>
      <w:r>
        <w:rPr>
          <w:rFonts w:ascii="David" w:eastAsia="David" w:hAnsi="David" w:cs="David"/>
          <w:b/>
          <w:sz w:val="24"/>
          <w:szCs w:val="24"/>
          <w:u w:val="single"/>
          <w:rtl/>
        </w:rPr>
        <w:br/>
      </w:r>
      <w:r>
        <w:rPr>
          <w:rFonts w:ascii="David" w:eastAsia="David" w:hAnsi="David" w:cs="David" w:hint="cs"/>
          <w:b/>
          <w:sz w:val="24"/>
          <w:szCs w:val="24"/>
          <w:rtl/>
        </w:rPr>
        <w:t>זהו הפורט שעליו השרת מאזין לכניסות/בקשות של לקוחות ליצירת קשר. לרוב הוא נבחר באופן קבוע וידוע מראש על מנת שהלקוחות ידעו לאן להתחבר.</w:t>
      </w:r>
      <w:r>
        <w:rPr>
          <w:rFonts w:ascii="David" w:eastAsia="David" w:hAnsi="David" w:cs="David"/>
          <w:b/>
          <w:sz w:val="24"/>
          <w:szCs w:val="24"/>
          <w:u w:val="single"/>
          <w:rtl/>
        </w:rPr>
        <w:br/>
      </w:r>
      <w:r>
        <w:rPr>
          <w:rFonts w:ascii="David" w:eastAsia="David" w:hAnsi="David" w:cs="David" w:hint="cs"/>
          <w:b/>
          <w:sz w:val="24"/>
          <w:szCs w:val="24"/>
          <w:u w:val="single"/>
          <w:rtl/>
        </w:rPr>
        <w:t>פורט לקוח:</w:t>
      </w:r>
      <w:r>
        <w:rPr>
          <w:rFonts w:ascii="David" w:eastAsia="David" w:hAnsi="David" w:cs="David"/>
          <w:b/>
          <w:sz w:val="24"/>
          <w:szCs w:val="24"/>
          <w:u w:val="single"/>
          <w:rtl/>
        </w:rPr>
        <w:br/>
      </w:r>
      <w:r>
        <w:rPr>
          <w:rFonts w:ascii="David" w:eastAsia="David" w:hAnsi="David" w:cs="David" w:hint="cs"/>
          <w:b/>
          <w:sz w:val="24"/>
          <w:szCs w:val="24"/>
          <w:rtl/>
        </w:rPr>
        <w:t>זהו הפורט שמשמש לקוח ביצירת קשר יוצא מהמערכת שלו. מדובר בפורט דינמי שמערכת ההפעלה בוחרת באופן אקראי כאשר הלקוח יוצר את החיבור לשרת.</w:t>
      </w:r>
    </w:p>
    <w:p w14:paraId="0F600B60" w14:textId="2ADF16CC" w:rsidR="00F547DB" w:rsidRPr="00AD599F" w:rsidRDefault="00F547DB" w:rsidP="00F547DB">
      <w:pPr>
        <w:bidi/>
        <w:rPr>
          <w:rFonts w:ascii="David" w:eastAsia="David" w:hAnsi="David" w:cs="David"/>
          <w:b/>
          <w:sz w:val="32"/>
          <w:szCs w:val="32"/>
          <w:u w:val="single"/>
          <w:rtl/>
        </w:rPr>
      </w:pPr>
      <w:r w:rsidRPr="00AD599F">
        <w:rPr>
          <w:rFonts w:ascii="David" w:eastAsia="David" w:hAnsi="David" w:cs="David" w:hint="cs"/>
          <w:b/>
          <w:sz w:val="32"/>
          <w:szCs w:val="32"/>
          <w:u w:val="single"/>
          <w:rtl/>
        </w:rPr>
        <w:t xml:space="preserve">סעיף </w:t>
      </w:r>
      <w:r>
        <w:rPr>
          <w:rFonts w:ascii="David" w:eastAsia="David" w:hAnsi="David" w:cs="David" w:hint="cs"/>
          <w:b/>
          <w:sz w:val="32"/>
          <w:szCs w:val="32"/>
          <w:u w:val="single"/>
          <w:rtl/>
        </w:rPr>
        <w:t>ח</w:t>
      </w:r>
      <w:r w:rsidRPr="00AD599F">
        <w:rPr>
          <w:rFonts w:ascii="David" w:eastAsia="David" w:hAnsi="David" w:cs="David" w:hint="cs"/>
          <w:b/>
          <w:sz w:val="32"/>
          <w:szCs w:val="32"/>
          <w:u w:val="single"/>
          <w:rtl/>
        </w:rPr>
        <w:t>'</w:t>
      </w:r>
    </w:p>
    <w:p w14:paraId="518CFDE2" w14:textId="77777777" w:rsidR="00C0502A" w:rsidRDefault="00F547DB" w:rsidP="00F547DB">
      <w:pPr>
        <w:bidi/>
        <w:rPr>
          <w:rFonts w:ascii="David" w:eastAsia="David" w:hAnsi="David" w:cs="David"/>
          <w:b/>
          <w:sz w:val="24"/>
          <w:szCs w:val="24"/>
          <w:rtl/>
        </w:rPr>
      </w:pPr>
      <w:r>
        <w:rPr>
          <w:rFonts w:ascii="David" w:eastAsia="David" w:hAnsi="David" w:cs="David" w:hint="cs"/>
          <w:b/>
          <w:sz w:val="24"/>
          <w:szCs w:val="24"/>
          <w:rtl/>
        </w:rPr>
        <w:t>ההבדל בין הפרוטוקולים הוא שה-</w:t>
      </w:r>
      <w:r>
        <w:rPr>
          <w:rFonts w:ascii="David" w:eastAsia="David" w:hAnsi="David" w:cs="David"/>
          <w:b/>
          <w:sz w:val="24"/>
          <w:szCs w:val="24"/>
        </w:rPr>
        <w:t>TPC</w:t>
      </w:r>
      <w:r>
        <w:rPr>
          <w:rFonts w:ascii="David" w:eastAsia="David" w:hAnsi="David" w:cs="David" w:hint="cs"/>
          <w:b/>
          <w:sz w:val="24"/>
          <w:szCs w:val="24"/>
          <w:rtl/>
        </w:rPr>
        <w:t xml:space="preserve"> מספק אמינות בהעברת המידע (ניהול סדר, אימות, </w:t>
      </w:r>
      <w:r>
        <w:rPr>
          <w:rFonts w:ascii="David" w:eastAsia="David" w:hAnsi="David" w:cs="David"/>
          <w:b/>
          <w:sz w:val="24"/>
          <w:szCs w:val="24"/>
        </w:rPr>
        <w:t>Ack</w:t>
      </w:r>
      <w:r>
        <w:rPr>
          <w:rFonts w:ascii="David" w:eastAsia="David" w:hAnsi="David" w:cs="David" w:hint="cs"/>
          <w:b/>
          <w:sz w:val="24"/>
          <w:szCs w:val="24"/>
          <w:rtl/>
        </w:rPr>
        <w:t xml:space="preserve">) ואילו </w:t>
      </w:r>
      <w:r>
        <w:rPr>
          <w:rFonts w:ascii="David" w:eastAsia="David" w:hAnsi="David" w:cs="David"/>
          <w:b/>
          <w:sz w:val="24"/>
          <w:szCs w:val="24"/>
        </w:rPr>
        <w:t>UDP</w:t>
      </w:r>
      <w:r>
        <w:rPr>
          <w:rFonts w:ascii="David" w:eastAsia="David" w:hAnsi="David" w:cs="David" w:hint="cs"/>
          <w:b/>
          <w:sz w:val="24"/>
          <w:szCs w:val="24"/>
          <w:rtl/>
        </w:rPr>
        <w:t xml:space="preserve"> לא. כמו-כן, </w:t>
      </w:r>
      <w:r>
        <w:rPr>
          <w:rFonts w:ascii="David" w:eastAsia="David" w:hAnsi="David" w:cs="David"/>
          <w:b/>
          <w:sz w:val="24"/>
          <w:szCs w:val="24"/>
        </w:rPr>
        <w:t>TCP</w:t>
      </w:r>
      <w:r>
        <w:rPr>
          <w:rFonts w:ascii="David" w:eastAsia="David" w:hAnsi="David" w:cs="David" w:hint="cs"/>
          <w:b/>
          <w:sz w:val="24"/>
          <w:szCs w:val="24"/>
          <w:rtl/>
        </w:rPr>
        <w:t xml:space="preserve"> דורש חיבור ו-</w:t>
      </w:r>
      <w:r>
        <w:rPr>
          <w:rFonts w:ascii="David" w:eastAsia="David" w:hAnsi="David" w:cs="David"/>
          <w:b/>
          <w:sz w:val="24"/>
          <w:szCs w:val="24"/>
        </w:rPr>
        <w:t>UDP</w:t>
      </w:r>
      <w:r w:rsidR="00C0502A">
        <w:rPr>
          <w:rFonts w:ascii="David" w:eastAsia="David" w:hAnsi="David" w:cs="David" w:hint="cs"/>
          <w:b/>
          <w:sz w:val="24"/>
          <w:szCs w:val="24"/>
          <w:rtl/>
        </w:rPr>
        <w:t xml:space="preserve"> לא, וכן </w:t>
      </w:r>
      <w:r w:rsidR="00C0502A">
        <w:rPr>
          <w:rFonts w:ascii="David" w:eastAsia="David" w:hAnsi="David" w:cs="David"/>
          <w:b/>
          <w:sz w:val="24"/>
          <w:szCs w:val="24"/>
        </w:rPr>
        <w:t>UDP</w:t>
      </w:r>
      <w:r w:rsidR="00C0502A">
        <w:rPr>
          <w:rFonts w:ascii="David" w:eastAsia="David" w:hAnsi="David" w:cs="David" w:hint="cs"/>
          <w:b/>
          <w:sz w:val="24"/>
          <w:szCs w:val="24"/>
          <w:rtl/>
        </w:rPr>
        <w:t xml:space="preserve"> פרוטוקול מהיר ובעל פחות עומסים על חשבון האמינות. </w:t>
      </w:r>
      <w:r w:rsidR="00C0502A">
        <w:rPr>
          <w:rFonts w:ascii="David" w:eastAsia="David" w:hAnsi="David" w:cs="David"/>
          <w:b/>
          <w:sz w:val="24"/>
          <w:szCs w:val="24"/>
          <w:rtl/>
        </w:rPr>
        <w:br/>
      </w:r>
      <w:r w:rsidR="00C0502A">
        <w:rPr>
          <w:rFonts w:ascii="David" w:eastAsia="David" w:hAnsi="David" w:cs="David" w:hint="cs"/>
          <w:b/>
          <w:sz w:val="24"/>
          <w:szCs w:val="24"/>
          <w:rtl/>
        </w:rPr>
        <w:t xml:space="preserve">חלק מהאפליקציות יעדיפו </w:t>
      </w:r>
      <w:r w:rsidR="00C0502A">
        <w:rPr>
          <w:rFonts w:ascii="David" w:eastAsia="David" w:hAnsi="David" w:cs="David"/>
          <w:b/>
          <w:sz w:val="24"/>
          <w:szCs w:val="24"/>
        </w:rPr>
        <w:t>UDP</w:t>
      </w:r>
      <w:r w:rsidR="00C0502A">
        <w:rPr>
          <w:rFonts w:ascii="David" w:eastAsia="David" w:hAnsi="David" w:cs="David" w:hint="cs"/>
          <w:b/>
          <w:sz w:val="24"/>
          <w:szCs w:val="24"/>
          <w:rtl/>
        </w:rPr>
        <w:t xml:space="preserve"> מכיוון שמעדיפות מהירות על אמינות (כגון סטרימינג שצריכה את המידע באותו הרגע בשידור חי) לעומת אפליקציות שיעדיפו </w:t>
      </w:r>
      <w:r w:rsidR="00C0502A">
        <w:rPr>
          <w:rFonts w:ascii="David" w:eastAsia="David" w:hAnsi="David" w:cs="David"/>
          <w:b/>
          <w:sz w:val="24"/>
          <w:szCs w:val="24"/>
        </w:rPr>
        <w:t>TPC</w:t>
      </w:r>
      <w:r w:rsidR="00C0502A">
        <w:rPr>
          <w:rFonts w:ascii="David" w:eastAsia="David" w:hAnsi="David" w:cs="David" w:hint="cs"/>
          <w:b/>
          <w:sz w:val="24"/>
          <w:szCs w:val="24"/>
          <w:rtl/>
        </w:rPr>
        <w:t xml:space="preserve"> כי להן האמינות קריטית (כגון </w:t>
      </w:r>
      <w:r w:rsidR="00C0502A">
        <w:rPr>
          <w:rFonts w:ascii="David" w:eastAsia="David" w:hAnsi="David" w:cs="David"/>
          <w:b/>
          <w:sz w:val="24"/>
          <w:szCs w:val="24"/>
        </w:rPr>
        <w:t>HTTP</w:t>
      </w:r>
      <w:r w:rsidR="00C0502A">
        <w:rPr>
          <w:rFonts w:ascii="David" w:eastAsia="David" w:hAnsi="David" w:cs="David" w:hint="cs"/>
          <w:b/>
          <w:sz w:val="24"/>
          <w:szCs w:val="24"/>
          <w:rtl/>
        </w:rPr>
        <w:t xml:space="preserve"> שחייבת להריץ אתר במלואו ולא במקטעים). </w:t>
      </w:r>
    </w:p>
    <w:p w14:paraId="28F49EC5" w14:textId="638DD844" w:rsidR="00C0502A" w:rsidRPr="00AD599F" w:rsidRDefault="00C0502A" w:rsidP="00C0502A">
      <w:pPr>
        <w:bidi/>
        <w:rPr>
          <w:rFonts w:ascii="David" w:eastAsia="David" w:hAnsi="David" w:cs="David"/>
          <w:b/>
          <w:sz w:val="32"/>
          <w:szCs w:val="32"/>
          <w:u w:val="single"/>
          <w:rtl/>
        </w:rPr>
      </w:pPr>
      <w:r w:rsidRPr="00AD599F">
        <w:rPr>
          <w:rFonts w:ascii="David" w:eastAsia="David" w:hAnsi="David" w:cs="David" w:hint="cs"/>
          <w:b/>
          <w:sz w:val="32"/>
          <w:szCs w:val="32"/>
          <w:u w:val="single"/>
          <w:rtl/>
        </w:rPr>
        <w:t xml:space="preserve">סעיף </w:t>
      </w:r>
      <w:r>
        <w:rPr>
          <w:rFonts w:ascii="David" w:eastAsia="David" w:hAnsi="David" w:cs="David" w:hint="cs"/>
          <w:b/>
          <w:sz w:val="32"/>
          <w:szCs w:val="32"/>
          <w:u w:val="single"/>
          <w:rtl/>
        </w:rPr>
        <w:t>ט</w:t>
      </w:r>
      <w:r w:rsidRPr="00AD599F">
        <w:rPr>
          <w:rFonts w:ascii="David" w:eastAsia="David" w:hAnsi="David" w:cs="David" w:hint="cs"/>
          <w:b/>
          <w:sz w:val="32"/>
          <w:szCs w:val="32"/>
          <w:u w:val="single"/>
          <w:rtl/>
        </w:rPr>
        <w:t>'</w:t>
      </w:r>
    </w:p>
    <w:p w14:paraId="1518F3D0" w14:textId="77777777" w:rsidR="00C0502A" w:rsidRDefault="00C0502A" w:rsidP="00C0502A">
      <w:pPr>
        <w:bidi/>
        <w:rPr>
          <w:rFonts w:ascii="David" w:eastAsia="David" w:hAnsi="David" w:cs="David"/>
          <w:b/>
          <w:sz w:val="24"/>
          <w:szCs w:val="24"/>
          <w:rtl/>
        </w:rPr>
      </w:pPr>
      <w:r>
        <w:rPr>
          <w:rFonts w:ascii="David" w:eastAsia="David" w:hAnsi="David" w:cs="David" w:hint="cs"/>
          <w:b/>
          <w:sz w:val="24"/>
          <w:szCs w:val="24"/>
          <w:rtl/>
        </w:rPr>
        <w:t>כן, ייתכן. מחשב יכול לקבוע אם מחשב יעד נמצא איתו באותה רשת באמצעות חישוב לוגי על כתבות ה-</w:t>
      </w:r>
      <w:r>
        <w:rPr>
          <w:rFonts w:ascii="David" w:eastAsia="David" w:hAnsi="David" w:cs="David"/>
          <w:b/>
          <w:sz w:val="24"/>
          <w:szCs w:val="24"/>
        </w:rPr>
        <w:t>IP</w:t>
      </w:r>
      <w:r>
        <w:rPr>
          <w:rFonts w:ascii="David" w:eastAsia="David" w:hAnsi="David" w:cs="David" w:hint="cs"/>
          <w:b/>
          <w:sz w:val="24"/>
          <w:szCs w:val="24"/>
          <w:rtl/>
        </w:rPr>
        <w:t xml:space="preserve"> ומסכת רשת (</w:t>
      </w:r>
      <w:r>
        <w:rPr>
          <w:rFonts w:ascii="David" w:eastAsia="David" w:hAnsi="David" w:cs="David"/>
          <w:b/>
          <w:sz w:val="24"/>
          <w:szCs w:val="24"/>
        </w:rPr>
        <w:t>Subnet Mask</w:t>
      </w:r>
      <w:r>
        <w:rPr>
          <w:rFonts w:ascii="David" w:eastAsia="David" w:hAnsi="David" w:cs="David" w:hint="cs"/>
          <w:b/>
          <w:sz w:val="24"/>
          <w:szCs w:val="24"/>
          <w:rtl/>
        </w:rPr>
        <w:t xml:space="preserve">) , ללא שליחת הודעות. הוא משווה את החישוב הלוגי על כתובתו עם </w:t>
      </w:r>
      <w:r>
        <w:rPr>
          <w:rFonts w:ascii="David" w:eastAsia="David" w:hAnsi="David" w:cs="David"/>
          <w:b/>
          <w:sz w:val="24"/>
          <w:szCs w:val="24"/>
        </w:rPr>
        <w:t>IP</w:t>
      </w:r>
      <w:r>
        <w:rPr>
          <w:rFonts w:ascii="David" w:eastAsia="David" w:hAnsi="David" w:cs="David" w:hint="cs"/>
          <w:b/>
          <w:sz w:val="24"/>
          <w:szCs w:val="24"/>
          <w:rtl/>
        </w:rPr>
        <w:t xml:space="preserve"> היעד- אם זהים, הם באותה רשת.</w:t>
      </w:r>
    </w:p>
    <w:p w14:paraId="794E426F" w14:textId="1F6D0996" w:rsidR="00C0502A" w:rsidRPr="00AD599F" w:rsidRDefault="00C0502A" w:rsidP="00C0502A">
      <w:pPr>
        <w:bidi/>
        <w:rPr>
          <w:rFonts w:ascii="David" w:eastAsia="David" w:hAnsi="David" w:cs="David"/>
          <w:b/>
          <w:sz w:val="32"/>
          <w:szCs w:val="32"/>
          <w:u w:val="single"/>
          <w:rtl/>
        </w:rPr>
      </w:pPr>
      <w:r w:rsidRPr="00AD599F">
        <w:rPr>
          <w:rFonts w:ascii="David" w:eastAsia="David" w:hAnsi="David" w:cs="David" w:hint="cs"/>
          <w:b/>
          <w:sz w:val="32"/>
          <w:szCs w:val="32"/>
          <w:u w:val="single"/>
          <w:rtl/>
        </w:rPr>
        <w:t xml:space="preserve">סעיף </w:t>
      </w:r>
      <w:r>
        <w:rPr>
          <w:rFonts w:ascii="David" w:eastAsia="David" w:hAnsi="David" w:cs="David" w:hint="cs"/>
          <w:b/>
          <w:sz w:val="32"/>
          <w:szCs w:val="32"/>
          <w:u w:val="single"/>
          <w:rtl/>
        </w:rPr>
        <w:t>י</w:t>
      </w:r>
      <w:r w:rsidRPr="00AD599F">
        <w:rPr>
          <w:rFonts w:ascii="David" w:eastAsia="David" w:hAnsi="David" w:cs="David" w:hint="cs"/>
          <w:b/>
          <w:sz w:val="32"/>
          <w:szCs w:val="32"/>
          <w:u w:val="single"/>
          <w:rtl/>
        </w:rPr>
        <w:t>'</w:t>
      </w:r>
    </w:p>
    <w:p w14:paraId="1134B5BB" w14:textId="77777777" w:rsidR="00C0502A" w:rsidRDefault="00C0502A" w:rsidP="00C0502A">
      <w:pPr>
        <w:bidi/>
        <w:rPr>
          <w:rFonts w:ascii="David" w:eastAsia="David" w:hAnsi="David" w:cs="David"/>
          <w:b/>
          <w:sz w:val="24"/>
          <w:szCs w:val="24"/>
          <w:rtl/>
        </w:rPr>
      </w:pPr>
      <w:r>
        <w:rPr>
          <w:rFonts w:ascii="David" w:eastAsia="David" w:hAnsi="David" w:cs="David" w:hint="cs"/>
          <w:b/>
          <w:sz w:val="24"/>
          <w:szCs w:val="24"/>
          <w:rtl/>
        </w:rPr>
        <w:t xml:space="preserve">האבסטרקציה המרכזית שבה לינוקס משתמש כאשר מתקשרים באמצעות ממשק </w:t>
      </w:r>
      <w:r>
        <w:rPr>
          <w:rFonts w:ascii="David" w:eastAsia="David" w:hAnsi="David" w:cs="David"/>
          <w:b/>
          <w:sz w:val="24"/>
          <w:szCs w:val="24"/>
        </w:rPr>
        <w:t>sockets</w:t>
      </w:r>
      <w:r>
        <w:rPr>
          <w:rFonts w:ascii="David" w:eastAsia="David" w:hAnsi="David" w:cs="David" w:hint="cs"/>
          <w:b/>
          <w:sz w:val="24"/>
          <w:szCs w:val="24"/>
          <w:rtl/>
        </w:rPr>
        <w:t xml:space="preserve"> היא אבסטרקציית הקבצים. מבחינת לינוקס לכל </w:t>
      </w:r>
      <w:r>
        <w:rPr>
          <w:rFonts w:ascii="David" w:eastAsia="David" w:hAnsi="David" w:cs="David"/>
          <w:b/>
          <w:sz w:val="24"/>
          <w:szCs w:val="24"/>
        </w:rPr>
        <w:t>socket</w:t>
      </w:r>
      <w:r>
        <w:rPr>
          <w:rFonts w:ascii="David" w:eastAsia="David" w:hAnsi="David" w:cs="David" w:hint="cs"/>
          <w:b/>
          <w:sz w:val="24"/>
          <w:szCs w:val="24"/>
          <w:rtl/>
        </w:rPr>
        <w:t xml:space="preserve"> יש </w:t>
      </w:r>
      <w:r>
        <w:rPr>
          <w:rFonts w:ascii="David" w:eastAsia="David" w:hAnsi="David" w:cs="David"/>
          <w:b/>
          <w:sz w:val="24"/>
          <w:szCs w:val="24"/>
        </w:rPr>
        <w:t>file descriptor</w:t>
      </w:r>
      <w:r>
        <w:rPr>
          <w:rFonts w:ascii="David" w:eastAsia="David" w:hAnsi="David" w:cs="David" w:hint="cs"/>
          <w:b/>
          <w:sz w:val="24"/>
          <w:szCs w:val="24"/>
          <w:rtl/>
        </w:rPr>
        <w:t xml:space="preserve"> , שכן בלינוקס, </w:t>
      </w:r>
      <w:r>
        <w:rPr>
          <w:rFonts w:ascii="David" w:eastAsia="David" w:hAnsi="David" w:cs="David"/>
          <w:b/>
          <w:sz w:val="24"/>
          <w:szCs w:val="24"/>
        </w:rPr>
        <w:t>"Everything is a file"</w:t>
      </w:r>
      <w:r>
        <w:rPr>
          <w:rFonts w:ascii="David" w:eastAsia="David" w:hAnsi="David" w:cs="David" w:hint="cs"/>
          <w:b/>
          <w:sz w:val="24"/>
          <w:szCs w:val="24"/>
          <w:rtl/>
        </w:rPr>
        <w:t>.</w:t>
      </w:r>
    </w:p>
    <w:p w14:paraId="2E2C73D1" w14:textId="2DEBCE56" w:rsidR="00C0502A" w:rsidRPr="00AD599F" w:rsidRDefault="00C0502A" w:rsidP="00C0502A">
      <w:pPr>
        <w:bidi/>
        <w:rPr>
          <w:rFonts w:ascii="David" w:eastAsia="David" w:hAnsi="David" w:cs="David"/>
          <w:b/>
          <w:sz w:val="32"/>
          <w:szCs w:val="32"/>
          <w:u w:val="single"/>
          <w:rtl/>
        </w:rPr>
      </w:pPr>
      <w:r w:rsidRPr="00AD599F">
        <w:rPr>
          <w:rFonts w:ascii="David" w:eastAsia="David" w:hAnsi="David" w:cs="David" w:hint="cs"/>
          <w:b/>
          <w:sz w:val="32"/>
          <w:szCs w:val="32"/>
          <w:u w:val="single"/>
          <w:rtl/>
        </w:rPr>
        <w:t xml:space="preserve">סעיף </w:t>
      </w:r>
      <w:r>
        <w:rPr>
          <w:rFonts w:ascii="David" w:eastAsia="David" w:hAnsi="David" w:cs="David" w:hint="cs"/>
          <w:b/>
          <w:sz w:val="32"/>
          <w:szCs w:val="32"/>
          <w:u w:val="single"/>
          <w:rtl/>
        </w:rPr>
        <w:t>י"א</w:t>
      </w:r>
    </w:p>
    <w:p w14:paraId="64D6E81A" w14:textId="77777777" w:rsidR="00445035" w:rsidRDefault="00C0502A" w:rsidP="00C0502A">
      <w:pPr>
        <w:bidi/>
        <w:rPr>
          <w:rFonts w:ascii="David" w:eastAsia="David" w:hAnsi="David" w:cs="David"/>
          <w:b/>
          <w:sz w:val="24"/>
          <w:szCs w:val="24"/>
          <w:rtl/>
        </w:rPr>
      </w:pPr>
      <w:r>
        <w:rPr>
          <w:rFonts w:ascii="David" w:eastAsia="David" w:hAnsi="David" w:cs="David" w:hint="cs"/>
          <w:b/>
          <w:sz w:val="24"/>
          <w:szCs w:val="24"/>
          <w:rtl/>
        </w:rPr>
        <w:t>תשובה א'.</w:t>
      </w:r>
      <w:r>
        <w:rPr>
          <w:rFonts w:ascii="David" w:eastAsia="David" w:hAnsi="David" w:cs="David"/>
          <w:b/>
          <w:sz w:val="24"/>
          <w:szCs w:val="24"/>
          <w:rtl/>
        </w:rPr>
        <w:br/>
      </w:r>
      <w:r>
        <w:rPr>
          <w:rFonts w:ascii="David" w:eastAsia="David" w:hAnsi="David" w:cs="David" w:hint="cs"/>
          <w:b/>
          <w:sz w:val="24"/>
          <w:szCs w:val="24"/>
          <w:rtl/>
        </w:rPr>
        <w:t xml:space="preserve">התפקיד העיקרי של פרוטוקול </w:t>
      </w:r>
      <w:r>
        <w:rPr>
          <w:rFonts w:ascii="David" w:eastAsia="David" w:hAnsi="David" w:cs="David"/>
          <w:b/>
          <w:sz w:val="24"/>
          <w:szCs w:val="24"/>
        </w:rPr>
        <w:t>NAT</w:t>
      </w:r>
      <w:r>
        <w:rPr>
          <w:rFonts w:ascii="David" w:eastAsia="David" w:hAnsi="David" w:cs="David" w:hint="cs"/>
          <w:b/>
          <w:sz w:val="24"/>
          <w:szCs w:val="24"/>
          <w:rtl/>
        </w:rPr>
        <w:t xml:space="preserve"> הוא לאפשר לכמה התקנים באותה רשת פרטית לתקשר עם רשתות ציבוריות באמצעות כתובת </w:t>
      </w:r>
      <w:r>
        <w:rPr>
          <w:rFonts w:ascii="David" w:eastAsia="David" w:hAnsi="David" w:cs="David"/>
          <w:b/>
          <w:sz w:val="24"/>
          <w:szCs w:val="24"/>
        </w:rPr>
        <w:t>IP</w:t>
      </w:r>
      <w:r>
        <w:rPr>
          <w:rFonts w:ascii="David" w:eastAsia="David" w:hAnsi="David" w:cs="David" w:hint="cs"/>
          <w:b/>
          <w:sz w:val="24"/>
          <w:szCs w:val="24"/>
          <w:rtl/>
        </w:rPr>
        <w:t xml:space="preserve"> ציבורית יחידה. בכך באמת יוצר שימוש של מספר קטן של כתובות </w:t>
      </w:r>
      <w:r>
        <w:rPr>
          <w:rFonts w:ascii="David" w:eastAsia="David" w:hAnsi="David" w:cs="David"/>
          <w:b/>
          <w:sz w:val="24"/>
          <w:szCs w:val="24"/>
        </w:rPr>
        <w:t>IP</w:t>
      </w:r>
      <w:r>
        <w:rPr>
          <w:rFonts w:ascii="David" w:eastAsia="David" w:hAnsi="David" w:cs="David" w:hint="cs"/>
          <w:b/>
          <w:sz w:val="24"/>
          <w:szCs w:val="24"/>
          <w:rtl/>
        </w:rPr>
        <w:t xml:space="preserve"> עבור הרבה מכשירים בתוך הרשתות.</w:t>
      </w:r>
    </w:p>
    <w:p w14:paraId="7CB802A9" w14:textId="0650AAC9" w:rsidR="00445035" w:rsidRPr="00AD599F" w:rsidRDefault="00C0502A" w:rsidP="00445035">
      <w:pPr>
        <w:bidi/>
        <w:rPr>
          <w:rFonts w:ascii="David" w:eastAsia="David" w:hAnsi="David" w:cs="David"/>
          <w:b/>
          <w:sz w:val="32"/>
          <w:szCs w:val="32"/>
          <w:u w:val="single"/>
          <w:rtl/>
        </w:rPr>
      </w:pPr>
      <w:r>
        <w:rPr>
          <w:rFonts w:ascii="David" w:eastAsia="David" w:hAnsi="David" w:cs="David" w:hint="cs"/>
          <w:b/>
          <w:sz w:val="24"/>
          <w:szCs w:val="24"/>
          <w:rtl/>
        </w:rPr>
        <w:t xml:space="preserve"> </w:t>
      </w:r>
      <w:r w:rsidR="00445035" w:rsidRPr="00AD599F">
        <w:rPr>
          <w:rFonts w:ascii="David" w:eastAsia="David" w:hAnsi="David" w:cs="David" w:hint="cs"/>
          <w:b/>
          <w:sz w:val="32"/>
          <w:szCs w:val="32"/>
          <w:u w:val="single"/>
          <w:rtl/>
        </w:rPr>
        <w:t xml:space="preserve">סעיף </w:t>
      </w:r>
      <w:r w:rsidR="00445035">
        <w:rPr>
          <w:rFonts w:ascii="David" w:eastAsia="David" w:hAnsi="David" w:cs="David" w:hint="cs"/>
          <w:b/>
          <w:sz w:val="32"/>
          <w:szCs w:val="32"/>
          <w:u w:val="single"/>
          <w:rtl/>
        </w:rPr>
        <w:t>י"ב</w:t>
      </w:r>
    </w:p>
    <w:p w14:paraId="0A4D9515" w14:textId="77777777" w:rsidR="003D2FA8" w:rsidRDefault="00445035" w:rsidP="00445035">
      <w:pPr>
        <w:bidi/>
        <w:rPr>
          <w:rFonts w:ascii="David" w:eastAsia="David" w:hAnsi="David" w:cs="David"/>
          <w:b/>
          <w:sz w:val="24"/>
          <w:szCs w:val="24"/>
          <w:rtl/>
        </w:rPr>
      </w:pPr>
      <w:r>
        <w:rPr>
          <w:rFonts w:ascii="David" w:eastAsia="David" w:hAnsi="David" w:cs="David" w:hint="cs"/>
          <w:b/>
          <w:sz w:val="24"/>
          <w:szCs w:val="24"/>
          <w:rtl/>
        </w:rPr>
        <w:t xml:space="preserve">הראוטר שומר טבלת </w:t>
      </w:r>
      <w:r>
        <w:rPr>
          <w:rFonts w:ascii="David" w:eastAsia="David" w:hAnsi="David" w:cs="David"/>
          <w:b/>
          <w:sz w:val="24"/>
          <w:szCs w:val="24"/>
        </w:rPr>
        <w:t>NAT</w:t>
      </w:r>
      <w:r>
        <w:rPr>
          <w:rFonts w:ascii="David" w:eastAsia="David" w:hAnsi="David" w:cs="David" w:hint="cs"/>
          <w:b/>
          <w:sz w:val="24"/>
          <w:szCs w:val="24"/>
          <w:rtl/>
        </w:rPr>
        <w:t xml:space="preserve"> שבה הוא מתעד לכל חיבור יוצא את כתובת ה-</w:t>
      </w:r>
      <w:r>
        <w:rPr>
          <w:rFonts w:ascii="David" w:eastAsia="David" w:hAnsi="David" w:cs="David"/>
          <w:b/>
          <w:sz w:val="24"/>
          <w:szCs w:val="24"/>
        </w:rPr>
        <w:t>IP</w:t>
      </w:r>
      <w:r>
        <w:rPr>
          <w:rFonts w:ascii="David" w:eastAsia="David" w:hAnsi="David" w:cs="David" w:hint="cs"/>
          <w:b/>
          <w:sz w:val="24"/>
          <w:szCs w:val="24"/>
          <w:rtl/>
        </w:rPr>
        <w:t xml:space="preserve"> והפורט הפנימיים שלו, ואת הפורט החיצוני שהוקצה. </w:t>
      </w:r>
      <w:r>
        <w:rPr>
          <w:rFonts w:ascii="David" w:eastAsia="David" w:hAnsi="David" w:cs="David"/>
          <w:b/>
          <w:sz w:val="24"/>
          <w:szCs w:val="24"/>
          <w:rtl/>
        </w:rPr>
        <w:br/>
      </w:r>
      <w:r>
        <w:rPr>
          <w:rFonts w:ascii="David" w:eastAsia="David" w:hAnsi="David" w:cs="David" w:hint="cs"/>
          <w:b/>
          <w:sz w:val="24"/>
          <w:szCs w:val="24"/>
          <w:rtl/>
        </w:rPr>
        <w:t xml:space="preserve">כשהפקטה חוזרת מבחוץ, </w:t>
      </w:r>
      <w:r w:rsidR="003D2FA8">
        <w:rPr>
          <w:rFonts w:ascii="David" w:eastAsia="David" w:hAnsi="David" w:cs="David" w:hint="cs"/>
          <w:b/>
          <w:sz w:val="24"/>
          <w:szCs w:val="24"/>
          <w:rtl/>
        </w:rPr>
        <w:t>הוא בודק לפי הפורט החיצוני בטבלת ה-</w:t>
      </w:r>
      <w:r w:rsidR="003D2FA8">
        <w:rPr>
          <w:rFonts w:ascii="David" w:eastAsia="David" w:hAnsi="David" w:cs="David"/>
          <w:b/>
          <w:sz w:val="24"/>
          <w:szCs w:val="24"/>
        </w:rPr>
        <w:t>NAT</w:t>
      </w:r>
      <w:r w:rsidR="003D2FA8">
        <w:rPr>
          <w:rFonts w:ascii="David" w:eastAsia="David" w:hAnsi="David" w:cs="David" w:hint="cs"/>
          <w:b/>
          <w:sz w:val="24"/>
          <w:szCs w:val="24"/>
          <w:rtl/>
        </w:rPr>
        <w:t xml:space="preserve"> לאיזה מחשב פנימי להעביר את הפקטה.</w:t>
      </w:r>
    </w:p>
    <w:p w14:paraId="5D5CF4A2" w14:textId="778BA90D" w:rsidR="003D2FA8" w:rsidRPr="00AD599F" w:rsidRDefault="003D2FA8" w:rsidP="003D2FA8">
      <w:pPr>
        <w:bidi/>
        <w:rPr>
          <w:rFonts w:ascii="David" w:eastAsia="David" w:hAnsi="David" w:cs="David"/>
          <w:b/>
          <w:sz w:val="32"/>
          <w:szCs w:val="32"/>
          <w:u w:val="single"/>
          <w:rtl/>
        </w:rPr>
      </w:pPr>
      <w:r w:rsidRPr="00AD599F">
        <w:rPr>
          <w:rFonts w:ascii="David" w:eastAsia="David" w:hAnsi="David" w:cs="David" w:hint="cs"/>
          <w:b/>
          <w:sz w:val="32"/>
          <w:szCs w:val="32"/>
          <w:u w:val="single"/>
          <w:rtl/>
        </w:rPr>
        <w:t xml:space="preserve">סעיף </w:t>
      </w:r>
      <w:r>
        <w:rPr>
          <w:rFonts w:ascii="David" w:eastAsia="David" w:hAnsi="David" w:cs="David" w:hint="cs"/>
          <w:b/>
          <w:sz w:val="32"/>
          <w:szCs w:val="32"/>
          <w:u w:val="single"/>
          <w:rtl/>
        </w:rPr>
        <w:t>י"ג</w:t>
      </w:r>
    </w:p>
    <w:p w14:paraId="36935FF9" w14:textId="77777777" w:rsidR="000978C3" w:rsidRDefault="003D2FA8" w:rsidP="003D2FA8">
      <w:pPr>
        <w:bidi/>
        <w:rPr>
          <w:rFonts w:ascii="David" w:eastAsia="David" w:hAnsi="David" w:cs="David"/>
          <w:b/>
          <w:sz w:val="24"/>
          <w:szCs w:val="24"/>
          <w:rtl/>
        </w:rPr>
      </w:pPr>
      <w:r>
        <w:rPr>
          <w:rFonts w:ascii="David" w:eastAsia="David" w:hAnsi="David" w:cs="David" w:hint="cs"/>
          <w:b/>
          <w:sz w:val="24"/>
          <w:szCs w:val="24"/>
          <w:rtl/>
        </w:rPr>
        <w:t>כאשר פקטה מגיעה, מערכת ההפעלה בודקת את כתובתה-</w:t>
      </w:r>
      <w:r>
        <w:rPr>
          <w:rFonts w:ascii="David" w:eastAsia="David" w:hAnsi="David" w:cs="David"/>
          <w:b/>
          <w:sz w:val="24"/>
          <w:szCs w:val="24"/>
        </w:rPr>
        <w:t>IP</w:t>
      </w:r>
      <w:r>
        <w:rPr>
          <w:rFonts w:ascii="David" w:eastAsia="David" w:hAnsi="David" w:cs="David" w:hint="cs"/>
          <w:b/>
          <w:sz w:val="24"/>
          <w:szCs w:val="24"/>
          <w:rtl/>
        </w:rPr>
        <w:t xml:space="preserve"> והפורט של הפקטה ומשווה אותם עם הנתונים שיש לה בטבלת ה-</w:t>
      </w:r>
      <w:r>
        <w:rPr>
          <w:rFonts w:ascii="David" w:eastAsia="David" w:hAnsi="David" w:cs="David"/>
          <w:b/>
          <w:sz w:val="24"/>
          <w:szCs w:val="24"/>
        </w:rPr>
        <w:t>sockets</w:t>
      </w:r>
      <w:r>
        <w:rPr>
          <w:rFonts w:ascii="David" w:eastAsia="David" w:hAnsi="David" w:cs="David" w:hint="cs"/>
          <w:b/>
          <w:sz w:val="24"/>
          <w:szCs w:val="24"/>
          <w:rtl/>
        </w:rPr>
        <w:t xml:space="preserve"> של תהליכים פעילים שיש לה בקרנל. לבסוף, היא מנתבת את הפקטה לתהליך המתאים ומבצעת התאמה ל-</w:t>
      </w:r>
      <w:r>
        <w:rPr>
          <w:rFonts w:ascii="David" w:eastAsia="David" w:hAnsi="David" w:cs="David"/>
          <w:b/>
          <w:sz w:val="24"/>
          <w:szCs w:val="24"/>
        </w:rPr>
        <w:t>FDT</w:t>
      </w:r>
      <w:r>
        <w:rPr>
          <w:rFonts w:ascii="David" w:eastAsia="David" w:hAnsi="David" w:cs="David" w:hint="cs"/>
          <w:b/>
          <w:sz w:val="24"/>
          <w:szCs w:val="24"/>
          <w:rtl/>
        </w:rPr>
        <w:t xml:space="preserve">. </w:t>
      </w:r>
    </w:p>
    <w:p w14:paraId="4ED5AE45" w14:textId="5DD21A1F" w:rsidR="000978C3" w:rsidRPr="00AD599F" w:rsidRDefault="000978C3" w:rsidP="000978C3">
      <w:pPr>
        <w:bidi/>
        <w:rPr>
          <w:rFonts w:ascii="David" w:eastAsia="David" w:hAnsi="David" w:cs="David"/>
          <w:b/>
          <w:sz w:val="32"/>
          <w:szCs w:val="32"/>
          <w:u w:val="single"/>
          <w:rtl/>
        </w:rPr>
      </w:pPr>
      <w:r w:rsidRPr="00AD599F">
        <w:rPr>
          <w:rFonts w:ascii="David" w:eastAsia="David" w:hAnsi="David" w:cs="David" w:hint="cs"/>
          <w:b/>
          <w:sz w:val="32"/>
          <w:szCs w:val="32"/>
          <w:u w:val="single"/>
          <w:rtl/>
        </w:rPr>
        <w:t xml:space="preserve">סעיף </w:t>
      </w:r>
      <w:r>
        <w:rPr>
          <w:rFonts w:ascii="David" w:eastAsia="David" w:hAnsi="David" w:cs="David" w:hint="cs"/>
          <w:b/>
          <w:sz w:val="32"/>
          <w:szCs w:val="32"/>
          <w:u w:val="single"/>
          <w:rtl/>
        </w:rPr>
        <w:t>י"ד</w:t>
      </w:r>
    </w:p>
    <w:p w14:paraId="60203F69" w14:textId="0C60CB0B" w:rsidR="00840BD5" w:rsidRDefault="000978C3" w:rsidP="00241EA3">
      <w:pPr>
        <w:bidi/>
        <w:rPr>
          <w:rFonts w:ascii="David" w:eastAsia="David" w:hAnsi="David" w:cs="David" w:hint="cs"/>
          <w:b/>
          <w:sz w:val="24"/>
          <w:szCs w:val="24"/>
          <w:rtl/>
        </w:rPr>
      </w:pPr>
      <w:r>
        <w:rPr>
          <w:rFonts w:ascii="David" w:eastAsia="David" w:hAnsi="David" w:cs="David" w:hint="cs"/>
          <w:b/>
          <w:sz w:val="24"/>
          <w:szCs w:val="24"/>
          <w:rtl/>
        </w:rPr>
        <w:t xml:space="preserve">השכבה המתאימה ביותר היא שכבת האפליקציה. בזכות שכבה זו ניתן לממש פרוטוקול שיכלול קריאות לפונקציות בקלות ובאופן ממוקד, מבלי לטפל בפרטי התקשורת של הרשת, בשכבות הנמוכות יותר. </w:t>
      </w:r>
      <w:r>
        <w:rPr>
          <w:rFonts w:ascii="David" w:eastAsia="David" w:hAnsi="David" w:cs="David"/>
          <w:b/>
          <w:sz w:val="24"/>
          <w:szCs w:val="24"/>
          <w:rtl/>
        </w:rPr>
        <w:br/>
      </w:r>
      <w:r>
        <w:rPr>
          <w:rFonts w:ascii="David" w:eastAsia="David" w:hAnsi="David" w:cs="David" w:hint="cs"/>
          <w:b/>
          <w:sz w:val="24"/>
          <w:szCs w:val="24"/>
          <w:rtl/>
        </w:rPr>
        <w:t>היתרון העיקרי בבחירת שכבה זו הוא שהיא מפשטת פרטי רשת ברמה נמוכה יותר ומתמקדת בהקלת התקשורת ישירות בין הלוגיקה של האפליקציה בלקוח לבין הצד של השרת.</w:t>
      </w:r>
    </w:p>
    <w:p w14:paraId="5710BD77" w14:textId="281C5F29" w:rsidR="00840BD5" w:rsidRPr="00914B24" w:rsidRDefault="00840BD5" w:rsidP="00840BD5">
      <w:pPr>
        <w:bidi/>
        <w:rPr>
          <w:rFonts w:ascii="David" w:eastAsia="David" w:hAnsi="David" w:cs="David"/>
          <w:b/>
          <w:sz w:val="48"/>
          <w:szCs w:val="48"/>
          <w:u w:val="single"/>
          <w:rtl/>
        </w:rPr>
      </w:pPr>
      <w:r w:rsidRPr="00D3219F">
        <w:rPr>
          <w:rFonts w:ascii="David" w:eastAsia="David" w:hAnsi="David" w:cs="David"/>
          <w:b/>
          <w:sz w:val="48"/>
          <w:szCs w:val="48"/>
          <w:highlight w:val="yellow"/>
          <w:u w:val="single"/>
          <w:rtl/>
        </w:rPr>
        <w:lastRenderedPageBreak/>
        <w:t>שאל</w:t>
      </w:r>
      <w:r w:rsidRPr="00D3219F">
        <w:rPr>
          <w:rFonts w:ascii="David" w:eastAsia="David" w:hAnsi="David" w:cs="David" w:hint="cs"/>
          <w:b/>
          <w:sz w:val="48"/>
          <w:szCs w:val="48"/>
          <w:highlight w:val="yellow"/>
          <w:u w:val="single"/>
          <w:rtl/>
        </w:rPr>
        <w:t xml:space="preserve">ה 2 </w:t>
      </w:r>
      <w:r w:rsidRPr="00D3219F">
        <w:rPr>
          <w:rFonts w:ascii="David" w:eastAsia="David" w:hAnsi="David" w:cs="David"/>
          <w:b/>
          <w:sz w:val="48"/>
          <w:szCs w:val="48"/>
          <w:highlight w:val="yellow"/>
          <w:u w:val="single"/>
          <w:rtl/>
        </w:rPr>
        <w:t>–</w:t>
      </w:r>
      <w:r w:rsidRPr="00D3219F">
        <w:rPr>
          <w:rFonts w:ascii="David" w:eastAsia="David" w:hAnsi="David" w:cs="David" w:hint="cs"/>
          <w:b/>
          <w:sz w:val="48"/>
          <w:szCs w:val="48"/>
          <w:highlight w:val="yellow"/>
          <w:u w:val="single"/>
          <w:rtl/>
        </w:rPr>
        <w:t xml:space="preserve"> סינכרון</w:t>
      </w:r>
    </w:p>
    <w:p w14:paraId="32605A22" w14:textId="4A77AD72" w:rsidR="00914B24" w:rsidRDefault="00914B24" w:rsidP="00914B24">
      <w:pPr>
        <w:bidi/>
        <w:rPr>
          <w:rFonts w:ascii="David" w:eastAsia="David" w:hAnsi="David" w:cs="David"/>
          <w:b/>
          <w:sz w:val="40"/>
          <w:szCs w:val="40"/>
          <w:u w:val="single"/>
          <w:rtl/>
        </w:rPr>
      </w:pPr>
      <w:r w:rsidRPr="00D3219F">
        <w:rPr>
          <w:rFonts w:ascii="David" w:eastAsia="David" w:hAnsi="David" w:cs="David" w:hint="cs"/>
          <w:b/>
          <w:sz w:val="36"/>
          <w:szCs w:val="36"/>
          <w:highlight w:val="green"/>
          <w:u w:val="single"/>
          <w:rtl/>
        </w:rPr>
        <w:t>חלק א'- אלגוריתם הבנקאי</w:t>
      </w:r>
    </w:p>
    <w:p w14:paraId="7CA37531" w14:textId="615B7CE3" w:rsidR="00840BD5" w:rsidRPr="00AD599F" w:rsidRDefault="00840BD5" w:rsidP="00840BD5">
      <w:pPr>
        <w:bidi/>
        <w:rPr>
          <w:rFonts w:ascii="David" w:eastAsia="David" w:hAnsi="David" w:cs="David"/>
          <w:b/>
          <w:sz w:val="32"/>
          <w:szCs w:val="32"/>
          <w:u w:val="single"/>
          <w:rtl/>
        </w:rPr>
      </w:pPr>
      <w:r w:rsidRPr="00AD599F">
        <w:rPr>
          <w:rFonts w:ascii="David" w:eastAsia="David" w:hAnsi="David" w:cs="David" w:hint="cs"/>
          <w:b/>
          <w:sz w:val="32"/>
          <w:szCs w:val="32"/>
          <w:u w:val="single"/>
          <w:rtl/>
        </w:rPr>
        <w:t xml:space="preserve">סעיף </w:t>
      </w:r>
      <w:r w:rsidR="00FB5877">
        <w:rPr>
          <w:rFonts w:ascii="David" w:eastAsia="David" w:hAnsi="David" w:cs="David" w:hint="cs"/>
          <w:b/>
          <w:sz w:val="32"/>
          <w:szCs w:val="32"/>
          <w:u w:val="single"/>
          <w:rtl/>
        </w:rPr>
        <w:t>1</w:t>
      </w:r>
    </w:p>
    <w:p w14:paraId="0FCBCD69" w14:textId="2B6DD660" w:rsidR="00840BD5" w:rsidRDefault="00BD00DC" w:rsidP="00840BD5">
      <w:pPr>
        <w:bidi/>
        <w:rPr>
          <w:rFonts w:ascii="David" w:eastAsia="David" w:hAnsi="David" w:cs="David"/>
          <w:b/>
          <w:sz w:val="24"/>
          <w:szCs w:val="24"/>
          <w:rtl/>
        </w:rPr>
      </w:pPr>
      <w:r>
        <w:rPr>
          <w:rFonts w:ascii="David" w:eastAsia="David" w:hAnsi="David" w:cs="David" w:hint="cs"/>
          <w:b/>
          <w:sz w:val="24"/>
          <w:szCs w:val="24"/>
          <w:rtl/>
        </w:rPr>
        <w:t xml:space="preserve">תשובה </w:t>
      </w:r>
      <w:r>
        <w:rPr>
          <w:rFonts w:ascii="David" w:eastAsia="David" w:hAnsi="David" w:cs="David"/>
          <w:b/>
          <w:sz w:val="24"/>
          <w:szCs w:val="24"/>
        </w:rPr>
        <w:t>d</w:t>
      </w:r>
      <w:r>
        <w:rPr>
          <w:rFonts w:ascii="David" w:eastAsia="David" w:hAnsi="David" w:cs="David" w:hint="cs"/>
          <w:b/>
          <w:sz w:val="24"/>
          <w:szCs w:val="24"/>
          <w:rtl/>
        </w:rPr>
        <w:t>.</w:t>
      </w:r>
      <w:r>
        <w:rPr>
          <w:rFonts w:ascii="David" w:eastAsia="David" w:hAnsi="David" w:cs="David"/>
          <w:b/>
          <w:sz w:val="24"/>
          <w:szCs w:val="24"/>
          <w:rtl/>
        </w:rPr>
        <w:br/>
      </w:r>
      <w:r>
        <w:rPr>
          <w:rFonts w:ascii="David" w:eastAsia="David" w:hAnsi="David" w:cs="David" w:hint="cs"/>
          <w:b/>
          <w:sz w:val="24"/>
          <w:szCs w:val="24"/>
          <w:rtl/>
        </w:rPr>
        <w:t>נימוק:</w:t>
      </w:r>
      <w:r>
        <w:rPr>
          <w:rFonts w:ascii="David" w:eastAsia="David" w:hAnsi="David" w:cs="David"/>
          <w:b/>
          <w:sz w:val="24"/>
          <w:szCs w:val="24"/>
        </w:rPr>
        <w:t xml:space="preserve"> </w:t>
      </w:r>
      <w:r>
        <w:rPr>
          <w:rFonts w:ascii="David" w:eastAsia="David" w:hAnsi="David" w:cs="David" w:hint="cs"/>
          <w:b/>
          <w:sz w:val="24"/>
          <w:szCs w:val="24"/>
          <w:rtl/>
        </w:rPr>
        <w:t>אלגוריתם הבנקאי מקבל גרף הקצאות משאבים לפני ריצתו, כלומר, נתונים לגבי כל חוט שרץ במקביל- מספר עותקים מקסימלי</w:t>
      </w:r>
      <w:r w:rsidR="000C0DB0">
        <w:rPr>
          <w:rFonts w:ascii="David" w:eastAsia="David" w:hAnsi="David" w:cs="David" w:hint="cs"/>
          <w:b/>
          <w:sz w:val="24"/>
          <w:szCs w:val="24"/>
          <w:rtl/>
        </w:rPr>
        <w:t xml:space="preserve"> מכל משאב, מספר עותקים נוכחי שמוקצה ומספר עותקים שפנוי. בסיום ריצת האלגוריתם, הוא מחזיר האם קיים סידור מסוים של התהליכים שלא ייצור לנו </w:t>
      </w:r>
      <w:r w:rsidR="000C0DB0">
        <w:rPr>
          <w:rFonts w:ascii="David" w:eastAsia="David" w:hAnsi="David" w:cs="David"/>
          <w:b/>
          <w:sz w:val="24"/>
          <w:szCs w:val="24"/>
        </w:rPr>
        <w:t>deadlock</w:t>
      </w:r>
      <w:r w:rsidR="000C0DB0">
        <w:rPr>
          <w:rFonts w:ascii="David" w:eastAsia="David" w:hAnsi="David" w:cs="David" w:hint="cs"/>
          <w:b/>
          <w:sz w:val="24"/>
          <w:szCs w:val="24"/>
          <w:rtl/>
        </w:rPr>
        <w:t xml:space="preserve"> ובהתאם לכך מחזיר </w:t>
      </w:r>
      <w:r w:rsidR="000C0DB0">
        <w:rPr>
          <w:rFonts w:ascii="David" w:eastAsia="David" w:hAnsi="David" w:cs="David"/>
          <w:b/>
          <w:sz w:val="24"/>
          <w:szCs w:val="24"/>
        </w:rPr>
        <w:t>true</w:t>
      </w:r>
      <w:r w:rsidR="000C0DB0">
        <w:rPr>
          <w:rFonts w:ascii="David" w:eastAsia="David" w:hAnsi="David" w:cs="David" w:hint="cs"/>
          <w:b/>
          <w:sz w:val="24"/>
          <w:szCs w:val="24"/>
          <w:rtl/>
        </w:rPr>
        <w:t xml:space="preserve">, אחרת </w:t>
      </w:r>
      <w:r w:rsidR="000C0DB0">
        <w:rPr>
          <w:rFonts w:ascii="David" w:eastAsia="David" w:hAnsi="David" w:cs="David"/>
          <w:b/>
          <w:sz w:val="24"/>
          <w:szCs w:val="24"/>
        </w:rPr>
        <w:t>false</w:t>
      </w:r>
      <w:r w:rsidR="000C0DB0">
        <w:rPr>
          <w:rFonts w:ascii="David" w:eastAsia="David" w:hAnsi="David" w:cs="David" w:hint="cs"/>
          <w:b/>
          <w:sz w:val="24"/>
          <w:szCs w:val="24"/>
          <w:rtl/>
        </w:rPr>
        <w:t>.</w:t>
      </w:r>
    </w:p>
    <w:p w14:paraId="63CB712A" w14:textId="704666D8" w:rsidR="00896E7A" w:rsidRDefault="00896E7A" w:rsidP="00896E7A">
      <w:pPr>
        <w:bidi/>
        <w:rPr>
          <w:rFonts w:ascii="David" w:eastAsia="David" w:hAnsi="David" w:cs="David"/>
          <w:b/>
          <w:sz w:val="32"/>
          <w:szCs w:val="32"/>
          <w:u w:val="single"/>
          <w:rtl/>
        </w:rPr>
      </w:pPr>
      <w:r w:rsidRPr="00AD599F">
        <w:rPr>
          <w:rFonts w:ascii="David" w:eastAsia="David" w:hAnsi="David" w:cs="David" w:hint="cs"/>
          <w:b/>
          <w:sz w:val="32"/>
          <w:szCs w:val="32"/>
          <w:u w:val="single"/>
          <w:rtl/>
        </w:rPr>
        <w:t xml:space="preserve">סעיף </w:t>
      </w:r>
      <w:r w:rsidR="00FB5877">
        <w:rPr>
          <w:rFonts w:ascii="David" w:eastAsia="David" w:hAnsi="David" w:cs="David" w:hint="cs"/>
          <w:b/>
          <w:sz w:val="32"/>
          <w:szCs w:val="32"/>
          <w:u w:val="single"/>
          <w:rtl/>
        </w:rPr>
        <w:t>2</w:t>
      </w:r>
    </w:p>
    <w:p w14:paraId="58980C4E" w14:textId="7860620F" w:rsidR="00896E7A" w:rsidRDefault="00BF4B14" w:rsidP="00896E7A">
      <w:pPr>
        <w:bidi/>
        <w:rPr>
          <w:rFonts w:ascii="David" w:eastAsia="David" w:hAnsi="David" w:cs="David"/>
          <w:b/>
          <w:sz w:val="24"/>
          <w:szCs w:val="24"/>
          <w:rtl/>
        </w:rPr>
      </w:pPr>
      <w:r>
        <w:rPr>
          <w:rFonts w:ascii="David" w:eastAsia="David" w:hAnsi="David" w:cs="David" w:hint="cs"/>
          <w:b/>
          <w:sz w:val="24"/>
          <w:szCs w:val="24"/>
          <w:rtl/>
        </w:rPr>
        <w:t xml:space="preserve">תשובה </w:t>
      </w:r>
      <w:r>
        <w:rPr>
          <w:rFonts w:ascii="David" w:eastAsia="David" w:hAnsi="David" w:cs="David"/>
          <w:b/>
          <w:sz w:val="24"/>
          <w:szCs w:val="24"/>
        </w:rPr>
        <w:t>d</w:t>
      </w:r>
      <w:r>
        <w:rPr>
          <w:rFonts w:ascii="David" w:eastAsia="David" w:hAnsi="David" w:cs="David" w:hint="cs"/>
          <w:b/>
          <w:sz w:val="24"/>
          <w:szCs w:val="24"/>
          <w:rtl/>
        </w:rPr>
        <w:t>.</w:t>
      </w:r>
      <w:r>
        <w:rPr>
          <w:rFonts w:ascii="David" w:eastAsia="David" w:hAnsi="David" w:cs="David"/>
          <w:b/>
          <w:sz w:val="24"/>
          <w:szCs w:val="24"/>
          <w:rtl/>
        </w:rPr>
        <w:br/>
      </w:r>
      <w:r w:rsidR="009521C7">
        <w:rPr>
          <w:rFonts w:ascii="David" w:eastAsia="David" w:hAnsi="David" w:cs="David" w:hint="cs"/>
          <w:b/>
          <w:sz w:val="24"/>
          <w:szCs w:val="24"/>
          <w:rtl/>
        </w:rPr>
        <w:t>זהו מצב שבו אנחנו בטוחים שכל התהליכים יכולים לרוץ בסדר מסוים, אחד אחרי השני, כך שכל תהליך יוכל להשיג את כל המשאבים הנחוצים כדי לסיים את ריצתו. כלומר, אכן כל התהליכים אינם ב-</w:t>
      </w:r>
      <w:r w:rsidR="009521C7">
        <w:rPr>
          <w:rFonts w:ascii="David" w:eastAsia="David" w:hAnsi="David" w:cs="David"/>
          <w:b/>
          <w:sz w:val="24"/>
          <w:szCs w:val="24"/>
        </w:rPr>
        <w:t>deadlock</w:t>
      </w:r>
      <w:r w:rsidR="009521C7">
        <w:rPr>
          <w:rFonts w:ascii="David" w:eastAsia="David" w:hAnsi="David" w:cs="David" w:hint="cs"/>
          <w:b/>
          <w:sz w:val="24"/>
          <w:szCs w:val="24"/>
          <w:rtl/>
        </w:rPr>
        <w:t xml:space="preserve"> וגם קיימת סדרת בקשות משאבים שלא תגרום ל-</w:t>
      </w:r>
      <w:r w:rsidR="009521C7">
        <w:rPr>
          <w:rFonts w:ascii="David" w:eastAsia="David" w:hAnsi="David" w:cs="David"/>
          <w:b/>
          <w:sz w:val="24"/>
          <w:szCs w:val="24"/>
        </w:rPr>
        <w:t>deadlock</w:t>
      </w:r>
      <w:r w:rsidR="009521C7">
        <w:rPr>
          <w:rFonts w:ascii="David" w:eastAsia="David" w:hAnsi="David" w:cs="David" w:hint="cs"/>
          <w:b/>
          <w:sz w:val="24"/>
          <w:szCs w:val="24"/>
          <w:rtl/>
        </w:rPr>
        <w:t xml:space="preserve"> וכל הצרכים של המשאבים יסופקו. </w:t>
      </w:r>
      <w:r w:rsidR="009521C7">
        <w:rPr>
          <w:rFonts w:ascii="David" w:eastAsia="David" w:hAnsi="David" w:cs="David"/>
          <w:b/>
          <w:sz w:val="24"/>
          <w:szCs w:val="24"/>
          <w:rtl/>
        </w:rPr>
        <w:br/>
      </w:r>
      <w:r w:rsidR="009521C7">
        <w:rPr>
          <w:rFonts w:ascii="David" w:eastAsia="David" w:hAnsi="David" w:cs="David" w:hint="cs"/>
          <w:b/>
          <w:sz w:val="24"/>
          <w:szCs w:val="24"/>
          <w:rtl/>
        </w:rPr>
        <w:t>זה המצב שאלגוריתם הבנקאי בדיוק מחפש, ובהתאם למצב מחזיר לנו תשובה אם אנחנו נמאצים בו או לא עוד לפני שהקצנו את המשאבים.</w:t>
      </w:r>
    </w:p>
    <w:p w14:paraId="7BFFD165" w14:textId="6D3C3037" w:rsidR="009521C7" w:rsidRPr="00AD599F" w:rsidRDefault="009521C7" w:rsidP="009521C7">
      <w:pPr>
        <w:bidi/>
        <w:rPr>
          <w:rFonts w:ascii="David" w:eastAsia="David" w:hAnsi="David" w:cs="David"/>
          <w:b/>
          <w:sz w:val="32"/>
          <w:szCs w:val="32"/>
          <w:u w:val="single"/>
          <w:rtl/>
        </w:rPr>
      </w:pPr>
      <w:r w:rsidRPr="00AD599F">
        <w:rPr>
          <w:rFonts w:ascii="David" w:eastAsia="David" w:hAnsi="David" w:cs="David" w:hint="cs"/>
          <w:b/>
          <w:sz w:val="32"/>
          <w:szCs w:val="32"/>
          <w:u w:val="single"/>
          <w:rtl/>
        </w:rPr>
        <w:t xml:space="preserve">סעיף </w:t>
      </w:r>
      <w:r w:rsidR="00FB5877">
        <w:rPr>
          <w:rFonts w:ascii="David" w:eastAsia="David" w:hAnsi="David" w:cs="David" w:hint="cs"/>
          <w:b/>
          <w:sz w:val="32"/>
          <w:szCs w:val="32"/>
          <w:u w:val="single"/>
          <w:rtl/>
        </w:rPr>
        <w:t>3</w:t>
      </w:r>
    </w:p>
    <w:p w14:paraId="7CE86F39" w14:textId="6F6F502C" w:rsidR="009521C7" w:rsidRDefault="009521C7" w:rsidP="009521C7">
      <w:pPr>
        <w:bidi/>
        <w:rPr>
          <w:rFonts w:ascii="David" w:eastAsia="David" w:hAnsi="David" w:cs="David"/>
          <w:b/>
          <w:sz w:val="24"/>
          <w:szCs w:val="24"/>
          <w:rtl/>
        </w:rPr>
      </w:pPr>
      <w:r>
        <w:rPr>
          <w:rFonts w:ascii="David" w:eastAsia="David" w:hAnsi="David" w:cs="David" w:hint="cs"/>
          <w:b/>
          <w:sz w:val="24"/>
          <w:szCs w:val="24"/>
          <w:rtl/>
        </w:rPr>
        <w:t xml:space="preserve">תשובה </w:t>
      </w:r>
      <w:r>
        <w:rPr>
          <w:rFonts w:ascii="David" w:eastAsia="David" w:hAnsi="David" w:cs="David"/>
          <w:b/>
          <w:sz w:val="24"/>
          <w:szCs w:val="24"/>
        </w:rPr>
        <w:t>b</w:t>
      </w:r>
      <w:r>
        <w:rPr>
          <w:rFonts w:ascii="David" w:eastAsia="David" w:hAnsi="David" w:cs="David" w:hint="cs"/>
          <w:b/>
          <w:sz w:val="24"/>
          <w:szCs w:val="24"/>
          <w:rtl/>
        </w:rPr>
        <w:t>.</w:t>
      </w:r>
    </w:p>
    <w:p w14:paraId="4899FA09" w14:textId="5FDF7795" w:rsidR="009521C7" w:rsidRPr="00AD599F" w:rsidRDefault="009521C7" w:rsidP="009521C7">
      <w:pPr>
        <w:bidi/>
        <w:rPr>
          <w:rFonts w:ascii="David" w:eastAsia="David" w:hAnsi="David" w:cs="David"/>
          <w:b/>
          <w:sz w:val="32"/>
          <w:szCs w:val="32"/>
          <w:u w:val="single"/>
          <w:rtl/>
        </w:rPr>
      </w:pPr>
      <w:r w:rsidRPr="00AD599F">
        <w:rPr>
          <w:rFonts w:ascii="David" w:eastAsia="David" w:hAnsi="David" w:cs="David" w:hint="cs"/>
          <w:b/>
          <w:sz w:val="32"/>
          <w:szCs w:val="32"/>
          <w:u w:val="single"/>
          <w:rtl/>
        </w:rPr>
        <w:t xml:space="preserve">סעיף </w:t>
      </w:r>
      <w:r w:rsidR="00FB5877">
        <w:rPr>
          <w:rFonts w:ascii="David" w:eastAsia="David" w:hAnsi="David" w:cs="David" w:hint="cs"/>
          <w:b/>
          <w:sz w:val="32"/>
          <w:szCs w:val="32"/>
          <w:u w:val="single"/>
          <w:rtl/>
        </w:rPr>
        <w:t>4</w:t>
      </w:r>
    </w:p>
    <w:p w14:paraId="353836C5" w14:textId="3A226679" w:rsidR="009521C7" w:rsidRDefault="009521C7" w:rsidP="009521C7">
      <w:pPr>
        <w:bidi/>
        <w:rPr>
          <w:rFonts w:ascii="David" w:eastAsia="David" w:hAnsi="David" w:cs="David"/>
          <w:b/>
          <w:sz w:val="24"/>
          <w:szCs w:val="24"/>
          <w:rtl/>
        </w:rPr>
      </w:pPr>
      <w:r>
        <w:rPr>
          <w:rFonts w:ascii="David" w:eastAsia="David" w:hAnsi="David" w:cs="David" w:hint="cs"/>
          <w:b/>
          <w:sz w:val="24"/>
          <w:szCs w:val="24"/>
          <w:u w:val="single"/>
          <w:rtl/>
        </w:rPr>
        <w:t>יתרון:</w:t>
      </w:r>
      <w:r>
        <w:rPr>
          <w:rFonts w:ascii="David" w:eastAsia="David" w:hAnsi="David" w:cs="David"/>
          <w:b/>
          <w:sz w:val="24"/>
          <w:szCs w:val="24"/>
          <w:rtl/>
        </w:rPr>
        <w:br/>
      </w:r>
      <w:r w:rsidR="008470E1">
        <w:rPr>
          <w:rFonts w:ascii="David" w:eastAsia="David" w:hAnsi="David" w:cs="David" w:hint="cs"/>
          <w:b/>
          <w:sz w:val="24"/>
          <w:szCs w:val="24"/>
          <w:rtl/>
        </w:rPr>
        <w:t xml:space="preserve">אלגוריתם הבנקאי מאפשר ניצול טוב יותר של משאבים, מכיוון שהוא מאפשר הקצאות דינמיות לפי מצב המערכת. לעומתו, </w:t>
      </w:r>
      <w:r w:rsidR="008470E1">
        <w:rPr>
          <w:rFonts w:ascii="David" w:eastAsia="David" w:hAnsi="David" w:cs="David"/>
          <w:b/>
          <w:sz w:val="24"/>
          <w:szCs w:val="24"/>
        </w:rPr>
        <w:t>no circular wait</w:t>
      </w:r>
      <w:r w:rsidR="008470E1">
        <w:rPr>
          <w:rFonts w:ascii="David" w:eastAsia="David" w:hAnsi="David" w:cs="David" w:hint="cs"/>
          <w:b/>
          <w:sz w:val="24"/>
          <w:szCs w:val="24"/>
          <w:rtl/>
        </w:rPr>
        <w:t xml:space="preserve"> ממומש ע"י הגבלה סטטית שלא ניתנת לשינוי תוך כדי ריצת תהליכים ולכן ככל הנראה הרבה משאבים יישארו פנויים אך לא יוקצו בגלל מגבלות הסדר (כאשר באלגוריתם הבנקאי היו מוקצים) וכך תהיה ירידה בביצועים.</w:t>
      </w:r>
    </w:p>
    <w:p w14:paraId="2DB930E7" w14:textId="77777777" w:rsidR="008470E1" w:rsidRDefault="008470E1" w:rsidP="008470E1">
      <w:pPr>
        <w:bidi/>
        <w:rPr>
          <w:rFonts w:ascii="David" w:eastAsia="David" w:hAnsi="David" w:cs="David"/>
          <w:b/>
          <w:sz w:val="24"/>
          <w:szCs w:val="24"/>
          <w:rtl/>
        </w:rPr>
      </w:pPr>
      <w:r>
        <w:rPr>
          <w:rFonts w:ascii="David" w:eastAsia="David" w:hAnsi="David" w:cs="David" w:hint="cs"/>
          <w:b/>
          <w:sz w:val="24"/>
          <w:szCs w:val="24"/>
          <w:u w:val="single"/>
          <w:rtl/>
        </w:rPr>
        <w:t>חיסרון:</w:t>
      </w:r>
      <w:r>
        <w:rPr>
          <w:rFonts w:ascii="David" w:eastAsia="David" w:hAnsi="David" w:cs="David"/>
          <w:b/>
          <w:sz w:val="24"/>
          <w:szCs w:val="24"/>
          <w:rtl/>
        </w:rPr>
        <w:br/>
      </w:r>
      <w:r>
        <w:rPr>
          <w:rFonts w:ascii="David" w:eastAsia="David" w:hAnsi="David" w:cs="David" w:hint="cs"/>
          <w:b/>
          <w:sz w:val="24"/>
          <w:szCs w:val="24"/>
          <w:rtl/>
        </w:rPr>
        <w:t xml:space="preserve">אלגוריתם הבנקאי דורש חישוב ובדיקה של </w:t>
      </w:r>
      <w:r>
        <w:rPr>
          <w:rFonts w:ascii="David" w:eastAsia="David" w:hAnsi="David" w:cs="David"/>
          <w:b/>
          <w:sz w:val="24"/>
          <w:szCs w:val="24"/>
        </w:rPr>
        <w:t>safe state</w:t>
      </w:r>
      <w:r>
        <w:rPr>
          <w:rFonts w:ascii="David" w:eastAsia="David" w:hAnsi="David" w:cs="David" w:hint="cs"/>
          <w:b/>
          <w:sz w:val="24"/>
          <w:szCs w:val="24"/>
          <w:rtl/>
        </w:rPr>
        <w:t xml:space="preserve"> בכל הקצאת משאבים, מה שיכול להיות יקר מאוד מבחינת זמן חישוב (</w:t>
      </w:r>
      <w:r>
        <w:rPr>
          <w:rFonts w:ascii="David" w:eastAsia="David" w:hAnsi="David" w:cs="David"/>
          <w:b/>
          <w:sz w:val="24"/>
          <w:szCs w:val="24"/>
        </w:rPr>
        <w:t>O(n^2)</w:t>
      </w:r>
      <w:r>
        <w:rPr>
          <w:rFonts w:ascii="David" w:eastAsia="David" w:hAnsi="David" w:cs="David" w:hint="cs"/>
          <w:b/>
          <w:sz w:val="24"/>
          <w:szCs w:val="24"/>
          <w:rtl/>
        </w:rPr>
        <w:t xml:space="preserve"> ). לעומתו, </w:t>
      </w:r>
      <w:r>
        <w:rPr>
          <w:rFonts w:ascii="David" w:eastAsia="David" w:hAnsi="David" w:cs="David"/>
          <w:b/>
          <w:sz w:val="24"/>
          <w:szCs w:val="24"/>
        </w:rPr>
        <w:t>no circular wait</w:t>
      </w:r>
      <w:r>
        <w:rPr>
          <w:rFonts w:ascii="David" w:eastAsia="David" w:hAnsi="David" w:cs="David" w:hint="cs"/>
          <w:b/>
          <w:sz w:val="24"/>
          <w:szCs w:val="24"/>
          <w:rtl/>
        </w:rPr>
        <w:t xml:space="preserve"> פשוט יותר ליישום ודורש פחות עיבוד.</w:t>
      </w:r>
    </w:p>
    <w:p w14:paraId="19CCEA86" w14:textId="77BE422B" w:rsidR="008470E1" w:rsidRDefault="008470E1" w:rsidP="008470E1">
      <w:pPr>
        <w:bidi/>
        <w:rPr>
          <w:rFonts w:ascii="David" w:eastAsia="David" w:hAnsi="David" w:cs="David"/>
          <w:b/>
          <w:sz w:val="40"/>
          <w:szCs w:val="40"/>
          <w:u w:val="single"/>
          <w:rtl/>
        </w:rPr>
      </w:pPr>
      <w:r>
        <w:rPr>
          <w:rFonts w:ascii="David" w:eastAsia="David" w:hAnsi="David" w:cs="David" w:hint="cs"/>
          <w:b/>
          <w:sz w:val="24"/>
          <w:szCs w:val="24"/>
          <w:rtl/>
        </w:rPr>
        <w:t xml:space="preserve"> </w:t>
      </w:r>
      <w:r w:rsidRPr="008470E1">
        <w:rPr>
          <w:rFonts w:ascii="David" w:eastAsia="David" w:hAnsi="David" w:cs="David" w:hint="cs"/>
          <w:b/>
          <w:sz w:val="36"/>
          <w:szCs w:val="36"/>
          <w:highlight w:val="green"/>
          <w:u w:val="single"/>
          <w:rtl/>
        </w:rPr>
        <w:t>חלק ב' - מנעולים</w:t>
      </w:r>
    </w:p>
    <w:p w14:paraId="0E3242FD" w14:textId="1B84A244" w:rsidR="008470E1" w:rsidRPr="00AD599F" w:rsidRDefault="008470E1" w:rsidP="008470E1">
      <w:pPr>
        <w:bidi/>
        <w:rPr>
          <w:rFonts w:ascii="David" w:eastAsia="David" w:hAnsi="David" w:cs="David"/>
          <w:b/>
          <w:sz w:val="32"/>
          <w:szCs w:val="32"/>
          <w:u w:val="single"/>
          <w:rtl/>
        </w:rPr>
      </w:pPr>
      <w:r w:rsidRPr="00AD599F">
        <w:rPr>
          <w:rFonts w:ascii="David" w:eastAsia="David" w:hAnsi="David" w:cs="David" w:hint="cs"/>
          <w:b/>
          <w:sz w:val="32"/>
          <w:szCs w:val="32"/>
          <w:u w:val="single"/>
          <w:rtl/>
        </w:rPr>
        <w:t xml:space="preserve">סעיף </w:t>
      </w:r>
      <w:r w:rsidR="00FB5877">
        <w:rPr>
          <w:rFonts w:ascii="David" w:eastAsia="David" w:hAnsi="David" w:cs="David" w:hint="cs"/>
          <w:b/>
          <w:sz w:val="32"/>
          <w:szCs w:val="32"/>
          <w:u w:val="single"/>
          <w:rtl/>
        </w:rPr>
        <w:t>1</w:t>
      </w:r>
    </w:p>
    <w:p w14:paraId="2FBD0E49" w14:textId="0C66C9D3" w:rsidR="008470E1" w:rsidRDefault="00557F59" w:rsidP="008470E1">
      <w:pPr>
        <w:bidi/>
        <w:rPr>
          <w:rFonts w:ascii="David" w:eastAsia="David" w:hAnsi="David" w:cs="David"/>
          <w:b/>
          <w:sz w:val="24"/>
          <w:szCs w:val="24"/>
          <w:rtl/>
        </w:rPr>
      </w:pPr>
      <w:r>
        <w:rPr>
          <w:rFonts w:ascii="David" w:eastAsia="David" w:hAnsi="David" w:cs="David" w:hint="cs"/>
          <w:b/>
          <w:sz w:val="24"/>
          <w:szCs w:val="24"/>
          <w:rtl/>
        </w:rPr>
        <w:t xml:space="preserve">הבעיה במימוש לעיל היא שאין הבחנה בין סטודנטים וחברי סגל, לכן אין עדיפות לחברי סגל כנדרש. כלומר, כאשר כל העותקים של הספר יהיו בשימוש, כאשר חברי סגל/סטודנטים נוספים יבקשו להשאילו, הם יכנסו לתור הסמפור בסדר </w:t>
      </w:r>
      <w:r>
        <w:rPr>
          <w:rFonts w:ascii="David" w:eastAsia="David" w:hAnsi="David" w:cs="David"/>
          <w:b/>
          <w:sz w:val="24"/>
          <w:szCs w:val="24"/>
        </w:rPr>
        <w:t>FCFS</w:t>
      </w:r>
      <w:r>
        <w:rPr>
          <w:rFonts w:ascii="David" w:eastAsia="David" w:hAnsi="David" w:cs="David" w:hint="cs"/>
          <w:b/>
          <w:sz w:val="24"/>
          <w:szCs w:val="24"/>
          <w:rtl/>
        </w:rPr>
        <w:t xml:space="preserve"> וללא העדיפות הנדרשת לחברי סגל.</w:t>
      </w:r>
    </w:p>
    <w:p w14:paraId="297E9C1C" w14:textId="78B857D2" w:rsidR="00557F59" w:rsidRPr="00AD599F" w:rsidRDefault="00557F59" w:rsidP="00557F59">
      <w:pPr>
        <w:bidi/>
        <w:rPr>
          <w:rFonts w:ascii="David" w:eastAsia="David" w:hAnsi="David" w:cs="David"/>
          <w:b/>
          <w:sz w:val="32"/>
          <w:szCs w:val="32"/>
          <w:u w:val="single"/>
          <w:rtl/>
        </w:rPr>
      </w:pPr>
      <w:r w:rsidRPr="00AD599F">
        <w:rPr>
          <w:rFonts w:ascii="David" w:eastAsia="David" w:hAnsi="David" w:cs="David" w:hint="cs"/>
          <w:b/>
          <w:sz w:val="32"/>
          <w:szCs w:val="32"/>
          <w:u w:val="single"/>
          <w:rtl/>
        </w:rPr>
        <w:t xml:space="preserve">סעיף </w:t>
      </w:r>
      <w:r>
        <w:rPr>
          <w:rFonts w:ascii="David" w:eastAsia="David" w:hAnsi="David" w:cs="David" w:hint="cs"/>
          <w:b/>
          <w:sz w:val="32"/>
          <w:szCs w:val="32"/>
          <w:u w:val="single"/>
          <w:rtl/>
        </w:rPr>
        <w:t>2</w:t>
      </w:r>
    </w:p>
    <w:p w14:paraId="0742A461" w14:textId="77777777" w:rsidR="00170F33" w:rsidRDefault="00AA73BB" w:rsidP="00AA73BB">
      <w:pPr>
        <w:bidi/>
        <w:rPr>
          <w:rFonts w:ascii="David" w:eastAsia="David" w:hAnsi="David" w:cs="David"/>
          <w:b/>
          <w:sz w:val="24"/>
          <w:szCs w:val="24"/>
          <w:rtl/>
        </w:rPr>
      </w:pPr>
      <w:r>
        <w:rPr>
          <w:rFonts w:ascii="David" w:eastAsia="David" w:hAnsi="David" w:cs="David" w:hint="cs"/>
          <w:b/>
          <w:sz w:val="24"/>
          <w:szCs w:val="24"/>
          <w:rtl/>
        </w:rPr>
        <w:t>נציין 3 בעיות במימוש השני:</w:t>
      </w:r>
    </w:p>
    <w:p w14:paraId="6A6C0FB9" w14:textId="4EA42451" w:rsidR="00170F33" w:rsidRPr="00170F33" w:rsidRDefault="00170F33" w:rsidP="00170F33">
      <w:pPr>
        <w:pStyle w:val="a9"/>
        <w:numPr>
          <w:ilvl w:val="0"/>
          <w:numId w:val="1"/>
        </w:numPr>
        <w:rPr>
          <w:rFonts w:ascii="David" w:eastAsia="David" w:hAnsi="David" w:cs="David"/>
          <w:b/>
          <w:rtl/>
        </w:rPr>
      </w:pPr>
      <w:r w:rsidRPr="00170F33">
        <w:rPr>
          <w:rFonts w:ascii="David" w:eastAsia="David" w:hAnsi="David" w:cs="David" w:hint="cs"/>
          <w:b/>
          <w:rtl/>
        </w:rPr>
        <w:t>במידה וסטודנט מבקש עותק אבל קיים לפחות חבר סגל אחד שמחכה לעותק, הבקשה של הסטודנט לא תיקלט אפילו ובכך תלך לאיבוד.</w:t>
      </w:r>
    </w:p>
    <w:p w14:paraId="249D1F64" w14:textId="77777777" w:rsidR="00513D8E" w:rsidRDefault="00170F33" w:rsidP="00170F33">
      <w:pPr>
        <w:pStyle w:val="a9"/>
        <w:numPr>
          <w:ilvl w:val="0"/>
          <w:numId w:val="1"/>
        </w:numPr>
        <w:rPr>
          <w:rFonts w:ascii="David" w:eastAsia="David" w:hAnsi="David" w:cs="David"/>
          <w:b/>
        </w:rPr>
      </w:pPr>
      <w:r>
        <w:rPr>
          <w:rFonts w:ascii="David" w:eastAsia="David" w:hAnsi="David" w:cs="David" w:hint="cs"/>
          <w:b/>
          <w:rtl/>
        </w:rPr>
        <w:t xml:space="preserve">במידה ואין חברי סגל ממתינים וגם כל </w:t>
      </w:r>
      <w:r>
        <w:rPr>
          <w:rFonts w:ascii="David" w:eastAsia="David" w:hAnsi="David" w:cs="David"/>
          <w:b/>
        </w:rPr>
        <w:t>N</w:t>
      </w:r>
      <w:r>
        <w:rPr>
          <w:rFonts w:ascii="David" w:eastAsia="David" w:hAnsi="David" w:cs="David" w:hint="cs"/>
          <w:b/>
          <w:rtl/>
        </w:rPr>
        <w:t xml:space="preserve"> הספרים תפוסים נוצר מקרה בו כאשר סטודנט מבקש עותק הוא יבצע </w:t>
      </w:r>
      <w:r>
        <w:rPr>
          <w:rFonts w:ascii="David" w:eastAsia="David" w:hAnsi="David" w:cs="David"/>
          <w:b/>
        </w:rPr>
        <w:t>sem_wait</w:t>
      </w:r>
      <w:r>
        <w:rPr>
          <w:rFonts w:ascii="David" w:eastAsia="David" w:hAnsi="David" w:cs="David" w:hint="cs"/>
          <w:b/>
          <w:rtl/>
        </w:rPr>
        <w:t xml:space="preserve"> ויכנס לתור המתנה. מכיוון שלא שחרר את המנעול </w:t>
      </w:r>
      <w:r>
        <w:rPr>
          <w:rFonts w:ascii="David" w:eastAsia="David" w:hAnsi="David" w:cs="David" w:hint="cs"/>
          <w:b/>
          <w:rtl/>
        </w:rPr>
        <w:lastRenderedPageBreak/>
        <w:t xml:space="preserve">שאר החוטים לא יוכלו להשתמש במנעול על מנת לבצע </w:t>
      </w:r>
      <w:r>
        <w:rPr>
          <w:rFonts w:ascii="David" w:eastAsia="David" w:hAnsi="David" w:cs="David"/>
          <w:b/>
        </w:rPr>
        <w:t>sem_post</w:t>
      </w:r>
      <w:r>
        <w:rPr>
          <w:rFonts w:ascii="David" w:eastAsia="David" w:hAnsi="David" w:cs="David" w:hint="cs"/>
          <w:b/>
          <w:rtl/>
        </w:rPr>
        <w:t xml:space="preserve"> ולכן נקלע ל- </w:t>
      </w:r>
      <w:r>
        <w:rPr>
          <w:rFonts w:ascii="David" w:eastAsia="David" w:hAnsi="David" w:cs="David"/>
          <w:b/>
        </w:rPr>
        <w:t>deadlock</w:t>
      </w:r>
      <w:r>
        <w:rPr>
          <w:rFonts w:ascii="David" w:eastAsia="David" w:hAnsi="David" w:cs="David" w:hint="cs"/>
          <w:b/>
          <w:rtl/>
        </w:rPr>
        <w:t>.</w:t>
      </w:r>
    </w:p>
    <w:p w14:paraId="72072D8E" w14:textId="77777777" w:rsidR="001428E3" w:rsidRDefault="00513D8E" w:rsidP="00513D8E">
      <w:pPr>
        <w:pStyle w:val="a9"/>
        <w:numPr>
          <w:ilvl w:val="0"/>
          <w:numId w:val="1"/>
        </w:numPr>
        <w:rPr>
          <w:rFonts w:ascii="David" w:eastAsia="David" w:hAnsi="David" w:cs="David"/>
          <w:b/>
        </w:rPr>
      </w:pPr>
      <w:r>
        <w:rPr>
          <w:rFonts w:ascii="David" w:eastAsia="David" w:hAnsi="David" w:cs="David" w:hint="cs"/>
          <w:b/>
          <w:rtl/>
        </w:rPr>
        <w:t xml:space="preserve">כאשר חברי סגל יוצאים מתור ההמתנה ערך הסמפור יכול להיות גדול מ-0 ואז לא תתבצע נעילת מנעול. עם כך תיתכן גישה מקבילית למשתנה המשותף </w:t>
      </w:r>
      <w:r>
        <w:rPr>
          <w:rFonts w:ascii="David" w:eastAsia="David" w:hAnsi="David" w:cs="David"/>
          <w:b/>
        </w:rPr>
        <w:t>staff_waiting</w:t>
      </w:r>
      <w:r>
        <w:rPr>
          <w:rFonts w:ascii="David" w:eastAsia="David" w:hAnsi="David" w:cs="David" w:hint="cs"/>
          <w:b/>
          <w:rtl/>
        </w:rPr>
        <w:t>.</w:t>
      </w:r>
    </w:p>
    <w:p w14:paraId="23AFC754" w14:textId="168CFA5F" w:rsidR="00557F59" w:rsidRPr="001428E3" w:rsidRDefault="00AA73BB" w:rsidP="001428E3">
      <w:pPr>
        <w:bidi/>
        <w:ind w:left="360"/>
        <w:rPr>
          <w:rFonts w:ascii="David" w:eastAsia="David" w:hAnsi="David" w:cs="David"/>
          <w:b/>
          <w:rtl/>
        </w:rPr>
      </w:pPr>
      <w:r w:rsidRPr="001428E3">
        <w:rPr>
          <w:rFonts w:ascii="David" w:eastAsia="David" w:hAnsi="David" w:cs="David"/>
          <w:b/>
          <w:rtl/>
        </w:rPr>
        <w:br/>
      </w:r>
    </w:p>
    <w:p w14:paraId="6A372810" w14:textId="29FF9669" w:rsidR="001428E3" w:rsidRPr="00AD599F" w:rsidRDefault="001428E3" w:rsidP="001428E3">
      <w:pPr>
        <w:bidi/>
        <w:rPr>
          <w:rFonts w:ascii="David" w:eastAsia="David" w:hAnsi="David" w:cs="David"/>
          <w:b/>
          <w:sz w:val="32"/>
          <w:szCs w:val="32"/>
          <w:u w:val="single"/>
          <w:rtl/>
        </w:rPr>
      </w:pPr>
      <w:r w:rsidRPr="00AD599F">
        <w:rPr>
          <w:rFonts w:ascii="David" w:eastAsia="David" w:hAnsi="David" w:cs="David" w:hint="cs"/>
          <w:b/>
          <w:sz w:val="32"/>
          <w:szCs w:val="32"/>
          <w:u w:val="single"/>
          <w:rtl/>
        </w:rPr>
        <w:t xml:space="preserve">סעיף </w:t>
      </w:r>
      <w:r>
        <w:rPr>
          <w:rFonts w:ascii="David" w:eastAsia="David" w:hAnsi="David" w:cs="David" w:hint="cs"/>
          <w:b/>
          <w:sz w:val="32"/>
          <w:szCs w:val="32"/>
          <w:u w:val="single"/>
          <w:rtl/>
        </w:rPr>
        <w:t>3</w:t>
      </w:r>
    </w:p>
    <w:p w14:paraId="3321E60A" w14:textId="02AF5AA5" w:rsidR="00840BD5" w:rsidRPr="00457829" w:rsidRDefault="008F29C3" w:rsidP="004B4635">
      <w:pPr>
        <w:rPr>
          <w:rFonts w:cstheme="minorBidi"/>
          <w:rtl/>
        </w:rPr>
      </w:pPr>
      <w:r>
        <w:t>int available_copies;</w:t>
      </w:r>
      <w:r>
        <w:br/>
        <w:t>int staff_waiting;</w:t>
      </w:r>
      <w:r>
        <w:br/>
        <w:t>mutex_t lock;</w:t>
      </w:r>
      <w:r>
        <w:br/>
        <w:t>cond_t give_student;</w:t>
      </w:r>
      <w:r>
        <w:br/>
        <w:t>cond_t give_staff;</w:t>
      </w:r>
      <w:r>
        <w:br/>
      </w:r>
      <w:r>
        <w:br/>
        <w:t>void init() {</w:t>
      </w:r>
      <w:r>
        <w:br/>
      </w:r>
      <w:r w:rsidRPr="00350EB4">
        <w:rPr>
          <w:highlight w:val="yellow"/>
        </w:rPr>
        <w:t>available_copies = N;</w:t>
      </w:r>
      <w:r w:rsidRPr="00350EB4">
        <w:rPr>
          <w:highlight w:val="yellow"/>
        </w:rPr>
        <w:br/>
        <w:t>staff_waiting = 0;</w:t>
      </w:r>
      <w:r>
        <w:br/>
        <w:t>mutex_init(&amp;lock, NULL);</w:t>
      </w:r>
      <w:r>
        <w:br/>
        <w:t>cond_init(&amp;give_student, NULL);</w:t>
      </w:r>
      <w:r>
        <w:br/>
        <w:t>cond_init(&amp;give_staff, NULL);</w:t>
      </w:r>
      <w:r>
        <w:br/>
        <w:t>}</w:t>
      </w:r>
      <w:r>
        <w:br/>
      </w:r>
      <w:r>
        <w:br/>
        <w:t>void student_request_copy () {</w:t>
      </w:r>
      <w:r>
        <w:br/>
        <w:t>mutex_lock(&amp;lock) ;</w:t>
      </w:r>
      <w:r>
        <w:br/>
      </w:r>
      <w:r w:rsidRPr="008D09A4">
        <w:rPr>
          <w:highlight w:val="yellow"/>
        </w:rPr>
        <w:t>while(staff_waiting || available_copies == 0)</w:t>
      </w:r>
      <w:r w:rsidRPr="008D09A4">
        <w:rPr>
          <w:highlight w:val="yellow"/>
        </w:rPr>
        <w:br/>
        <w:t xml:space="preserve">         cond_wait(&amp;give_student, &amp;lock);</w:t>
      </w:r>
      <w:r>
        <w:br/>
        <w:t>available_copies--;</w:t>
      </w:r>
      <w:r>
        <w:br/>
        <w:t>mutex_unlock(&amp;lock) ;</w:t>
      </w:r>
      <w:r>
        <w:br/>
        <w:t>}</w:t>
      </w:r>
      <w:r>
        <w:br/>
      </w:r>
      <w:r>
        <w:br/>
        <w:t>void staff_request_copy() {</w:t>
      </w:r>
      <w:r>
        <w:br/>
        <w:t>mutex_lock(&amp;lock) ;</w:t>
      </w:r>
      <w:r>
        <w:br/>
      </w:r>
      <w:r w:rsidRPr="009E6EF9">
        <w:rPr>
          <w:highlight w:val="yellow"/>
        </w:rPr>
        <w:t>staff_waiting++;</w:t>
      </w:r>
      <w:r w:rsidRPr="009E6EF9">
        <w:rPr>
          <w:highlight w:val="yellow"/>
        </w:rPr>
        <w:br/>
        <w:t>while(available_copies == 0)</w:t>
      </w:r>
      <w:r w:rsidRPr="009E6EF9">
        <w:rPr>
          <w:highlight w:val="yellow"/>
        </w:rPr>
        <w:br/>
        <w:t xml:space="preserve">         cond_wait(&amp;give_staff, &amp;lock);</w:t>
      </w:r>
      <w:r w:rsidRPr="009E6EF9">
        <w:rPr>
          <w:highlight w:val="yellow"/>
        </w:rPr>
        <w:br/>
        <w:t>staff_waiting--;</w:t>
      </w:r>
      <w:r>
        <w:br/>
        <w:t>available_copies--;</w:t>
      </w:r>
      <w:r>
        <w:br/>
        <w:t>mutex_unlock(&amp;lock);</w:t>
      </w:r>
      <w:r>
        <w:br/>
      </w:r>
      <w:r>
        <w:br/>
        <w:t>void return_copy() {</w:t>
      </w:r>
      <w:r>
        <w:br/>
        <w:t xml:space="preserve">mutex_lock(&amp;lock); </w:t>
      </w:r>
      <w:r>
        <w:br/>
        <w:t>available_copies++;</w:t>
      </w:r>
      <w:r>
        <w:br/>
      </w:r>
      <w:r>
        <w:rPr>
          <w:highlight w:val="yellow"/>
        </w:rPr>
        <w:t>if</w:t>
      </w:r>
      <w:r w:rsidRPr="009E6EF9">
        <w:rPr>
          <w:highlight w:val="yellow"/>
        </w:rPr>
        <w:t>(</w:t>
      </w:r>
      <w:r>
        <w:rPr>
          <w:highlight w:val="yellow"/>
        </w:rPr>
        <w:t>staff_waiting &gt;= available_copies</w:t>
      </w:r>
      <w:r w:rsidRPr="009E6EF9">
        <w:rPr>
          <w:highlight w:val="yellow"/>
        </w:rPr>
        <w:t>)</w:t>
      </w:r>
      <w:r w:rsidRPr="009E6EF9">
        <w:rPr>
          <w:highlight w:val="yellow"/>
        </w:rPr>
        <w:br/>
        <w:t xml:space="preserve">         cond_</w:t>
      </w:r>
      <w:r>
        <w:rPr>
          <w:highlight w:val="yellow"/>
        </w:rPr>
        <w:t>signal</w:t>
      </w:r>
      <w:r w:rsidRPr="009E6EF9">
        <w:rPr>
          <w:highlight w:val="yellow"/>
        </w:rPr>
        <w:t>(&amp;give_staff);</w:t>
      </w:r>
      <w:r>
        <w:br/>
      </w:r>
      <w:r>
        <w:rPr>
          <w:highlight w:val="yellow"/>
        </w:rPr>
        <w:t>else</w:t>
      </w:r>
      <w:r w:rsidRPr="009E6EF9">
        <w:rPr>
          <w:highlight w:val="yellow"/>
        </w:rPr>
        <w:br/>
        <w:t xml:space="preserve">         cond_</w:t>
      </w:r>
      <w:r>
        <w:rPr>
          <w:highlight w:val="yellow"/>
        </w:rPr>
        <w:t>signal</w:t>
      </w:r>
      <w:r w:rsidRPr="009E6EF9">
        <w:rPr>
          <w:highlight w:val="yellow"/>
        </w:rPr>
        <w:t>(&amp;give_</w:t>
      </w:r>
      <w:r>
        <w:rPr>
          <w:highlight w:val="yellow"/>
        </w:rPr>
        <w:t>student</w:t>
      </w:r>
      <w:r w:rsidRPr="009E6EF9">
        <w:rPr>
          <w:highlight w:val="yellow"/>
        </w:rPr>
        <w:t>);</w:t>
      </w:r>
      <w:r>
        <w:br/>
        <w:t>mutex_unlock(&amp;lock) ;</w:t>
      </w:r>
    </w:p>
    <w:sectPr w:rsidR="00840BD5" w:rsidRPr="00457829" w:rsidSect="0032749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C2FFF"/>
    <w:multiLevelType w:val="hybridMultilevel"/>
    <w:tmpl w:val="0C5EAF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5619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525"/>
    <w:rsid w:val="000978C3"/>
    <w:rsid w:val="000C0DB0"/>
    <w:rsid w:val="001216E1"/>
    <w:rsid w:val="001428E3"/>
    <w:rsid w:val="00170F33"/>
    <w:rsid w:val="0017219B"/>
    <w:rsid w:val="001A4926"/>
    <w:rsid w:val="001F7A2D"/>
    <w:rsid w:val="00241EA3"/>
    <w:rsid w:val="002D2521"/>
    <w:rsid w:val="00327493"/>
    <w:rsid w:val="003D2FA8"/>
    <w:rsid w:val="00445035"/>
    <w:rsid w:val="00457829"/>
    <w:rsid w:val="004B3E94"/>
    <w:rsid w:val="004B4635"/>
    <w:rsid w:val="004F00EF"/>
    <w:rsid w:val="00513D8E"/>
    <w:rsid w:val="00550727"/>
    <w:rsid w:val="00557F59"/>
    <w:rsid w:val="00840BD5"/>
    <w:rsid w:val="008470E1"/>
    <w:rsid w:val="00896E7A"/>
    <w:rsid w:val="008F29C3"/>
    <w:rsid w:val="00914B24"/>
    <w:rsid w:val="009521C7"/>
    <w:rsid w:val="00A27FB5"/>
    <w:rsid w:val="00AA73BB"/>
    <w:rsid w:val="00AD599F"/>
    <w:rsid w:val="00BD00DC"/>
    <w:rsid w:val="00BF4B14"/>
    <w:rsid w:val="00C0502A"/>
    <w:rsid w:val="00C11AA4"/>
    <w:rsid w:val="00CA5D00"/>
    <w:rsid w:val="00CF288D"/>
    <w:rsid w:val="00D3219F"/>
    <w:rsid w:val="00D60525"/>
    <w:rsid w:val="00DB045E"/>
    <w:rsid w:val="00F547DB"/>
    <w:rsid w:val="00FB587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FD34E"/>
  <w15:chartTrackingRefBased/>
  <w15:docId w15:val="{538D7A2D-C53F-4E25-83B0-7D0231337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3E94"/>
    <w:pPr>
      <w:spacing w:line="259" w:lineRule="auto"/>
    </w:pPr>
    <w:rPr>
      <w:rFonts w:ascii="Aptos" w:eastAsia="Aptos" w:hAnsi="Aptos" w:cs="Aptos"/>
      <w:kern w:val="0"/>
      <w:sz w:val="22"/>
      <w:szCs w:val="22"/>
      <w14:ligatures w14:val="none"/>
    </w:rPr>
  </w:style>
  <w:style w:type="paragraph" w:styleId="1">
    <w:name w:val="heading 1"/>
    <w:basedOn w:val="a"/>
    <w:next w:val="a"/>
    <w:link w:val="10"/>
    <w:uiPriority w:val="9"/>
    <w:qFormat/>
    <w:rsid w:val="00D60525"/>
    <w:pPr>
      <w:keepNext/>
      <w:keepLines/>
      <w:bidi/>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2">
    <w:name w:val="heading 2"/>
    <w:basedOn w:val="a"/>
    <w:next w:val="a"/>
    <w:link w:val="20"/>
    <w:uiPriority w:val="9"/>
    <w:semiHidden/>
    <w:unhideWhenUsed/>
    <w:qFormat/>
    <w:rsid w:val="00D60525"/>
    <w:pPr>
      <w:keepNext/>
      <w:keepLines/>
      <w:bidi/>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3">
    <w:name w:val="heading 3"/>
    <w:basedOn w:val="a"/>
    <w:next w:val="a"/>
    <w:link w:val="30"/>
    <w:uiPriority w:val="9"/>
    <w:semiHidden/>
    <w:unhideWhenUsed/>
    <w:qFormat/>
    <w:rsid w:val="00D60525"/>
    <w:pPr>
      <w:keepNext/>
      <w:keepLines/>
      <w:bidi/>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4">
    <w:name w:val="heading 4"/>
    <w:basedOn w:val="a"/>
    <w:next w:val="a"/>
    <w:link w:val="40"/>
    <w:uiPriority w:val="9"/>
    <w:semiHidden/>
    <w:unhideWhenUsed/>
    <w:qFormat/>
    <w:rsid w:val="00D60525"/>
    <w:pPr>
      <w:keepNext/>
      <w:keepLines/>
      <w:bidi/>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5">
    <w:name w:val="heading 5"/>
    <w:basedOn w:val="a"/>
    <w:next w:val="a"/>
    <w:link w:val="50"/>
    <w:uiPriority w:val="9"/>
    <w:semiHidden/>
    <w:unhideWhenUsed/>
    <w:qFormat/>
    <w:rsid w:val="00D60525"/>
    <w:pPr>
      <w:keepNext/>
      <w:keepLines/>
      <w:bidi/>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6">
    <w:name w:val="heading 6"/>
    <w:basedOn w:val="a"/>
    <w:next w:val="a"/>
    <w:link w:val="60"/>
    <w:uiPriority w:val="9"/>
    <w:semiHidden/>
    <w:unhideWhenUsed/>
    <w:qFormat/>
    <w:rsid w:val="00D60525"/>
    <w:pPr>
      <w:keepNext/>
      <w:keepLines/>
      <w:bidi/>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7">
    <w:name w:val="heading 7"/>
    <w:basedOn w:val="a"/>
    <w:next w:val="a"/>
    <w:link w:val="70"/>
    <w:uiPriority w:val="9"/>
    <w:semiHidden/>
    <w:unhideWhenUsed/>
    <w:qFormat/>
    <w:rsid w:val="00D60525"/>
    <w:pPr>
      <w:keepNext/>
      <w:keepLines/>
      <w:bidi/>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8">
    <w:name w:val="heading 8"/>
    <w:basedOn w:val="a"/>
    <w:next w:val="a"/>
    <w:link w:val="80"/>
    <w:uiPriority w:val="9"/>
    <w:semiHidden/>
    <w:unhideWhenUsed/>
    <w:qFormat/>
    <w:rsid w:val="00D60525"/>
    <w:pPr>
      <w:keepNext/>
      <w:keepLines/>
      <w:bidi/>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9">
    <w:name w:val="heading 9"/>
    <w:basedOn w:val="a"/>
    <w:next w:val="a"/>
    <w:link w:val="90"/>
    <w:uiPriority w:val="9"/>
    <w:semiHidden/>
    <w:unhideWhenUsed/>
    <w:qFormat/>
    <w:rsid w:val="00D60525"/>
    <w:pPr>
      <w:keepNext/>
      <w:keepLines/>
      <w:bidi/>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6052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D6052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D6052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D60525"/>
    <w:rPr>
      <w:rFonts w:eastAsiaTheme="majorEastAsia" w:cstheme="majorBidi"/>
      <w:i/>
      <w:iCs/>
      <w:color w:val="0F4761" w:themeColor="accent1" w:themeShade="BF"/>
    </w:rPr>
  </w:style>
  <w:style w:type="character" w:customStyle="1" w:styleId="50">
    <w:name w:val="כותרת 5 תו"/>
    <w:basedOn w:val="a0"/>
    <w:link w:val="5"/>
    <w:uiPriority w:val="9"/>
    <w:semiHidden/>
    <w:rsid w:val="00D60525"/>
    <w:rPr>
      <w:rFonts w:eastAsiaTheme="majorEastAsia" w:cstheme="majorBidi"/>
      <w:color w:val="0F4761" w:themeColor="accent1" w:themeShade="BF"/>
    </w:rPr>
  </w:style>
  <w:style w:type="character" w:customStyle="1" w:styleId="60">
    <w:name w:val="כותרת 6 תו"/>
    <w:basedOn w:val="a0"/>
    <w:link w:val="6"/>
    <w:uiPriority w:val="9"/>
    <w:semiHidden/>
    <w:rsid w:val="00D60525"/>
    <w:rPr>
      <w:rFonts w:eastAsiaTheme="majorEastAsia" w:cstheme="majorBidi"/>
      <w:i/>
      <w:iCs/>
      <w:color w:val="595959" w:themeColor="text1" w:themeTint="A6"/>
    </w:rPr>
  </w:style>
  <w:style w:type="character" w:customStyle="1" w:styleId="70">
    <w:name w:val="כותרת 7 תו"/>
    <w:basedOn w:val="a0"/>
    <w:link w:val="7"/>
    <w:uiPriority w:val="9"/>
    <w:semiHidden/>
    <w:rsid w:val="00D60525"/>
    <w:rPr>
      <w:rFonts w:eastAsiaTheme="majorEastAsia" w:cstheme="majorBidi"/>
      <w:color w:val="595959" w:themeColor="text1" w:themeTint="A6"/>
    </w:rPr>
  </w:style>
  <w:style w:type="character" w:customStyle="1" w:styleId="80">
    <w:name w:val="כותרת 8 תו"/>
    <w:basedOn w:val="a0"/>
    <w:link w:val="8"/>
    <w:uiPriority w:val="9"/>
    <w:semiHidden/>
    <w:rsid w:val="00D60525"/>
    <w:rPr>
      <w:rFonts w:eastAsiaTheme="majorEastAsia" w:cstheme="majorBidi"/>
      <w:i/>
      <w:iCs/>
      <w:color w:val="272727" w:themeColor="text1" w:themeTint="D8"/>
    </w:rPr>
  </w:style>
  <w:style w:type="character" w:customStyle="1" w:styleId="90">
    <w:name w:val="כותרת 9 תו"/>
    <w:basedOn w:val="a0"/>
    <w:link w:val="9"/>
    <w:uiPriority w:val="9"/>
    <w:semiHidden/>
    <w:rsid w:val="00D60525"/>
    <w:rPr>
      <w:rFonts w:eastAsiaTheme="majorEastAsia" w:cstheme="majorBidi"/>
      <w:color w:val="272727" w:themeColor="text1" w:themeTint="D8"/>
    </w:rPr>
  </w:style>
  <w:style w:type="paragraph" w:styleId="a3">
    <w:name w:val="Title"/>
    <w:basedOn w:val="a"/>
    <w:next w:val="a"/>
    <w:link w:val="a4"/>
    <w:uiPriority w:val="10"/>
    <w:qFormat/>
    <w:rsid w:val="00D60525"/>
    <w:pPr>
      <w:bidi/>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a4">
    <w:name w:val="כותרת טקסט תו"/>
    <w:basedOn w:val="a0"/>
    <w:link w:val="a3"/>
    <w:uiPriority w:val="10"/>
    <w:rsid w:val="00D605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0525"/>
    <w:pPr>
      <w:numPr>
        <w:ilvl w:val="1"/>
      </w:numPr>
      <w:bidi/>
      <w:spacing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a6">
    <w:name w:val="כותרת משנה תו"/>
    <w:basedOn w:val="a0"/>
    <w:link w:val="a5"/>
    <w:uiPriority w:val="11"/>
    <w:rsid w:val="00D6052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60525"/>
    <w:pPr>
      <w:bidi/>
      <w:spacing w:before="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a8">
    <w:name w:val="ציטוט תו"/>
    <w:basedOn w:val="a0"/>
    <w:link w:val="a7"/>
    <w:uiPriority w:val="29"/>
    <w:rsid w:val="00D60525"/>
    <w:rPr>
      <w:i/>
      <w:iCs/>
      <w:color w:val="404040" w:themeColor="text1" w:themeTint="BF"/>
    </w:rPr>
  </w:style>
  <w:style w:type="paragraph" w:styleId="a9">
    <w:name w:val="List Paragraph"/>
    <w:basedOn w:val="a"/>
    <w:uiPriority w:val="34"/>
    <w:qFormat/>
    <w:rsid w:val="00D60525"/>
    <w:pPr>
      <w:bidi/>
      <w:spacing w:line="278" w:lineRule="auto"/>
      <w:ind w:left="720"/>
      <w:contextualSpacing/>
    </w:pPr>
    <w:rPr>
      <w:rFonts w:asciiTheme="minorHAnsi" w:eastAsiaTheme="minorHAnsi" w:hAnsiTheme="minorHAnsi" w:cstheme="minorBidi"/>
      <w:kern w:val="2"/>
      <w:sz w:val="24"/>
      <w:szCs w:val="24"/>
      <w14:ligatures w14:val="standardContextual"/>
    </w:rPr>
  </w:style>
  <w:style w:type="character" w:styleId="aa">
    <w:name w:val="Intense Emphasis"/>
    <w:basedOn w:val="a0"/>
    <w:uiPriority w:val="21"/>
    <w:qFormat/>
    <w:rsid w:val="00D60525"/>
    <w:rPr>
      <w:i/>
      <w:iCs/>
      <w:color w:val="0F4761" w:themeColor="accent1" w:themeShade="BF"/>
    </w:rPr>
  </w:style>
  <w:style w:type="paragraph" w:styleId="ab">
    <w:name w:val="Intense Quote"/>
    <w:basedOn w:val="a"/>
    <w:next w:val="a"/>
    <w:link w:val="ac"/>
    <w:uiPriority w:val="30"/>
    <w:qFormat/>
    <w:rsid w:val="00D60525"/>
    <w:pPr>
      <w:pBdr>
        <w:top w:val="single" w:sz="4" w:space="10" w:color="0F4761" w:themeColor="accent1" w:themeShade="BF"/>
        <w:bottom w:val="single" w:sz="4" w:space="10" w:color="0F4761" w:themeColor="accent1" w:themeShade="BF"/>
      </w:pBdr>
      <w:bidi/>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ac">
    <w:name w:val="ציטוט חזק תו"/>
    <w:basedOn w:val="a0"/>
    <w:link w:val="ab"/>
    <w:uiPriority w:val="30"/>
    <w:rsid w:val="00D60525"/>
    <w:rPr>
      <w:i/>
      <w:iCs/>
      <w:color w:val="0F4761" w:themeColor="accent1" w:themeShade="BF"/>
    </w:rPr>
  </w:style>
  <w:style w:type="character" w:styleId="ad">
    <w:name w:val="Intense Reference"/>
    <w:basedOn w:val="a0"/>
    <w:uiPriority w:val="32"/>
    <w:qFormat/>
    <w:rsid w:val="00D60525"/>
    <w:rPr>
      <w:b/>
      <w:bCs/>
      <w:smallCaps/>
      <w:color w:val="0F4761" w:themeColor="accent1" w:themeShade="BF"/>
      <w:spacing w:val="5"/>
    </w:rPr>
  </w:style>
  <w:style w:type="table" w:styleId="ae">
    <w:name w:val="Table Grid"/>
    <w:basedOn w:val="a1"/>
    <w:uiPriority w:val="59"/>
    <w:rsid w:val="00457829"/>
    <w:pPr>
      <w:spacing w:after="0" w:line="240" w:lineRule="auto"/>
    </w:pPr>
    <w:rPr>
      <w:rFonts w:eastAsiaTheme="minorEastAsia"/>
      <w:kern w:val="0"/>
      <w:sz w:val="22"/>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1A492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5</Pages>
  <Words>1155</Words>
  <Characters>5780</Characters>
  <Application>Microsoft Office Word</Application>
  <DocSecurity>0</DocSecurity>
  <Lines>48</Lines>
  <Paragraphs>13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אביב לוי</dc:creator>
  <cp:keywords/>
  <dc:description/>
  <cp:lastModifiedBy>אביב לוי</cp:lastModifiedBy>
  <cp:revision>32</cp:revision>
  <dcterms:created xsi:type="dcterms:W3CDTF">2025-06-15T20:59:00Z</dcterms:created>
  <dcterms:modified xsi:type="dcterms:W3CDTF">2025-06-16T10:23:00Z</dcterms:modified>
</cp:coreProperties>
</file>