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139E" w14:textId="77777777" w:rsidR="005D4BA2" w:rsidRDefault="005D4BA2" w:rsidP="005D4BA2">
      <w:pPr>
        <w:bidi/>
        <w:spacing w:line="360" w:lineRule="auto"/>
        <w:rPr>
          <w:b/>
          <w:bCs/>
          <w:u w:val="single"/>
          <w:rtl/>
          <w:lang w:val="en-US"/>
        </w:rPr>
      </w:pPr>
      <w:r w:rsidRPr="00D52AB0">
        <w:rPr>
          <w:rFonts w:hint="cs"/>
          <w:b/>
          <w:bCs/>
          <w:u w:val="single"/>
          <w:rtl/>
          <w:lang w:val="en-US"/>
        </w:rPr>
        <w:t xml:space="preserve">שאלה 2: </w:t>
      </w:r>
      <w:r>
        <w:rPr>
          <w:rFonts w:hint="cs"/>
          <w:b/>
          <w:bCs/>
          <w:u w:val="single"/>
          <w:rtl/>
          <w:lang w:val="en-US"/>
        </w:rPr>
        <w:t>מסמך מחקר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1"/>
        <w:gridCol w:w="7229"/>
      </w:tblGrid>
      <w:tr w:rsidR="005D4BA2" w14:paraId="798FF61E" w14:textId="77777777" w:rsidTr="001B46B2">
        <w:tc>
          <w:tcPr>
            <w:tcW w:w="9350" w:type="dxa"/>
            <w:gridSpan w:val="2"/>
          </w:tcPr>
          <w:p w14:paraId="69B255BC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מסמך מחקר </w:t>
            </w:r>
            <w:r>
              <w:rPr>
                <w:sz w:val="22"/>
                <w:szCs w:val="22"/>
                <w:rtl/>
                <w:lang w:val="en-US"/>
              </w:rPr>
              <w:t>–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חולשה בפרוטוקול</w:t>
            </w:r>
          </w:p>
        </w:tc>
      </w:tr>
      <w:tr w:rsidR="005D4BA2" w14:paraId="5C0D7F94" w14:textId="77777777" w:rsidTr="001B46B2">
        <w:tc>
          <w:tcPr>
            <w:tcW w:w="2121" w:type="dxa"/>
          </w:tcPr>
          <w:p w14:paraId="22E1E186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 w:rsidRPr="00DF40F5">
              <w:rPr>
                <w:rFonts w:hint="cs"/>
                <w:sz w:val="22"/>
                <w:szCs w:val="22"/>
                <w:rtl/>
                <w:lang w:val="en-US"/>
              </w:rPr>
              <w:t>איום</w:t>
            </w:r>
          </w:p>
        </w:tc>
        <w:tc>
          <w:tcPr>
            <w:tcW w:w="7229" w:type="dxa"/>
          </w:tcPr>
          <w:p w14:paraId="4E9598A3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עקיפת מנגנוני ההזדהות בפרוטוקול והתחזות ללקוח</w:t>
            </w:r>
          </w:p>
        </w:tc>
      </w:tr>
      <w:tr w:rsidR="005D4BA2" w14:paraId="2553D84B" w14:textId="77777777" w:rsidTr="001B46B2">
        <w:tc>
          <w:tcPr>
            <w:tcW w:w="2121" w:type="dxa"/>
          </w:tcPr>
          <w:p w14:paraId="0CE42CDB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רכיבים מושפעים</w:t>
            </w:r>
          </w:p>
        </w:tc>
        <w:tc>
          <w:tcPr>
            <w:tcW w:w="7229" w:type="dxa"/>
          </w:tcPr>
          <w:p w14:paraId="28998A1A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פעולות </w:t>
            </w:r>
            <w:r>
              <w:rPr>
                <w:sz w:val="22"/>
                <w:szCs w:val="22"/>
                <w:lang w:val="en-US"/>
              </w:rPr>
              <w:t>1101,1103-1106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בפרוטוקול </w:t>
            </w:r>
            <w:r>
              <w:rPr>
                <w:sz w:val="22"/>
                <w:szCs w:val="22"/>
                <w:rtl/>
                <w:lang w:val="en-US"/>
              </w:rPr>
              <w:t>–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החלפת מפתחות, העלאת קובץ, פעולות אימות </w:t>
            </w:r>
            <w:r>
              <w:rPr>
                <w:sz w:val="22"/>
                <w:szCs w:val="22"/>
                <w:lang w:val="en-US"/>
              </w:rPr>
              <w:t>checksum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של קובץ.</w:t>
            </w:r>
          </w:p>
        </w:tc>
      </w:tr>
      <w:tr w:rsidR="005D4BA2" w14:paraId="283711B2" w14:textId="77777777" w:rsidTr="001B46B2">
        <w:tc>
          <w:tcPr>
            <w:tcW w:w="2121" w:type="dxa"/>
          </w:tcPr>
          <w:p w14:paraId="1C9D8EB7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סוג החולשה</w:t>
            </w:r>
          </w:p>
        </w:tc>
        <w:tc>
          <w:tcPr>
            <w:tcW w:w="7229" w:type="dxa"/>
          </w:tcPr>
          <w:p w14:paraId="6378B14F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 in the middle</w:t>
            </w:r>
          </w:p>
        </w:tc>
      </w:tr>
      <w:tr w:rsidR="005D4BA2" w14:paraId="7D4245D6" w14:textId="77777777" w:rsidTr="001B46B2">
        <w:tc>
          <w:tcPr>
            <w:tcW w:w="2121" w:type="dxa"/>
          </w:tcPr>
          <w:p w14:paraId="63AEA604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ה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>סבר</w:t>
            </w:r>
          </w:p>
        </w:tc>
        <w:tc>
          <w:tcPr>
            <w:tcW w:w="7229" w:type="dxa"/>
          </w:tcPr>
          <w:p w14:paraId="3E23C4D0" w14:textId="77777777" w:rsidR="005D4BA2" w:rsidRPr="00AA509B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במידה וצד שלישי נמצא בתווך התקשורת בין השרת לבין הלקוח, הוא יכול לגנוב בקלות מידע רב שנשלח כ-</w:t>
            </w:r>
            <w:r>
              <w:rPr>
                <w:sz w:val="22"/>
                <w:szCs w:val="22"/>
                <w:lang w:val="en-US"/>
              </w:rPr>
              <w:t>plaintext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sz w:val="22"/>
                <w:szCs w:val="22"/>
                <w:rtl/>
                <w:lang w:val="en-US"/>
              </w:rPr>
              <w:t>–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כדוגמת ה</w:t>
            </w:r>
            <w:r>
              <w:rPr>
                <w:sz w:val="22"/>
                <w:szCs w:val="22"/>
                <w:lang w:val="en-US"/>
              </w:rPr>
              <w:t>client id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>, אשר נשלח כחלק מה-</w:t>
            </w:r>
            <w:r>
              <w:rPr>
                <w:sz w:val="22"/>
                <w:szCs w:val="22"/>
                <w:lang w:val="en-US"/>
              </w:rPr>
              <w:t>header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של הפרוטוקול בכל בקשה (מלבד </w:t>
            </w:r>
            <w:r>
              <w:rPr>
                <w:rFonts w:hint="cs"/>
                <w:sz w:val="22"/>
                <w:szCs w:val="22"/>
                <w:lang w:val="en-US"/>
              </w:rPr>
              <w:t>R</w:t>
            </w:r>
            <w:r>
              <w:rPr>
                <w:sz w:val="22"/>
                <w:szCs w:val="22"/>
                <w:lang w:val="en-US"/>
              </w:rPr>
              <w:t>egister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), ובתגובה של </w:t>
            </w:r>
            <w:r>
              <w:rPr>
                <w:sz w:val="22"/>
                <w:szCs w:val="22"/>
                <w:lang w:val="en-US"/>
              </w:rPr>
              <w:t>Register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. באמצעות מידע זה ניתן להשיג מידע אודות הפעולות שמבצע הלקוח אל מול השרת, ואף להשתמש במידע זה באופן זדוני </w:t>
            </w:r>
            <w:r>
              <w:rPr>
                <w:sz w:val="22"/>
                <w:szCs w:val="22"/>
                <w:rtl/>
                <w:lang w:val="en-US"/>
              </w:rPr>
              <w:t>–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לביצוע פעולות שונות מול השרת בשם הלקוח.</w:t>
            </w:r>
          </w:p>
        </w:tc>
      </w:tr>
      <w:tr w:rsidR="005D4BA2" w14:paraId="5D2C23FC" w14:textId="77777777" w:rsidTr="001B46B2">
        <w:tc>
          <w:tcPr>
            <w:tcW w:w="2121" w:type="dxa"/>
          </w:tcPr>
          <w:p w14:paraId="727E209E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תוצאה</w:t>
            </w:r>
          </w:p>
        </w:tc>
        <w:tc>
          <w:tcPr>
            <w:tcW w:w="7229" w:type="dxa"/>
          </w:tcPr>
          <w:p w14:paraId="6BB65398" w14:textId="77777777" w:rsidR="005D4BA2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צד שלישי יכול להזדהות בתור הלקוח בכל אחת מהפעולות לעיל שכוללות הזדהות, ובתוך כך: להעלות קבצים בשם הלקוח (וכך לדרוס קבצים קיימים), לאמת אותם או למחוק אותם בשמו, ולהחליף את מפתחות ההצפנה בצורה שתמנע מהלקוח שימוש בשירות.</w:t>
            </w:r>
          </w:p>
          <w:p w14:paraId="4CB1D458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מעבר לכך, במידה והצד השלישי מצליח להתחזות לשרת, הוא יוכל לתעל את התעבורה דרכו, לדלות ולהחליף מפתחות הצפנה, שיסייעו לו לפענח את המידע המוצפן </w:t>
            </w:r>
            <w:proofErr w:type="spellStart"/>
            <w:r>
              <w:rPr>
                <w:rFonts w:hint="cs"/>
                <w:sz w:val="22"/>
                <w:szCs w:val="22"/>
                <w:rtl/>
                <w:lang w:val="en-US"/>
              </w:rPr>
              <w:t>בפרוטוקו</w:t>
            </w:r>
            <w:proofErr w:type="spellEnd"/>
            <w:r>
              <w:rPr>
                <w:sz w:val="22"/>
                <w:szCs w:val="22"/>
                <w:lang w:val="en-US"/>
              </w:rPr>
              <w:t>ל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>.</w:t>
            </w:r>
          </w:p>
        </w:tc>
      </w:tr>
      <w:tr w:rsidR="005D4BA2" w14:paraId="78ACF4A9" w14:textId="77777777" w:rsidTr="001B46B2">
        <w:tc>
          <w:tcPr>
            <w:tcW w:w="2121" w:type="dxa"/>
          </w:tcPr>
          <w:p w14:paraId="016D6998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דרישות</w:t>
            </w:r>
          </w:p>
        </w:tc>
        <w:tc>
          <w:tcPr>
            <w:tcW w:w="7229" w:type="dxa"/>
          </w:tcPr>
          <w:p w14:paraId="5D78A709" w14:textId="77777777" w:rsidR="005D4BA2" w:rsidRPr="00DF40F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אפשרות להאזין לתווך התקשורת בין השרת לבין הלקוח (להאזין להודעות בפרוטוקול).</w:t>
            </w:r>
          </w:p>
        </w:tc>
      </w:tr>
      <w:tr w:rsidR="005D4BA2" w14:paraId="68F70873" w14:textId="77777777" w:rsidTr="001B46B2">
        <w:tc>
          <w:tcPr>
            <w:tcW w:w="2121" w:type="dxa"/>
          </w:tcPr>
          <w:p w14:paraId="1E32EE62" w14:textId="77777777" w:rsidR="005D4BA2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השפעה</w:t>
            </w:r>
          </w:p>
        </w:tc>
        <w:tc>
          <w:tcPr>
            <w:tcW w:w="7229" w:type="dxa"/>
          </w:tcPr>
          <w:p w14:paraId="22EFEA2A" w14:textId="07D9D643" w:rsidR="005D4BA2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התחזות ללקוחות שונים,</w:t>
            </w:r>
            <w:r w:rsidR="00797FFC">
              <w:rPr>
                <w:rFonts w:hint="cs"/>
                <w:sz w:val="22"/>
                <w:szCs w:val="22"/>
                <w:rtl/>
                <w:lang w:val="en-US"/>
              </w:rPr>
              <w:t xml:space="preserve"> </w:t>
            </w:r>
            <w:r w:rsidR="00797FFC">
              <w:rPr>
                <w:rFonts w:hint="cs"/>
                <w:sz w:val="22"/>
                <w:szCs w:val="22"/>
                <w:rtl/>
                <w:lang w:val="en-US"/>
              </w:rPr>
              <w:t>שיבוש פרוטוקול התקשורת בעת ביצוע רצף פעולות.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באופן פוטנציאלי </w:t>
            </w:r>
            <w:r>
              <w:rPr>
                <w:sz w:val="22"/>
                <w:szCs w:val="22"/>
                <w:rtl/>
                <w:lang w:val="en-US"/>
              </w:rPr>
              <w:t>–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אף עקיפה מוחלטת של תהליך ההצפנה בפרוטוקול</w:t>
            </w:r>
            <w:r w:rsidR="00370BC5">
              <w:rPr>
                <w:rFonts w:hint="cs"/>
                <w:sz w:val="22"/>
                <w:szCs w:val="22"/>
                <w:rtl/>
                <w:lang w:val="en-US"/>
              </w:rPr>
              <w:t xml:space="preserve"> והשגת גישה לקובץ מוצפן בהעברתו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. </w:t>
            </w:r>
          </w:p>
        </w:tc>
      </w:tr>
      <w:tr w:rsidR="005D4BA2" w14:paraId="737E3330" w14:textId="77777777" w:rsidTr="001B46B2">
        <w:tc>
          <w:tcPr>
            <w:tcW w:w="2121" w:type="dxa"/>
          </w:tcPr>
          <w:p w14:paraId="680C10A5" w14:textId="77777777" w:rsidR="005D4BA2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>פתרון מוצע</w:t>
            </w:r>
          </w:p>
        </w:tc>
        <w:tc>
          <w:tcPr>
            <w:tcW w:w="7229" w:type="dxa"/>
          </w:tcPr>
          <w:p w14:paraId="31E78739" w14:textId="60E50703" w:rsidR="005D4BA2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הצפנה מוחלטת של כל התעבורה כולה בין הלקוח לבין השרת, כולל כל שדות הפרוטוקול </w:t>
            </w:r>
            <w:r>
              <w:rPr>
                <w:sz w:val="22"/>
                <w:szCs w:val="22"/>
                <w:rtl/>
                <w:lang w:val="en-US"/>
              </w:rPr>
              <w:t>–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כדוגמת </w:t>
            </w:r>
            <w:r>
              <w:rPr>
                <w:sz w:val="22"/>
                <w:szCs w:val="22"/>
                <w:lang w:val="en-US"/>
              </w:rPr>
              <w:t>TLS/SSL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>. הצפנה זו תמנע השגה של כל פרט פגיע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>פוטנציאלי אודות הלקוח, ובכך תמנע כל התחזות אליו או השגה של פרטים בנוגע לפעולות שהוא מבצע או הקבצים שהוא מעביר</w:t>
            </w:r>
            <w:r w:rsidR="005C30F1">
              <w:rPr>
                <w:rFonts w:hint="cs"/>
                <w:sz w:val="22"/>
                <w:szCs w:val="22"/>
                <w:rtl/>
                <w:lang w:val="en-US"/>
              </w:rPr>
              <w:t>.</w:t>
            </w:r>
          </w:p>
          <w:p w14:paraId="1A3B6429" w14:textId="77777777" w:rsidR="005D4BA2" w:rsidRPr="001A1A95" w:rsidRDefault="005D4BA2" w:rsidP="001B46B2">
            <w:pPr>
              <w:bidi/>
              <w:spacing w:line="360" w:lineRule="auto"/>
              <w:rPr>
                <w:sz w:val="22"/>
                <w:szCs w:val="22"/>
                <w:rtl/>
                <w:lang w:val="en-US"/>
              </w:rPr>
            </w:pP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מעבר לכך, שימוש בפרוטוקול </w:t>
            </w:r>
            <w:r>
              <w:rPr>
                <w:sz w:val="22"/>
                <w:szCs w:val="22"/>
                <w:lang w:val="en-US"/>
              </w:rPr>
              <w:t>TLS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עם ביסוס </w:t>
            </w:r>
            <w:r>
              <w:rPr>
                <w:rFonts w:hint="cs"/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en-US"/>
              </w:rPr>
              <w:t>hain of Trust</w:t>
            </w:r>
            <w:r>
              <w:rPr>
                <w:rFonts w:hint="cs"/>
                <w:sz w:val="22"/>
                <w:szCs w:val="22"/>
                <w:rtl/>
                <w:lang w:val="en-US"/>
              </w:rPr>
              <w:t xml:space="preserve"> יצמצם את פוטנציאל ההתחזות לשרת על ידי צד שלישי וזדוני, ללא קשר.</w:t>
            </w:r>
          </w:p>
        </w:tc>
      </w:tr>
    </w:tbl>
    <w:p w14:paraId="4B7E9E6A" w14:textId="77777777" w:rsidR="005D4BA2" w:rsidRPr="00E37F3F" w:rsidRDefault="005D4BA2" w:rsidP="005D4BA2">
      <w:pPr>
        <w:bidi/>
        <w:spacing w:line="360" w:lineRule="auto"/>
        <w:rPr>
          <w:b/>
          <w:bCs/>
          <w:u w:val="single"/>
          <w:rtl/>
          <w:lang w:val="en-US"/>
        </w:rPr>
      </w:pPr>
    </w:p>
    <w:p w14:paraId="042B6DB3" w14:textId="1563EAF2" w:rsidR="00D52AB0" w:rsidRPr="005D4BA2" w:rsidRDefault="00D52AB0" w:rsidP="005D4BA2"/>
    <w:sectPr w:rsidR="00D52AB0" w:rsidRPr="005D4BA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7FD5" w14:textId="77777777" w:rsidR="00DD0E88" w:rsidRDefault="00DD0E88" w:rsidP="008A351E">
      <w:r>
        <w:separator/>
      </w:r>
    </w:p>
  </w:endnote>
  <w:endnote w:type="continuationSeparator" w:id="0">
    <w:p w14:paraId="1FC36639" w14:textId="77777777" w:rsidR="00DD0E88" w:rsidRDefault="00DD0E88" w:rsidP="008A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F0D86" w14:textId="77777777" w:rsidR="00DD0E88" w:rsidRDefault="00DD0E88" w:rsidP="008A351E">
      <w:r>
        <w:separator/>
      </w:r>
    </w:p>
  </w:footnote>
  <w:footnote w:type="continuationSeparator" w:id="0">
    <w:p w14:paraId="105B0560" w14:textId="77777777" w:rsidR="00DD0E88" w:rsidRDefault="00DD0E88" w:rsidP="008A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86F0" w14:textId="77777777" w:rsidR="008A351E" w:rsidRDefault="008A351E" w:rsidP="008A351E">
    <w:pPr>
      <w:pStyle w:val="Header"/>
      <w:bidi/>
    </w:pPr>
    <w:r>
      <w:rPr>
        <w:rFonts w:hint="cs"/>
        <w:rtl/>
      </w:rPr>
      <w:t>אביב נעמן 324285204</w:t>
    </w:r>
  </w:p>
  <w:p w14:paraId="69DE33FC" w14:textId="77777777" w:rsidR="008A351E" w:rsidRPr="008A351E" w:rsidRDefault="008A351E" w:rsidP="008A3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A27"/>
    <w:multiLevelType w:val="hybridMultilevel"/>
    <w:tmpl w:val="2166A71E"/>
    <w:lvl w:ilvl="0" w:tplc="54164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5E33"/>
    <w:multiLevelType w:val="hybridMultilevel"/>
    <w:tmpl w:val="49A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752D"/>
    <w:multiLevelType w:val="hybridMultilevel"/>
    <w:tmpl w:val="D6A89BB2"/>
    <w:lvl w:ilvl="0" w:tplc="75140E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63796">
    <w:abstractNumId w:val="1"/>
  </w:num>
  <w:num w:numId="2" w16cid:durableId="832375946">
    <w:abstractNumId w:val="0"/>
  </w:num>
  <w:num w:numId="3" w16cid:durableId="115922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0"/>
    <w:rsid w:val="000E144F"/>
    <w:rsid w:val="00370BC5"/>
    <w:rsid w:val="00442E0A"/>
    <w:rsid w:val="004A1398"/>
    <w:rsid w:val="005161FA"/>
    <w:rsid w:val="005C30F1"/>
    <w:rsid w:val="005D4BA2"/>
    <w:rsid w:val="005F5A86"/>
    <w:rsid w:val="00797FFC"/>
    <w:rsid w:val="007D1BCA"/>
    <w:rsid w:val="00827DD1"/>
    <w:rsid w:val="0087416D"/>
    <w:rsid w:val="008A351E"/>
    <w:rsid w:val="009271B8"/>
    <w:rsid w:val="009F5A7E"/>
    <w:rsid w:val="00A4732E"/>
    <w:rsid w:val="00B4490A"/>
    <w:rsid w:val="00D52AB0"/>
    <w:rsid w:val="00D908EA"/>
    <w:rsid w:val="00D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DC9D"/>
  <w15:chartTrackingRefBased/>
  <w15:docId w15:val="{EC080297-3406-3849-851E-A056C736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1E"/>
  </w:style>
  <w:style w:type="paragraph" w:styleId="Footer">
    <w:name w:val="footer"/>
    <w:basedOn w:val="Normal"/>
    <w:link w:val="FooterChar"/>
    <w:uiPriority w:val="99"/>
    <w:unhideWhenUsed/>
    <w:rsid w:val="008A3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1E"/>
  </w:style>
  <w:style w:type="table" w:styleId="TableGrid">
    <w:name w:val="Table Grid"/>
    <w:basedOn w:val="TableNormal"/>
    <w:uiPriority w:val="39"/>
    <w:rsid w:val="005D4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17</cp:revision>
  <dcterms:created xsi:type="dcterms:W3CDTF">2022-10-21T15:55:00Z</dcterms:created>
  <dcterms:modified xsi:type="dcterms:W3CDTF">2022-11-10T16:30:00Z</dcterms:modified>
</cp:coreProperties>
</file>