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F8506" w14:textId="0E0D555D" w:rsidR="00442E0A" w:rsidRDefault="000E57DF" w:rsidP="000E57D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שאלה 3:</w:t>
      </w:r>
    </w:p>
    <w:p w14:paraId="309079C6" w14:textId="322B0800" w:rsidR="000E57DF" w:rsidRDefault="000E57DF" w:rsidP="000E57DF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שפת הדקדוק הינה:</w:t>
      </w:r>
    </w:p>
    <w:p w14:paraId="37DEB208" w14:textId="337BBABA" w:rsidR="000E57DF" w:rsidRPr="000E57DF" w:rsidRDefault="000E57DF" w:rsidP="000E57DF">
      <w:pPr>
        <w:pStyle w:val="ListParagraph"/>
        <w:bidi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w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p>
            </m:e>
            <m:e>
              <m:r>
                <w:rPr>
                  <w:rFonts w:ascii="Cambria Math" w:hAnsi="Cambria Math"/>
                  <w:lang w:val="en-US"/>
                </w:rPr>
                <m:t>n≥2,w∈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a,b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,k≤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d>
            </m:e>
          </m:d>
        </m:oMath>
      </m:oMathPara>
    </w:p>
    <w:p w14:paraId="2CB7498A" w14:textId="4FD2B8DD" w:rsidR="000E57DF" w:rsidRDefault="000E57DF" w:rsidP="000E57DF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הדקדוק אינו חד משמעי. למילה </w:t>
      </w:r>
      <m:oMath>
        <m:r>
          <w:rPr>
            <w:rFonts w:ascii="Cambria Math" w:eastAsiaTheme="minorEastAsia" w:hAnsi="Cambria Math"/>
            <w:lang w:val="en-US"/>
          </w:rPr>
          <m:t>aazzc</m:t>
        </m:r>
      </m:oMath>
      <w:r>
        <w:rPr>
          <w:rFonts w:eastAsiaTheme="minorEastAsia" w:hint="cs"/>
          <w:rtl/>
          <w:lang w:val="en-US"/>
        </w:rPr>
        <w:t xml:space="preserve"> יכולים להיות שני עצי הגזירה:</w:t>
      </w:r>
    </w:p>
    <w:p w14:paraId="3DB3A81C" w14:textId="275D24DC" w:rsidR="000E57DF" w:rsidRPr="000E57DF" w:rsidRDefault="000E57DF" w:rsidP="000E57DF">
      <w:pPr>
        <w:pStyle w:val="ListParagraph"/>
        <w:bidi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S→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aS</m:t>
          </m:r>
          <m:r>
            <w:rPr>
              <w:rFonts w:ascii="Cambria Math" w:hAnsi="Cambria Math"/>
              <w:lang w:val="en-US"/>
            </w:rPr>
            <m:t>→a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aSc</m:t>
          </m:r>
          <m:r>
            <w:rPr>
              <w:rFonts w:ascii="Cambria Math" w:hAnsi="Cambria Math"/>
              <w:lang w:val="en-US"/>
            </w:rPr>
            <m:t>→aa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G</m:t>
          </m:r>
          <m:r>
            <w:rPr>
              <w:rFonts w:ascii="Cambria Math" w:hAnsi="Cambria Math"/>
              <w:lang w:val="en-US"/>
            </w:rPr>
            <m:t>c→aa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zz</m:t>
          </m:r>
          <m:r>
            <w:rPr>
              <w:rFonts w:ascii="Cambria Math" w:hAnsi="Cambria Math"/>
              <w:lang w:val="en-US"/>
            </w:rPr>
            <m:t>c</m:t>
          </m:r>
        </m:oMath>
      </m:oMathPara>
    </w:p>
    <w:p w14:paraId="0F3BB068" w14:textId="78293A3E" w:rsidR="000E57DF" w:rsidRPr="000E57DF" w:rsidRDefault="000E57DF" w:rsidP="000E57DF">
      <w:pPr>
        <w:pStyle w:val="ListParagraph"/>
        <w:bidi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S→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aSc</m:t>
          </m:r>
          <m:r>
            <w:rPr>
              <w:rFonts w:ascii="Cambria Math" w:eastAsiaTheme="minorEastAsia" w:hAnsi="Cambria Math"/>
              <w:lang w:val="en-US"/>
            </w:rPr>
            <m:t>→a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aS</m:t>
          </m:r>
          <m:r>
            <w:rPr>
              <w:rFonts w:ascii="Cambria Math" w:eastAsiaTheme="minorEastAsia" w:hAnsi="Cambria Math"/>
              <w:lang w:val="en-US"/>
            </w:rPr>
            <m:t>c→aa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G</m:t>
          </m:r>
          <m:r>
            <w:rPr>
              <w:rFonts w:ascii="Cambria Math" w:eastAsiaTheme="minorEastAsia" w:hAnsi="Cambria Math"/>
              <w:lang w:val="en-US"/>
            </w:rPr>
            <m:t>c→aa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zz</m:t>
          </m:r>
          <m:r>
            <w:rPr>
              <w:rFonts w:ascii="Cambria Math" w:eastAsiaTheme="minorEastAsia" w:hAnsi="Cambria Math"/>
              <w:lang w:val="en-US"/>
            </w:rPr>
            <m:t>c</m:t>
          </m:r>
        </m:oMath>
      </m:oMathPara>
    </w:p>
    <w:p w14:paraId="60AC5F59" w14:textId="178215EC" w:rsidR="000E57DF" w:rsidRDefault="000E57DF" w:rsidP="000E57DF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כלומר </w:t>
      </w:r>
      <w:r>
        <w:rPr>
          <w:rFonts w:eastAsiaTheme="minorEastAsia"/>
          <w:rtl/>
          <w:lang w:val="en-US"/>
        </w:rPr>
        <w:t>–</w:t>
      </w:r>
      <w:r>
        <w:rPr>
          <w:rFonts w:eastAsiaTheme="minorEastAsia" w:hint="cs"/>
          <w:rtl/>
          <w:lang w:val="en-US"/>
        </w:rPr>
        <w:t xml:space="preserve"> הוא לא חד משמעי.</w:t>
      </w:r>
    </w:p>
    <w:p w14:paraId="748FCB62" w14:textId="1BC0068D" w:rsidR="000E57DF" w:rsidRPr="000E57DF" w:rsidRDefault="000E57DF" w:rsidP="000E57DF">
      <w:pPr>
        <w:pStyle w:val="ListParagraph"/>
        <w:numPr>
          <w:ilvl w:val="0"/>
          <w:numId w:val="1"/>
        </w:numPr>
        <w:bidi/>
        <w:rPr>
          <w:rFonts w:eastAsiaTheme="minorEastAsia" w:hint="cs"/>
          <w:rtl/>
          <w:lang w:val="en-US"/>
        </w:rPr>
      </w:pPr>
    </w:p>
    <w:sectPr w:rsidR="000E57DF" w:rsidRPr="000E57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82E03"/>
    <w:multiLevelType w:val="hybridMultilevel"/>
    <w:tmpl w:val="25327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7892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7DF"/>
    <w:rsid w:val="000E57DF"/>
    <w:rsid w:val="00442E0A"/>
    <w:rsid w:val="0068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839C58"/>
  <w15:chartTrackingRefBased/>
  <w15:docId w15:val="{D7097A1A-03B0-F441-BF42-3E2BA711D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7D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E57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NAAVIV5</dc:creator>
  <cp:keywords/>
  <dc:description/>
  <cp:lastModifiedBy>NAAVIV5</cp:lastModifiedBy>
  <cp:revision>2</cp:revision>
  <dcterms:created xsi:type="dcterms:W3CDTF">2022-10-29T09:53:00Z</dcterms:created>
  <dcterms:modified xsi:type="dcterms:W3CDTF">2022-10-29T09:53:00Z</dcterms:modified>
</cp:coreProperties>
</file>