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DD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704DD">
        <w:rPr>
          <w:sz w:val="28"/>
          <w:szCs w:val="28"/>
        </w:rPr>
        <w:t>УТВЕРЖДАЮ</w:t>
      </w:r>
      <w:r>
        <w:rPr>
          <w:sz w:val="28"/>
          <w:szCs w:val="28"/>
        </w:rPr>
        <w:t>»</w:t>
      </w:r>
    </w:p>
    <w:p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 ГАПОУ ПО ПКИПТ (ИТ-колледж)</w:t>
      </w:r>
    </w:p>
    <w:p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__________________ В.В. Селихова</w:t>
      </w:r>
    </w:p>
    <w:p w:rsidR="00B305F8" w:rsidRDefault="00B305F8" w:rsidP="000704DD"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«___» __________________ 202__ г.</w:t>
      </w: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Default="000704DD" w:rsidP="000704DD">
      <w:pPr>
        <w:jc w:val="center"/>
        <w:rPr>
          <w:sz w:val="28"/>
          <w:szCs w:val="28"/>
        </w:rPr>
      </w:pPr>
    </w:p>
    <w:p w:rsidR="000704DD" w:rsidRPr="000704DD" w:rsidRDefault="00B305F8" w:rsidP="000704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:rsidR="000704DD" w:rsidRPr="000704DD" w:rsidRDefault="00B305F8" w:rsidP="000704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 разработку информационной </w:t>
      </w:r>
      <w:r w:rsidR="001E2C0F">
        <w:rPr>
          <w:b/>
          <w:bCs/>
          <w:sz w:val="32"/>
          <w:szCs w:val="32"/>
        </w:rPr>
        <w:t xml:space="preserve">системы для магазина стройматериалов </w:t>
      </w:r>
    </w:p>
    <w:p w:rsidR="000704DD" w:rsidRDefault="000704DD" w:rsidP="000704DD">
      <w:pPr>
        <w:jc w:val="center"/>
        <w:rPr>
          <w:b/>
          <w:sz w:val="28"/>
          <w:szCs w:val="28"/>
        </w:rPr>
      </w:pPr>
    </w:p>
    <w:p w:rsidR="000704DD" w:rsidRDefault="000704DD" w:rsidP="000704DD">
      <w:pPr>
        <w:jc w:val="center"/>
        <w:rPr>
          <w:b/>
          <w:sz w:val="28"/>
          <w:szCs w:val="28"/>
        </w:rPr>
      </w:pPr>
    </w:p>
    <w:p w:rsidR="000704DD" w:rsidRDefault="000704DD" w:rsidP="000704DD">
      <w:pPr>
        <w:jc w:val="center"/>
        <w:rPr>
          <w:b/>
          <w:sz w:val="28"/>
          <w:szCs w:val="28"/>
        </w:rPr>
      </w:pPr>
    </w:p>
    <w:p w:rsidR="000704DD" w:rsidRDefault="00E81F3E" w:rsidP="000704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Pr="00E81F3E">
        <w:rPr>
          <w:b/>
          <w:color w:val="FF0000"/>
          <w:sz w:val="28"/>
          <w:szCs w:val="28"/>
        </w:rPr>
        <w:t>30</w:t>
      </w:r>
      <w:r>
        <w:rPr>
          <w:b/>
          <w:sz w:val="28"/>
          <w:szCs w:val="28"/>
        </w:rPr>
        <w:t xml:space="preserve"> листах</w:t>
      </w:r>
    </w:p>
    <w:p w:rsidR="000704DD" w:rsidRDefault="000704DD" w:rsidP="000704DD">
      <w:pPr>
        <w:jc w:val="center"/>
        <w:rPr>
          <w:b/>
          <w:sz w:val="28"/>
          <w:szCs w:val="28"/>
        </w:rPr>
      </w:pPr>
    </w:p>
    <w:p w:rsidR="000704DD" w:rsidRDefault="000704DD" w:rsidP="000704DD">
      <w:pPr>
        <w:jc w:val="center"/>
        <w:rPr>
          <w:b/>
          <w:sz w:val="28"/>
          <w:szCs w:val="28"/>
        </w:rPr>
      </w:pPr>
    </w:p>
    <w:p w:rsidR="000704DD" w:rsidRDefault="000704DD" w:rsidP="000704DD">
      <w:pPr>
        <w:jc w:val="center"/>
        <w:rPr>
          <w:b/>
          <w:sz w:val="28"/>
          <w:szCs w:val="28"/>
        </w:rPr>
      </w:pPr>
    </w:p>
    <w:p w:rsidR="000704DD" w:rsidRDefault="000704DD" w:rsidP="000704DD">
      <w:pPr>
        <w:jc w:val="center"/>
        <w:rPr>
          <w:b/>
          <w:sz w:val="28"/>
          <w:szCs w:val="28"/>
        </w:rPr>
      </w:pPr>
    </w:p>
    <w:p w:rsidR="000704DD" w:rsidRDefault="000704DD" w:rsidP="000704DD">
      <w:pPr>
        <w:jc w:val="center"/>
        <w:rPr>
          <w:b/>
          <w:sz w:val="28"/>
          <w:szCs w:val="28"/>
        </w:rPr>
      </w:pPr>
    </w:p>
    <w:p w:rsidR="001E2C0F" w:rsidRDefault="001E2C0F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B305F8" w:rsidRDefault="00B305F8" w:rsidP="000704DD">
      <w:pPr>
        <w:jc w:val="center"/>
        <w:rPr>
          <w:b/>
          <w:sz w:val="28"/>
          <w:szCs w:val="28"/>
        </w:rPr>
      </w:pPr>
    </w:p>
    <w:p w:rsidR="000704DD" w:rsidRPr="000704DD" w:rsidRDefault="000704DD" w:rsidP="000704DD">
      <w:pPr>
        <w:jc w:val="center"/>
        <w:rPr>
          <w:b/>
          <w:sz w:val="28"/>
          <w:szCs w:val="28"/>
        </w:rPr>
      </w:pPr>
    </w:p>
    <w:p w:rsidR="000704DD" w:rsidRPr="000704DD" w:rsidRDefault="001E2C0F" w:rsidP="000704DD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Пенза, 2024</w:t>
      </w:r>
      <w:r w:rsidR="000704DD" w:rsidRPr="000704DD">
        <w:rPr>
          <w:sz w:val="28"/>
          <w:szCs w:val="28"/>
        </w:rPr>
        <w:t xml:space="preserve"> г</w:t>
      </w:r>
      <w:r w:rsidR="008227B1">
        <w:rPr>
          <w:sz w:val="28"/>
          <w:szCs w:val="28"/>
        </w:rPr>
        <w:t>.</w:t>
      </w:r>
    </w:p>
    <w:p w:rsidR="00B776FE" w:rsidRDefault="00B776FE">
      <w: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  <w:id w:val="-22128724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D446EA" w:rsidRPr="00D446EA" w:rsidRDefault="00D446EA" w:rsidP="00D446EA">
          <w:pPr>
            <w:pStyle w:val="ac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446E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507A1" w:rsidRPr="00B507A1" w:rsidRDefault="00B47E25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47E25">
            <w:fldChar w:fldCharType="begin"/>
          </w:r>
          <w:r w:rsidR="00D446EA" w:rsidRPr="00B507A1">
            <w:instrText xml:space="preserve"> TOC \o "1-3" \h \z \u </w:instrText>
          </w:r>
          <w:r w:rsidRPr="00B47E25">
            <w:fldChar w:fldCharType="separate"/>
          </w:r>
          <w:hyperlink w:anchor="_Toc101611737" w:history="1">
            <w:r w:rsidR="00B507A1" w:rsidRPr="00B507A1">
              <w:rPr>
                <w:rStyle w:val="aa"/>
                <w:noProof/>
              </w:rPr>
              <w:t>1 Общие сведения</w:t>
            </w:r>
            <w:r w:rsidR="00B507A1" w:rsidRPr="00B507A1">
              <w:rPr>
                <w:noProof/>
                <w:webHidden/>
              </w:rPr>
              <w:tab/>
            </w:r>
            <w:r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_Toc101611737 \h </w:instrText>
            </w:r>
            <w:r w:rsidRPr="00B507A1">
              <w:rPr>
                <w:noProof/>
                <w:webHidden/>
              </w:rPr>
            </w:r>
            <w:r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3</w:t>
            </w:r>
            <w:r w:rsidRPr="00B507A1">
              <w:rPr>
                <w:noProof/>
                <w:webHidden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38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1.1 Наименование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_Toc101611738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39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1.2 Основания для проведения работ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_Toc101611739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0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_Toc101611740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1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1.4 Плановые сроки начала и окончания работы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_Toc101611741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3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2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1.5 Источники и порядок финансирования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_Toc101611742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4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3" w:history="1">
            <w:r w:rsidR="00B507A1" w:rsidRPr="00B507A1">
              <w:rPr>
                <w:rStyle w:val="aa"/>
                <w:noProof/>
                <w:sz w:val="28"/>
                <w:szCs w:val="28"/>
              </w:rPr>
              <w:t>1.6 Порядок оформления и предъявления заказчику результатов работ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_Toc101611743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4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4" w:history="1">
            <w:r w:rsidR="00B507A1" w:rsidRPr="00B507A1">
              <w:rPr>
                <w:rStyle w:val="aa"/>
                <w:noProof/>
              </w:rPr>
              <w:t>2 Назначение и цели создания системы</w:t>
            </w:r>
            <w:r w:rsidR="00B507A1" w:rsidRPr="00B507A1">
              <w:rPr>
                <w:noProof/>
                <w:webHidden/>
              </w:rPr>
              <w:tab/>
            </w:r>
            <w:r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_Toc101611744 \h </w:instrText>
            </w:r>
            <w:r w:rsidRPr="00B507A1">
              <w:rPr>
                <w:noProof/>
                <w:webHidden/>
              </w:rPr>
            </w:r>
            <w:r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5</w:t>
            </w:r>
            <w:r w:rsidRPr="00B507A1">
              <w:rPr>
                <w:noProof/>
                <w:webHidden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5" w:history="1">
            <w:r w:rsidR="00B507A1" w:rsidRPr="00B507A1">
              <w:rPr>
                <w:rStyle w:val="aa"/>
                <w:noProof/>
                <w:sz w:val="28"/>
                <w:szCs w:val="28"/>
              </w:rPr>
              <w:t>2.1 Назначение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_Toc101611745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5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6" w:history="1">
            <w:r w:rsidR="00B507A1" w:rsidRPr="00B507A1">
              <w:rPr>
                <w:rStyle w:val="aa"/>
                <w:noProof/>
                <w:sz w:val="28"/>
                <w:szCs w:val="28"/>
              </w:rPr>
              <w:t>2.2 Цели создания системы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_Toc101611746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5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7" w:history="1">
            <w:r w:rsidR="00B507A1" w:rsidRPr="00B507A1">
              <w:rPr>
                <w:rStyle w:val="aa"/>
                <w:noProof/>
              </w:rPr>
              <w:t>3 Характеристика объектов автоматизации</w:t>
            </w:r>
            <w:r w:rsidR="00B507A1" w:rsidRPr="00B507A1">
              <w:rPr>
                <w:noProof/>
                <w:webHidden/>
              </w:rPr>
              <w:tab/>
            </w:r>
            <w:r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_Toc101611747 \h </w:instrText>
            </w:r>
            <w:r w:rsidRPr="00B507A1">
              <w:rPr>
                <w:noProof/>
                <w:webHidden/>
              </w:rPr>
            </w:r>
            <w:r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6</w:t>
            </w:r>
            <w:r w:rsidRPr="00B507A1">
              <w:rPr>
                <w:noProof/>
                <w:webHidden/>
              </w:rPr>
              <w:fldChar w:fldCharType="end"/>
            </w:r>
          </w:hyperlink>
        </w:p>
        <w:p w:rsidR="00B507A1" w:rsidRPr="00B507A1" w:rsidRDefault="00B47E25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48" w:history="1">
            <w:r w:rsidR="00B507A1" w:rsidRPr="00B507A1">
              <w:rPr>
                <w:rStyle w:val="aa"/>
                <w:noProof/>
              </w:rPr>
              <w:t>4 Требования к системе</w:t>
            </w:r>
            <w:r w:rsidR="00B507A1" w:rsidRPr="00B507A1">
              <w:rPr>
                <w:noProof/>
                <w:webHidden/>
              </w:rPr>
              <w:tab/>
            </w:r>
            <w:r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_Toc101611748 \h </w:instrText>
            </w:r>
            <w:r w:rsidRPr="00B507A1">
              <w:rPr>
                <w:noProof/>
                <w:webHidden/>
              </w:rPr>
            </w:r>
            <w:r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7</w:t>
            </w:r>
            <w:r w:rsidRPr="00B507A1">
              <w:rPr>
                <w:noProof/>
                <w:webHidden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49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4.1 Требования к системе в целом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_Toc101611749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7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50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4.2 Требования к функциям, выполняемым системой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_Toc101611750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19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21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1611751" w:history="1">
            <w:r w:rsidR="00B507A1" w:rsidRPr="00B507A1">
              <w:rPr>
                <w:rStyle w:val="aa"/>
                <w:noProof/>
                <w:sz w:val="28"/>
                <w:szCs w:val="28"/>
              </w:rPr>
              <w:t>4.3 Требования к видам обеспечения</w:t>
            </w:r>
            <w:r w:rsidR="00B507A1" w:rsidRPr="00B507A1">
              <w:rPr>
                <w:noProof/>
                <w:webHidden/>
                <w:sz w:val="28"/>
                <w:szCs w:val="28"/>
              </w:rPr>
              <w:tab/>
            </w:r>
            <w:r w:rsidRPr="00B507A1">
              <w:rPr>
                <w:noProof/>
                <w:webHidden/>
                <w:sz w:val="28"/>
                <w:szCs w:val="28"/>
              </w:rPr>
              <w:fldChar w:fldCharType="begin"/>
            </w:r>
            <w:r w:rsidR="00B507A1" w:rsidRPr="00B507A1">
              <w:rPr>
                <w:noProof/>
                <w:webHidden/>
                <w:sz w:val="28"/>
                <w:szCs w:val="28"/>
              </w:rPr>
              <w:instrText xml:space="preserve"> PAGEREF _Toc101611751 \h </w:instrText>
            </w:r>
            <w:r w:rsidRPr="00B507A1">
              <w:rPr>
                <w:noProof/>
                <w:webHidden/>
                <w:sz w:val="28"/>
                <w:szCs w:val="28"/>
              </w:rPr>
            </w:r>
            <w:r w:rsidRPr="00B507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07A1" w:rsidRPr="00B507A1">
              <w:rPr>
                <w:noProof/>
                <w:webHidden/>
                <w:sz w:val="28"/>
                <w:szCs w:val="28"/>
              </w:rPr>
              <w:t>20</w:t>
            </w:r>
            <w:r w:rsidRPr="00B507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07A1" w:rsidRPr="00B507A1" w:rsidRDefault="00B47E25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2" w:history="1">
            <w:r w:rsidR="00B507A1" w:rsidRPr="00B507A1">
              <w:rPr>
                <w:rStyle w:val="aa"/>
                <w:noProof/>
              </w:rPr>
              <w:t>5 Состав и содержание работ по созданию системы</w:t>
            </w:r>
            <w:r w:rsidR="00B507A1" w:rsidRPr="00B507A1">
              <w:rPr>
                <w:noProof/>
                <w:webHidden/>
              </w:rPr>
              <w:tab/>
            </w:r>
            <w:r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_Toc101611752 \h </w:instrText>
            </w:r>
            <w:r w:rsidRPr="00B507A1">
              <w:rPr>
                <w:noProof/>
                <w:webHidden/>
              </w:rPr>
            </w:r>
            <w:r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27</w:t>
            </w:r>
            <w:r w:rsidRPr="00B507A1">
              <w:rPr>
                <w:noProof/>
                <w:webHidden/>
              </w:rPr>
              <w:fldChar w:fldCharType="end"/>
            </w:r>
          </w:hyperlink>
        </w:p>
        <w:p w:rsidR="00B507A1" w:rsidRPr="00B507A1" w:rsidRDefault="00B47E25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3" w:history="1">
            <w:r w:rsidR="00B507A1" w:rsidRPr="00B507A1">
              <w:rPr>
                <w:rStyle w:val="aa"/>
                <w:noProof/>
              </w:rPr>
              <w:t>6 Требования к документированию</w:t>
            </w:r>
            <w:r w:rsidR="00B507A1" w:rsidRPr="00B507A1">
              <w:rPr>
                <w:noProof/>
                <w:webHidden/>
              </w:rPr>
              <w:tab/>
            </w:r>
            <w:r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_Toc101611753 \h </w:instrText>
            </w:r>
            <w:r w:rsidRPr="00B507A1">
              <w:rPr>
                <w:noProof/>
                <w:webHidden/>
              </w:rPr>
            </w:r>
            <w:r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29</w:t>
            </w:r>
            <w:r w:rsidRPr="00B507A1">
              <w:rPr>
                <w:noProof/>
                <w:webHidden/>
              </w:rPr>
              <w:fldChar w:fldCharType="end"/>
            </w:r>
          </w:hyperlink>
        </w:p>
        <w:p w:rsidR="00B507A1" w:rsidRPr="00B507A1" w:rsidRDefault="00B47E25" w:rsidP="00B507A1">
          <w:pPr>
            <w:pStyle w:val="10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611754" w:history="1">
            <w:r w:rsidR="00B507A1" w:rsidRPr="00B507A1">
              <w:rPr>
                <w:rStyle w:val="aa"/>
                <w:noProof/>
              </w:rPr>
              <w:t>7 Источники разработки</w:t>
            </w:r>
            <w:r w:rsidR="00B507A1" w:rsidRPr="00B507A1">
              <w:rPr>
                <w:noProof/>
                <w:webHidden/>
              </w:rPr>
              <w:tab/>
            </w:r>
            <w:r w:rsidRPr="00B507A1">
              <w:rPr>
                <w:noProof/>
                <w:webHidden/>
              </w:rPr>
              <w:fldChar w:fldCharType="begin"/>
            </w:r>
            <w:r w:rsidR="00B507A1" w:rsidRPr="00B507A1">
              <w:rPr>
                <w:noProof/>
                <w:webHidden/>
              </w:rPr>
              <w:instrText xml:space="preserve"> PAGEREF _Toc101611754 \h </w:instrText>
            </w:r>
            <w:r w:rsidRPr="00B507A1">
              <w:rPr>
                <w:noProof/>
                <w:webHidden/>
              </w:rPr>
            </w:r>
            <w:r w:rsidRPr="00B507A1">
              <w:rPr>
                <w:noProof/>
                <w:webHidden/>
              </w:rPr>
              <w:fldChar w:fldCharType="separate"/>
            </w:r>
            <w:r w:rsidR="00B507A1" w:rsidRPr="00B507A1">
              <w:rPr>
                <w:noProof/>
                <w:webHidden/>
              </w:rPr>
              <w:t>30</w:t>
            </w:r>
            <w:r w:rsidRPr="00B507A1">
              <w:rPr>
                <w:noProof/>
                <w:webHidden/>
              </w:rPr>
              <w:fldChar w:fldCharType="end"/>
            </w:r>
          </w:hyperlink>
        </w:p>
        <w:p w:rsidR="00D446EA" w:rsidRPr="00B507A1" w:rsidRDefault="00B47E25" w:rsidP="00B507A1">
          <w:pPr>
            <w:spacing w:line="360" w:lineRule="auto"/>
            <w:jc w:val="both"/>
            <w:rPr>
              <w:sz w:val="28"/>
              <w:szCs w:val="28"/>
            </w:rPr>
          </w:pPr>
          <w:r w:rsidRPr="00B507A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446EA" w:rsidRDefault="00D446EA">
      <w:pPr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br w:type="page"/>
      </w:r>
    </w:p>
    <w:p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01611737"/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 w:rsidRPr="00D446EA">
        <w:rPr>
          <w:rFonts w:ascii="Times New Roman" w:hAnsi="Times New Roman" w:cs="Times New Roman"/>
          <w:sz w:val="32"/>
          <w:szCs w:val="32"/>
        </w:rPr>
        <w:t xml:space="preserve"> Общие сведения</w:t>
      </w:r>
      <w:bookmarkEnd w:id="0"/>
    </w:p>
    <w:p w:rsidR="00D446EA" w:rsidRPr="007B2A21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" w:name="_Toc101611738"/>
      <w:r w:rsidRPr="007B2A21">
        <w:rPr>
          <w:sz w:val="32"/>
          <w:szCs w:val="32"/>
        </w:rPr>
        <w:t>1.1</w:t>
      </w:r>
      <w:r w:rsidR="00D446EA" w:rsidRPr="007B2A21">
        <w:rPr>
          <w:sz w:val="32"/>
          <w:szCs w:val="32"/>
        </w:rPr>
        <w:t xml:space="preserve"> Наименование системы</w:t>
      </w:r>
      <w:bookmarkEnd w:id="1"/>
    </w:p>
    <w:p w:rsidR="00D446EA" w:rsidRPr="007B2A21" w:rsidRDefault="00A3798E" w:rsidP="00441D4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7B2A21">
        <w:rPr>
          <w:b/>
          <w:sz w:val="32"/>
          <w:szCs w:val="32"/>
        </w:rPr>
        <w:t>1.1.1</w:t>
      </w:r>
      <w:r w:rsidR="00D446EA" w:rsidRPr="007B2A21">
        <w:rPr>
          <w:b/>
          <w:sz w:val="32"/>
          <w:szCs w:val="32"/>
        </w:rPr>
        <w:t xml:space="preserve"> Полное наименование системы</w:t>
      </w:r>
    </w:p>
    <w:p w:rsidR="00D446EA" w:rsidRPr="007B2A21" w:rsidRDefault="00D446EA" w:rsidP="007B2A2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7B2A21">
        <w:rPr>
          <w:color w:val="FF0000"/>
          <w:sz w:val="28"/>
          <w:szCs w:val="28"/>
        </w:rPr>
        <w:t xml:space="preserve">Полное наименование: </w:t>
      </w:r>
      <w:r w:rsidR="00841001">
        <w:rPr>
          <w:color w:val="FF0000"/>
          <w:sz w:val="28"/>
          <w:szCs w:val="28"/>
        </w:rPr>
        <w:t>Информационная система «</w:t>
      </w:r>
      <w:proofErr w:type="spellStart"/>
      <w:r w:rsidR="00841001">
        <w:rPr>
          <w:color w:val="FF0000"/>
          <w:sz w:val="28"/>
          <w:szCs w:val="28"/>
        </w:rPr>
        <w:t>Леруа</w:t>
      </w:r>
      <w:proofErr w:type="spellEnd"/>
      <w:r w:rsidR="00841001">
        <w:rPr>
          <w:color w:val="FF0000"/>
          <w:sz w:val="28"/>
          <w:szCs w:val="28"/>
        </w:rPr>
        <w:t xml:space="preserve"> </w:t>
      </w:r>
      <w:proofErr w:type="spellStart"/>
      <w:r w:rsidR="00841001">
        <w:rPr>
          <w:color w:val="FF0000"/>
          <w:sz w:val="28"/>
          <w:szCs w:val="28"/>
        </w:rPr>
        <w:t>Мерлен</w:t>
      </w:r>
      <w:proofErr w:type="spellEnd"/>
      <w:r w:rsidR="0084089C">
        <w:rPr>
          <w:color w:val="FF0000"/>
          <w:sz w:val="28"/>
          <w:szCs w:val="28"/>
        </w:rPr>
        <w:t>»</w:t>
      </w:r>
      <w:r w:rsidRPr="007B2A21">
        <w:rPr>
          <w:color w:val="FF0000"/>
          <w:sz w:val="28"/>
          <w:szCs w:val="28"/>
        </w:rPr>
        <w:t>.</w:t>
      </w:r>
    </w:p>
    <w:p w:rsidR="00D446EA" w:rsidRPr="007B2A21" w:rsidRDefault="00D446EA" w:rsidP="00441D40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7B2A21">
        <w:rPr>
          <w:b/>
          <w:sz w:val="32"/>
          <w:szCs w:val="32"/>
        </w:rPr>
        <w:t>1.1.2 Краткое наименование системы</w:t>
      </w:r>
    </w:p>
    <w:p w:rsidR="00D446EA" w:rsidRPr="007B2A21" w:rsidRDefault="0084089C" w:rsidP="007B2A2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Краткое наименование: ИС</w:t>
      </w:r>
      <w:r w:rsidR="00841001">
        <w:rPr>
          <w:color w:val="FF0000"/>
          <w:sz w:val="28"/>
          <w:szCs w:val="28"/>
        </w:rPr>
        <w:t xml:space="preserve"> «ЛМ»</w:t>
      </w:r>
      <w:r w:rsidR="00D446EA" w:rsidRPr="007B2A21">
        <w:rPr>
          <w:color w:val="FF0000"/>
          <w:sz w:val="28"/>
          <w:szCs w:val="28"/>
        </w:rPr>
        <w:t>.</w:t>
      </w:r>
    </w:p>
    <w:p w:rsidR="00D446EA" w:rsidRPr="007B2A21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2" w:name="_Toc101611739"/>
      <w:r w:rsidRPr="007B2A21">
        <w:rPr>
          <w:sz w:val="32"/>
          <w:szCs w:val="32"/>
        </w:rPr>
        <w:t>1.2</w:t>
      </w:r>
      <w:r w:rsidR="00D446EA" w:rsidRPr="007B2A21">
        <w:rPr>
          <w:sz w:val="32"/>
          <w:szCs w:val="32"/>
        </w:rPr>
        <w:t xml:space="preserve"> Основания для проведения работ</w:t>
      </w:r>
      <w:bookmarkEnd w:id="2"/>
    </w:p>
    <w:p w:rsidR="00D446EA" w:rsidRPr="00441D40" w:rsidRDefault="00D446EA" w:rsidP="007B2A2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41D40">
        <w:rPr>
          <w:sz w:val="28"/>
          <w:szCs w:val="28"/>
        </w:rPr>
        <w:t xml:space="preserve">Работа выполняется </w:t>
      </w:r>
      <w:r w:rsidR="00841001">
        <w:rPr>
          <w:sz w:val="28"/>
          <w:szCs w:val="28"/>
        </w:rPr>
        <w:t xml:space="preserve">в рамках выполнения лабораторных работ по МДК 02.01 «Технология разработки </w:t>
      </w:r>
      <w:proofErr w:type="gramStart"/>
      <w:r w:rsidR="00841001">
        <w:rPr>
          <w:sz w:val="28"/>
          <w:szCs w:val="28"/>
        </w:rPr>
        <w:t>ПО</w:t>
      </w:r>
      <w:proofErr w:type="gramEnd"/>
      <w:r w:rsidR="00841001">
        <w:rPr>
          <w:sz w:val="28"/>
          <w:szCs w:val="28"/>
        </w:rPr>
        <w:t>».</w:t>
      </w:r>
    </w:p>
    <w:p w:rsidR="00D446EA" w:rsidRPr="0084089C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3" w:name="_Toc101611740"/>
      <w:r w:rsidRPr="0084089C">
        <w:rPr>
          <w:sz w:val="32"/>
          <w:szCs w:val="32"/>
        </w:rPr>
        <w:t>1.3</w:t>
      </w:r>
      <w:r w:rsidR="00D446EA" w:rsidRPr="0084089C">
        <w:rPr>
          <w:sz w:val="32"/>
          <w:szCs w:val="32"/>
        </w:rPr>
        <w:t xml:space="preserve"> Наименование организаций – Заказчика и Разработчика</w:t>
      </w:r>
      <w:bookmarkEnd w:id="3"/>
    </w:p>
    <w:p w:rsidR="00D446EA" w:rsidRPr="00384E52" w:rsidRDefault="0084089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1.3.1</w:t>
      </w:r>
      <w:r w:rsidR="00D446EA" w:rsidRPr="00384E52">
        <w:rPr>
          <w:b/>
          <w:sz w:val="32"/>
          <w:szCs w:val="32"/>
        </w:rPr>
        <w:t xml:space="preserve"> Заказчик</w:t>
      </w:r>
    </w:p>
    <w:p w:rsid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Заказчик: </w:t>
      </w:r>
      <w:r w:rsidR="00841001">
        <w:rPr>
          <w:color w:val="FF0000"/>
          <w:sz w:val="28"/>
          <w:szCs w:val="28"/>
        </w:rPr>
        <w:t>ИП Селихова В.В.</w:t>
      </w:r>
    </w:p>
    <w:p w:rsid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Адрес фактический: </w:t>
      </w:r>
      <w:proofErr w:type="gramStart"/>
      <w:r w:rsidRPr="0084089C">
        <w:rPr>
          <w:color w:val="FF0000"/>
          <w:sz w:val="28"/>
          <w:szCs w:val="28"/>
        </w:rPr>
        <w:t>г</w:t>
      </w:r>
      <w:proofErr w:type="gramEnd"/>
      <w:r w:rsidRPr="0084089C">
        <w:rPr>
          <w:color w:val="FF0000"/>
          <w:sz w:val="28"/>
          <w:szCs w:val="28"/>
        </w:rPr>
        <w:t xml:space="preserve">. </w:t>
      </w:r>
      <w:r w:rsidR="0084089C" w:rsidRPr="0084089C">
        <w:rPr>
          <w:color w:val="FF0000"/>
          <w:sz w:val="28"/>
          <w:szCs w:val="28"/>
        </w:rPr>
        <w:t>Пенза</w:t>
      </w:r>
      <w:r w:rsidRPr="0084089C">
        <w:rPr>
          <w:color w:val="FF0000"/>
          <w:sz w:val="28"/>
          <w:szCs w:val="28"/>
        </w:rPr>
        <w:t xml:space="preserve"> </w:t>
      </w:r>
      <w:r w:rsidR="00841001">
        <w:rPr>
          <w:color w:val="FF0000"/>
          <w:sz w:val="28"/>
          <w:szCs w:val="28"/>
        </w:rPr>
        <w:t>ул. Пушкина д.137</w:t>
      </w:r>
    </w:p>
    <w:p w:rsidR="00D446EA" w:rsidRP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>Телефон</w:t>
      </w:r>
      <w:r w:rsidR="0084089C">
        <w:rPr>
          <w:sz w:val="28"/>
          <w:szCs w:val="28"/>
        </w:rPr>
        <w:t xml:space="preserve">: </w:t>
      </w:r>
      <w:r w:rsidR="00841001">
        <w:rPr>
          <w:color w:val="FF0000"/>
          <w:sz w:val="28"/>
          <w:szCs w:val="28"/>
        </w:rPr>
        <w:t>+7 (8</w:t>
      </w:r>
      <w:r w:rsidR="0084089C" w:rsidRPr="0084089C">
        <w:rPr>
          <w:color w:val="FF0000"/>
          <w:sz w:val="28"/>
          <w:szCs w:val="28"/>
        </w:rPr>
        <w:t>12</w:t>
      </w:r>
      <w:r w:rsidRPr="0084089C">
        <w:rPr>
          <w:color w:val="FF0000"/>
          <w:sz w:val="28"/>
          <w:szCs w:val="28"/>
        </w:rPr>
        <w:t xml:space="preserve">) </w:t>
      </w:r>
      <w:r w:rsidR="00841001">
        <w:rPr>
          <w:color w:val="FF0000"/>
          <w:sz w:val="28"/>
          <w:szCs w:val="28"/>
        </w:rPr>
        <w:t>5852858</w:t>
      </w:r>
    </w:p>
    <w:p w:rsidR="00D446EA" w:rsidRPr="00384E52" w:rsidRDefault="0084089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1.3.2</w:t>
      </w:r>
      <w:r w:rsidR="00D446EA" w:rsidRPr="00384E52">
        <w:rPr>
          <w:b/>
          <w:sz w:val="32"/>
          <w:szCs w:val="32"/>
        </w:rPr>
        <w:t xml:space="preserve"> Разработчик</w:t>
      </w:r>
    </w:p>
    <w:p w:rsid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Разработчик: </w:t>
      </w:r>
      <w:r w:rsidR="00841001">
        <w:rPr>
          <w:color w:val="FF0000"/>
          <w:sz w:val="28"/>
          <w:szCs w:val="28"/>
        </w:rPr>
        <w:t xml:space="preserve">ИП </w:t>
      </w:r>
      <w:r w:rsidR="00734EA9">
        <w:rPr>
          <w:color w:val="FF0000"/>
          <w:sz w:val="28"/>
          <w:szCs w:val="28"/>
        </w:rPr>
        <w:t>Костарев Г.М. ИП Долгов М.В.</w:t>
      </w:r>
    </w:p>
    <w:p w:rsid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Адрес фактический: </w:t>
      </w:r>
      <w:proofErr w:type="gramStart"/>
      <w:r w:rsidRPr="0084089C">
        <w:rPr>
          <w:color w:val="FF0000"/>
          <w:sz w:val="28"/>
          <w:szCs w:val="28"/>
        </w:rPr>
        <w:t>г</w:t>
      </w:r>
      <w:proofErr w:type="gramEnd"/>
      <w:r w:rsidRPr="0084089C">
        <w:rPr>
          <w:color w:val="FF0000"/>
          <w:sz w:val="28"/>
          <w:szCs w:val="28"/>
        </w:rPr>
        <w:t xml:space="preserve">. </w:t>
      </w:r>
      <w:r w:rsidR="00734EA9">
        <w:rPr>
          <w:color w:val="FF0000"/>
          <w:sz w:val="28"/>
          <w:szCs w:val="28"/>
        </w:rPr>
        <w:t xml:space="preserve">Пенза ул. </w:t>
      </w:r>
      <w:proofErr w:type="spellStart"/>
      <w:r w:rsidR="00734EA9">
        <w:rPr>
          <w:color w:val="FF0000"/>
          <w:sz w:val="28"/>
          <w:szCs w:val="28"/>
        </w:rPr>
        <w:t>Лядова</w:t>
      </w:r>
      <w:proofErr w:type="spellEnd"/>
      <w:r w:rsidR="00734EA9">
        <w:rPr>
          <w:color w:val="FF0000"/>
          <w:sz w:val="28"/>
          <w:szCs w:val="28"/>
        </w:rPr>
        <w:t xml:space="preserve"> д. 2</w:t>
      </w:r>
    </w:p>
    <w:p w:rsidR="00D446EA" w:rsidRPr="0084089C" w:rsidRDefault="00D446EA" w:rsidP="0084089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4089C">
        <w:rPr>
          <w:sz w:val="28"/>
          <w:szCs w:val="28"/>
        </w:rPr>
        <w:t xml:space="preserve">Телефон: </w:t>
      </w:r>
      <w:r w:rsidR="00734EA9">
        <w:rPr>
          <w:color w:val="FF0000"/>
          <w:sz w:val="28"/>
          <w:szCs w:val="28"/>
        </w:rPr>
        <w:t>+7 (927) 0908170</w:t>
      </w:r>
    </w:p>
    <w:p w:rsidR="00D446EA" w:rsidRPr="0084089C" w:rsidRDefault="00A3798E" w:rsidP="00D446EA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4" w:name="_Toc101611741"/>
      <w:r w:rsidRPr="0084089C">
        <w:rPr>
          <w:sz w:val="32"/>
          <w:szCs w:val="32"/>
        </w:rPr>
        <w:t>1.4</w:t>
      </w:r>
      <w:r w:rsidR="00D446EA" w:rsidRPr="0084089C">
        <w:rPr>
          <w:sz w:val="32"/>
          <w:szCs w:val="32"/>
        </w:rPr>
        <w:t xml:space="preserve"> Плановые сроки начала и окончания работы</w:t>
      </w:r>
      <w:bookmarkEnd w:id="4"/>
    </w:p>
    <w:p w:rsidR="00D446EA" w:rsidRPr="00EA486D" w:rsidRDefault="00DF2A87" w:rsidP="00DF2A8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Дата начала разработки: </w:t>
      </w:r>
      <w:r w:rsidR="00734EA9">
        <w:rPr>
          <w:color w:val="FF0000"/>
          <w:sz w:val="28"/>
          <w:szCs w:val="28"/>
        </w:rPr>
        <w:t>«7» октября 2024</w:t>
      </w:r>
      <w:r w:rsidRPr="00EA486D">
        <w:rPr>
          <w:color w:val="FF0000"/>
          <w:sz w:val="28"/>
          <w:szCs w:val="28"/>
        </w:rPr>
        <w:t xml:space="preserve"> г.</w:t>
      </w:r>
    </w:p>
    <w:p w:rsidR="00DF2A87" w:rsidRPr="00DF2A87" w:rsidRDefault="00DF2A87" w:rsidP="00DF2A8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Дата завершения разработки: </w:t>
      </w:r>
      <w:r w:rsidR="00734EA9">
        <w:rPr>
          <w:color w:val="FF0000"/>
          <w:sz w:val="28"/>
          <w:szCs w:val="28"/>
        </w:rPr>
        <w:t>«30» июня 2025</w:t>
      </w:r>
      <w:r w:rsidRPr="00EA486D">
        <w:rPr>
          <w:color w:val="FF0000"/>
          <w:sz w:val="28"/>
          <w:szCs w:val="28"/>
        </w:rPr>
        <w:t xml:space="preserve"> г.</w:t>
      </w:r>
    </w:p>
    <w:p w:rsidR="00D446EA" w:rsidRPr="00384E52" w:rsidRDefault="00A3798E" w:rsidP="00734EA9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5" w:name="_Toc101611742"/>
      <w:r w:rsidRPr="00384E52">
        <w:rPr>
          <w:sz w:val="32"/>
          <w:szCs w:val="32"/>
        </w:rPr>
        <w:lastRenderedPageBreak/>
        <w:t>1.5</w:t>
      </w:r>
      <w:r w:rsidR="00D446EA" w:rsidRPr="00384E52">
        <w:rPr>
          <w:sz w:val="32"/>
          <w:szCs w:val="32"/>
        </w:rPr>
        <w:t xml:space="preserve"> </w:t>
      </w:r>
      <w:bookmarkStart w:id="6" w:name="_Toc101611743"/>
      <w:bookmarkEnd w:id="5"/>
      <w:r w:rsidR="00D446EA" w:rsidRPr="00384E52">
        <w:rPr>
          <w:sz w:val="32"/>
          <w:szCs w:val="32"/>
        </w:rPr>
        <w:t>Порядок оформления и предъявления заказчику результатов работ</w:t>
      </w:r>
      <w:bookmarkEnd w:id="6"/>
    </w:p>
    <w:tbl>
      <w:tblPr>
        <w:tblStyle w:val="af"/>
        <w:tblW w:w="8119" w:type="dxa"/>
        <w:jc w:val="center"/>
        <w:tblLook w:val="04A0"/>
      </w:tblPr>
      <w:tblGrid>
        <w:gridCol w:w="6125"/>
        <w:gridCol w:w="1994"/>
      </w:tblGrid>
      <w:tr w:rsidR="00D64853" w:rsidRPr="00D64853" w:rsidTr="00D64853">
        <w:trPr>
          <w:jc w:val="center"/>
        </w:trPr>
        <w:tc>
          <w:tcPr>
            <w:tcW w:w="6125" w:type="dxa"/>
          </w:tcPr>
          <w:p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Этап разработки</w:t>
            </w:r>
          </w:p>
        </w:tc>
        <w:tc>
          <w:tcPr>
            <w:tcW w:w="1994" w:type="dxa"/>
          </w:tcPr>
          <w:p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Дата сдачи</w:t>
            </w: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994" w:type="dxa"/>
          </w:tcPr>
          <w:p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994" w:type="dxa"/>
          </w:tcPr>
          <w:p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994" w:type="dxa"/>
          </w:tcPr>
          <w:p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994" w:type="dxa"/>
          </w:tcPr>
          <w:p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994" w:type="dxa"/>
          </w:tcPr>
          <w:p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5E7B5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994" w:type="dxa"/>
          </w:tcPr>
          <w:p w:rsidR="005E7B56" w:rsidRPr="00D64853" w:rsidRDefault="005E7B5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IDEF0-</w:t>
            </w:r>
            <w:r w:rsidRPr="00D64853">
              <w:rPr>
                <w:sz w:val="28"/>
                <w:szCs w:val="28"/>
              </w:rPr>
              <w:t>модель</w:t>
            </w:r>
          </w:p>
        </w:tc>
        <w:tc>
          <w:tcPr>
            <w:tcW w:w="1994" w:type="dxa"/>
          </w:tcPr>
          <w:p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442C9B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DFD-</w:t>
            </w:r>
            <w:r w:rsidRPr="00D64853">
              <w:rPr>
                <w:sz w:val="28"/>
                <w:szCs w:val="28"/>
              </w:rPr>
              <w:t>модель</w:t>
            </w:r>
          </w:p>
        </w:tc>
        <w:tc>
          <w:tcPr>
            <w:tcW w:w="1994" w:type="dxa"/>
          </w:tcPr>
          <w:p w:rsidR="00442C9B" w:rsidRPr="00D64853" w:rsidRDefault="00442C9B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  <w:lang w:val="en-GB"/>
              </w:rPr>
              <w:t>ER-</w:t>
            </w:r>
            <w:r w:rsidRPr="00D64853">
              <w:rPr>
                <w:sz w:val="28"/>
                <w:szCs w:val="28"/>
              </w:rPr>
              <w:t>диаграмма</w:t>
            </w:r>
          </w:p>
        </w:tc>
        <w:tc>
          <w:tcPr>
            <w:tcW w:w="1994" w:type="dxa"/>
          </w:tcPr>
          <w:p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Инфографика</w:t>
            </w:r>
          </w:p>
        </w:tc>
        <w:tc>
          <w:tcPr>
            <w:tcW w:w="1994" w:type="dxa"/>
          </w:tcPr>
          <w:p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994" w:type="dxa"/>
          </w:tcPr>
          <w:p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994" w:type="dxa"/>
          </w:tcPr>
          <w:p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994" w:type="dxa"/>
          </w:tcPr>
          <w:p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 w:rsidR="00D64853" w:rsidRPr="00D64853" w:rsidTr="00D64853">
        <w:trPr>
          <w:jc w:val="center"/>
        </w:trPr>
        <w:tc>
          <w:tcPr>
            <w:tcW w:w="6125" w:type="dxa"/>
          </w:tcPr>
          <w:p w:rsidR="00A96B06" w:rsidRPr="00D64853" w:rsidRDefault="00A96B06" w:rsidP="004B0AAF">
            <w:pPr>
              <w:pStyle w:val="ab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 w:rsidRPr="00D64853"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994" w:type="dxa"/>
          </w:tcPr>
          <w:p w:rsidR="00A96B06" w:rsidRPr="00D64853" w:rsidRDefault="00A96B06" w:rsidP="005E7B56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</w:tbl>
    <w:p w:rsidR="005E7B56" w:rsidRPr="00505A86" w:rsidRDefault="005E7B56" w:rsidP="00505A8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p w:rsidR="00D446EA" w:rsidRDefault="00D446EA" w:rsidP="00D446EA">
      <w:pPr>
        <w:pStyle w:val="example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br w:type="page"/>
      </w:r>
    </w:p>
    <w:p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01611744"/>
      <w:r w:rsidRPr="00D446EA">
        <w:rPr>
          <w:rFonts w:ascii="Times New Roman" w:hAnsi="Times New Roman" w:cs="Times New Roman"/>
          <w:sz w:val="32"/>
          <w:szCs w:val="32"/>
        </w:rPr>
        <w:lastRenderedPageBreak/>
        <w:t>2 Назначение и цели создания системы</w:t>
      </w:r>
      <w:bookmarkEnd w:id="7"/>
    </w:p>
    <w:p w:rsidR="00D446EA" w:rsidRPr="00384E52" w:rsidRDefault="00A3798E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8" w:name="_Toc101611745"/>
      <w:r w:rsidRPr="00384E52">
        <w:rPr>
          <w:sz w:val="32"/>
          <w:szCs w:val="32"/>
        </w:rPr>
        <w:t>2.1</w:t>
      </w:r>
      <w:r w:rsidR="00D446EA" w:rsidRPr="00384E52">
        <w:rPr>
          <w:sz w:val="32"/>
          <w:szCs w:val="32"/>
        </w:rPr>
        <w:t xml:space="preserve"> Назначение системы</w:t>
      </w:r>
      <w:bookmarkEnd w:id="8"/>
    </w:p>
    <w:p w:rsidR="004B0AAF" w:rsidRDefault="004B0AAF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 система</w:t>
      </w:r>
      <w:r w:rsidR="00D446EA" w:rsidRPr="004B0AAF">
        <w:rPr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Заказчика.</w:t>
      </w:r>
    </w:p>
    <w:p w:rsidR="004B0AAF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B0AAF">
        <w:rPr>
          <w:sz w:val="28"/>
          <w:szCs w:val="28"/>
        </w:rPr>
        <w:t xml:space="preserve">Основным назначением </w:t>
      </w:r>
      <w:r w:rsidR="004B0AAF">
        <w:rPr>
          <w:sz w:val="28"/>
          <w:szCs w:val="28"/>
        </w:rPr>
        <w:t>ИС</w:t>
      </w:r>
      <w:r w:rsidRPr="004B0AAF">
        <w:rPr>
          <w:sz w:val="28"/>
          <w:szCs w:val="28"/>
        </w:rPr>
        <w:t xml:space="preserve"> является автоматизация информационно-аналитической деятельности в бизнес-процессах Заказчика.</w:t>
      </w:r>
    </w:p>
    <w:p w:rsidR="004B0AAF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B0AAF">
        <w:rPr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:rsidR="00812C45" w:rsidRPr="00812C45" w:rsidRDefault="008F6100" w:rsidP="00812C45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32"/>
          <w:szCs w:val="32"/>
        </w:rPr>
      </w:pPr>
      <w:bookmarkStart w:id="9" w:name="_Toc101611746"/>
      <w:r>
        <w:rPr>
          <w:color w:val="FF0000"/>
          <w:sz w:val="28"/>
          <w:szCs w:val="28"/>
        </w:rPr>
        <w:t>у</w:t>
      </w:r>
      <w:r w:rsidR="00812C45" w:rsidRPr="00812C45">
        <w:rPr>
          <w:color w:val="FF0000"/>
          <w:sz w:val="28"/>
          <w:szCs w:val="28"/>
        </w:rPr>
        <w:t>правление запасами</w:t>
      </w:r>
      <w:r>
        <w:rPr>
          <w:color w:val="FF0000"/>
          <w:sz w:val="28"/>
          <w:szCs w:val="28"/>
        </w:rPr>
        <w:t>;</w:t>
      </w:r>
    </w:p>
    <w:p w:rsidR="00812C45" w:rsidRDefault="008F6100" w:rsidP="00812C45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</w:t>
      </w:r>
      <w:r w:rsidR="00812C45" w:rsidRPr="00812C45">
        <w:rPr>
          <w:color w:val="FF0000"/>
          <w:sz w:val="28"/>
          <w:szCs w:val="28"/>
        </w:rPr>
        <w:t>бработка заказов</w:t>
      </w:r>
      <w:r>
        <w:rPr>
          <w:color w:val="FF0000"/>
          <w:sz w:val="28"/>
          <w:szCs w:val="28"/>
        </w:rPr>
        <w:t>;</w:t>
      </w:r>
    </w:p>
    <w:p w:rsidR="00812C45" w:rsidRDefault="008F6100" w:rsidP="00812C45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</w:t>
      </w:r>
      <w:r w:rsidR="00812C45" w:rsidRPr="00812C45">
        <w:rPr>
          <w:color w:val="FF0000"/>
          <w:sz w:val="28"/>
          <w:szCs w:val="28"/>
        </w:rPr>
        <w:t>аркетинговые акции</w:t>
      </w:r>
      <w:r>
        <w:rPr>
          <w:color w:val="FF0000"/>
          <w:sz w:val="28"/>
          <w:szCs w:val="28"/>
        </w:rPr>
        <w:t>;</w:t>
      </w:r>
    </w:p>
    <w:p w:rsidR="00812C45" w:rsidRDefault="008F6100" w:rsidP="00812C45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</w:t>
      </w:r>
      <w:r w:rsidR="00812C45" w:rsidRPr="00812C45">
        <w:rPr>
          <w:color w:val="FF0000"/>
          <w:sz w:val="28"/>
          <w:szCs w:val="28"/>
        </w:rPr>
        <w:t>чет финансов</w:t>
      </w:r>
      <w:r>
        <w:rPr>
          <w:color w:val="FF0000"/>
          <w:sz w:val="28"/>
          <w:szCs w:val="28"/>
        </w:rPr>
        <w:t>;</w:t>
      </w:r>
    </w:p>
    <w:p w:rsidR="00812C45" w:rsidRPr="00812C45" w:rsidRDefault="008F6100" w:rsidP="00812C45">
      <w:pPr>
        <w:pStyle w:val="ab"/>
        <w:numPr>
          <w:ilvl w:val="0"/>
          <w:numId w:val="29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ведение к</w:t>
      </w:r>
      <w:r w:rsidR="00812C45" w:rsidRPr="00812C45">
        <w:rPr>
          <w:color w:val="FF0000"/>
          <w:sz w:val="28"/>
          <w:szCs w:val="28"/>
        </w:rPr>
        <w:t>лиентск</w:t>
      </w:r>
      <w:r>
        <w:rPr>
          <w:color w:val="FF0000"/>
          <w:sz w:val="28"/>
          <w:szCs w:val="28"/>
        </w:rPr>
        <w:t>ой базы.</w:t>
      </w:r>
    </w:p>
    <w:p w:rsidR="00D446EA" w:rsidRPr="00812C45" w:rsidRDefault="00A3798E" w:rsidP="008F610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812C45">
        <w:rPr>
          <w:b/>
          <w:sz w:val="32"/>
          <w:szCs w:val="32"/>
        </w:rPr>
        <w:t>2.2</w:t>
      </w:r>
      <w:r w:rsidR="00D446EA" w:rsidRPr="00812C45">
        <w:rPr>
          <w:b/>
          <w:sz w:val="32"/>
          <w:szCs w:val="32"/>
        </w:rPr>
        <w:t xml:space="preserve"> Цели создания системы</w:t>
      </w:r>
      <w:bookmarkEnd w:id="9"/>
    </w:p>
    <w:p w:rsidR="004B0AAF" w:rsidRDefault="004B0AAF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</w:t>
      </w:r>
      <w:r w:rsidR="00D446EA" w:rsidRPr="004B0AAF">
        <w:rPr>
          <w:sz w:val="28"/>
          <w:szCs w:val="28"/>
        </w:rPr>
        <w:t xml:space="preserve"> создается с целью:</w:t>
      </w:r>
    </w:p>
    <w:p w:rsidR="00812C45" w:rsidRPr="004B0AAF" w:rsidRDefault="008F6100" w:rsidP="008F6100">
      <w:pPr>
        <w:pStyle w:val="ab"/>
        <w:numPr>
          <w:ilvl w:val="0"/>
          <w:numId w:val="3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2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а</w:t>
      </w:r>
      <w:r w:rsidR="00812C45">
        <w:rPr>
          <w:color w:val="FF0000"/>
          <w:sz w:val="28"/>
          <w:szCs w:val="28"/>
        </w:rPr>
        <w:t>втоматизация учета наличия товаров на ск</w:t>
      </w:r>
      <w:r>
        <w:rPr>
          <w:color w:val="FF0000"/>
          <w:sz w:val="28"/>
          <w:szCs w:val="28"/>
        </w:rPr>
        <w:t xml:space="preserve">ладе и </w:t>
      </w:r>
      <w:proofErr w:type="gramStart"/>
      <w:r>
        <w:rPr>
          <w:color w:val="FF0000"/>
          <w:sz w:val="28"/>
          <w:szCs w:val="28"/>
        </w:rPr>
        <w:t>контроль за</w:t>
      </w:r>
      <w:proofErr w:type="gramEnd"/>
      <w:r>
        <w:rPr>
          <w:color w:val="FF0000"/>
          <w:sz w:val="28"/>
          <w:szCs w:val="28"/>
        </w:rPr>
        <w:t xml:space="preserve"> их остатками</w:t>
      </w:r>
      <w:r w:rsidR="00812C45" w:rsidRPr="004B0AAF">
        <w:rPr>
          <w:color w:val="FF0000"/>
          <w:sz w:val="28"/>
          <w:szCs w:val="28"/>
        </w:rPr>
        <w:t>;</w:t>
      </w:r>
    </w:p>
    <w:p w:rsidR="00812C45" w:rsidRPr="004B0AAF" w:rsidRDefault="008F6100" w:rsidP="008F6100">
      <w:pPr>
        <w:pStyle w:val="ab"/>
        <w:numPr>
          <w:ilvl w:val="0"/>
          <w:numId w:val="3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2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</w:t>
      </w:r>
      <w:r w:rsidR="00812C45" w:rsidRPr="0020089E">
        <w:rPr>
          <w:color w:val="FF0000"/>
          <w:sz w:val="28"/>
          <w:szCs w:val="28"/>
        </w:rPr>
        <w:t>прощение процесса оформления и обработки заказов клиентов</w:t>
      </w:r>
      <w:r w:rsidR="00812C45" w:rsidRPr="004B0AAF">
        <w:rPr>
          <w:color w:val="FF0000"/>
          <w:sz w:val="28"/>
          <w:szCs w:val="28"/>
        </w:rPr>
        <w:t>;</w:t>
      </w:r>
    </w:p>
    <w:p w:rsidR="00812C45" w:rsidRDefault="008F6100" w:rsidP="008F6100">
      <w:pPr>
        <w:pStyle w:val="ab"/>
        <w:numPr>
          <w:ilvl w:val="0"/>
          <w:numId w:val="3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2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</w:t>
      </w:r>
      <w:r w:rsidR="00812C45" w:rsidRPr="0020089E">
        <w:rPr>
          <w:color w:val="FF0000"/>
          <w:sz w:val="28"/>
          <w:szCs w:val="28"/>
        </w:rPr>
        <w:t>ланирование и реал</w:t>
      </w:r>
      <w:r w:rsidR="00812C45">
        <w:rPr>
          <w:color w:val="FF0000"/>
          <w:sz w:val="28"/>
          <w:szCs w:val="28"/>
        </w:rPr>
        <w:t>изация рекламных акций и скидок;</w:t>
      </w:r>
    </w:p>
    <w:p w:rsidR="00812C45" w:rsidRDefault="008F6100" w:rsidP="008F6100">
      <w:pPr>
        <w:pStyle w:val="ab"/>
        <w:numPr>
          <w:ilvl w:val="0"/>
          <w:numId w:val="3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2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</w:t>
      </w:r>
      <w:r w:rsidR="00812C45" w:rsidRPr="0020089E">
        <w:rPr>
          <w:color w:val="FF0000"/>
          <w:sz w:val="28"/>
          <w:szCs w:val="28"/>
        </w:rPr>
        <w:t xml:space="preserve">едение учета доходов и расходов, </w:t>
      </w:r>
      <w:r w:rsidR="00812C45">
        <w:rPr>
          <w:color w:val="FF0000"/>
          <w:sz w:val="28"/>
          <w:szCs w:val="28"/>
        </w:rPr>
        <w:t>а также формирование отчетности;</w:t>
      </w:r>
    </w:p>
    <w:p w:rsidR="004B0AAF" w:rsidRPr="00812C45" w:rsidRDefault="008F6100" w:rsidP="008F6100">
      <w:pPr>
        <w:pStyle w:val="ab"/>
        <w:numPr>
          <w:ilvl w:val="0"/>
          <w:numId w:val="37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2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</w:t>
      </w:r>
      <w:r w:rsidR="00812C45" w:rsidRPr="0020089E">
        <w:rPr>
          <w:color w:val="FF0000"/>
          <w:sz w:val="28"/>
          <w:szCs w:val="28"/>
        </w:rPr>
        <w:t>оздание базы данных клиентов для улучшения сервиса и маркетинга.</w:t>
      </w:r>
    </w:p>
    <w:p w:rsidR="004B0AAF" w:rsidRDefault="00D446EA" w:rsidP="004B0AA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B0AAF">
        <w:rPr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:rsidR="004B0AAF" w:rsidRDefault="008C7DA6" w:rsidP="004B0AA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</w:t>
      </w:r>
      <w:r w:rsidR="00DB6AF5" w:rsidRPr="00DB6AF5">
        <w:rPr>
          <w:color w:val="FF0000"/>
          <w:sz w:val="28"/>
          <w:szCs w:val="28"/>
        </w:rPr>
        <w:t>птимизация запасов и уменьшение затрат на хранение благодаря лучшему управлению запасами</w:t>
      </w:r>
      <w:r w:rsidR="00D446EA" w:rsidRPr="004B0AAF">
        <w:rPr>
          <w:color w:val="FF0000"/>
          <w:sz w:val="28"/>
          <w:szCs w:val="28"/>
        </w:rPr>
        <w:t>;</w:t>
      </w:r>
    </w:p>
    <w:p w:rsidR="004B0AAF" w:rsidRPr="00B07E8F" w:rsidRDefault="008C7DA6" w:rsidP="00B07E8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</w:t>
      </w:r>
      <w:r w:rsidR="00DB6AF5" w:rsidRPr="00DB6AF5">
        <w:rPr>
          <w:color w:val="FF0000"/>
          <w:sz w:val="28"/>
          <w:szCs w:val="28"/>
        </w:rPr>
        <w:t xml:space="preserve">овышение скорости обработки заказов: </w:t>
      </w:r>
      <w:r>
        <w:rPr>
          <w:color w:val="FF0000"/>
          <w:sz w:val="28"/>
          <w:szCs w:val="28"/>
        </w:rPr>
        <w:t>а</w:t>
      </w:r>
      <w:r w:rsidR="00DB6AF5" w:rsidRPr="00DB6AF5">
        <w:rPr>
          <w:color w:val="FF0000"/>
          <w:sz w:val="28"/>
          <w:szCs w:val="28"/>
        </w:rPr>
        <w:t>втоматизация процессов обработки заказов и улучшение логистики</w:t>
      </w:r>
      <w:r>
        <w:rPr>
          <w:color w:val="FF0000"/>
          <w:sz w:val="28"/>
          <w:szCs w:val="28"/>
        </w:rPr>
        <w:t>;</w:t>
      </w:r>
    </w:p>
    <w:p w:rsidR="00B07E8F" w:rsidRDefault="008C7DA6" w:rsidP="00B07E8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</w:t>
      </w:r>
      <w:r w:rsidR="00DB6AF5" w:rsidRPr="00DB6AF5">
        <w:rPr>
          <w:color w:val="FF0000"/>
          <w:sz w:val="28"/>
          <w:szCs w:val="28"/>
        </w:rPr>
        <w:t xml:space="preserve">ерсонализированные предложения на основе анализа </w:t>
      </w:r>
      <w:r w:rsidR="00DB6AF5">
        <w:rPr>
          <w:color w:val="FF0000"/>
          <w:sz w:val="28"/>
          <w:szCs w:val="28"/>
        </w:rPr>
        <w:t>покупок и предпочтений клиентов</w:t>
      </w:r>
      <w:r w:rsidR="00D446EA" w:rsidRPr="00B07E8F">
        <w:rPr>
          <w:color w:val="FF0000"/>
          <w:sz w:val="28"/>
          <w:szCs w:val="28"/>
        </w:rPr>
        <w:t>;</w:t>
      </w:r>
    </w:p>
    <w:p w:rsidR="00B07E8F" w:rsidRDefault="008C7DA6" w:rsidP="00B07E8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в</w:t>
      </w:r>
      <w:r w:rsidR="00DB6AF5" w:rsidRPr="00DB6AF5">
        <w:rPr>
          <w:color w:val="FF0000"/>
          <w:sz w:val="28"/>
          <w:szCs w:val="28"/>
        </w:rPr>
        <w:t>ыявление перекрестных продаж и дополнительных товаров, которые клиенты могут приобрести</w:t>
      </w:r>
      <w:r w:rsidR="00DB6AF5">
        <w:rPr>
          <w:color w:val="FF0000"/>
          <w:sz w:val="28"/>
          <w:szCs w:val="28"/>
        </w:rPr>
        <w:t>;</w:t>
      </w:r>
    </w:p>
    <w:p w:rsidR="00DB6AF5" w:rsidRPr="00B07E8F" w:rsidRDefault="008C7DA6" w:rsidP="00B07E8F">
      <w:pPr>
        <w:pStyle w:val="ab"/>
        <w:numPr>
          <w:ilvl w:val="0"/>
          <w:numId w:val="30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</w:t>
      </w:r>
      <w:r w:rsidR="00DB6AF5" w:rsidRPr="00DB6AF5">
        <w:rPr>
          <w:color w:val="FF0000"/>
          <w:sz w:val="28"/>
          <w:szCs w:val="28"/>
        </w:rPr>
        <w:t>лучшение качества обслуживания на основе анализа обратной связи и предпочтений клиентов</w:t>
      </w:r>
      <w:r w:rsidR="00DB6AF5">
        <w:rPr>
          <w:color w:val="FF0000"/>
          <w:sz w:val="28"/>
          <w:szCs w:val="28"/>
        </w:rPr>
        <w:t>;</w:t>
      </w:r>
    </w:p>
    <w:p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101611747"/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D446EA">
        <w:rPr>
          <w:rFonts w:ascii="Times New Roman" w:hAnsi="Times New Roman" w:cs="Times New Roman"/>
          <w:sz w:val="32"/>
          <w:szCs w:val="32"/>
        </w:rPr>
        <w:t xml:space="preserve"> Характеристика объектов автоматизации</w:t>
      </w:r>
      <w:bookmarkEnd w:id="10"/>
    </w:p>
    <w:p w:rsidR="00D446EA" w:rsidRPr="0064098A" w:rsidRDefault="00D446EA" w:rsidP="0064098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4098A">
        <w:rPr>
          <w:sz w:val="28"/>
          <w:szCs w:val="28"/>
        </w:rPr>
        <w:t xml:space="preserve">Выделены следующие процессы в деятельности </w:t>
      </w:r>
      <w:r w:rsidR="00B125A5">
        <w:rPr>
          <w:sz w:val="28"/>
          <w:szCs w:val="28"/>
        </w:rPr>
        <w:t>Заказчика</w:t>
      </w:r>
      <w:r w:rsidRPr="0064098A">
        <w:rPr>
          <w:sz w:val="28"/>
          <w:szCs w:val="28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f"/>
        <w:tblW w:w="9983" w:type="dxa"/>
        <w:tblLook w:val="04A0"/>
      </w:tblPr>
      <w:tblGrid>
        <w:gridCol w:w="2359"/>
        <w:gridCol w:w="2659"/>
        <w:gridCol w:w="1993"/>
        <w:gridCol w:w="2972"/>
      </w:tblGrid>
      <w:tr w:rsidR="00B125A5" w:rsidRPr="00B125A5" w:rsidTr="008C7DA6">
        <w:tc>
          <w:tcPr>
            <w:tcW w:w="0" w:type="auto"/>
            <w:vAlign w:val="center"/>
            <w:hideMark/>
          </w:tcPr>
          <w:p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659" w:type="dxa"/>
            <w:vAlign w:val="center"/>
            <w:hideMark/>
          </w:tcPr>
          <w:p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Наименование процесса</w:t>
            </w:r>
          </w:p>
        </w:tc>
        <w:tc>
          <w:tcPr>
            <w:tcW w:w="1993" w:type="dxa"/>
            <w:vAlign w:val="center"/>
            <w:hideMark/>
          </w:tcPr>
          <w:p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0" w:type="auto"/>
            <w:vAlign w:val="center"/>
            <w:hideMark/>
          </w:tcPr>
          <w:p w:rsidR="00D446EA" w:rsidRPr="00B125A5" w:rsidRDefault="00D446EA" w:rsidP="002E5B4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125A5">
              <w:rPr>
                <w:bCs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B125A5" w:rsidRPr="00B125A5" w:rsidTr="008C7DA6">
        <w:trPr>
          <w:trHeight w:val="1083"/>
        </w:trPr>
        <w:tc>
          <w:tcPr>
            <w:tcW w:w="0" w:type="auto"/>
            <w:vAlign w:val="center"/>
            <w:hideMark/>
          </w:tcPr>
          <w:p w:rsidR="00D446EA" w:rsidRPr="00B125A5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E86FDD">
              <w:rPr>
                <w:color w:val="FF0000"/>
                <w:sz w:val="28"/>
                <w:szCs w:val="28"/>
              </w:rPr>
              <w:t>Отдел продаж</w:t>
            </w:r>
          </w:p>
        </w:tc>
        <w:tc>
          <w:tcPr>
            <w:tcW w:w="2659" w:type="dxa"/>
            <w:vAlign w:val="center"/>
            <w:hideMark/>
          </w:tcPr>
          <w:p w:rsidR="00D446EA" w:rsidRPr="00B125A5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E86FDD">
              <w:rPr>
                <w:color w:val="FF0000"/>
                <w:sz w:val="28"/>
                <w:szCs w:val="28"/>
              </w:rPr>
              <w:t xml:space="preserve">Обработка заказов </w:t>
            </w:r>
          </w:p>
        </w:tc>
        <w:tc>
          <w:tcPr>
            <w:tcW w:w="1993" w:type="dxa"/>
            <w:vAlign w:val="center"/>
            <w:hideMark/>
          </w:tcPr>
          <w:p w:rsidR="00D446EA" w:rsidRPr="00B125A5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  <w:hideMark/>
          </w:tcPr>
          <w:p w:rsidR="00D446EA" w:rsidRPr="00B125A5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Будет автоматизирован</w:t>
            </w:r>
          </w:p>
        </w:tc>
      </w:tr>
      <w:tr w:rsidR="00E86FDD" w:rsidRPr="00B125A5" w:rsidTr="008C7DA6">
        <w:trPr>
          <w:trHeight w:val="831"/>
        </w:trPr>
        <w:tc>
          <w:tcPr>
            <w:tcW w:w="0" w:type="auto"/>
            <w:vAlign w:val="center"/>
            <w:hideMark/>
          </w:tcPr>
          <w:p w:rsidR="00E86FDD" w:rsidRPr="00E86FDD" w:rsidRDefault="008C7DA6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Бухгалтерия</w:t>
            </w:r>
          </w:p>
        </w:tc>
        <w:tc>
          <w:tcPr>
            <w:tcW w:w="2659" w:type="dxa"/>
            <w:vAlign w:val="center"/>
            <w:hideMark/>
          </w:tcPr>
          <w:p w:rsidR="00E86FDD" w:rsidRPr="00E86FDD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E86FDD">
              <w:rPr>
                <w:color w:val="FF0000"/>
                <w:sz w:val="28"/>
                <w:szCs w:val="28"/>
              </w:rPr>
              <w:t>Учет финансовых потоков</w:t>
            </w:r>
          </w:p>
        </w:tc>
        <w:tc>
          <w:tcPr>
            <w:tcW w:w="1993" w:type="dxa"/>
            <w:vAlign w:val="center"/>
            <w:hideMark/>
          </w:tcPr>
          <w:p w:rsidR="00E86FDD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  <w:hideMark/>
          </w:tcPr>
          <w:p w:rsidR="00E86FDD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Будет автоматизирован</w:t>
            </w:r>
          </w:p>
        </w:tc>
      </w:tr>
      <w:tr w:rsidR="00E86FDD" w:rsidRPr="00B125A5" w:rsidTr="008C7DA6">
        <w:trPr>
          <w:trHeight w:val="559"/>
        </w:trPr>
        <w:tc>
          <w:tcPr>
            <w:tcW w:w="0" w:type="auto"/>
            <w:vAlign w:val="center"/>
            <w:hideMark/>
          </w:tcPr>
          <w:p w:rsidR="00E86FDD" w:rsidRPr="00E86FDD" w:rsidRDefault="00E86FDD" w:rsidP="008C7DA6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E86FDD">
              <w:rPr>
                <w:color w:val="FF0000"/>
                <w:sz w:val="28"/>
                <w:szCs w:val="28"/>
              </w:rPr>
              <w:t xml:space="preserve">Отдел </w:t>
            </w:r>
            <w:r w:rsidR="008C7DA6">
              <w:rPr>
                <w:color w:val="FF0000"/>
                <w:sz w:val="28"/>
                <w:szCs w:val="28"/>
              </w:rPr>
              <w:t>кадров</w:t>
            </w:r>
          </w:p>
        </w:tc>
        <w:tc>
          <w:tcPr>
            <w:tcW w:w="2659" w:type="dxa"/>
            <w:vAlign w:val="center"/>
            <w:hideMark/>
          </w:tcPr>
          <w:p w:rsidR="00E86FDD" w:rsidRPr="00E86FDD" w:rsidRDefault="0068643C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Введение карточки сотрудника</w:t>
            </w:r>
          </w:p>
        </w:tc>
        <w:tc>
          <w:tcPr>
            <w:tcW w:w="1993" w:type="dxa"/>
            <w:vAlign w:val="center"/>
            <w:hideMark/>
          </w:tcPr>
          <w:p w:rsidR="00E86FDD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  <w:hideMark/>
          </w:tcPr>
          <w:p w:rsidR="00E86FDD" w:rsidRDefault="00E86FDD" w:rsidP="002E5B4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Будет автоматизирован</w:t>
            </w:r>
          </w:p>
        </w:tc>
      </w:tr>
    </w:tbl>
    <w:p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01611748"/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Pr="00D446EA">
        <w:rPr>
          <w:rFonts w:ascii="Times New Roman" w:hAnsi="Times New Roman" w:cs="Times New Roman"/>
          <w:sz w:val="32"/>
          <w:szCs w:val="32"/>
        </w:rPr>
        <w:t xml:space="preserve"> Требования к системе</w:t>
      </w:r>
      <w:bookmarkEnd w:id="11"/>
    </w:p>
    <w:p w:rsidR="00D446EA" w:rsidRPr="00384E52" w:rsidRDefault="00A3798E" w:rsidP="000F3E69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2" w:name="_Toc101611749"/>
      <w:r w:rsidRPr="00384E52">
        <w:rPr>
          <w:sz w:val="32"/>
          <w:szCs w:val="32"/>
        </w:rPr>
        <w:t>4.1</w:t>
      </w:r>
      <w:r w:rsidR="00D446EA" w:rsidRPr="00384E52">
        <w:rPr>
          <w:sz w:val="32"/>
          <w:szCs w:val="32"/>
        </w:rPr>
        <w:t xml:space="preserve"> Требования к системе в целом</w:t>
      </w:r>
      <w:bookmarkEnd w:id="12"/>
    </w:p>
    <w:p w:rsidR="00D446EA" w:rsidRPr="00C617CD" w:rsidRDefault="00486BE0" w:rsidP="00C617C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C617CD">
        <w:rPr>
          <w:b/>
          <w:sz w:val="32"/>
          <w:szCs w:val="32"/>
        </w:rPr>
        <w:t>4.1.1</w:t>
      </w:r>
      <w:r w:rsidR="00D446EA" w:rsidRPr="00C617CD">
        <w:rPr>
          <w:b/>
          <w:sz w:val="32"/>
          <w:szCs w:val="32"/>
        </w:rPr>
        <w:t xml:space="preserve"> Требования к структуре и функционированию системы</w:t>
      </w:r>
    </w:p>
    <w:p w:rsidR="004C010F" w:rsidRDefault="004C010F" w:rsidP="00FA01F4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</w:t>
      </w:r>
      <w:r w:rsidR="00D446EA" w:rsidRPr="00FA01F4">
        <w:rPr>
          <w:sz w:val="28"/>
          <w:szCs w:val="28"/>
        </w:rPr>
        <w:t xml:space="preserve"> должна быть централизованной, т.е. все данные должны распола</w:t>
      </w:r>
      <w:r>
        <w:rPr>
          <w:sz w:val="28"/>
          <w:szCs w:val="28"/>
        </w:rPr>
        <w:t>гаться в центральном хранилище.</w:t>
      </w:r>
    </w:p>
    <w:p w:rsidR="004C010F" w:rsidRDefault="00D446EA" w:rsidP="00FA01F4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FA01F4">
        <w:rPr>
          <w:sz w:val="28"/>
          <w:szCs w:val="28"/>
        </w:rPr>
        <w:t>В Системе предлагается выделить следующие функциональные подсистемы:</w:t>
      </w:r>
    </w:p>
    <w:p w:rsidR="004C010F" w:rsidRPr="00E21FB1" w:rsidRDefault="00B47E25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hyperlink r:id="rId8" w:tooltip="Подсистема ETL - Техническое задание АИС" w:history="1">
        <w:r w:rsidR="00D446EA" w:rsidRPr="00E21FB1">
          <w:rPr>
            <w:color w:val="FF0000"/>
            <w:sz w:val="28"/>
            <w:szCs w:val="28"/>
          </w:rPr>
          <w:t>подсистема</w:t>
        </w:r>
        <w:r w:rsidR="00F50179">
          <w:rPr>
            <w:color w:val="FF0000"/>
            <w:sz w:val="28"/>
            <w:szCs w:val="28"/>
          </w:rPr>
          <w:t xml:space="preserve"> управления персоналом, которая предназначена для контроля кол-ва отработанных часов;</w:t>
        </w:r>
      </w:hyperlink>
      <w:r w:rsidR="00F50179">
        <w:t xml:space="preserve">  </w:t>
      </w:r>
    </w:p>
    <w:p w:rsidR="004C010F" w:rsidRPr="00E21FB1" w:rsidRDefault="009165D1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подсистема управления поставками, которая предназначена для взаимодействия с поставщиками</w:t>
      </w:r>
      <w:r w:rsidR="004C010F" w:rsidRPr="00E21FB1">
        <w:rPr>
          <w:color w:val="FF0000"/>
          <w:sz w:val="28"/>
          <w:szCs w:val="28"/>
        </w:rPr>
        <w:t>;</w:t>
      </w:r>
    </w:p>
    <w:p w:rsidR="004C010F" w:rsidRDefault="00B47E25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hyperlink r:id="rId9" w:tooltip="Подсистема ETL - Техническое задание АИС" w:history="1">
        <w:r w:rsidR="004C010F" w:rsidRPr="00E21FB1">
          <w:rPr>
            <w:color w:val="FF0000"/>
            <w:sz w:val="28"/>
            <w:szCs w:val="28"/>
          </w:rPr>
          <w:t xml:space="preserve">подсистема </w:t>
        </w:r>
      </w:hyperlink>
      <w:r w:rsidR="009165D1">
        <w:rPr>
          <w:color w:val="FF0000"/>
          <w:sz w:val="28"/>
          <w:szCs w:val="28"/>
        </w:rPr>
        <w:t>финансового учета, которая предназначена для учета доходов и расходов;</w:t>
      </w:r>
    </w:p>
    <w:p w:rsid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Система должна поддерживать следующие режимы функционирования:</w:t>
      </w:r>
    </w:p>
    <w:p w:rsidR="004C010F" w:rsidRPr="004C010F" w:rsidRDefault="004C010F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о</w:t>
      </w:r>
      <w:r w:rsidR="00D446EA" w:rsidRPr="004C010F">
        <w:rPr>
          <w:sz w:val="28"/>
          <w:szCs w:val="28"/>
        </w:rPr>
        <w:t xml:space="preserve">сновной режим, в котором подсистемы </w:t>
      </w:r>
      <w:r>
        <w:rPr>
          <w:sz w:val="28"/>
          <w:szCs w:val="28"/>
        </w:rPr>
        <w:t>ИС</w:t>
      </w:r>
      <w:r w:rsidR="00D446EA" w:rsidRPr="004C010F">
        <w:rPr>
          <w:sz w:val="28"/>
          <w:szCs w:val="28"/>
        </w:rPr>
        <w:t xml:space="preserve"> выполняют все свои основные функции.</w:t>
      </w:r>
    </w:p>
    <w:p w:rsidR="004C010F" w:rsidRPr="004C010F" w:rsidRDefault="004C010F" w:rsidP="004C010F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п</w:t>
      </w:r>
      <w:r w:rsidR="00D446EA" w:rsidRPr="004C010F">
        <w:rPr>
          <w:sz w:val="28"/>
          <w:szCs w:val="28"/>
        </w:rPr>
        <w:t xml:space="preserve">рофилактический режим, в котором одна или все подсистемы </w:t>
      </w:r>
      <w:r>
        <w:rPr>
          <w:sz w:val="28"/>
          <w:szCs w:val="28"/>
        </w:rPr>
        <w:t>ИС</w:t>
      </w:r>
      <w:r w:rsidR="00D446EA" w:rsidRPr="004C010F">
        <w:rPr>
          <w:sz w:val="28"/>
          <w:szCs w:val="28"/>
        </w:rPr>
        <w:t xml:space="preserve"> не выполняют своих функций.</w:t>
      </w:r>
    </w:p>
    <w:p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В</w:t>
      </w:r>
      <w:r w:rsidR="00AA0C3C">
        <w:rPr>
          <w:sz w:val="28"/>
          <w:szCs w:val="28"/>
        </w:rPr>
        <w:t xml:space="preserve"> </w:t>
      </w:r>
      <w:r w:rsidRPr="004C010F">
        <w:rPr>
          <w:sz w:val="28"/>
          <w:szCs w:val="28"/>
        </w:rPr>
        <w:t>основном режиме функционирования</w:t>
      </w:r>
      <w:r w:rsidR="00AA0C3C">
        <w:rPr>
          <w:sz w:val="28"/>
          <w:szCs w:val="28"/>
        </w:rPr>
        <w:t xml:space="preserve"> </w:t>
      </w:r>
      <w:r w:rsidRPr="004C010F">
        <w:rPr>
          <w:sz w:val="28"/>
          <w:szCs w:val="28"/>
        </w:rPr>
        <w:t>Система должна обеспечивать:</w:t>
      </w:r>
    </w:p>
    <w:p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 xml:space="preserve">работу пользователей в режиме – </w:t>
      </w:r>
      <w:r w:rsidRPr="00AA0C3C">
        <w:rPr>
          <w:color w:val="FF0000"/>
          <w:sz w:val="28"/>
          <w:szCs w:val="28"/>
        </w:rPr>
        <w:t>24</w:t>
      </w:r>
      <w:r w:rsidRPr="004C010F">
        <w:rPr>
          <w:sz w:val="28"/>
          <w:szCs w:val="28"/>
        </w:rPr>
        <w:t xml:space="preserve"> часов в день,</w:t>
      </w:r>
      <w:r w:rsidRPr="00AA0C3C">
        <w:rPr>
          <w:color w:val="FF0000"/>
          <w:sz w:val="28"/>
          <w:szCs w:val="28"/>
        </w:rPr>
        <w:t xml:space="preserve"> 7 </w:t>
      </w:r>
      <w:r w:rsidR="00AA0C3C">
        <w:rPr>
          <w:sz w:val="28"/>
          <w:szCs w:val="28"/>
        </w:rPr>
        <w:t>дней в неделю</w:t>
      </w:r>
      <w:r w:rsidRPr="004C010F">
        <w:rPr>
          <w:sz w:val="28"/>
          <w:szCs w:val="28"/>
        </w:rPr>
        <w:t>;</w:t>
      </w:r>
    </w:p>
    <w:p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 w:rsidR="00AA0C3C" w:rsidRDefault="00AA0C3C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446EA" w:rsidRPr="004C010F">
        <w:rPr>
          <w:sz w:val="28"/>
          <w:szCs w:val="28"/>
        </w:rPr>
        <w:t>профилактическом режиме</w:t>
      </w:r>
      <w:r>
        <w:rPr>
          <w:sz w:val="28"/>
          <w:szCs w:val="28"/>
        </w:rPr>
        <w:t xml:space="preserve"> Система </w:t>
      </w:r>
      <w:r w:rsidR="00D446EA" w:rsidRPr="004C010F">
        <w:rPr>
          <w:sz w:val="28"/>
          <w:szCs w:val="28"/>
        </w:rPr>
        <w:t>должна обеспечивать возможность проведения следующих работ:</w:t>
      </w:r>
    </w:p>
    <w:p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техническое обслуживание;</w:t>
      </w:r>
    </w:p>
    <w:p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модернизацию аппаратно-программного комплекса;</w:t>
      </w:r>
    </w:p>
    <w:p w:rsidR="00AA0C3C" w:rsidRDefault="00D446EA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устранение аварийных ситуаций.</w:t>
      </w:r>
    </w:p>
    <w:p w:rsidR="00D446EA" w:rsidRP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lastRenderedPageBreak/>
        <w:t xml:space="preserve">Общее время проведения профилактических работ не должно превышать </w:t>
      </w:r>
      <w:r w:rsidR="00257955">
        <w:rPr>
          <w:color w:val="FF0000"/>
          <w:sz w:val="28"/>
          <w:szCs w:val="28"/>
        </w:rPr>
        <w:t>15</w:t>
      </w:r>
      <w:r w:rsidRPr="00AA0C3C">
        <w:rPr>
          <w:color w:val="FF0000"/>
          <w:sz w:val="28"/>
          <w:szCs w:val="28"/>
        </w:rPr>
        <w:t>%</w:t>
      </w:r>
      <w:r w:rsidRPr="004C010F">
        <w:rPr>
          <w:sz w:val="28"/>
          <w:szCs w:val="28"/>
        </w:rPr>
        <w:t xml:space="preserve"> от общего времени работы системы в основном режиме (</w:t>
      </w:r>
      <w:r w:rsidR="00257955">
        <w:rPr>
          <w:color w:val="FF0000"/>
          <w:sz w:val="28"/>
          <w:szCs w:val="28"/>
        </w:rPr>
        <w:t>100</w:t>
      </w:r>
      <w:r w:rsidRPr="004C010F">
        <w:rPr>
          <w:sz w:val="28"/>
          <w:szCs w:val="28"/>
        </w:rPr>
        <w:t xml:space="preserve"> часов в месяц).</w:t>
      </w:r>
    </w:p>
    <w:p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AA0C3C" w:rsidRPr="00AA0C3C" w:rsidRDefault="00B2231F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СУБД – 1С</w:t>
      </w:r>
      <w:r w:rsidR="00D446EA" w:rsidRPr="00AA0C3C">
        <w:rPr>
          <w:color w:val="FF0000"/>
          <w:sz w:val="28"/>
          <w:szCs w:val="28"/>
        </w:rPr>
        <w:t>;</w:t>
      </w:r>
    </w:p>
    <w:p w:rsidR="00AA0C3C" w:rsidRPr="00AA0C3C" w:rsidRDefault="00B2231F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ETL-средство – 1С;</w:t>
      </w:r>
    </w:p>
    <w:p w:rsidR="00AA0C3C" w:rsidRPr="00AA0C3C" w:rsidRDefault="00B2231F" w:rsidP="00AA0C3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средство визуализации –</w:t>
      </w:r>
      <w:r w:rsidR="00E14B23">
        <w:rPr>
          <w:color w:val="FF0000"/>
          <w:sz w:val="28"/>
          <w:szCs w:val="28"/>
        </w:rPr>
        <w:t xml:space="preserve"> </w:t>
      </w:r>
      <w:proofErr w:type="spellStart"/>
      <w:r w:rsidR="00E14B23">
        <w:rPr>
          <w:color w:val="FF0000"/>
          <w:sz w:val="28"/>
          <w:szCs w:val="28"/>
          <w:lang w:val="en-US"/>
        </w:rPr>
        <w:t>Ramus</w:t>
      </w:r>
      <w:proofErr w:type="spellEnd"/>
      <w:r w:rsidR="00E14B23" w:rsidRPr="00E14B23">
        <w:rPr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 xml:space="preserve"> </w:t>
      </w:r>
      <w:r w:rsidR="00E14B23">
        <w:rPr>
          <w:color w:val="FF0000"/>
          <w:sz w:val="28"/>
          <w:szCs w:val="28"/>
          <w:lang w:val="en-US"/>
        </w:rPr>
        <w:t>Draw</w:t>
      </w:r>
      <w:r>
        <w:rPr>
          <w:color w:val="FF0000"/>
          <w:sz w:val="28"/>
          <w:szCs w:val="28"/>
        </w:rPr>
        <w:t>.</w:t>
      </w:r>
      <w:proofErr w:type="spellStart"/>
      <w:r w:rsidR="00E14B23">
        <w:rPr>
          <w:color w:val="FF0000"/>
          <w:sz w:val="28"/>
          <w:szCs w:val="28"/>
          <w:lang w:val="en-US"/>
        </w:rPr>
        <w:t>io</w:t>
      </w:r>
      <w:proofErr w:type="spellEnd"/>
    </w:p>
    <w:p w:rsidR="00AA0C3C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:rsidR="00D446EA" w:rsidRPr="004C010F" w:rsidRDefault="00D446EA" w:rsidP="004C010F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C010F"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</w:t>
      </w:r>
      <w:r w:rsidR="00D446EA" w:rsidRPr="00384E52">
        <w:rPr>
          <w:b/>
          <w:sz w:val="32"/>
          <w:szCs w:val="32"/>
        </w:rPr>
        <w:t xml:space="preserve"> Требования к численности и квалификации персонала системы и режиму его работы</w:t>
      </w:r>
    </w:p>
    <w:p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4.1.2.1</w:t>
      </w:r>
      <w:r w:rsidR="00D446EA" w:rsidRPr="00384E52">
        <w:rPr>
          <w:b/>
          <w:sz w:val="32"/>
          <w:szCs w:val="32"/>
        </w:rPr>
        <w:t xml:space="preserve"> Требования к численности персонала</w:t>
      </w:r>
    </w:p>
    <w:p w:rsidR="004C4FB3" w:rsidRDefault="004C4FB3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hyperlink r:id="rId10" w:tooltip="Состав участников проекта" w:history="1">
        <w:r w:rsidR="00D446EA" w:rsidRPr="00AA0C3C">
          <w:rPr>
            <w:sz w:val="28"/>
            <w:szCs w:val="28"/>
          </w:rPr>
          <w:t>состав персонала</w:t>
        </w:r>
      </w:hyperlink>
      <w:r w:rsidR="00D446EA" w:rsidRPr="00AA0C3C">
        <w:rPr>
          <w:sz w:val="28"/>
          <w:szCs w:val="28"/>
        </w:rPr>
        <w:t xml:space="preserve">, необходимого для обеспечения эксплуатации </w:t>
      </w:r>
      <w:r>
        <w:rPr>
          <w:sz w:val="28"/>
          <w:szCs w:val="28"/>
        </w:rPr>
        <w:t>ИС</w:t>
      </w:r>
      <w:r w:rsidR="00D446EA" w:rsidRPr="00AA0C3C">
        <w:rPr>
          <w:sz w:val="28"/>
          <w:szCs w:val="28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:rsidR="0050637B" w:rsidRDefault="0050637B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бухгалтер – 1 человек;</w:t>
      </w:r>
    </w:p>
    <w:p w:rsidR="004C4FB3" w:rsidRPr="004C4FB3" w:rsidRDefault="0050637B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менеджер – </w:t>
      </w:r>
      <w:r w:rsidR="004C4FB3">
        <w:rPr>
          <w:color w:val="FF0000"/>
          <w:sz w:val="28"/>
          <w:szCs w:val="28"/>
        </w:rPr>
        <w:t>2 человека;</w:t>
      </w:r>
    </w:p>
    <w:p w:rsidR="004C4FB3" w:rsidRPr="004C4FB3" w:rsidRDefault="001E0542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продавец–консультант – 2</w:t>
      </w:r>
      <w:r w:rsidR="0050637B">
        <w:rPr>
          <w:color w:val="FF0000"/>
          <w:sz w:val="28"/>
          <w:szCs w:val="28"/>
        </w:rPr>
        <w:t xml:space="preserve"> человек</w:t>
      </w:r>
      <w:r>
        <w:rPr>
          <w:color w:val="FF0000"/>
          <w:sz w:val="28"/>
          <w:szCs w:val="28"/>
        </w:rPr>
        <w:t>а</w:t>
      </w:r>
      <w:r w:rsidR="004C4FB3">
        <w:rPr>
          <w:color w:val="FF0000"/>
          <w:sz w:val="28"/>
          <w:szCs w:val="28"/>
        </w:rPr>
        <w:t>;</w:t>
      </w:r>
    </w:p>
    <w:p w:rsidR="004C4FB3" w:rsidRDefault="0050637B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кладовщик – 2 человека</w:t>
      </w:r>
      <w:r w:rsidR="006746C3">
        <w:rPr>
          <w:color w:val="FF0000"/>
          <w:sz w:val="28"/>
          <w:szCs w:val="28"/>
        </w:rPr>
        <w:t>;</w:t>
      </w:r>
    </w:p>
    <w:p w:rsidR="0050637B" w:rsidRPr="004C4FB3" w:rsidRDefault="006746C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системный администратор – 1 человек;</w:t>
      </w:r>
    </w:p>
    <w:p w:rsidR="004C4FB3" w:rsidRDefault="00D446EA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A0C3C">
        <w:rPr>
          <w:sz w:val="28"/>
          <w:szCs w:val="28"/>
        </w:rPr>
        <w:t>Данные лица должны выполнять следующие функциональные обязанности.</w:t>
      </w:r>
    </w:p>
    <w:p w:rsidR="006746C3" w:rsidRPr="006746C3" w:rsidRDefault="00D446EA" w:rsidP="006746C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AA0C3C">
        <w:rPr>
          <w:sz w:val="28"/>
          <w:szCs w:val="28"/>
        </w:rPr>
        <w:lastRenderedPageBreak/>
        <w:t xml:space="preserve">- </w:t>
      </w:r>
      <w:r w:rsidR="006746C3">
        <w:rPr>
          <w:color w:val="FF0000"/>
          <w:sz w:val="28"/>
          <w:szCs w:val="28"/>
        </w:rPr>
        <w:t>Б</w:t>
      </w:r>
      <w:r w:rsidR="004C4FB3" w:rsidRPr="004C4FB3">
        <w:rPr>
          <w:color w:val="FF0000"/>
          <w:sz w:val="28"/>
          <w:szCs w:val="28"/>
        </w:rPr>
        <w:t>ухгалтер</w:t>
      </w:r>
      <w:r w:rsidRPr="004C4FB3">
        <w:rPr>
          <w:color w:val="FF0000"/>
          <w:sz w:val="28"/>
          <w:szCs w:val="28"/>
        </w:rPr>
        <w:t xml:space="preserve"> </w:t>
      </w:r>
      <w:r w:rsidRPr="008A412B">
        <w:rPr>
          <w:color w:val="FF0000"/>
          <w:sz w:val="28"/>
          <w:szCs w:val="28"/>
        </w:rPr>
        <w:t>-</w:t>
      </w:r>
      <w:r w:rsidRPr="00AA0C3C">
        <w:rPr>
          <w:sz w:val="28"/>
          <w:szCs w:val="28"/>
        </w:rPr>
        <w:t xml:space="preserve"> </w:t>
      </w:r>
      <w:r w:rsidRPr="008A412B">
        <w:rPr>
          <w:color w:val="FF0000"/>
          <w:sz w:val="28"/>
          <w:szCs w:val="28"/>
        </w:rPr>
        <w:t xml:space="preserve">на всем протяжении функционирования </w:t>
      </w:r>
      <w:r w:rsidR="004C4FB3" w:rsidRPr="008A412B">
        <w:rPr>
          <w:color w:val="FF0000"/>
          <w:sz w:val="28"/>
          <w:szCs w:val="28"/>
        </w:rPr>
        <w:t>ИС</w:t>
      </w:r>
      <w:r w:rsidRPr="008A412B">
        <w:rPr>
          <w:color w:val="FF0000"/>
          <w:sz w:val="28"/>
          <w:szCs w:val="28"/>
        </w:rPr>
        <w:t xml:space="preserve"> обеспечивает</w:t>
      </w:r>
      <w:r w:rsidR="00257955" w:rsidRPr="008A412B">
        <w:rPr>
          <w:color w:val="FF0000"/>
          <w:sz w:val="28"/>
          <w:szCs w:val="28"/>
        </w:rPr>
        <w:t xml:space="preserve"> ведение счетов, учет имущества и ведение кадрового учета</w:t>
      </w:r>
      <w:proofErr w:type="gramStart"/>
      <w:r w:rsidR="00257955" w:rsidRPr="008A412B">
        <w:rPr>
          <w:color w:val="FF0000"/>
          <w:sz w:val="28"/>
          <w:szCs w:val="28"/>
        </w:rPr>
        <w:t xml:space="preserve"> </w:t>
      </w:r>
      <w:r w:rsidR="004C4FB3" w:rsidRPr="008A412B">
        <w:rPr>
          <w:color w:val="FF0000"/>
          <w:sz w:val="28"/>
          <w:szCs w:val="28"/>
        </w:rPr>
        <w:t>;</w:t>
      </w:r>
      <w:proofErr w:type="gramEnd"/>
    </w:p>
    <w:p w:rsidR="004C4FB3" w:rsidRDefault="006746C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Менеджер - о</w:t>
      </w:r>
      <w:r w:rsidRPr="006746C3">
        <w:rPr>
          <w:color w:val="FF0000"/>
          <w:sz w:val="28"/>
          <w:szCs w:val="28"/>
        </w:rPr>
        <w:t>тветственный за общую организацию работы магазина, управление персоналом, взаимодействие с пост</w:t>
      </w:r>
      <w:r>
        <w:rPr>
          <w:color w:val="FF0000"/>
          <w:sz w:val="28"/>
          <w:szCs w:val="28"/>
        </w:rPr>
        <w:t xml:space="preserve">авщиками и </w:t>
      </w:r>
      <w:proofErr w:type="gramStart"/>
      <w:r>
        <w:rPr>
          <w:color w:val="FF0000"/>
          <w:sz w:val="28"/>
          <w:szCs w:val="28"/>
        </w:rPr>
        <w:t>контроль за</w:t>
      </w:r>
      <w:proofErr w:type="gramEnd"/>
      <w:r>
        <w:rPr>
          <w:color w:val="FF0000"/>
          <w:sz w:val="28"/>
          <w:szCs w:val="28"/>
        </w:rPr>
        <w:t xml:space="preserve"> запасами</w:t>
      </w:r>
    </w:p>
    <w:p w:rsidR="004C4FB3" w:rsidRDefault="006746C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Продавец-консультант - о</w:t>
      </w:r>
      <w:r w:rsidRPr="006746C3">
        <w:rPr>
          <w:color w:val="FF0000"/>
          <w:sz w:val="28"/>
          <w:szCs w:val="28"/>
        </w:rPr>
        <w:t>бслуживание клиентов в магазине, помощь в выборе товаров, работа с кассой</w:t>
      </w:r>
    </w:p>
    <w:p w:rsidR="006746C3" w:rsidRDefault="006746C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Кладовщик - у</w:t>
      </w:r>
      <w:r w:rsidRPr="006746C3">
        <w:rPr>
          <w:color w:val="FF0000"/>
          <w:sz w:val="28"/>
          <w:szCs w:val="28"/>
        </w:rPr>
        <w:t>чет и управление складскими запасами, прием и отгрузка товаров, поддержание порядка на складе</w:t>
      </w:r>
    </w:p>
    <w:p w:rsidR="006746C3" w:rsidRPr="004C4FB3" w:rsidRDefault="006746C3" w:rsidP="004C4FB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Системный администратор – обеспечение работы сайта магазина</w:t>
      </w:r>
    </w:p>
    <w:p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4.1.2.2</w:t>
      </w:r>
      <w:r w:rsidR="00D446EA" w:rsidRPr="00384E52">
        <w:rPr>
          <w:b/>
          <w:sz w:val="32"/>
          <w:szCs w:val="32"/>
        </w:rPr>
        <w:t xml:space="preserve"> Требования к квалификации персонала</w:t>
      </w:r>
    </w:p>
    <w:p w:rsidR="00C32947" w:rsidRDefault="004C4FB3" w:rsidP="00AA0C3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hyperlink r:id="rId11" w:tooltip="Профессиональные навыки, проектный опыт. Пример технического задания" w:history="1">
        <w:r w:rsidR="00D446EA" w:rsidRPr="00AA0C3C">
          <w:rPr>
            <w:sz w:val="28"/>
            <w:szCs w:val="28"/>
          </w:rPr>
          <w:t>квалификации</w:t>
        </w:r>
      </w:hyperlink>
      <w:r w:rsidR="00C32947">
        <w:rPr>
          <w:sz w:val="28"/>
          <w:szCs w:val="28"/>
        </w:rPr>
        <w:t xml:space="preserve"> </w:t>
      </w:r>
      <w:r w:rsidR="00D446EA" w:rsidRPr="00AA0C3C">
        <w:rPr>
          <w:sz w:val="28"/>
          <w:szCs w:val="28"/>
        </w:rPr>
        <w:t>персона</w:t>
      </w:r>
      <w:r w:rsidR="00C32947">
        <w:rPr>
          <w:sz w:val="28"/>
          <w:szCs w:val="28"/>
        </w:rPr>
        <w:t>ла, эксплуатирующего Систему</w:t>
      </w:r>
      <w:r w:rsidR="00D446EA" w:rsidRPr="00AA0C3C">
        <w:rPr>
          <w:sz w:val="28"/>
          <w:szCs w:val="28"/>
        </w:rPr>
        <w:t>, пре</w:t>
      </w:r>
      <w:r w:rsidR="00C32947">
        <w:rPr>
          <w:sz w:val="28"/>
          <w:szCs w:val="28"/>
        </w:rPr>
        <w:t>дъявляются следующие требования:</w:t>
      </w:r>
    </w:p>
    <w:p w:rsidR="00C32947" w:rsidRDefault="00C617CD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бухгалтер</w:t>
      </w:r>
      <w:r w:rsidR="00D446EA" w:rsidRPr="00C32947">
        <w:rPr>
          <w:color w:val="FF0000"/>
          <w:sz w:val="28"/>
          <w:szCs w:val="28"/>
        </w:rPr>
        <w:t xml:space="preserve"> - знание соответствующей предметной области; знание основ многомерного анализа; знания и навыки работы</w:t>
      </w:r>
      <w:r w:rsidR="00C32947">
        <w:rPr>
          <w:color w:val="FF0000"/>
          <w:sz w:val="28"/>
          <w:szCs w:val="28"/>
        </w:rPr>
        <w:t xml:space="preserve"> с аналитическими приложениями;</w:t>
      </w:r>
    </w:p>
    <w:p w:rsidR="00D446EA" w:rsidRDefault="00257955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менеджер – знание основ маркетинга и продаж;</w:t>
      </w:r>
    </w:p>
    <w:p w:rsidR="00257955" w:rsidRDefault="00257955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продавец-консультант </w:t>
      </w:r>
      <w:r w:rsidR="001E0542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</w:t>
      </w:r>
      <w:r w:rsidR="001E0542">
        <w:rPr>
          <w:color w:val="FF0000"/>
          <w:sz w:val="28"/>
          <w:szCs w:val="28"/>
        </w:rPr>
        <w:t>умение вести переговоры и убеждать, коммуникативные навыки и умение работать с клиентами;</w:t>
      </w:r>
    </w:p>
    <w:p w:rsidR="001E0542" w:rsidRDefault="001E0542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кладовщик – знание основ складского учета, умение работать с программами для учета товаров, физическая выносливость;</w:t>
      </w:r>
    </w:p>
    <w:p w:rsidR="001E0542" w:rsidRPr="00C32947" w:rsidRDefault="001E0542" w:rsidP="00C3294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системный администратор – знание ОС, навыки устранения неполадок, знание основ информационной безопасности; </w:t>
      </w:r>
    </w:p>
    <w:p w:rsidR="00D446EA" w:rsidRPr="00384E52" w:rsidRDefault="00486BE0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4.1.2.3</w:t>
      </w:r>
      <w:r w:rsidR="00D446EA" w:rsidRPr="00384E52">
        <w:rPr>
          <w:b/>
          <w:sz w:val="32"/>
          <w:szCs w:val="32"/>
        </w:rPr>
        <w:t xml:space="preserve"> Требования к режимам работы персонала</w:t>
      </w:r>
    </w:p>
    <w:p w:rsidR="00486BE0" w:rsidRDefault="00D446EA" w:rsidP="00486BE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6BE0">
        <w:rPr>
          <w:sz w:val="28"/>
          <w:szCs w:val="28"/>
        </w:rPr>
        <w:t>Пер</w:t>
      </w:r>
      <w:r w:rsidR="00486BE0">
        <w:rPr>
          <w:sz w:val="28"/>
          <w:szCs w:val="28"/>
        </w:rPr>
        <w:t>сонал, работающий с Системой</w:t>
      </w:r>
      <w:r w:rsidRPr="00486BE0">
        <w:rPr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:rsidR="00486BE0" w:rsidRPr="00486BE0" w:rsidRDefault="0003104B" w:rsidP="00486BE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бухгалтер – полный рабочий день</w:t>
      </w:r>
      <w:r w:rsidR="00486BE0" w:rsidRPr="00486BE0">
        <w:rPr>
          <w:color w:val="FF0000"/>
          <w:sz w:val="28"/>
          <w:szCs w:val="28"/>
        </w:rPr>
        <w:t>;</w:t>
      </w:r>
    </w:p>
    <w:p w:rsidR="00486BE0" w:rsidRPr="00486BE0" w:rsidRDefault="0003104B" w:rsidP="00486BE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системный </w:t>
      </w:r>
      <w:r w:rsidR="00486BE0">
        <w:rPr>
          <w:color w:val="FF0000"/>
          <w:sz w:val="28"/>
          <w:szCs w:val="28"/>
        </w:rPr>
        <w:t>а</w:t>
      </w:r>
      <w:r w:rsidR="00D446EA" w:rsidRPr="00486BE0">
        <w:rPr>
          <w:color w:val="FF0000"/>
          <w:sz w:val="28"/>
          <w:szCs w:val="28"/>
        </w:rPr>
        <w:t>дминистратор</w:t>
      </w:r>
      <w:r w:rsidR="00486BE0" w:rsidRPr="00486BE0">
        <w:rPr>
          <w:color w:val="FF0000"/>
          <w:sz w:val="28"/>
          <w:szCs w:val="28"/>
        </w:rPr>
        <w:t xml:space="preserve"> </w:t>
      </w:r>
      <w:r w:rsidR="00D446EA" w:rsidRPr="00486BE0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полный рабочий день</w:t>
      </w:r>
      <w:r w:rsidR="00486BE0">
        <w:rPr>
          <w:color w:val="FF0000"/>
          <w:sz w:val="28"/>
          <w:szCs w:val="28"/>
        </w:rPr>
        <w:t>;</w:t>
      </w:r>
    </w:p>
    <w:p w:rsidR="00D446EA" w:rsidRDefault="0003104B" w:rsidP="00486BE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менеджер – сменный график;</w:t>
      </w:r>
    </w:p>
    <w:p w:rsidR="0003104B" w:rsidRDefault="0003104B" w:rsidP="00486BE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продавец консультант – сменный график;</w:t>
      </w:r>
    </w:p>
    <w:p w:rsidR="0003104B" w:rsidRPr="0003104B" w:rsidRDefault="0003104B" w:rsidP="0003104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кладовщик – сменный график;</w:t>
      </w:r>
    </w:p>
    <w:p w:rsidR="00D446EA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4.1.3. Показатели назначения</w:t>
      </w:r>
    </w:p>
    <w:p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4.1.3.1</w:t>
      </w:r>
      <w:r w:rsidR="00D446EA" w:rsidRPr="00384E52">
        <w:rPr>
          <w:b/>
          <w:sz w:val="32"/>
          <w:szCs w:val="32"/>
        </w:rPr>
        <w:t xml:space="preserve"> Требования к приспособляемости системы к изменениям</w:t>
      </w:r>
    </w:p>
    <w:p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Обеспечение приспособляемости системы должно выполняться за счет:</w:t>
      </w:r>
    </w:p>
    <w:p w:rsidR="00B13F7B" w:rsidRPr="00B13F7B" w:rsidRDefault="00B13F7B" w:rsidP="00B13F7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b/>
          <w:sz w:val="32"/>
          <w:szCs w:val="32"/>
        </w:rPr>
      </w:pPr>
      <w:r>
        <w:rPr>
          <w:color w:val="FF0000"/>
          <w:sz w:val="28"/>
          <w:szCs w:val="28"/>
        </w:rPr>
        <w:t>гибкости системы управления запасами;</w:t>
      </w:r>
    </w:p>
    <w:p w:rsidR="00B13F7B" w:rsidRPr="00B13F7B" w:rsidRDefault="00B13F7B" w:rsidP="00B13F7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b/>
          <w:sz w:val="32"/>
          <w:szCs w:val="32"/>
        </w:rPr>
      </w:pPr>
      <w:r>
        <w:rPr>
          <w:color w:val="FF0000"/>
          <w:sz w:val="28"/>
          <w:szCs w:val="32"/>
        </w:rPr>
        <w:t>возможности быстро изменять ассортимент товаров;</w:t>
      </w:r>
    </w:p>
    <w:p w:rsidR="00B13F7B" w:rsidRPr="00B13F7B" w:rsidRDefault="00B13F7B" w:rsidP="00B13F7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b/>
          <w:sz w:val="32"/>
          <w:szCs w:val="32"/>
        </w:rPr>
      </w:pPr>
      <w:r>
        <w:rPr>
          <w:color w:val="FF0000"/>
          <w:sz w:val="28"/>
          <w:szCs w:val="32"/>
        </w:rPr>
        <w:t>системы для сбора и анализа отзывов клиентов;</w:t>
      </w:r>
    </w:p>
    <w:p w:rsidR="00B13F7B" w:rsidRPr="00B13F7B" w:rsidRDefault="00B13F7B" w:rsidP="00B13F7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b/>
          <w:sz w:val="32"/>
          <w:szCs w:val="32"/>
        </w:rPr>
      </w:pPr>
      <w:r>
        <w:rPr>
          <w:color w:val="FF0000"/>
          <w:sz w:val="28"/>
          <w:szCs w:val="32"/>
        </w:rPr>
        <w:t>использования различных каналов коммуникации для достижения целевой аудитории;</w:t>
      </w:r>
    </w:p>
    <w:p w:rsidR="00D446EA" w:rsidRPr="00384E52" w:rsidRDefault="00B13F7B" w:rsidP="00B13F7B">
      <w:pPr>
        <w:pStyle w:val="ab"/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color w:val="FF0000"/>
          <w:sz w:val="28"/>
          <w:szCs w:val="32"/>
        </w:rPr>
        <w:t xml:space="preserve"> </w:t>
      </w:r>
      <w:r w:rsidR="002E5B43" w:rsidRPr="00384E52">
        <w:rPr>
          <w:b/>
          <w:sz w:val="32"/>
          <w:szCs w:val="32"/>
        </w:rPr>
        <w:t>4.1.3.2</w:t>
      </w:r>
      <w:r w:rsidR="00D446EA" w:rsidRPr="00384E52">
        <w:rPr>
          <w:b/>
          <w:sz w:val="32"/>
          <w:szCs w:val="32"/>
        </w:rPr>
        <w:t xml:space="preserve"> Требования к сохранению работоспособности системы в различных вероятных условиях</w:t>
      </w:r>
    </w:p>
    <w:p w:rsidR="00D446EA" w:rsidRP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В зависимости от различных вероятных условий система должна выполнять тр</w:t>
      </w:r>
      <w:r w:rsidR="002E5B43">
        <w:rPr>
          <w:sz w:val="28"/>
          <w:szCs w:val="28"/>
        </w:rPr>
        <w:t>ебования, приведенные в таблице:</w:t>
      </w:r>
    </w:p>
    <w:tbl>
      <w:tblPr>
        <w:tblStyle w:val="af"/>
        <w:tblW w:w="9983" w:type="dxa"/>
        <w:jc w:val="center"/>
        <w:tblLook w:val="04A0"/>
      </w:tblPr>
      <w:tblGrid>
        <w:gridCol w:w="4106"/>
        <w:gridCol w:w="5877"/>
      </w:tblGrid>
      <w:tr w:rsidR="002E5B43" w:rsidRPr="002E5B43" w:rsidTr="002E5B43">
        <w:trPr>
          <w:trHeight w:val="698"/>
          <w:jc w:val="center"/>
        </w:trPr>
        <w:tc>
          <w:tcPr>
            <w:tcW w:w="4106" w:type="dxa"/>
            <w:vAlign w:val="center"/>
            <w:hideMark/>
          </w:tcPr>
          <w:p w:rsidR="00D446EA" w:rsidRPr="002E5B43" w:rsidRDefault="00D446EA" w:rsidP="002E5B4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E5B43">
              <w:rPr>
                <w:b/>
                <w:bCs/>
                <w:sz w:val="28"/>
                <w:szCs w:val="28"/>
              </w:rPr>
              <w:t>Вероятное условие</w:t>
            </w:r>
          </w:p>
        </w:tc>
        <w:tc>
          <w:tcPr>
            <w:tcW w:w="5877" w:type="dxa"/>
            <w:vAlign w:val="center"/>
            <w:hideMark/>
          </w:tcPr>
          <w:p w:rsidR="00D446EA" w:rsidRPr="002E5B43" w:rsidRDefault="00D446EA" w:rsidP="002E5B4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E5B43">
              <w:rPr>
                <w:b/>
                <w:bCs/>
                <w:sz w:val="28"/>
                <w:szCs w:val="28"/>
              </w:rPr>
              <w:t>Требование</w:t>
            </w:r>
          </w:p>
        </w:tc>
      </w:tr>
      <w:tr w:rsidR="002E5B43" w:rsidRPr="002E5B43" w:rsidTr="002E5B43">
        <w:trPr>
          <w:jc w:val="center"/>
        </w:trPr>
        <w:tc>
          <w:tcPr>
            <w:tcW w:w="4106" w:type="dxa"/>
            <w:vAlign w:val="center"/>
            <w:hideMark/>
          </w:tcPr>
          <w:p w:rsidR="00D446EA" w:rsidRPr="002E5B43" w:rsidRDefault="00D446EA" w:rsidP="002E5B43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877" w:type="dxa"/>
            <w:vAlign w:val="center"/>
            <w:hideMark/>
          </w:tcPr>
          <w:p w:rsidR="00D446EA" w:rsidRPr="002E5B43" w:rsidRDefault="00D446EA" w:rsidP="002E5B43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Функционирование в полном объеме.</w:t>
            </w:r>
          </w:p>
        </w:tc>
      </w:tr>
      <w:tr w:rsidR="002E5B43" w:rsidRPr="002E5B43" w:rsidTr="002E5B43">
        <w:trPr>
          <w:jc w:val="center"/>
        </w:trPr>
        <w:tc>
          <w:tcPr>
            <w:tcW w:w="4106" w:type="dxa"/>
            <w:vAlign w:val="center"/>
            <w:hideMark/>
          </w:tcPr>
          <w:p w:rsidR="00D446EA" w:rsidRPr="002E5B43" w:rsidRDefault="00D446EA" w:rsidP="002E5B43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5877" w:type="dxa"/>
            <w:vAlign w:val="center"/>
            <w:hideMark/>
          </w:tcPr>
          <w:p w:rsidR="00D446EA" w:rsidRPr="002E5B43" w:rsidRDefault="00D446EA" w:rsidP="002E5B43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2E5B43">
              <w:rPr>
                <w:color w:val="FF0000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</w:t>
      </w:r>
      <w:r w:rsidR="00D446EA" w:rsidRPr="00384E52">
        <w:rPr>
          <w:b/>
          <w:sz w:val="32"/>
          <w:szCs w:val="32"/>
        </w:rPr>
        <w:t xml:space="preserve"> Требования к надежности</w:t>
      </w:r>
    </w:p>
    <w:p w:rsidR="00D446EA" w:rsidRPr="00384E52" w:rsidRDefault="002E5B43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lastRenderedPageBreak/>
        <w:t>4.1.4.1</w:t>
      </w:r>
      <w:r w:rsidR="00D446EA" w:rsidRPr="00384E52">
        <w:rPr>
          <w:b/>
          <w:sz w:val="32"/>
          <w:szCs w:val="32"/>
        </w:rPr>
        <w:t xml:space="preserve"> Состав показателей надежности для системы в целом</w:t>
      </w:r>
    </w:p>
    <w:p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2E5B43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Надежность должна обеспечиваться за счет:</w:t>
      </w:r>
    </w:p>
    <w:p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своевременного выполнения процессов админис</w:t>
      </w:r>
      <w:r w:rsidR="002E5B43" w:rsidRPr="00991C92">
        <w:rPr>
          <w:sz w:val="28"/>
          <w:szCs w:val="28"/>
        </w:rPr>
        <w:t>трирования Системы</w:t>
      </w:r>
      <w:r w:rsidRPr="00991C92">
        <w:rPr>
          <w:sz w:val="28"/>
          <w:szCs w:val="28"/>
        </w:rPr>
        <w:t>;</w:t>
      </w:r>
    </w:p>
    <w:p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2E5B43" w:rsidRPr="00991C92" w:rsidRDefault="00D446EA" w:rsidP="002E5B43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991C92">
        <w:rPr>
          <w:sz w:val="28"/>
          <w:szCs w:val="28"/>
        </w:rPr>
        <w:t>предварительного обучения пользователей и обслуживающего персонала.</w:t>
      </w:r>
    </w:p>
    <w:p w:rsidR="00991C92" w:rsidRDefault="00D446EA" w:rsidP="002E5B43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2E5B43">
        <w:rPr>
          <w:sz w:val="28"/>
          <w:szCs w:val="28"/>
        </w:rPr>
        <w:t>Время устранения отказа должно быть следующим:</w:t>
      </w:r>
    </w:p>
    <w:p w:rsidR="00991C92" w:rsidRPr="007921E9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>при перерыве и выходе за установленные пределы параме</w:t>
      </w:r>
      <w:r w:rsidR="001E0542">
        <w:rPr>
          <w:color w:val="FF0000"/>
          <w:sz w:val="28"/>
          <w:szCs w:val="28"/>
        </w:rPr>
        <w:t>тров электропитания - не более 10</w:t>
      </w:r>
      <w:r w:rsidRPr="007921E9">
        <w:rPr>
          <w:color w:val="FF0000"/>
          <w:sz w:val="28"/>
          <w:szCs w:val="28"/>
        </w:rPr>
        <w:t xml:space="preserve"> </w:t>
      </w:r>
      <w:r w:rsidR="001C0F23" w:rsidRPr="007921E9">
        <w:rPr>
          <w:color w:val="FF0000"/>
          <w:sz w:val="28"/>
          <w:szCs w:val="28"/>
        </w:rPr>
        <w:t>минут;</w:t>
      </w:r>
    </w:p>
    <w:p w:rsidR="00991C92" w:rsidRPr="007921E9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 xml:space="preserve">при перерыве и выходе за установленные пределы параметров </w:t>
      </w:r>
      <w:proofErr w:type="gramStart"/>
      <w:r w:rsidRPr="007921E9">
        <w:rPr>
          <w:color w:val="FF0000"/>
          <w:sz w:val="28"/>
          <w:szCs w:val="28"/>
        </w:rPr>
        <w:t>програ</w:t>
      </w:r>
      <w:r w:rsidR="00D43864">
        <w:rPr>
          <w:color w:val="FF0000"/>
          <w:sz w:val="28"/>
          <w:szCs w:val="28"/>
        </w:rPr>
        <w:t>ммного</w:t>
      </w:r>
      <w:proofErr w:type="gramEnd"/>
      <w:r w:rsidR="00D43864">
        <w:rPr>
          <w:color w:val="FF0000"/>
          <w:sz w:val="28"/>
          <w:szCs w:val="28"/>
        </w:rPr>
        <w:t xml:space="preserve"> обеспечением - не более 3</w:t>
      </w:r>
      <w:r w:rsidR="001C0F23" w:rsidRPr="007921E9">
        <w:rPr>
          <w:color w:val="FF0000"/>
          <w:sz w:val="28"/>
          <w:szCs w:val="28"/>
        </w:rPr>
        <w:t xml:space="preserve"> часов;</w:t>
      </w:r>
    </w:p>
    <w:p w:rsidR="00991C92" w:rsidRPr="007921E9" w:rsidRDefault="00D446EA" w:rsidP="00991C9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 xml:space="preserve">при выходе из строя АПК </w:t>
      </w:r>
      <w:r w:rsidR="00991C92" w:rsidRPr="007921E9">
        <w:rPr>
          <w:color w:val="FF0000"/>
          <w:sz w:val="28"/>
          <w:szCs w:val="28"/>
        </w:rPr>
        <w:t>ИС</w:t>
      </w:r>
      <w:r w:rsidR="00D43864">
        <w:rPr>
          <w:color w:val="FF0000"/>
          <w:sz w:val="28"/>
          <w:szCs w:val="28"/>
        </w:rPr>
        <w:t xml:space="preserve"> - не более 20</w:t>
      </w:r>
      <w:r w:rsidRPr="007921E9">
        <w:rPr>
          <w:color w:val="FF0000"/>
          <w:sz w:val="28"/>
          <w:szCs w:val="28"/>
        </w:rPr>
        <w:t xml:space="preserve"> часов.</w:t>
      </w:r>
    </w:p>
    <w:p w:rsidR="00D446EA" w:rsidRPr="00384E52" w:rsidRDefault="00123E6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4.1.4.2</w:t>
      </w:r>
      <w:r w:rsidR="00D446EA" w:rsidRPr="00384E52">
        <w:rPr>
          <w:b/>
          <w:sz w:val="32"/>
          <w:szCs w:val="32"/>
        </w:rPr>
        <w:t xml:space="preserve"> Перечень аварийных ситуаций, по которым регламентируются требования к надежности</w:t>
      </w:r>
    </w:p>
    <w:p w:rsidR="00123E6C" w:rsidRDefault="00D446EA" w:rsidP="00340C7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123E6C">
        <w:rPr>
          <w:sz w:val="28"/>
          <w:szCs w:val="28"/>
        </w:rPr>
        <w:t>ИС</w:t>
      </w:r>
      <w:r w:rsidRPr="00340C78">
        <w:rPr>
          <w:sz w:val="28"/>
          <w:szCs w:val="28"/>
        </w:rPr>
        <w:t>, а также «зависание» этого процесса.</w:t>
      </w:r>
    </w:p>
    <w:p w:rsidR="00123E6C" w:rsidRDefault="00D446EA" w:rsidP="00340C7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сервера;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рабочей станции пользователей системы;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сбой в электроснабжении обеспечения локальной сети (поломка сети);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lastRenderedPageBreak/>
        <w:t>ошибки Системы, не выявленные при отладке и испытании системы;</w:t>
      </w:r>
    </w:p>
    <w:p w:rsidR="00D446EA" w:rsidRPr="00340C78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340C78">
        <w:rPr>
          <w:sz w:val="28"/>
          <w:szCs w:val="28"/>
        </w:rPr>
        <w:t>сбои программного обеспечения сервера.</w:t>
      </w:r>
    </w:p>
    <w:p w:rsidR="00D446EA" w:rsidRPr="00384E52" w:rsidRDefault="00123E6C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4.1.4.3</w:t>
      </w:r>
      <w:r w:rsidR="00D446EA" w:rsidRPr="00384E52">
        <w:rPr>
          <w:b/>
          <w:sz w:val="32"/>
          <w:szCs w:val="32"/>
        </w:rPr>
        <w:t xml:space="preserve"> Требования к надежности технических средств и программного обеспечения</w:t>
      </w:r>
    </w:p>
    <w:p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К надежности оборудования предъявляются следующие требования: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 xml:space="preserve">применение </w:t>
      </w:r>
      <w:r w:rsidR="00123E6C" w:rsidRPr="00123E6C">
        <w:rPr>
          <w:sz w:val="28"/>
          <w:szCs w:val="28"/>
        </w:rPr>
        <w:t>технических средств,</w:t>
      </w:r>
      <w:r w:rsidRPr="00123E6C">
        <w:rPr>
          <w:sz w:val="28"/>
          <w:szCs w:val="28"/>
        </w:rPr>
        <w:t xml:space="preserve"> соответствующих классу решаемых задач;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К надежности электроснабжения предъявляются следующие требования:</w:t>
      </w:r>
    </w:p>
    <w:p w:rsidR="00123E6C" w:rsidRPr="007921E9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</w:t>
      </w:r>
      <w:r w:rsidR="00D43864">
        <w:rPr>
          <w:color w:val="FF0000"/>
          <w:sz w:val="28"/>
          <w:szCs w:val="28"/>
        </w:rPr>
        <w:t>системы не менее 20</w:t>
      </w:r>
      <w:r w:rsidRPr="007921E9">
        <w:rPr>
          <w:color w:val="FF0000"/>
          <w:sz w:val="28"/>
          <w:szCs w:val="28"/>
        </w:rPr>
        <w:t xml:space="preserve"> минут;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:rsidR="00123E6C" w:rsidRPr="007921E9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>система должны быть укомплектована агентами автоматической остановки операционной системы в случае, если перебой элек</w:t>
      </w:r>
      <w:r w:rsidR="00D43864">
        <w:rPr>
          <w:color w:val="FF0000"/>
          <w:sz w:val="28"/>
          <w:szCs w:val="28"/>
        </w:rPr>
        <w:t>тропитания превышает 10</w:t>
      </w:r>
      <w:r w:rsidRPr="007921E9">
        <w:rPr>
          <w:color w:val="FF0000"/>
          <w:sz w:val="28"/>
          <w:szCs w:val="28"/>
        </w:rPr>
        <w:t xml:space="preserve"> минут;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предварительного обучения пользователей и обслуживающего персонала;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своевременного выполнения процессов администрирования;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lastRenderedPageBreak/>
        <w:t>своевременное выполнение процедур резервного копирования данных.</w:t>
      </w:r>
    </w:p>
    <w:p w:rsidR="00123E6C" w:rsidRDefault="00D446EA" w:rsidP="00123E6C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Надежность программного обеспечения подсистем должна обеспечиваться за счет: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надежности общесистемного ПО и ПО, разрабатываемого Разработчиком;</w:t>
      </w:r>
    </w:p>
    <w:p w:rsid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проведением комплекса мероприятий отладки, поиска и исключен</w:t>
      </w:r>
      <w:r w:rsidR="00123E6C">
        <w:rPr>
          <w:sz w:val="28"/>
          <w:szCs w:val="28"/>
        </w:rPr>
        <w:t>ия ошибок;</w:t>
      </w:r>
    </w:p>
    <w:p w:rsidR="00D446EA" w:rsidRPr="00123E6C" w:rsidRDefault="00D446EA" w:rsidP="00123E6C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123E6C">
        <w:rPr>
          <w:sz w:val="28"/>
          <w:szCs w:val="28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4.1.5</w:t>
      </w:r>
      <w:r w:rsidR="00D446EA" w:rsidRPr="00384E52">
        <w:rPr>
          <w:b/>
          <w:sz w:val="32"/>
          <w:szCs w:val="32"/>
        </w:rPr>
        <w:t xml:space="preserve"> Требования к эргономике и технической эстетике</w:t>
      </w:r>
    </w:p>
    <w:p w:rsidR="007A149A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:rsidR="007A149A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внешнего оформления:</w:t>
      </w:r>
    </w:p>
    <w:p w:rsidR="007921E9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интерфейсы подсистем должен быть типизированы;</w:t>
      </w:r>
    </w:p>
    <w:p w:rsidR="007A149A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 w:rsidR="007A149A" w:rsidRPr="007921E9" w:rsidRDefault="00D43864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должен использоваться шрифт: </w:t>
      </w:r>
      <w:proofErr w:type="spellStart"/>
      <w:r w:rsidR="00DF13E8">
        <w:rPr>
          <w:color w:val="FF0000"/>
          <w:sz w:val="28"/>
          <w:szCs w:val="28"/>
        </w:rPr>
        <w:t>Courier</w:t>
      </w:r>
      <w:proofErr w:type="spellEnd"/>
      <w:r w:rsidR="00DF13E8">
        <w:rPr>
          <w:color w:val="FF0000"/>
          <w:sz w:val="28"/>
          <w:szCs w:val="28"/>
        </w:rPr>
        <w:t xml:space="preserve"> </w:t>
      </w:r>
      <w:proofErr w:type="spellStart"/>
      <w:r w:rsidR="00DF13E8">
        <w:rPr>
          <w:color w:val="FF0000"/>
          <w:sz w:val="28"/>
          <w:szCs w:val="28"/>
        </w:rPr>
        <w:t>New</w:t>
      </w:r>
      <w:proofErr w:type="spellEnd"/>
    </w:p>
    <w:p w:rsidR="007A149A" w:rsidRPr="007921E9" w:rsidRDefault="00D43864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размер шрифта должен быть: </w:t>
      </w:r>
      <w:r w:rsidR="00DF13E8">
        <w:rPr>
          <w:color w:val="FF0000"/>
          <w:sz w:val="28"/>
          <w:szCs w:val="28"/>
          <w:lang w:val="en-US"/>
        </w:rPr>
        <w:t>1</w:t>
      </w:r>
      <w:r w:rsidR="00DF13E8">
        <w:rPr>
          <w:color w:val="FF0000"/>
          <w:sz w:val="28"/>
          <w:szCs w:val="28"/>
        </w:rPr>
        <w:t>0</w:t>
      </w:r>
    </w:p>
    <w:p w:rsidR="007A149A" w:rsidRPr="007921E9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7921E9">
        <w:rPr>
          <w:color w:val="FF0000"/>
          <w:sz w:val="28"/>
          <w:szCs w:val="28"/>
        </w:rPr>
        <w:t>цветовая палит</w:t>
      </w:r>
      <w:r w:rsidR="00D43864">
        <w:rPr>
          <w:color w:val="FF0000"/>
          <w:sz w:val="28"/>
          <w:szCs w:val="28"/>
        </w:rPr>
        <w:t xml:space="preserve">ра должна быть: </w:t>
      </w:r>
      <w:r w:rsidR="00F33B49">
        <w:rPr>
          <w:color w:val="FF0000"/>
          <w:sz w:val="28"/>
          <w:szCs w:val="28"/>
        </w:rPr>
        <w:t>зеленой</w:t>
      </w:r>
      <w:r w:rsidR="00D43864">
        <w:rPr>
          <w:color w:val="FF0000"/>
          <w:sz w:val="28"/>
          <w:szCs w:val="28"/>
        </w:rPr>
        <w:t xml:space="preserve"> </w:t>
      </w:r>
    </w:p>
    <w:p w:rsidR="007A149A" w:rsidRDefault="00D446EA" w:rsidP="007921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шапке отчетов должен использоваться логотип Заказчика.</w:t>
      </w:r>
    </w:p>
    <w:p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диалога с пользователем:</w:t>
      </w:r>
    </w:p>
    <w:p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процедур ввода-вывода данных:</w:t>
      </w:r>
    </w:p>
    <w:p w:rsidR="003446AB" w:rsidRDefault="00D446EA" w:rsidP="003446AB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lastRenderedPageBreak/>
        <w:t>должна быть возможность многомерного анализа данных в табличном и графическом видах.</w:t>
      </w:r>
    </w:p>
    <w:p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К другим подсистемам предъявляются следующие требования к эргономике и технической эстетике.</w:t>
      </w:r>
    </w:p>
    <w:p w:rsidR="003446AB" w:rsidRDefault="00D446EA" w:rsidP="007A149A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внешнего оформления:</w:t>
      </w:r>
    </w:p>
    <w:p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интерфейсы по подсистемам должен быть типизированы.</w:t>
      </w:r>
    </w:p>
    <w:p w:rsidR="007457B7" w:rsidRDefault="00D446EA" w:rsidP="00DE36F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диалога с пользователем:</w:t>
      </w:r>
    </w:p>
    <w:p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:rsidR="007457B7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:rsidR="007457B7" w:rsidRDefault="00D446EA" w:rsidP="00DE36F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В части процедур ввода-вывода данных:</w:t>
      </w:r>
    </w:p>
    <w:p w:rsidR="00D446EA" w:rsidRPr="007A149A" w:rsidRDefault="00D446EA" w:rsidP="007457B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7A149A">
        <w:rPr>
          <w:sz w:val="28"/>
          <w:szCs w:val="28"/>
        </w:rPr>
        <w:t>должна быть возможность получения отчетности по мониторингу работы подсистем.</w:t>
      </w:r>
    </w:p>
    <w:p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4.1.6</w:t>
      </w:r>
      <w:r w:rsidR="00D446EA" w:rsidRPr="00384E52">
        <w:rPr>
          <w:b/>
          <w:sz w:val="32"/>
          <w:szCs w:val="32"/>
        </w:rPr>
        <w:t xml:space="preserve"> Требования к эксплуатации, техническому обслуживанию, ремонту и хранению компонентов системы</w:t>
      </w:r>
    </w:p>
    <w:p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</w:t>
      </w:r>
      <w:r w:rsidR="007457B7">
        <w:rPr>
          <w:sz w:val="28"/>
          <w:szCs w:val="28"/>
        </w:rPr>
        <w:t>от 5 до 40</w:t>
      </w:r>
      <w:r w:rsidRPr="007457B7">
        <w:rPr>
          <w:sz w:val="28"/>
          <w:szCs w:val="28"/>
        </w:rPr>
        <w:t>°С, отно</w:t>
      </w:r>
      <w:r w:rsidR="007457B7">
        <w:rPr>
          <w:sz w:val="28"/>
          <w:szCs w:val="28"/>
        </w:rPr>
        <w:t>сительная влажность от 40 до 80% при Т=25</w:t>
      </w:r>
      <w:r w:rsidRPr="007457B7">
        <w:rPr>
          <w:sz w:val="28"/>
          <w:szCs w:val="28"/>
        </w:rPr>
        <w:t xml:space="preserve">°С, атмосферное давление от 630 до 800 мм ртутного столба). Размещение </w:t>
      </w:r>
      <w:r w:rsidRPr="007457B7">
        <w:rPr>
          <w:sz w:val="28"/>
          <w:szCs w:val="28"/>
        </w:rPr>
        <w:lastRenderedPageBreak/>
        <w:t>технических средств и организация автоматизированных рабочих мест должны быть выполнен</w:t>
      </w:r>
      <w:r w:rsidR="007457B7">
        <w:rPr>
          <w:sz w:val="28"/>
          <w:szCs w:val="28"/>
        </w:rPr>
        <w:t xml:space="preserve">ы в соответствии с требованиями </w:t>
      </w:r>
      <w:hyperlink r:id="rId12" w:tooltip="ГОСТ 21958-76" w:history="1">
        <w:r w:rsidRPr="007457B7">
          <w:rPr>
            <w:sz w:val="28"/>
            <w:szCs w:val="28"/>
          </w:rPr>
          <w:t>ГОСТ 21958-76</w:t>
        </w:r>
      </w:hyperlink>
      <w:r w:rsidR="007457B7">
        <w:rPr>
          <w:sz w:val="28"/>
          <w:szCs w:val="28"/>
        </w:rPr>
        <w:t xml:space="preserve"> </w:t>
      </w:r>
      <w:r w:rsidRPr="007457B7">
        <w:rPr>
          <w:sz w:val="28"/>
          <w:szCs w:val="28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</w:p>
    <w:p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7457B7">
        <w:rPr>
          <w:sz w:val="28"/>
          <w:szCs w:val="28"/>
        </w:rPr>
        <w:t>нейтралью</w:t>
      </w:r>
      <w:proofErr w:type="spellEnd"/>
      <w:r w:rsidRPr="007457B7">
        <w:rPr>
          <w:sz w:val="28"/>
          <w:szCs w:val="28"/>
        </w:rPr>
        <w:t xml:space="preserve"> </w:t>
      </w:r>
      <w:r w:rsidR="007457B7">
        <w:rPr>
          <w:sz w:val="28"/>
          <w:szCs w:val="28"/>
        </w:rPr>
        <w:t>380/220</w:t>
      </w:r>
      <w:proofErr w:type="gramStart"/>
      <w:r w:rsidR="007457B7">
        <w:rPr>
          <w:sz w:val="28"/>
          <w:szCs w:val="28"/>
        </w:rPr>
        <w:t xml:space="preserve"> В</w:t>
      </w:r>
      <w:proofErr w:type="gramEnd"/>
      <w:r w:rsidR="007457B7">
        <w:rPr>
          <w:sz w:val="28"/>
          <w:szCs w:val="28"/>
        </w:rPr>
        <w:t xml:space="preserve"> (+10-15)% частотой 50 </w:t>
      </w:r>
      <w:r w:rsidRPr="007457B7">
        <w:rPr>
          <w:sz w:val="28"/>
          <w:szCs w:val="28"/>
        </w:rPr>
        <w:t xml:space="preserve">Гц (+1-1) Гц. Каждое техническое средство </w:t>
      </w:r>
      <w:proofErr w:type="spellStart"/>
      <w:r w:rsidRPr="007457B7">
        <w:rPr>
          <w:sz w:val="28"/>
          <w:szCs w:val="28"/>
        </w:rPr>
        <w:t>запитывается</w:t>
      </w:r>
      <w:proofErr w:type="spellEnd"/>
      <w:r w:rsidRPr="007457B7">
        <w:rPr>
          <w:sz w:val="28"/>
          <w:szCs w:val="28"/>
        </w:rPr>
        <w:t xml:space="preserve"> однофазным напряжением 220 В частотой 50 Гц через сетевые розетки с заземляющим контактом.</w:t>
      </w:r>
    </w:p>
    <w:p w:rsid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:rsidR="00D446EA" w:rsidRPr="007457B7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457B7">
        <w:rPr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</w:t>
      </w:r>
      <w:r w:rsidR="00D446EA" w:rsidRPr="00384E52">
        <w:rPr>
          <w:b/>
          <w:sz w:val="32"/>
          <w:szCs w:val="32"/>
        </w:rPr>
        <w:t xml:space="preserve"> Требования к защите информации от несанкционированного доступа</w:t>
      </w:r>
    </w:p>
    <w:p w:rsidR="00D446EA" w:rsidRPr="00384E52" w:rsidRDefault="007457B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4.1.7.1</w:t>
      </w:r>
      <w:r w:rsidR="00D446EA" w:rsidRPr="00384E52">
        <w:rPr>
          <w:b/>
          <w:sz w:val="32"/>
          <w:szCs w:val="32"/>
        </w:rPr>
        <w:t xml:space="preserve"> Требования к информационной безопасности</w:t>
      </w:r>
    </w:p>
    <w:p w:rsidR="00E35C7A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Обеспечение инфо</w:t>
      </w:r>
      <w:r w:rsidR="00E35C7A">
        <w:rPr>
          <w:sz w:val="28"/>
          <w:szCs w:val="28"/>
        </w:rPr>
        <w:t>рмационное безопасности Системы</w:t>
      </w:r>
      <w:r w:rsidRPr="00E35C7A">
        <w:rPr>
          <w:sz w:val="28"/>
          <w:szCs w:val="28"/>
        </w:rPr>
        <w:t xml:space="preserve"> должно удовлетворять следующим требованиям:</w:t>
      </w:r>
    </w:p>
    <w:p w:rsidR="00E35C7A" w:rsidRPr="00E35C7A" w:rsidRDefault="00E35C7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E35C7A">
        <w:rPr>
          <w:color w:val="FF0000"/>
          <w:sz w:val="28"/>
          <w:szCs w:val="28"/>
        </w:rPr>
        <w:t>з</w:t>
      </w:r>
      <w:r w:rsidR="00B13F7B">
        <w:rPr>
          <w:color w:val="FF0000"/>
          <w:sz w:val="28"/>
          <w:szCs w:val="28"/>
        </w:rPr>
        <w:t>ащита с</w:t>
      </w:r>
      <w:r w:rsidR="00D446EA" w:rsidRPr="00E35C7A">
        <w:rPr>
          <w:color w:val="FF0000"/>
          <w:sz w:val="28"/>
          <w:szCs w:val="28"/>
        </w:rPr>
        <w:t>истемы должна обеспечиваться комплексом программно-технических средств и поддер</w:t>
      </w:r>
      <w:r w:rsidRPr="00E35C7A">
        <w:rPr>
          <w:color w:val="FF0000"/>
          <w:sz w:val="28"/>
          <w:szCs w:val="28"/>
        </w:rPr>
        <w:t>живающих их организационных мер;</w:t>
      </w:r>
    </w:p>
    <w:p w:rsidR="00E35C7A" w:rsidRPr="00E35C7A" w:rsidRDefault="00E35C7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E35C7A">
        <w:rPr>
          <w:color w:val="FF0000"/>
          <w:sz w:val="28"/>
          <w:szCs w:val="28"/>
        </w:rPr>
        <w:t>з</w:t>
      </w:r>
      <w:r w:rsidR="00B13F7B">
        <w:rPr>
          <w:color w:val="FF0000"/>
          <w:sz w:val="28"/>
          <w:szCs w:val="28"/>
        </w:rPr>
        <w:t>ащита с</w:t>
      </w:r>
      <w:r w:rsidR="00D446EA" w:rsidRPr="00E35C7A">
        <w:rPr>
          <w:color w:val="FF0000"/>
          <w:sz w:val="28"/>
          <w:szCs w:val="28"/>
        </w:rPr>
        <w:t>истемы должна обеспечиваться на всех технологических этапах обработки информации и во всех режимах функционирования, в том числе при проведении</w:t>
      </w:r>
      <w:r w:rsidRPr="00E35C7A">
        <w:rPr>
          <w:color w:val="FF0000"/>
          <w:sz w:val="28"/>
          <w:szCs w:val="28"/>
        </w:rPr>
        <w:t xml:space="preserve"> ремонтных и регламентных работ;</w:t>
      </w:r>
    </w:p>
    <w:p w:rsidR="00E35C7A" w:rsidRPr="00484AD5" w:rsidRDefault="00E35C7A" w:rsidP="00484AD5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E35C7A">
        <w:rPr>
          <w:color w:val="FF0000"/>
          <w:sz w:val="28"/>
          <w:szCs w:val="28"/>
        </w:rPr>
        <w:t>п</w:t>
      </w:r>
      <w:r w:rsidR="00D446EA" w:rsidRPr="00E35C7A">
        <w:rPr>
          <w:color w:val="FF0000"/>
          <w:sz w:val="28"/>
          <w:szCs w:val="28"/>
        </w:rPr>
        <w:t>рограммно-технические средства защиты не должны существенно ухудшать основные</w:t>
      </w:r>
      <w:r w:rsidR="00B13F7B">
        <w:rPr>
          <w:color w:val="FF0000"/>
          <w:sz w:val="28"/>
          <w:szCs w:val="28"/>
        </w:rPr>
        <w:t xml:space="preserve"> функциональные характеристики с</w:t>
      </w:r>
      <w:r w:rsidR="00D446EA" w:rsidRPr="00E35C7A">
        <w:rPr>
          <w:color w:val="FF0000"/>
          <w:sz w:val="28"/>
          <w:szCs w:val="28"/>
        </w:rPr>
        <w:t>истемы (надежность, быстродействие, возм</w:t>
      </w:r>
      <w:r w:rsidRPr="00E35C7A">
        <w:rPr>
          <w:color w:val="FF0000"/>
          <w:sz w:val="28"/>
          <w:szCs w:val="28"/>
        </w:rPr>
        <w:t>ожность изменения конфигурации);</w:t>
      </w:r>
    </w:p>
    <w:p w:rsidR="00D446EA" w:rsidRPr="00384E52" w:rsidRDefault="00F349CF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4.1.7.2</w:t>
      </w:r>
      <w:r w:rsidR="00D446EA" w:rsidRPr="00384E52">
        <w:rPr>
          <w:b/>
          <w:sz w:val="32"/>
          <w:szCs w:val="32"/>
        </w:rPr>
        <w:t xml:space="preserve"> Требования к антивирусной защите</w:t>
      </w:r>
    </w:p>
    <w:p w:rsidR="00E35C7A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lastRenderedPageBreak/>
        <w:t>Средства антивирусной защиты должны быть установлены на всех рабочих местах пользовател</w:t>
      </w:r>
      <w:r w:rsidR="00E35C7A">
        <w:rPr>
          <w:sz w:val="28"/>
          <w:szCs w:val="28"/>
        </w:rPr>
        <w:t>ей и администраторов Системы</w:t>
      </w:r>
      <w:r w:rsidRPr="00E35C7A">
        <w:rPr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:rsidR="00E35C7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ведение журналов вирусной активности;</w:t>
      </w:r>
    </w:p>
    <w:p w:rsidR="00D446EA" w:rsidRPr="00E35C7A" w:rsidRDefault="00D446EA" w:rsidP="00E35C7A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>администрирование всех антивирусных продуктов.</w:t>
      </w:r>
    </w:p>
    <w:p w:rsidR="00D446EA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4.1.7</w:t>
      </w:r>
      <w:r w:rsidR="00F349CF" w:rsidRPr="00384E52">
        <w:rPr>
          <w:b/>
          <w:sz w:val="32"/>
          <w:szCs w:val="32"/>
        </w:rPr>
        <w:t>.3</w:t>
      </w:r>
      <w:r w:rsidRPr="00384E52">
        <w:rPr>
          <w:b/>
          <w:sz w:val="32"/>
          <w:szCs w:val="32"/>
        </w:rPr>
        <w:t xml:space="preserve"> Разграничения ответственности ролей при доступе к </w:t>
      </w:r>
      <w:r w:rsidR="00B33406">
        <w:rPr>
          <w:b/>
          <w:sz w:val="32"/>
          <w:szCs w:val="32"/>
        </w:rPr>
        <w:t>объектам ИС</w:t>
      </w:r>
    </w:p>
    <w:p w:rsidR="00D446EA" w:rsidRDefault="00D446EA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E35C7A">
        <w:rPr>
          <w:sz w:val="28"/>
          <w:szCs w:val="28"/>
        </w:rPr>
        <w:t xml:space="preserve">Требования по разграничению доступа </w:t>
      </w:r>
      <w:r w:rsidR="00B33406">
        <w:rPr>
          <w:sz w:val="28"/>
          <w:szCs w:val="28"/>
        </w:rPr>
        <w:t xml:space="preserve">к объектам </w:t>
      </w:r>
      <w:proofErr w:type="gramStart"/>
      <w:r w:rsidR="00E35C7A">
        <w:rPr>
          <w:sz w:val="28"/>
          <w:szCs w:val="28"/>
        </w:rPr>
        <w:t>приведена</w:t>
      </w:r>
      <w:proofErr w:type="gramEnd"/>
      <w:r w:rsidRPr="00E35C7A">
        <w:rPr>
          <w:sz w:val="28"/>
          <w:szCs w:val="28"/>
        </w:rPr>
        <w:t xml:space="preserve"> в виде матрицы разграничения прав.</w:t>
      </w:r>
    </w:p>
    <w:p w:rsidR="00484AD5" w:rsidRPr="00E35C7A" w:rsidRDefault="00484AD5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tbl>
      <w:tblPr>
        <w:tblStyle w:val="af"/>
        <w:tblW w:w="10141" w:type="dxa"/>
        <w:jc w:val="center"/>
        <w:tblLook w:val="04A0"/>
      </w:tblPr>
      <w:tblGrid>
        <w:gridCol w:w="1955"/>
        <w:gridCol w:w="1423"/>
        <w:gridCol w:w="1464"/>
        <w:gridCol w:w="1693"/>
        <w:gridCol w:w="1583"/>
        <w:gridCol w:w="2023"/>
      </w:tblGrid>
      <w:tr w:rsidR="00785D60" w:rsidRPr="009A7FF7" w:rsidTr="00785D60">
        <w:trPr>
          <w:jc w:val="center"/>
        </w:trPr>
        <w:tc>
          <w:tcPr>
            <w:tcW w:w="2600" w:type="dxa"/>
            <w:vAlign w:val="center"/>
          </w:tcPr>
          <w:p w:rsidR="00785D60" w:rsidRPr="009A7FF7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 w:rsidRPr="00242EE9">
              <w:rPr>
                <w:sz w:val="28"/>
                <w:szCs w:val="28"/>
              </w:rPr>
              <w:t>Объект системы</w:t>
            </w:r>
          </w:p>
        </w:tc>
        <w:tc>
          <w:tcPr>
            <w:tcW w:w="1679" w:type="dxa"/>
            <w:vAlign w:val="center"/>
          </w:tcPr>
          <w:p w:rsidR="00785D60" w:rsidRPr="009A7FF7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 w:rsidRPr="009A7FF7">
              <w:rPr>
                <w:color w:val="FF0000"/>
                <w:sz w:val="28"/>
                <w:szCs w:val="28"/>
              </w:rPr>
              <w:t>Бухгалтер</w:t>
            </w:r>
          </w:p>
        </w:tc>
        <w:tc>
          <w:tcPr>
            <w:tcW w:w="1590" w:type="dxa"/>
            <w:vAlign w:val="center"/>
          </w:tcPr>
          <w:p w:rsidR="00785D60" w:rsidRPr="009A7FF7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Менеджер</w:t>
            </w:r>
          </w:p>
        </w:tc>
        <w:tc>
          <w:tcPr>
            <w:tcW w:w="1699" w:type="dxa"/>
            <w:vAlign w:val="center"/>
          </w:tcPr>
          <w:p w:rsidR="00785D60" w:rsidRPr="009A7FF7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Продавец-консультант</w:t>
            </w:r>
          </w:p>
        </w:tc>
        <w:tc>
          <w:tcPr>
            <w:tcW w:w="1610" w:type="dxa"/>
          </w:tcPr>
          <w:p w:rsidR="00785D60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Кладовщик</w:t>
            </w:r>
          </w:p>
        </w:tc>
        <w:tc>
          <w:tcPr>
            <w:tcW w:w="963" w:type="dxa"/>
          </w:tcPr>
          <w:p w:rsidR="00785D60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Системный администратор</w:t>
            </w:r>
          </w:p>
        </w:tc>
      </w:tr>
      <w:tr w:rsidR="00785D60" w:rsidRPr="009A7FF7" w:rsidTr="00785D60">
        <w:trPr>
          <w:jc w:val="center"/>
        </w:trPr>
        <w:tc>
          <w:tcPr>
            <w:tcW w:w="2600" w:type="dxa"/>
            <w:vAlign w:val="center"/>
          </w:tcPr>
          <w:p w:rsidR="00785D60" w:rsidRPr="009A7FF7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Справочник «Сотрудники»</w:t>
            </w:r>
          </w:p>
        </w:tc>
        <w:tc>
          <w:tcPr>
            <w:tcW w:w="1679" w:type="dxa"/>
            <w:vAlign w:val="center"/>
          </w:tcPr>
          <w:p w:rsidR="00785D60" w:rsidRPr="009A7FF7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1590" w:type="dxa"/>
            <w:vAlign w:val="center"/>
          </w:tcPr>
          <w:p w:rsidR="00785D60" w:rsidRPr="009A7FF7" w:rsidRDefault="0058282E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</w:t>
            </w:r>
          </w:p>
        </w:tc>
        <w:tc>
          <w:tcPr>
            <w:tcW w:w="1699" w:type="dxa"/>
            <w:vAlign w:val="center"/>
          </w:tcPr>
          <w:p w:rsidR="00785D60" w:rsidRPr="009A7FF7" w:rsidRDefault="00785D60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610" w:type="dxa"/>
          </w:tcPr>
          <w:p w:rsidR="00785D60" w:rsidRDefault="00785D60" w:rsidP="007D5D57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963" w:type="dxa"/>
          </w:tcPr>
          <w:p w:rsidR="00785D60" w:rsidRDefault="0058282E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</w:t>
            </w:r>
          </w:p>
        </w:tc>
      </w:tr>
      <w:tr w:rsidR="00785D60" w:rsidRPr="009A7FF7" w:rsidTr="00785D60">
        <w:trPr>
          <w:jc w:val="center"/>
        </w:trPr>
        <w:tc>
          <w:tcPr>
            <w:tcW w:w="2600" w:type="dxa"/>
            <w:vAlign w:val="center"/>
          </w:tcPr>
          <w:p w:rsidR="00785D60" w:rsidRPr="009A7FF7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Справочник «Финансы»</w:t>
            </w:r>
          </w:p>
        </w:tc>
        <w:tc>
          <w:tcPr>
            <w:tcW w:w="1679" w:type="dxa"/>
            <w:vAlign w:val="center"/>
          </w:tcPr>
          <w:p w:rsidR="00785D60" w:rsidRPr="009A7FF7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</w:t>
            </w:r>
          </w:p>
        </w:tc>
        <w:tc>
          <w:tcPr>
            <w:tcW w:w="1590" w:type="dxa"/>
            <w:vAlign w:val="center"/>
          </w:tcPr>
          <w:p w:rsidR="00785D60" w:rsidRPr="009A7FF7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699" w:type="dxa"/>
            <w:vAlign w:val="center"/>
          </w:tcPr>
          <w:p w:rsidR="00785D60" w:rsidRPr="009A7FF7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1610" w:type="dxa"/>
          </w:tcPr>
          <w:p w:rsidR="00785D60" w:rsidRDefault="00484AD5" w:rsidP="007D5D57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963" w:type="dxa"/>
          </w:tcPr>
          <w:p w:rsidR="00785D60" w:rsidRDefault="0058282E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</w:t>
            </w:r>
          </w:p>
        </w:tc>
      </w:tr>
      <w:tr w:rsidR="00484AD5" w:rsidRPr="009A7FF7" w:rsidTr="00785D60">
        <w:trPr>
          <w:jc w:val="center"/>
        </w:trPr>
        <w:tc>
          <w:tcPr>
            <w:tcW w:w="2600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Справочник «Сотрудники»</w:t>
            </w:r>
          </w:p>
        </w:tc>
        <w:tc>
          <w:tcPr>
            <w:tcW w:w="1679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1590" w:type="dxa"/>
            <w:vAlign w:val="center"/>
          </w:tcPr>
          <w:p w:rsidR="00484AD5" w:rsidRDefault="0058282E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</w:t>
            </w:r>
          </w:p>
        </w:tc>
        <w:tc>
          <w:tcPr>
            <w:tcW w:w="1699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610" w:type="dxa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963" w:type="dxa"/>
          </w:tcPr>
          <w:p w:rsidR="00484AD5" w:rsidRDefault="0058282E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</w:t>
            </w:r>
          </w:p>
        </w:tc>
      </w:tr>
      <w:tr w:rsidR="00484AD5" w:rsidRPr="009A7FF7" w:rsidTr="00785D60">
        <w:trPr>
          <w:jc w:val="center"/>
        </w:trPr>
        <w:tc>
          <w:tcPr>
            <w:tcW w:w="2600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Справочник «Товары»</w:t>
            </w:r>
          </w:p>
        </w:tc>
        <w:tc>
          <w:tcPr>
            <w:tcW w:w="1679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1590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1699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1610" w:type="dxa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</w:t>
            </w:r>
          </w:p>
        </w:tc>
        <w:tc>
          <w:tcPr>
            <w:tcW w:w="963" w:type="dxa"/>
          </w:tcPr>
          <w:p w:rsidR="00484AD5" w:rsidRDefault="0058282E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</w:t>
            </w:r>
          </w:p>
        </w:tc>
      </w:tr>
      <w:tr w:rsidR="00484AD5" w:rsidRPr="009A7FF7" w:rsidTr="00785D60">
        <w:trPr>
          <w:jc w:val="center"/>
        </w:trPr>
        <w:tc>
          <w:tcPr>
            <w:tcW w:w="2600" w:type="dxa"/>
            <w:vAlign w:val="center"/>
          </w:tcPr>
          <w:p w:rsidR="00484AD5" w:rsidRDefault="00484AD5" w:rsidP="00484AD5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Справочник </w:t>
            </w:r>
            <w:r>
              <w:rPr>
                <w:color w:val="FF0000"/>
                <w:sz w:val="28"/>
                <w:szCs w:val="28"/>
              </w:rPr>
              <w:lastRenderedPageBreak/>
              <w:t>«Клиенты»</w:t>
            </w:r>
          </w:p>
        </w:tc>
        <w:tc>
          <w:tcPr>
            <w:tcW w:w="1679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lastRenderedPageBreak/>
              <w:t>П</w:t>
            </w:r>
            <w:proofErr w:type="gramEnd"/>
          </w:p>
        </w:tc>
        <w:tc>
          <w:tcPr>
            <w:tcW w:w="1590" w:type="dxa"/>
            <w:vAlign w:val="center"/>
          </w:tcPr>
          <w:p w:rsidR="00484AD5" w:rsidRDefault="0058282E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</w:t>
            </w:r>
          </w:p>
        </w:tc>
        <w:tc>
          <w:tcPr>
            <w:tcW w:w="1699" w:type="dxa"/>
            <w:vAlign w:val="center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1610" w:type="dxa"/>
          </w:tcPr>
          <w:p w:rsidR="00484AD5" w:rsidRDefault="00484AD5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color w:val="FF0000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963" w:type="dxa"/>
          </w:tcPr>
          <w:p w:rsidR="00484AD5" w:rsidRDefault="0058282E" w:rsidP="00E35C7A">
            <w:pPr>
              <w:pStyle w:val="ab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</w:t>
            </w:r>
          </w:p>
        </w:tc>
      </w:tr>
    </w:tbl>
    <w:p w:rsidR="00242EE9" w:rsidRDefault="00242EE9" w:rsidP="00B67B20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Код ответственности:</w:t>
      </w:r>
    </w:p>
    <w:p w:rsidR="00242EE9" w:rsidRPr="00242EE9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42EE9">
        <w:rPr>
          <w:color w:val="FF0000"/>
          <w:sz w:val="28"/>
          <w:szCs w:val="28"/>
        </w:rPr>
        <w:t>Ф – формирует;</w:t>
      </w:r>
    </w:p>
    <w:p w:rsidR="00242EE9" w:rsidRPr="00242EE9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42EE9">
        <w:rPr>
          <w:color w:val="FF0000"/>
          <w:sz w:val="28"/>
          <w:szCs w:val="28"/>
        </w:rPr>
        <w:t>О – отвечает;</w:t>
      </w:r>
    </w:p>
    <w:p w:rsidR="00E35C7A" w:rsidRPr="00242EE9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42EE9">
        <w:rPr>
          <w:color w:val="FF0000"/>
          <w:sz w:val="28"/>
          <w:szCs w:val="28"/>
        </w:rPr>
        <w:t>И – использует;</w:t>
      </w:r>
    </w:p>
    <w:p w:rsidR="00242EE9" w:rsidRPr="00242EE9" w:rsidRDefault="00242EE9" w:rsidP="00242EE9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242EE9">
        <w:rPr>
          <w:color w:val="FF0000"/>
          <w:sz w:val="28"/>
          <w:szCs w:val="28"/>
        </w:rPr>
        <w:t>П – просматривает и т.д.</w:t>
      </w:r>
    </w:p>
    <w:p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4.1.8</w:t>
      </w:r>
      <w:r w:rsidR="00D446EA" w:rsidRPr="00EA486D">
        <w:rPr>
          <w:b/>
          <w:sz w:val="32"/>
          <w:szCs w:val="32"/>
        </w:rPr>
        <w:t xml:space="preserve"> Требования по сохранности информации при авариях</w:t>
      </w:r>
    </w:p>
    <w:p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 Системе должно быть обеспечено резервное копирование данных.</w:t>
      </w:r>
    </w:p>
    <w:p w:rsidR="00D446EA" w:rsidRP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Выход из строя жестких дисков дискового массива не должен сказываться на работоспособности подсистемы хранения данных.</w:t>
      </w:r>
    </w:p>
    <w:p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4.1.9</w:t>
      </w:r>
      <w:r w:rsidR="00D446EA" w:rsidRPr="00EA486D">
        <w:rPr>
          <w:b/>
          <w:sz w:val="32"/>
          <w:szCs w:val="32"/>
        </w:rPr>
        <w:t xml:space="preserve"> Требования к защите от влияния внешних воздействий</w:t>
      </w:r>
    </w:p>
    <w:p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Требования к радиоэлектронной защите:</w:t>
      </w:r>
    </w:p>
    <w:p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:rsid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Требования по стойкости, устойчивости и прочности к внешним воздействиям:</w:t>
      </w:r>
    </w:p>
    <w:p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:rsid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lastRenderedPageBreak/>
        <w:t>Система должна иметь возможность функционирования в диапазоне допустимых значений влажности окружающей среды, установленных и</w:t>
      </w:r>
      <w:r w:rsidR="000D22C6">
        <w:rPr>
          <w:sz w:val="28"/>
          <w:szCs w:val="28"/>
        </w:rPr>
        <w:t>зготовителем аппаратных средств;</w:t>
      </w:r>
    </w:p>
    <w:p w:rsidR="00D446EA" w:rsidRPr="000D22C6" w:rsidRDefault="00D446EA" w:rsidP="000D22C6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4.1.10</w:t>
      </w:r>
      <w:r w:rsidR="00D446EA" w:rsidRPr="00EA486D">
        <w:rPr>
          <w:b/>
          <w:sz w:val="32"/>
          <w:szCs w:val="32"/>
        </w:rPr>
        <w:t xml:space="preserve"> Требования по стандартизации и унификации</w:t>
      </w:r>
    </w:p>
    <w:p w:rsidR="00A2231D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2231D" w:rsidRPr="00DF13E8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D22C6"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="00DF13E8">
        <w:rPr>
          <w:color w:val="FF0000"/>
          <w:sz w:val="28"/>
          <w:szCs w:val="28"/>
          <w:lang w:val="en-US"/>
        </w:rPr>
        <w:t>Ramus</w:t>
      </w:r>
      <w:proofErr w:type="spellEnd"/>
    </w:p>
    <w:p w:rsidR="00A2231D" w:rsidRPr="00DF13E8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A2231D">
        <w:rPr>
          <w:color w:val="FF0000"/>
          <w:sz w:val="28"/>
          <w:szCs w:val="28"/>
        </w:rPr>
        <w:t xml:space="preserve">Для работы с </w:t>
      </w:r>
      <w:r w:rsidR="00A2231D" w:rsidRPr="00A2231D">
        <w:rPr>
          <w:color w:val="FF0000"/>
          <w:sz w:val="28"/>
          <w:szCs w:val="28"/>
        </w:rPr>
        <w:t>ИС</w:t>
      </w:r>
      <w:r w:rsidRPr="00A2231D">
        <w:rPr>
          <w:color w:val="FF0000"/>
          <w:sz w:val="28"/>
          <w:szCs w:val="28"/>
        </w:rPr>
        <w:t xml:space="preserve"> </w:t>
      </w:r>
      <w:r w:rsidR="00A2231D" w:rsidRPr="00A2231D">
        <w:rPr>
          <w:color w:val="FF0000"/>
          <w:sz w:val="28"/>
          <w:szCs w:val="28"/>
        </w:rPr>
        <w:t>должен</w:t>
      </w:r>
      <w:r w:rsidRPr="00A2231D">
        <w:rPr>
          <w:color w:val="FF0000"/>
          <w:sz w:val="28"/>
          <w:szCs w:val="28"/>
        </w:rPr>
        <w:t xml:space="preserve"> использоваться язык запросов SQL</w:t>
      </w:r>
      <w:r w:rsidR="00DF13E8">
        <w:rPr>
          <w:color w:val="FF0000"/>
          <w:sz w:val="28"/>
          <w:szCs w:val="28"/>
        </w:rPr>
        <w:t xml:space="preserve"> в рамках стандарта 1</w:t>
      </w:r>
      <w:r w:rsidR="00DF13E8">
        <w:rPr>
          <w:color w:val="FF0000"/>
          <w:sz w:val="28"/>
          <w:szCs w:val="28"/>
          <w:lang w:val="en-US"/>
        </w:rPr>
        <w:t>C</w:t>
      </w:r>
      <w:r w:rsidR="00DF13E8" w:rsidRPr="00DF13E8">
        <w:rPr>
          <w:color w:val="FF0000"/>
          <w:sz w:val="28"/>
          <w:szCs w:val="28"/>
        </w:rPr>
        <w:t>.</w:t>
      </w:r>
    </w:p>
    <w:p w:rsidR="00A2231D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="00DA0650" w:rsidRPr="00DA0650">
        <w:rPr>
          <w:color w:val="FF0000"/>
          <w:sz w:val="28"/>
          <w:szCs w:val="28"/>
        </w:rPr>
        <w:t>1</w:t>
      </w:r>
      <w:r w:rsidR="00DA0650">
        <w:rPr>
          <w:color w:val="FF0000"/>
          <w:sz w:val="28"/>
          <w:szCs w:val="28"/>
          <w:lang w:val="en-US"/>
        </w:rPr>
        <w:t>C</w:t>
      </w:r>
      <w:r w:rsidR="00DA0650" w:rsidRPr="00DA0650">
        <w:rPr>
          <w:color w:val="FF0000"/>
          <w:sz w:val="28"/>
          <w:szCs w:val="28"/>
        </w:rPr>
        <w:t xml:space="preserve"> </w:t>
      </w:r>
      <w:r w:rsidR="00DA0650">
        <w:rPr>
          <w:color w:val="FF0000"/>
          <w:sz w:val="28"/>
          <w:szCs w:val="28"/>
        </w:rPr>
        <w:t>Предприятия</w:t>
      </w:r>
      <w:r w:rsidRPr="000D22C6">
        <w:rPr>
          <w:sz w:val="28"/>
          <w:szCs w:val="28"/>
        </w:rPr>
        <w:t>, а такж</w:t>
      </w:r>
      <w:r w:rsidR="00DA0650">
        <w:rPr>
          <w:sz w:val="28"/>
          <w:szCs w:val="28"/>
        </w:rPr>
        <w:t>е, в случае необходимости, язык</w:t>
      </w:r>
      <w:r w:rsidRPr="000D22C6">
        <w:rPr>
          <w:sz w:val="28"/>
          <w:szCs w:val="28"/>
        </w:rPr>
        <w:t xml:space="preserve"> программирования </w:t>
      </w:r>
      <w:r w:rsidR="00054299">
        <w:rPr>
          <w:color w:val="FF0000"/>
          <w:sz w:val="28"/>
          <w:szCs w:val="28"/>
        </w:rPr>
        <w:t>1</w:t>
      </w:r>
      <w:r w:rsidR="00054299">
        <w:rPr>
          <w:color w:val="FF0000"/>
          <w:sz w:val="28"/>
          <w:szCs w:val="28"/>
          <w:lang w:val="en-US"/>
        </w:rPr>
        <w:t>C</w:t>
      </w:r>
      <w:r w:rsidRPr="00A2231D">
        <w:rPr>
          <w:color w:val="FF0000"/>
          <w:sz w:val="28"/>
          <w:szCs w:val="28"/>
        </w:rPr>
        <w:t>.</w:t>
      </w:r>
    </w:p>
    <w:p w:rsidR="00D446EA" w:rsidRPr="000D22C6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0D22C6">
        <w:rPr>
          <w:sz w:val="28"/>
          <w:szCs w:val="28"/>
        </w:rPr>
        <w:t>В</w:t>
      </w:r>
      <w:r w:rsidR="00D952DA">
        <w:rPr>
          <w:sz w:val="28"/>
          <w:szCs w:val="28"/>
        </w:rPr>
        <w:t xml:space="preserve"> системе должны использоваться</w:t>
      </w:r>
      <w:r w:rsidRPr="000D22C6">
        <w:rPr>
          <w:sz w:val="28"/>
          <w:szCs w:val="28"/>
        </w:rPr>
        <w:t xml:space="preserve">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4.1.11</w:t>
      </w:r>
      <w:r w:rsidR="00D446EA" w:rsidRPr="00EA486D">
        <w:rPr>
          <w:b/>
          <w:sz w:val="32"/>
          <w:szCs w:val="32"/>
        </w:rPr>
        <w:t xml:space="preserve"> Дополнительные требования</w:t>
      </w:r>
    </w:p>
    <w:p w:rsidR="00D952DA" w:rsidRDefault="007457B7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t>ИС</w:t>
      </w:r>
      <w:r w:rsidR="00D446EA" w:rsidRPr="00D952DA">
        <w:rPr>
          <w:sz w:val="28"/>
          <w:szCs w:val="28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:rsidR="00D952DA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t>Необходимо создать отдельные самостоятельные зоны р</w:t>
      </w:r>
      <w:r w:rsidR="003B57CA">
        <w:rPr>
          <w:sz w:val="28"/>
          <w:szCs w:val="28"/>
        </w:rPr>
        <w:t>азработки и тестирования системы</w:t>
      </w:r>
      <w:r w:rsidRPr="00D952DA">
        <w:rPr>
          <w:sz w:val="28"/>
          <w:szCs w:val="28"/>
        </w:rPr>
        <w:t>.</w:t>
      </w:r>
    </w:p>
    <w:p w:rsidR="00D446EA" w:rsidRPr="00D952DA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952DA">
        <w:rPr>
          <w:sz w:val="28"/>
          <w:szCs w:val="28"/>
        </w:rPr>
        <w:lastRenderedPageBreak/>
        <w:t>Для зоны разработки и тестирования должны использоваться те же программные средства, что и для зоны промышленной эксплуатации</w:t>
      </w:r>
      <w:r w:rsidR="00D952DA">
        <w:rPr>
          <w:sz w:val="28"/>
          <w:szCs w:val="28"/>
        </w:rPr>
        <w:t>.</w:t>
      </w:r>
    </w:p>
    <w:p w:rsidR="00D446EA" w:rsidRPr="00EA486D" w:rsidRDefault="00F349CF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4.1.12</w:t>
      </w:r>
      <w:r w:rsidR="00D446EA" w:rsidRPr="00EA486D">
        <w:rPr>
          <w:b/>
          <w:sz w:val="32"/>
          <w:szCs w:val="32"/>
        </w:rPr>
        <w:t xml:space="preserve"> Требования безопасности</w:t>
      </w:r>
    </w:p>
    <w:p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677495" w:rsidRDefault="00D446EA" w:rsidP="00677495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:rsidR="00D446EA" w:rsidRPr="00677495" w:rsidRDefault="00D446EA" w:rsidP="00677495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4.1.13 Требования к тра</w:t>
      </w:r>
      <w:r w:rsidR="00EA486D">
        <w:rPr>
          <w:b/>
          <w:sz w:val="32"/>
          <w:szCs w:val="32"/>
        </w:rPr>
        <w:t xml:space="preserve">нспортабельности для подвижных </w:t>
      </w:r>
      <w:r w:rsidRPr="00EA486D">
        <w:rPr>
          <w:b/>
          <w:sz w:val="32"/>
          <w:szCs w:val="32"/>
        </w:rPr>
        <w:t>ИС</w:t>
      </w:r>
    </w:p>
    <w:p w:rsidR="00D446EA" w:rsidRPr="00677495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677495">
        <w:rPr>
          <w:sz w:val="28"/>
          <w:szCs w:val="28"/>
        </w:rPr>
        <w:lastRenderedPageBreak/>
        <w:t>КСА системы являются стационарными и после монтажа и проведения пуско-наладочных работ транспортировке не подлежат.</w:t>
      </w:r>
    </w:p>
    <w:p w:rsidR="00D446EA" w:rsidRPr="00EA486D" w:rsidRDefault="00A95BD3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3" w:name="_Toc101611750"/>
      <w:r w:rsidRPr="00EA486D">
        <w:rPr>
          <w:sz w:val="32"/>
          <w:szCs w:val="32"/>
        </w:rPr>
        <w:t>4.2</w:t>
      </w:r>
      <w:r w:rsidR="00D446EA" w:rsidRPr="00EA486D">
        <w:rPr>
          <w:sz w:val="32"/>
          <w:szCs w:val="32"/>
        </w:rPr>
        <w:t xml:space="preserve"> Требования к функциям, выполняемым системой</w:t>
      </w:r>
      <w:bookmarkEnd w:id="13"/>
    </w:p>
    <w:p w:rsidR="00A95BD3" w:rsidRPr="00EA486D" w:rsidRDefault="00A95BD3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 w:rsidRPr="00EA486D">
        <w:rPr>
          <w:b/>
          <w:color w:val="FF0000"/>
          <w:sz w:val="32"/>
          <w:szCs w:val="32"/>
        </w:rPr>
        <w:t>4.2.1</w:t>
      </w:r>
      <w:r w:rsidR="00D446EA" w:rsidRPr="00EA486D">
        <w:rPr>
          <w:b/>
          <w:color w:val="FF0000"/>
          <w:sz w:val="32"/>
          <w:szCs w:val="32"/>
        </w:rPr>
        <w:t xml:space="preserve"> Подсистема </w:t>
      </w:r>
      <w:r w:rsidR="004120D5">
        <w:rPr>
          <w:b/>
          <w:color w:val="FF0000"/>
          <w:sz w:val="32"/>
          <w:szCs w:val="32"/>
        </w:rPr>
        <w:t>«</w:t>
      </w:r>
      <w:r w:rsidR="004120D5" w:rsidRPr="004120D5">
        <w:rPr>
          <w:b/>
          <w:color w:val="FF0000"/>
          <w:sz w:val="32"/>
          <w:szCs w:val="32"/>
        </w:rPr>
        <w:t>Управления</w:t>
      </w:r>
      <w:r w:rsidR="007E346D">
        <w:rPr>
          <w:b/>
          <w:color w:val="FF0000"/>
          <w:sz w:val="32"/>
          <w:szCs w:val="32"/>
        </w:rPr>
        <w:t xml:space="preserve"> персоналом</w:t>
      </w:r>
      <w:r w:rsidRPr="00EA486D">
        <w:rPr>
          <w:b/>
          <w:color w:val="FF0000"/>
          <w:sz w:val="32"/>
          <w:szCs w:val="32"/>
        </w:rPr>
        <w:t>»</w:t>
      </w:r>
    </w:p>
    <w:p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4.2.1.1 Перечень функций, задач подлежащей автоматизации</w:t>
      </w:r>
    </w:p>
    <w:tbl>
      <w:tblPr>
        <w:tblStyle w:val="af"/>
        <w:tblW w:w="9708" w:type="dxa"/>
        <w:jc w:val="center"/>
        <w:tblInd w:w="-4063" w:type="dxa"/>
        <w:tblLook w:val="04A0"/>
      </w:tblPr>
      <w:tblGrid>
        <w:gridCol w:w="3436"/>
        <w:gridCol w:w="6272"/>
      </w:tblGrid>
      <w:tr w:rsidR="00F631B7" w:rsidRPr="00E20EE8" w:rsidTr="007313EF">
        <w:trPr>
          <w:jc w:val="center"/>
        </w:trPr>
        <w:tc>
          <w:tcPr>
            <w:tcW w:w="3436" w:type="dxa"/>
            <w:hideMark/>
          </w:tcPr>
          <w:p w:rsidR="00D446EA" w:rsidRPr="00E20EE8" w:rsidRDefault="00D446EA" w:rsidP="00A95BD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6272" w:type="dxa"/>
            <w:hideMark/>
          </w:tcPr>
          <w:p w:rsidR="00D446EA" w:rsidRPr="00E20EE8" w:rsidRDefault="00D446EA" w:rsidP="00A95BD3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E20EE8" w:rsidRPr="00E20EE8" w:rsidTr="007313EF">
        <w:trPr>
          <w:trHeight w:val="183"/>
          <w:jc w:val="center"/>
        </w:trPr>
        <w:tc>
          <w:tcPr>
            <w:tcW w:w="3436" w:type="dxa"/>
          </w:tcPr>
          <w:p w:rsidR="00E20EE8" w:rsidRPr="00E20EE8" w:rsidRDefault="00D26E80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Анализ данных о персонале</w:t>
            </w:r>
          </w:p>
        </w:tc>
        <w:tc>
          <w:tcPr>
            <w:tcW w:w="6272" w:type="dxa"/>
            <w:vAlign w:val="center"/>
          </w:tcPr>
          <w:p w:rsidR="00E20EE8" w:rsidRPr="00E20EE8" w:rsidRDefault="00D26E80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Сбор и анализ данных о кадрах</w:t>
            </w:r>
          </w:p>
        </w:tc>
      </w:tr>
      <w:tr w:rsidR="00045C17" w:rsidRPr="00E20EE8" w:rsidTr="007313EF">
        <w:trPr>
          <w:trHeight w:val="183"/>
          <w:jc w:val="center"/>
        </w:trPr>
        <w:tc>
          <w:tcPr>
            <w:tcW w:w="3436" w:type="dxa"/>
          </w:tcPr>
          <w:p w:rsidR="00045C17" w:rsidRDefault="00D26E80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Оптимизация процессов подбора и адаптации</w:t>
            </w:r>
          </w:p>
        </w:tc>
        <w:tc>
          <w:tcPr>
            <w:tcW w:w="6272" w:type="dxa"/>
            <w:vAlign w:val="center"/>
          </w:tcPr>
          <w:p w:rsidR="00045C17" w:rsidRDefault="00D26E80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Упрощение и ускорение процесса найма новых сотрудников</w:t>
            </w:r>
          </w:p>
        </w:tc>
      </w:tr>
      <w:tr w:rsidR="00045C17" w:rsidRPr="00E20EE8" w:rsidTr="007313EF">
        <w:trPr>
          <w:trHeight w:val="183"/>
          <w:jc w:val="center"/>
        </w:trPr>
        <w:tc>
          <w:tcPr>
            <w:tcW w:w="3436" w:type="dxa"/>
          </w:tcPr>
          <w:p w:rsidR="00045C17" w:rsidRDefault="00D26E80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Обеспечение безопасности данных</w:t>
            </w:r>
          </w:p>
        </w:tc>
        <w:tc>
          <w:tcPr>
            <w:tcW w:w="6272" w:type="dxa"/>
            <w:vAlign w:val="center"/>
          </w:tcPr>
          <w:p w:rsidR="00045C17" w:rsidRDefault="00D26E80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Обеспечение конфиденциальности и защиты персональных данных о сотрудниках</w:t>
            </w:r>
          </w:p>
        </w:tc>
      </w:tr>
    </w:tbl>
    <w:p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4.2.1.2 Временной регламент реализации каждой функции, задачи</w:t>
      </w:r>
    </w:p>
    <w:tbl>
      <w:tblPr>
        <w:tblStyle w:val="af"/>
        <w:tblW w:w="9543" w:type="dxa"/>
        <w:jc w:val="center"/>
        <w:tblInd w:w="-949" w:type="dxa"/>
        <w:tblLook w:val="04A0"/>
      </w:tblPr>
      <w:tblGrid>
        <w:gridCol w:w="4305"/>
        <w:gridCol w:w="5238"/>
      </w:tblGrid>
      <w:tr w:rsidR="00E20EE8" w:rsidRPr="00E20EE8" w:rsidTr="007313EF">
        <w:trPr>
          <w:jc w:val="center"/>
        </w:trPr>
        <w:tc>
          <w:tcPr>
            <w:tcW w:w="4305" w:type="dxa"/>
            <w:hideMark/>
          </w:tcPr>
          <w:p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238" w:type="dxa"/>
            <w:hideMark/>
          </w:tcPr>
          <w:p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E20EE8" w:rsidRPr="00E20EE8" w:rsidTr="007313EF">
        <w:trPr>
          <w:jc w:val="center"/>
        </w:trPr>
        <w:tc>
          <w:tcPr>
            <w:tcW w:w="4305" w:type="dxa"/>
          </w:tcPr>
          <w:p w:rsidR="00D446EA" w:rsidRPr="00E20EE8" w:rsidRDefault="00167353" w:rsidP="00CB669F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Сбор и анализ данных о кадрах</w:t>
            </w:r>
          </w:p>
        </w:tc>
        <w:tc>
          <w:tcPr>
            <w:tcW w:w="5238" w:type="dxa"/>
          </w:tcPr>
          <w:p w:rsidR="00D446EA" w:rsidRPr="00E20EE8" w:rsidRDefault="0016735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Ежемесячный</w:t>
            </w:r>
            <w:r w:rsidR="00895F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сбор данных</w:t>
            </w:r>
          </w:p>
        </w:tc>
      </w:tr>
      <w:tr w:rsidR="00045C17" w:rsidRPr="00E20EE8" w:rsidTr="007313EF">
        <w:trPr>
          <w:jc w:val="center"/>
        </w:trPr>
        <w:tc>
          <w:tcPr>
            <w:tcW w:w="4305" w:type="dxa"/>
          </w:tcPr>
          <w:p w:rsidR="00045C17" w:rsidRDefault="00167353" w:rsidP="00045C1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Упрощение и ускорение процесса найма новых сотрудников</w:t>
            </w:r>
          </w:p>
        </w:tc>
        <w:tc>
          <w:tcPr>
            <w:tcW w:w="5238" w:type="dxa"/>
          </w:tcPr>
          <w:p w:rsidR="00045C17" w:rsidRDefault="0016735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Постоянное ускорение найма новых сотрудников на свободные места</w:t>
            </w:r>
          </w:p>
        </w:tc>
      </w:tr>
      <w:tr w:rsidR="00A57E12" w:rsidRPr="00E20EE8" w:rsidTr="007313EF">
        <w:trPr>
          <w:jc w:val="center"/>
        </w:trPr>
        <w:tc>
          <w:tcPr>
            <w:tcW w:w="4305" w:type="dxa"/>
          </w:tcPr>
          <w:p w:rsidR="00A57E12" w:rsidRDefault="00167353" w:rsidP="00045C1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Обеспечение конфиденциальности и защиты персональных данных о сотрудниках</w:t>
            </w:r>
          </w:p>
        </w:tc>
        <w:tc>
          <w:tcPr>
            <w:tcW w:w="5238" w:type="dxa"/>
          </w:tcPr>
          <w:p w:rsidR="00A57E12" w:rsidRDefault="0016735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Постоянное обеспечение высокого уровня защиты</w:t>
            </w:r>
          </w:p>
        </w:tc>
      </w:tr>
    </w:tbl>
    <w:p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/>
      </w:tblPr>
      <w:tblGrid>
        <w:gridCol w:w="2830"/>
        <w:gridCol w:w="3165"/>
        <w:gridCol w:w="3639"/>
      </w:tblGrid>
      <w:tr w:rsidR="00E20EE8" w:rsidRPr="00E20EE8" w:rsidTr="00E20EE8">
        <w:trPr>
          <w:jc w:val="center"/>
        </w:trPr>
        <w:tc>
          <w:tcPr>
            <w:tcW w:w="2830" w:type="dxa"/>
            <w:vAlign w:val="center"/>
            <w:hideMark/>
          </w:tcPr>
          <w:p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  <w:hideMark/>
          </w:tcPr>
          <w:p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  <w:hideMark/>
          </w:tcPr>
          <w:p w:rsidR="00D446EA" w:rsidRPr="00E20EE8" w:rsidRDefault="00D446EA" w:rsidP="00E20EE8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E20EE8" w:rsidRPr="00E20EE8" w:rsidTr="00E20EE8">
        <w:trPr>
          <w:jc w:val="center"/>
        </w:trPr>
        <w:tc>
          <w:tcPr>
            <w:tcW w:w="2830" w:type="dxa"/>
            <w:vAlign w:val="center"/>
          </w:tcPr>
          <w:p w:rsidR="00D446EA" w:rsidRPr="00E20EE8" w:rsidRDefault="0016735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Сбор и анализ данных о кадрах</w:t>
            </w:r>
          </w:p>
        </w:tc>
        <w:tc>
          <w:tcPr>
            <w:tcW w:w="3165" w:type="dxa"/>
            <w:vAlign w:val="center"/>
          </w:tcPr>
          <w:p w:rsidR="00D446EA" w:rsidRPr="00E20EE8" w:rsidRDefault="00264588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Документы</w:t>
            </w:r>
          </w:p>
        </w:tc>
        <w:tc>
          <w:tcPr>
            <w:tcW w:w="3639" w:type="dxa"/>
            <w:vAlign w:val="center"/>
          </w:tcPr>
          <w:p w:rsidR="00D446EA" w:rsidRPr="00E20EE8" w:rsidRDefault="00A57E12" w:rsidP="0026458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</w:t>
            </w:r>
            <w:proofErr w:type="gramStart"/>
            <w:r>
              <w:rPr>
                <w:color w:val="FF0000"/>
                <w:sz w:val="28"/>
                <w:szCs w:val="28"/>
              </w:rPr>
              <w:t>до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</w:t>
            </w:r>
            <w:r w:rsidR="00264588">
              <w:rPr>
                <w:color w:val="FF0000"/>
                <w:sz w:val="28"/>
                <w:szCs w:val="28"/>
              </w:rPr>
              <w:t>словно автоматически</w:t>
            </w:r>
          </w:p>
        </w:tc>
      </w:tr>
      <w:tr w:rsidR="00A57E12" w:rsidRPr="00E20EE8" w:rsidTr="00E20EE8">
        <w:trPr>
          <w:jc w:val="center"/>
        </w:trPr>
        <w:tc>
          <w:tcPr>
            <w:tcW w:w="2830" w:type="dxa"/>
            <w:vAlign w:val="center"/>
          </w:tcPr>
          <w:p w:rsidR="00A57E12" w:rsidRPr="00E20EE8" w:rsidRDefault="0016735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Упрощение и ускорение процесса найма новых сотрудников</w:t>
            </w:r>
          </w:p>
        </w:tc>
        <w:tc>
          <w:tcPr>
            <w:tcW w:w="3165" w:type="dxa"/>
            <w:vAlign w:val="center"/>
          </w:tcPr>
          <w:p w:rsidR="00A57E12" w:rsidRDefault="0016735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Документы </w:t>
            </w:r>
          </w:p>
        </w:tc>
        <w:tc>
          <w:tcPr>
            <w:tcW w:w="3639" w:type="dxa"/>
            <w:vAlign w:val="center"/>
          </w:tcPr>
          <w:p w:rsidR="00A57E12" w:rsidRDefault="00A57E12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</w:t>
            </w:r>
            <w:proofErr w:type="gramStart"/>
            <w:r>
              <w:rPr>
                <w:color w:val="FF0000"/>
                <w:sz w:val="28"/>
                <w:szCs w:val="28"/>
              </w:rPr>
              <w:t>до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</w:t>
            </w:r>
            <w:r w:rsidR="00264588">
              <w:rPr>
                <w:color w:val="FF0000"/>
                <w:sz w:val="28"/>
                <w:szCs w:val="28"/>
              </w:rPr>
              <w:t>словно автоматически</w:t>
            </w:r>
          </w:p>
        </w:tc>
      </w:tr>
      <w:tr w:rsidR="00A57E12" w:rsidRPr="00E20EE8" w:rsidTr="00E20EE8">
        <w:trPr>
          <w:jc w:val="center"/>
        </w:trPr>
        <w:tc>
          <w:tcPr>
            <w:tcW w:w="2830" w:type="dxa"/>
            <w:vAlign w:val="center"/>
          </w:tcPr>
          <w:p w:rsidR="00A57E12" w:rsidRPr="00E20EE8" w:rsidRDefault="0016735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Обеспечение конфиденциальности и защиты персональных данных о сотрудниках</w:t>
            </w:r>
          </w:p>
        </w:tc>
        <w:tc>
          <w:tcPr>
            <w:tcW w:w="3165" w:type="dxa"/>
            <w:vAlign w:val="center"/>
          </w:tcPr>
          <w:p w:rsidR="00A57E12" w:rsidRDefault="00167353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Отчеты</w:t>
            </w:r>
          </w:p>
        </w:tc>
        <w:tc>
          <w:tcPr>
            <w:tcW w:w="3639" w:type="dxa"/>
            <w:vAlign w:val="center"/>
          </w:tcPr>
          <w:p w:rsidR="00A57E12" w:rsidRDefault="00A57E12" w:rsidP="00E20EE8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</w:t>
            </w:r>
            <w:proofErr w:type="gramStart"/>
            <w:r>
              <w:rPr>
                <w:color w:val="FF0000"/>
                <w:sz w:val="28"/>
                <w:szCs w:val="28"/>
              </w:rPr>
              <w:t>до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</w:t>
            </w:r>
            <w:r w:rsidR="00264588">
              <w:rPr>
                <w:color w:val="FF0000"/>
                <w:sz w:val="28"/>
                <w:szCs w:val="28"/>
              </w:rPr>
              <w:t>словно автоматически</w:t>
            </w:r>
          </w:p>
        </w:tc>
      </w:tr>
    </w:tbl>
    <w:p w:rsidR="00D446EA" w:rsidRPr="00EA486D" w:rsidRDefault="00D446EA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4.2.1.4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/>
      </w:tblPr>
      <w:tblGrid>
        <w:gridCol w:w="3114"/>
        <w:gridCol w:w="2835"/>
        <w:gridCol w:w="2126"/>
        <w:gridCol w:w="1908"/>
      </w:tblGrid>
      <w:tr w:rsidR="003B43A2" w:rsidRPr="003B43A2" w:rsidTr="003B43A2">
        <w:trPr>
          <w:jc w:val="center"/>
        </w:trPr>
        <w:tc>
          <w:tcPr>
            <w:tcW w:w="3114" w:type="dxa"/>
            <w:vAlign w:val="center"/>
            <w:hideMark/>
          </w:tcPr>
          <w:p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:rsidR="00D446EA" w:rsidRPr="003B43A2" w:rsidRDefault="00D446EA" w:rsidP="003B43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3B43A2" w:rsidRPr="003B43A2" w:rsidTr="003B43A2">
        <w:trPr>
          <w:jc w:val="center"/>
        </w:trPr>
        <w:tc>
          <w:tcPr>
            <w:tcW w:w="3114" w:type="dxa"/>
            <w:vAlign w:val="center"/>
          </w:tcPr>
          <w:p w:rsidR="00D446EA" w:rsidRPr="003B43A2" w:rsidRDefault="00167353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Сбор и анализ данных о кадрах</w:t>
            </w:r>
          </w:p>
        </w:tc>
        <w:tc>
          <w:tcPr>
            <w:tcW w:w="2835" w:type="dxa"/>
            <w:vAlign w:val="center"/>
          </w:tcPr>
          <w:p w:rsidR="00D446EA" w:rsidRPr="003B43A2" w:rsidRDefault="00167353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Проверка была проведена менее одного месяца назад</w:t>
            </w:r>
          </w:p>
        </w:tc>
        <w:tc>
          <w:tcPr>
            <w:tcW w:w="2126" w:type="dxa"/>
            <w:vAlign w:val="center"/>
          </w:tcPr>
          <w:p w:rsidR="00D446EA" w:rsidRPr="003B43A2" w:rsidRDefault="000F0C3B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</w:t>
            </w:r>
            <w:r w:rsidR="00895FCE">
              <w:rPr>
                <w:color w:val="FF0000"/>
                <w:sz w:val="28"/>
                <w:szCs w:val="28"/>
              </w:rPr>
              <w:t xml:space="preserve"> дней</w:t>
            </w:r>
          </w:p>
        </w:tc>
        <w:tc>
          <w:tcPr>
            <w:tcW w:w="1908" w:type="dxa"/>
            <w:vAlign w:val="center"/>
          </w:tcPr>
          <w:p w:rsidR="00D446EA" w:rsidRPr="003B43A2" w:rsidRDefault="00A57E12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  <w:tr w:rsidR="00A57E12" w:rsidRPr="003B43A2" w:rsidTr="003B43A2">
        <w:trPr>
          <w:jc w:val="center"/>
        </w:trPr>
        <w:tc>
          <w:tcPr>
            <w:tcW w:w="3114" w:type="dxa"/>
            <w:vAlign w:val="center"/>
          </w:tcPr>
          <w:p w:rsidR="00A57E12" w:rsidRPr="003B43A2" w:rsidRDefault="00167353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Упрощение и ускорение процесса найма новых сотрудников</w:t>
            </w:r>
          </w:p>
        </w:tc>
        <w:tc>
          <w:tcPr>
            <w:tcW w:w="2835" w:type="dxa"/>
            <w:vAlign w:val="center"/>
          </w:tcPr>
          <w:p w:rsidR="00A57E12" w:rsidRDefault="00167353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На данный момент времени обеспечена самая высокая скорость</w:t>
            </w:r>
          </w:p>
        </w:tc>
        <w:tc>
          <w:tcPr>
            <w:tcW w:w="2126" w:type="dxa"/>
            <w:vAlign w:val="center"/>
          </w:tcPr>
          <w:p w:rsidR="00A57E12" w:rsidRDefault="00895FCE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24 часа</w:t>
            </w:r>
          </w:p>
        </w:tc>
        <w:tc>
          <w:tcPr>
            <w:tcW w:w="1908" w:type="dxa"/>
            <w:vAlign w:val="center"/>
          </w:tcPr>
          <w:p w:rsidR="00A57E12" w:rsidRDefault="000B7F57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  <w:tr w:rsidR="00A57E12" w:rsidRPr="003B43A2" w:rsidTr="003B43A2">
        <w:trPr>
          <w:jc w:val="center"/>
        </w:trPr>
        <w:tc>
          <w:tcPr>
            <w:tcW w:w="3114" w:type="dxa"/>
            <w:vAlign w:val="center"/>
          </w:tcPr>
          <w:p w:rsidR="00A57E12" w:rsidRPr="003B43A2" w:rsidRDefault="00167353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Обеспечение конфиденциальности и защиты персональных данных о сотрудниках</w:t>
            </w:r>
          </w:p>
        </w:tc>
        <w:tc>
          <w:tcPr>
            <w:tcW w:w="2835" w:type="dxa"/>
            <w:vAlign w:val="center"/>
          </w:tcPr>
          <w:p w:rsidR="00A57E12" w:rsidRDefault="000F0C3B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Защита находится на высоком уровне</w:t>
            </w:r>
          </w:p>
        </w:tc>
        <w:tc>
          <w:tcPr>
            <w:tcW w:w="2126" w:type="dxa"/>
            <w:vAlign w:val="center"/>
          </w:tcPr>
          <w:p w:rsidR="00A57E12" w:rsidRDefault="000F0C3B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  <w:r w:rsidR="00895FCE">
              <w:rPr>
                <w:color w:val="FF0000"/>
                <w:sz w:val="28"/>
                <w:szCs w:val="28"/>
              </w:rPr>
              <w:t xml:space="preserve"> дн</w:t>
            </w:r>
            <w:r>
              <w:rPr>
                <w:color w:val="FF0000"/>
                <w:sz w:val="28"/>
                <w:szCs w:val="28"/>
              </w:rPr>
              <w:t>я</w:t>
            </w:r>
          </w:p>
        </w:tc>
        <w:tc>
          <w:tcPr>
            <w:tcW w:w="1908" w:type="dxa"/>
            <w:vAlign w:val="center"/>
          </w:tcPr>
          <w:p w:rsidR="00A57E12" w:rsidRDefault="000B7F57" w:rsidP="003B43A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</w:tbl>
    <w:p w:rsidR="005D50F9" w:rsidRPr="00EA486D" w:rsidRDefault="005D50F9" w:rsidP="005D50F9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bookmarkStart w:id="14" w:name="_Toc101611751"/>
      <w:r>
        <w:rPr>
          <w:b/>
          <w:color w:val="FF0000"/>
          <w:sz w:val="32"/>
          <w:szCs w:val="32"/>
        </w:rPr>
        <w:t>4.2.2</w:t>
      </w:r>
      <w:r w:rsidRPr="00EA486D">
        <w:rPr>
          <w:b/>
          <w:color w:val="FF0000"/>
          <w:sz w:val="32"/>
          <w:szCs w:val="32"/>
        </w:rPr>
        <w:t xml:space="preserve"> Подсистема </w:t>
      </w:r>
      <w:r>
        <w:rPr>
          <w:b/>
          <w:color w:val="FF0000"/>
          <w:sz w:val="32"/>
          <w:szCs w:val="32"/>
        </w:rPr>
        <w:t>«</w:t>
      </w:r>
      <w:r w:rsidRPr="004120D5">
        <w:rPr>
          <w:b/>
          <w:color w:val="FF0000"/>
          <w:sz w:val="32"/>
          <w:szCs w:val="32"/>
        </w:rPr>
        <w:t>Управления</w:t>
      </w:r>
      <w:r>
        <w:rPr>
          <w:b/>
          <w:color w:val="FF0000"/>
          <w:sz w:val="32"/>
          <w:szCs w:val="32"/>
        </w:rPr>
        <w:t xml:space="preserve"> поставками</w:t>
      </w:r>
      <w:r w:rsidRPr="00EA486D">
        <w:rPr>
          <w:b/>
          <w:color w:val="FF0000"/>
          <w:sz w:val="32"/>
          <w:szCs w:val="32"/>
        </w:rPr>
        <w:t>»</w:t>
      </w:r>
    </w:p>
    <w:p w:rsidR="005D50F9" w:rsidRPr="00EA486D" w:rsidRDefault="005D50F9" w:rsidP="005D50F9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4.2.2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9283" w:type="dxa"/>
        <w:jc w:val="center"/>
        <w:tblInd w:w="-3638" w:type="dxa"/>
        <w:tblLook w:val="04A0"/>
      </w:tblPr>
      <w:tblGrid>
        <w:gridCol w:w="3365"/>
        <w:gridCol w:w="5918"/>
      </w:tblGrid>
      <w:tr w:rsidR="005D50F9" w:rsidRPr="00E20EE8" w:rsidTr="007313EF">
        <w:trPr>
          <w:jc w:val="center"/>
        </w:trPr>
        <w:tc>
          <w:tcPr>
            <w:tcW w:w="3365" w:type="dxa"/>
            <w:hideMark/>
          </w:tcPr>
          <w:p w:rsidR="005D50F9" w:rsidRPr="00E20EE8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5918" w:type="dxa"/>
            <w:hideMark/>
          </w:tcPr>
          <w:p w:rsidR="005D50F9" w:rsidRPr="00E20EE8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5D50F9" w:rsidRPr="00E20EE8" w:rsidTr="007313EF">
        <w:trPr>
          <w:trHeight w:val="183"/>
          <w:jc w:val="center"/>
        </w:trPr>
        <w:tc>
          <w:tcPr>
            <w:tcW w:w="3365" w:type="dxa"/>
          </w:tcPr>
          <w:p w:rsidR="005D50F9" w:rsidRPr="00E20EE8" w:rsidRDefault="00A8143E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Коммуникация с поставщиками</w:t>
            </w:r>
          </w:p>
        </w:tc>
        <w:tc>
          <w:tcPr>
            <w:tcW w:w="5918" w:type="dxa"/>
            <w:vAlign w:val="center"/>
          </w:tcPr>
          <w:p w:rsidR="005D50F9" w:rsidRPr="00E20EE8" w:rsidRDefault="00A8143E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Установление и поддержка эффективных коммуникаций с поставщиками</w:t>
            </w:r>
          </w:p>
        </w:tc>
      </w:tr>
      <w:tr w:rsidR="005D50F9" w:rsidRPr="00E20EE8" w:rsidTr="007313EF">
        <w:trPr>
          <w:trHeight w:val="183"/>
          <w:jc w:val="center"/>
        </w:trPr>
        <w:tc>
          <w:tcPr>
            <w:tcW w:w="3365" w:type="dxa"/>
          </w:tcPr>
          <w:p w:rsidR="005D50F9" w:rsidRPr="007E346D" w:rsidRDefault="007E346D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прихода и расхода товара</w:t>
            </w:r>
          </w:p>
        </w:tc>
        <w:tc>
          <w:tcPr>
            <w:tcW w:w="5918" w:type="dxa"/>
            <w:vAlign w:val="center"/>
          </w:tcPr>
          <w:p w:rsidR="005D50F9" w:rsidRDefault="00D26E80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Автоматическое обновление остатков при каждом приходе</w:t>
            </w:r>
          </w:p>
        </w:tc>
      </w:tr>
      <w:tr w:rsidR="005D50F9" w:rsidRPr="00E20EE8" w:rsidTr="007313EF">
        <w:trPr>
          <w:trHeight w:val="183"/>
          <w:jc w:val="center"/>
        </w:trPr>
        <w:tc>
          <w:tcPr>
            <w:tcW w:w="3365" w:type="dxa"/>
          </w:tcPr>
          <w:p w:rsidR="005D50F9" w:rsidRDefault="00D26E80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Оптимизация поставок </w:t>
            </w:r>
          </w:p>
        </w:tc>
        <w:tc>
          <w:tcPr>
            <w:tcW w:w="5918" w:type="dxa"/>
            <w:vAlign w:val="center"/>
          </w:tcPr>
          <w:p w:rsidR="005D50F9" w:rsidRDefault="00D26E80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Минимизировать общие затраты на доставку и хранение товаров</w:t>
            </w:r>
          </w:p>
        </w:tc>
      </w:tr>
    </w:tbl>
    <w:p w:rsidR="005D50F9" w:rsidRPr="00EA486D" w:rsidRDefault="005D50F9" w:rsidP="005D50F9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4.2.2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975" w:type="dxa"/>
        <w:jc w:val="center"/>
        <w:tblInd w:w="-381" w:type="dxa"/>
        <w:tblLook w:val="04A0"/>
      </w:tblPr>
      <w:tblGrid>
        <w:gridCol w:w="3211"/>
        <w:gridCol w:w="5764"/>
      </w:tblGrid>
      <w:tr w:rsidR="005D50F9" w:rsidRPr="00E20EE8" w:rsidTr="007313EF">
        <w:trPr>
          <w:jc w:val="center"/>
        </w:trPr>
        <w:tc>
          <w:tcPr>
            <w:tcW w:w="3211" w:type="dxa"/>
            <w:hideMark/>
          </w:tcPr>
          <w:p w:rsidR="005D50F9" w:rsidRPr="00E20EE8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764" w:type="dxa"/>
            <w:hideMark/>
          </w:tcPr>
          <w:p w:rsidR="005D50F9" w:rsidRPr="00E20EE8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5D50F9" w:rsidRPr="00E20EE8" w:rsidTr="007313EF">
        <w:trPr>
          <w:jc w:val="center"/>
        </w:trPr>
        <w:tc>
          <w:tcPr>
            <w:tcW w:w="3211" w:type="dxa"/>
          </w:tcPr>
          <w:p w:rsidR="005D50F9" w:rsidRPr="00E20EE8" w:rsidRDefault="00A8143E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Планирование поставок </w:t>
            </w:r>
          </w:p>
        </w:tc>
        <w:tc>
          <w:tcPr>
            <w:tcW w:w="5764" w:type="dxa"/>
          </w:tcPr>
          <w:p w:rsidR="005D50F9" w:rsidRPr="00E20EE8" w:rsidRDefault="00AD645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Планы поставок должны быть сформированы за 30 дней до начала квартала</w:t>
            </w:r>
          </w:p>
        </w:tc>
      </w:tr>
      <w:tr w:rsidR="005D50F9" w:rsidRPr="00E20EE8" w:rsidTr="007313EF">
        <w:trPr>
          <w:jc w:val="center"/>
        </w:trPr>
        <w:tc>
          <w:tcPr>
            <w:tcW w:w="3211" w:type="dxa"/>
          </w:tcPr>
          <w:p w:rsidR="005D50F9" w:rsidRDefault="00A8143E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Выбор поставщиков</w:t>
            </w:r>
          </w:p>
        </w:tc>
        <w:tc>
          <w:tcPr>
            <w:tcW w:w="5764" w:type="dxa"/>
          </w:tcPr>
          <w:p w:rsidR="005D50F9" w:rsidRDefault="00AD645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Ответ на запрос от поставщиков должен быть обработан в течении 3 дней</w:t>
            </w:r>
          </w:p>
        </w:tc>
      </w:tr>
      <w:tr w:rsidR="005D50F9" w:rsidRPr="00E20EE8" w:rsidTr="007313EF">
        <w:trPr>
          <w:jc w:val="center"/>
        </w:trPr>
        <w:tc>
          <w:tcPr>
            <w:tcW w:w="3211" w:type="dxa"/>
          </w:tcPr>
          <w:p w:rsidR="005D50F9" w:rsidRDefault="00140EE3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Заключение контрактов</w:t>
            </w:r>
          </w:p>
        </w:tc>
        <w:tc>
          <w:tcPr>
            <w:tcW w:w="5764" w:type="dxa"/>
          </w:tcPr>
          <w:p w:rsidR="005D50F9" w:rsidRDefault="00AD645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Запрос на заключение контракта должен быть обработан в течени</w:t>
            </w:r>
            <w:proofErr w:type="gramStart"/>
            <w:r>
              <w:rPr>
                <w:color w:val="FF0000"/>
                <w:sz w:val="28"/>
                <w:szCs w:val="28"/>
              </w:rPr>
              <w:t>и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3 дней</w:t>
            </w:r>
          </w:p>
        </w:tc>
      </w:tr>
    </w:tbl>
    <w:p w:rsidR="005D50F9" w:rsidRPr="00EA486D" w:rsidRDefault="005D50F9" w:rsidP="005D50F9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4.2.2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/>
      </w:tblPr>
      <w:tblGrid>
        <w:gridCol w:w="2830"/>
        <w:gridCol w:w="3165"/>
        <w:gridCol w:w="3639"/>
      </w:tblGrid>
      <w:tr w:rsidR="005D50F9" w:rsidRPr="00E20EE8" w:rsidTr="00D94767">
        <w:trPr>
          <w:jc w:val="center"/>
        </w:trPr>
        <w:tc>
          <w:tcPr>
            <w:tcW w:w="2830" w:type="dxa"/>
            <w:vAlign w:val="center"/>
            <w:hideMark/>
          </w:tcPr>
          <w:p w:rsidR="005D50F9" w:rsidRPr="00E20EE8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  <w:hideMark/>
          </w:tcPr>
          <w:p w:rsidR="005D50F9" w:rsidRPr="00E20EE8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  <w:hideMark/>
          </w:tcPr>
          <w:p w:rsidR="005D50F9" w:rsidRPr="00E20EE8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5D50F9" w:rsidRPr="00E20EE8" w:rsidTr="00D94767">
        <w:trPr>
          <w:jc w:val="center"/>
        </w:trPr>
        <w:tc>
          <w:tcPr>
            <w:tcW w:w="2830" w:type="dxa"/>
            <w:vAlign w:val="center"/>
          </w:tcPr>
          <w:p w:rsidR="005D50F9" w:rsidRPr="00E20EE8" w:rsidRDefault="00D94767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Планирование поставок</w:t>
            </w:r>
          </w:p>
        </w:tc>
        <w:tc>
          <w:tcPr>
            <w:tcW w:w="3165" w:type="dxa"/>
            <w:vAlign w:val="center"/>
          </w:tcPr>
          <w:p w:rsidR="005D50F9" w:rsidRPr="00E20EE8" w:rsidRDefault="00D94767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Документы</w:t>
            </w:r>
          </w:p>
        </w:tc>
        <w:tc>
          <w:tcPr>
            <w:tcW w:w="3639" w:type="dxa"/>
            <w:vAlign w:val="center"/>
          </w:tcPr>
          <w:p w:rsidR="005D50F9" w:rsidRPr="00E20EE8" w:rsidRDefault="005D50F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</w:t>
            </w:r>
            <w:proofErr w:type="gramStart"/>
            <w:r>
              <w:rPr>
                <w:color w:val="FF0000"/>
                <w:sz w:val="28"/>
                <w:szCs w:val="28"/>
              </w:rPr>
              <w:t>до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словно автоматически</w:t>
            </w:r>
          </w:p>
        </w:tc>
      </w:tr>
      <w:tr w:rsidR="005D50F9" w:rsidRPr="00E20EE8" w:rsidTr="00D94767">
        <w:trPr>
          <w:jc w:val="center"/>
        </w:trPr>
        <w:tc>
          <w:tcPr>
            <w:tcW w:w="2830" w:type="dxa"/>
            <w:vAlign w:val="center"/>
          </w:tcPr>
          <w:p w:rsidR="005D50F9" w:rsidRPr="00E20EE8" w:rsidRDefault="00D94767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Выбор поставщиков</w:t>
            </w:r>
          </w:p>
        </w:tc>
        <w:tc>
          <w:tcPr>
            <w:tcW w:w="3165" w:type="dxa"/>
            <w:vAlign w:val="center"/>
          </w:tcPr>
          <w:p w:rsidR="005D50F9" w:rsidRDefault="00D94767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Документы</w:t>
            </w:r>
          </w:p>
        </w:tc>
        <w:tc>
          <w:tcPr>
            <w:tcW w:w="3639" w:type="dxa"/>
            <w:vAlign w:val="center"/>
          </w:tcPr>
          <w:p w:rsidR="005D50F9" w:rsidRDefault="005D50F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</w:t>
            </w:r>
            <w:proofErr w:type="gramStart"/>
            <w:r>
              <w:rPr>
                <w:color w:val="FF0000"/>
                <w:sz w:val="28"/>
                <w:szCs w:val="28"/>
              </w:rPr>
              <w:t>до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словно автоматически</w:t>
            </w:r>
          </w:p>
        </w:tc>
      </w:tr>
      <w:tr w:rsidR="005D50F9" w:rsidRPr="00E20EE8" w:rsidTr="00D94767">
        <w:trPr>
          <w:jc w:val="center"/>
        </w:trPr>
        <w:tc>
          <w:tcPr>
            <w:tcW w:w="2830" w:type="dxa"/>
            <w:vAlign w:val="center"/>
          </w:tcPr>
          <w:p w:rsidR="005D50F9" w:rsidRPr="00E20EE8" w:rsidRDefault="00D94767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Заключение контрактов</w:t>
            </w:r>
          </w:p>
        </w:tc>
        <w:tc>
          <w:tcPr>
            <w:tcW w:w="3165" w:type="dxa"/>
            <w:vAlign w:val="center"/>
          </w:tcPr>
          <w:p w:rsidR="005D50F9" w:rsidRDefault="005D50F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Документы</w:t>
            </w:r>
          </w:p>
        </w:tc>
        <w:tc>
          <w:tcPr>
            <w:tcW w:w="3639" w:type="dxa"/>
            <w:vAlign w:val="center"/>
          </w:tcPr>
          <w:p w:rsidR="005D50F9" w:rsidRDefault="005D50F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</w:t>
            </w:r>
            <w:proofErr w:type="gramStart"/>
            <w:r>
              <w:rPr>
                <w:color w:val="FF0000"/>
                <w:sz w:val="28"/>
                <w:szCs w:val="28"/>
              </w:rPr>
              <w:t>до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словно автоматически</w:t>
            </w:r>
          </w:p>
        </w:tc>
      </w:tr>
    </w:tbl>
    <w:p w:rsidR="005D50F9" w:rsidRPr="00EA486D" w:rsidRDefault="005D50F9" w:rsidP="005D50F9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4.2.2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/>
      </w:tblPr>
      <w:tblGrid>
        <w:gridCol w:w="3114"/>
        <w:gridCol w:w="2835"/>
        <w:gridCol w:w="2126"/>
        <w:gridCol w:w="1908"/>
      </w:tblGrid>
      <w:tr w:rsidR="005D50F9" w:rsidRPr="003B43A2" w:rsidTr="00D94767">
        <w:trPr>
          <w:jc w:val="center"/>
        </w:trPr>
        <w:tc>
          <w:tcPr>
            <w:tcW w:w="3114" w:type="dxa"/>
            <w:vAlign w:val="center"/>
            <w:hideMark/>
          </w:tcPr>
          <w:p w:rsidR="005D50F9" w:rsidRPr="003B43A2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:rsidR="005D50F9" w:rsidRPr="003B43A2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:rsidR="005D50F9" w:rsidRPr="003B43A2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:rsidR="005D50F9" w:rsidRPr="003B43A2" w:rsidRDefault="005D50F9" w:rsidP="00D94767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5D50F9" w:rsidRPr="003B43A2" w:rsidTr="00D94767">
        <w:trPr>
          <w:jc w:val="center"/>
        </w:trPr>
        <w:tc>
          <w:tcPr>
            <w:tcW w:w="3114" w:type="dxa"/>
            <w:vAlign w:val="center"/>
          </w:tcPr>
          <w:p w:rsidR="005D50F9" w:rsidRPr="003B43A2" w:rsidRDefault="00D94767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Планирование поставок</w:t>
            </w:r>
          </w:p>
        </w:tc>
        <w:tc>
          <w:tcPr>
            <w:tcW w:w="2835" w:type="dxa"/>
            <w:vAlign w:val="center"/>
          </w:tcPr>
          <w:p w:rsidR="005D50F9" w:rsidRPr="003B43A2" w:rsidRDefault="007978CC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Достаточное количество поставляемых материалов </w:t>
            </w:r>
          </w:p>
        </w:tc>
        <w:tc>
          <w:tcPr>
            <w:tcW w:w="2126" w:type="dxa"/>
            <w:vAlign w:val="center"/>
          </w:tcPr>
          <w:p w:rsidR="005D50F9" w:rsidRPr="003B43A2" w:rsidRDefault="00895FCE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 дней</w:t>
            </w:r>
          </w:p>
        </w:tc>
        <w:tc>
          <w:tcPr>
            <w:tcW w:w="1908" w:type="dxa"/>
            <w:vAlign w:val="center"/>
          </w:tcPr>
          <w:p w:rsidR="005D50F9" w:rsidRPr="003B43A2" w:rsidRDefault="005D50F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  <w:tr w:rsidR="005D50F9" w:rsidRPr="003B43A2" w:rsidTr="00D94767">
        <w:trPr>
          <w:jc w:val="center"/>
        </w:trPr>
        <w:tc>
          <w:tcPr>
            <w:tcW w:w="3114" w:type="dxa"/>
            <w:vAlign w:val="center"/>
          </w:tcPr>
          <w:p w:rsidR="005D50F9" w:rsidRPr="003B43A2" w:rsidRDefault="00D94767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Выбор поставщиков</w:t>
            </w:r>
          </w:p>
        </w:tc>
        <w:tc>
          <w:tcPr>
            <w:tcW w:w="2835" w:type="dxa"/>
            <w:vAlign w:val="center"/>
          </w:tcPr>
          <w:p w:rsidR="005D50F9" w:rsidRDefault="007978CC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Достаточно поставщиков</w:t>
            </w:r>
          </w:p>
        </w:tc>
        <w:tc>
          <w:tcPr>
            <w:tcW w:w="2126" w:type="dxa"/>
            <w:vAlign w:val="center"/>
          </w:tcPr>
          <w:p w:rsidR="005D50F9" w:rsidRDefault="00895FCE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15 дней</w:t>
            </w:r>
          </w:p>
        </w:tc>
        <w:tc>
          <w:tcPr>
            <w:tcW w:w="1908" w:type="dxa"/>
            <w:vAlign w:val="center"/>
          </w:tcPr>
          <w:p w:rsidR="005D50F9" w:rsidRDefault="005D50F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  <w:tr w:rsidR="005D50F9" w:rsidRPr="003B43A2" w:rsidTr="00D94767">
        <w:trPr>
          <w:jc w:val="center"/>
        </w:trPr>
        <w:tc>
          <w:tcPr>
            <w:tcW w:w="3114" w:type="dxa"/>
            <w:vAlign w:val="center"/>
          </w:tcPr>
          <w:p w:rsidR="005D50F9" w:rsidRPr="003B43A2" w:rsidRDefault="00D94767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Заключение контрактов</w:t>
            </w:r>
          </w:p>
        </w:tc>
        <w:tc>
          <w:tcPr>
            <w:tcW w:w="2835" w:type="dxa"/>
            <w:vAlign w:val="center"/>
          </w:tcPr>
          <w:p w:rsidR="005D50F9" w:rsidRDefault="007978CC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Оптимальное количество контрактов</w:t>
            </w:r>
          </w:p>
        </w:tc>
        <w:tc>
          <w:tcPr>
            <w:tcW w:w="2126" w:type="dxa"/>
            <w:vAlign w:val="center"/>
          </w:tcPr>
          <w:p w:rsidR="005D50F9" w:rsidRDefault="00895FCE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2-3 дня</w:t>
            </w:r>
          </w:p>
        </w:tc>
        <w:tc>
          <w:tcPr>
            <w:tcW w:w="1908" w:type="dxa"/>
            <w:vAlign w:val="center"/>
          </w:tcPr>
          <w:p w:rsidR="005D50F9" w:rsidRDefault="005D50F9" w:rsidP="00D94767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</w:tbl>
    <w:p w:rsidR="007978CC" w:rsidRPr="00EA486D" w:rsidRDefault="007978CC" w:rsidP="007978C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4.2.3</w:t>
      </w:r>
      <w:r w:rsidRPr="00EA486D">
        <w:rPr>
          <w:b/>
          <w:color w:val="FF0000"/>
          <w:sz w:val="32"/>
          <w:szCs w:val="32"/>
        </w:rPr>
        <w:t xml:space="preserve"> Подсистема </w:t>
      </w:r>
      <w:r>
        <w:rPr>
          <w:b/>
          <w:color w:val="FF0000"/>
          <w:sz w:val="32"/>
          <w:szCs w:val="32"/>
        </w:rPr>
        <w:t>«Финансового учета</w:t>
      </w:r>
      <w:r w:rsidRPr="00EA486D">
        <w:rPr>
          <w:b/>
          <w:color w:val="FF0000"/>
          <w:sz w:val="32"/>
          <w:szCs w:val="32"/>
        </w:rPr>
        <w:t>»</w:t>
      </w:r>
    </w:p>
    <w:p w:rsidR="007978CC" w:rsidRPr="00EA486D" w:rsidRDefault="007978CC" w:rsidP="007978C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</w:t>
      </w:r>
      <w:r w:rsidRPr="00EA486D">
        <w:rPr>
          <w:b/>
          <w:sz w:val="32"/>
          <w:szCs w:val="32"/>
        </w:rPr>
        <w:t>.1 Перечень функций, задач подлежащей автоматизации</w:t>
      </w:r>
    </w:p>
    <w:tbl>
      <w:tblPr>
        <w:tblStyle w:val="af"/>
        <w:tblW w:w="8358" w:type="dxa"/>
        <w:jc w:val="center"/>
        <w:tblInd w:w="-2713" w:type="dxa"/>
        <w:tblLook w:val="04A0"/>
      </w:tblPr>
      <w:tblGrid>
        <w:gridCol w:w="4037"/>
        <w:gridCol w:w="4321"/>
      </w:tblGrid>
      <w:tr w:rsidR="007978CC" w:rsidRPr="00E20EE8" w:rsidTr="008F6100">
        <w:trPr>
          <w:jc w:val="center"/>
        </w:trPr>
        <w:tc>
          <w:tcPr>
            <w:tcW w:w="4037" w:type="dxa"/>
            <w:hideMark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4321" w:type="dxa"/>
            <w:hideMark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</w:tr>
      <w:tr w:rsidR="007978CC" w:rsidRPr="00E20EE8" w:rsidTr="008F6100">
        <w:trPr>
          <w:trHeight w:val="183"/>
          <w:jc w:val="center"/>
        </w:trPr>
        <w:tc>
          <w:tcPr>
            <w:tcW w:w="4037" w:type="dxa"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Учет финансовых операций</w:t>
            </w:r>
          </w:p>
        </w:tc>
        <w:tc>
          <w:tcPr>
            <w:tcW w:w="4321" w:type="dxa"/>
            <w:vAlign w:val="center"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Запись всех финансовых операций</w:t>
            </w:r>
          </w:p>
        </w:tc>
      </w:tr>
      <w:tr w:rsidR="007978CC" w:rsidRPr="00E20EE8" w:rsidTr="008F6100">
        <w:trPr>
          <w:trHeight w:val="183"/>
          <w:jc w:val="center"/>
        </w:trPr>
        <w:tc>
          <w:tcPr>
            <w:tcW w:w="4037" w:type="dxa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4321" w:type="dxa"/>
            <w:vAlign w:val="center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Создание финансовых отчетов</w:t>
            </w:r>
          </w:p>
        </w:tc>
      </w:tr>
      <w:tr w:rsidR="007978CC" w:rsidRPr="00E20EE8" w:rsidTr="008F6100">
        <w:trPr>
          <w:trHeight w:val="183"/>
          <w:jc w:val="center"/>
        </w:trPr>
        <w:tc>
          <w:tcPr>
            <w:tcW w:w="4037" w:type="dxa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Управление денежными потоками</w:t>
            </w:r>
          </w:p>
        </w:tc>
        <w:tc>
          <w:tcPr>
            <w:tcW w:w="4321" w:type="dxa"/>
            <w:vAlign w:val="center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Прогнозирование денежных потоков</w:t>
            </w:r>
          </w:p>
        </w:tc>
      </w:tr>
    </w:tbl>
    <w:p w:rsidR="007978CC" w:rsidRPr="00EA486D" w:rsidRDefault="007978CC" w:rsidP="007978C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</w:t>
      </w:r>
      <w:r w:rsidRPr="00EA486D"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af"/>
        <w:tblW w:w="8594" w:type="dxa"/>
        <w:jc w:val="center"/>
        <w:tblLook w:val="04A0"/>
      </w:tblPr>
      <w:tblGrid>
        <w:gridCol w:w="3356"/>
        <w:gridCol w:w="5238"/>
      </w:tblGrid>
      <w:tr w:rsidR="007978CC" w:rsidRPr="00E20EE8" w:rsidTr="008F6100">
        <w:trPr>
          <w:jc w:val="center"/>
        </w:trPr>
        <w:tc>
          <w:tcPr>
            <w:tcW w:w="3356" w:type="dxa"/>
            <w:hideMark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5238" w:type="dxa"/>
            <w:hideMark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Требования к временному регламенту</w:t>
            </w:r>
          </w:p>
        </w:tc>
      </w:tr>
      <w:tr w:rsidR="007978CC" w:rsidRPr="00E20EE8" w:rsidTr="008F6100">
        <w:trPr>
          <w:jc w:val="center"/>
        </w:trPr>
        <w:tc>
          <w:tcPr>
            <w:tcW w:w="3356" w:type="dxa"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Запись всех финансовых операций</w:t>
            </w:r>
          </w:p>
        </w:tc>
        <w:tc>
          <w:tcPr>
            <w:tcW w:w="5238" w:type="dxa"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Проведение ежедневной сверки записей с первичными документами</w:t>
            </w:r>
          </w:p>
        </w:tc>
      </w:tr>
      <w:tr w:rsidR="007978CC" w:rsidRPr="00E20EE8" w:rsidTr="008F6100">
        <w:trPr>
          <w:jc w:val="center"/>
        </w:trPr>
        <w:tc>
          <w:tcPr>
            <w:tcW w:w="3356" w:type="dxa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Создание финансовых </w:t>
            </w:r>
            <w:r>
              <w:rPr>
                <w:color w:val="FF0000"/>
                <w:sz w:val="28"/>
                <w:szCs w:val="28"/>
              </w:rPr>
              <w:lastRenderedPageBreak/>
              <w:t>отчетов</w:t>
            </w:r>
          </w:p>
        </w:tc>
        <w:tc>
          <w:tcPr>
            <w:tcW w:w="5238" w:type="dxa"/>
          </w:tcPr>
          <w:p w:rsidR="007978CC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 xml:space="preserve">Квартальные отчеты должны быть </w:t>
            </w:r>
            <w:r>
              <w:rPr>
                <w:color w:val="FF0000"/>
                <w:sz w:val="28"/>
                <w:szCs w:val="28"/>
              </w:rPr>
              <w:lastRenderedPageBreak/>
              <w:t>сформированы в течени</w:t>
            </w:r>
            <w:proofErr w:type="gramStart"/>
            <w:r>
              <w:rPr>
                <w:color w:val="FF0000"/>
                <w:sz w:val="28"/>
                <w:szCs w:val="28"/>
              </w:rPr>
              <w:t>и</w:t>
            </w:r>
            <w:proofErr w:type="gramEnd"/>
            <w:r>
              <w:rPr>
                <w:color w:val="FF0000"/>
                <w:sz w:val="28"/>
                <w:szCs w:val="28"/>
              </w:rPr>
              <w:t xml:space="preserve"> 10 дней после окончания квартала</w:t>
            </w:r>
          </w:p>
        </w:tc>
      </w:tr>
      <w:tr w:rsidR="007978CC" w:rsidRPr="00E20EE8" w:rsidTr="008F6100">
        <w:trPr>
          <w:jc w:val="center"/>
        </w:trPr>
        <w:tc>
          <w:tcPr>
            <w:tcW w:w="3356" w:type="dxa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Прогнозирование денежных потоков</w:t>
            </w:r>
          </w:p>
        </w:tc>
        <w:tc>
          <w:tcPr>
            <w:tcW w:w="5238" w:type="dxa"/>
          </w:tcPr>
          <w:p w:rsidR="007978CC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Контроль должен проводиться ежедневно</w:t>
            </w:r>
          </w:p>
        </w:tc>
      </w:tr>
    </w:tbl>
    <w:p w:rsidR="007978CC" w:rsidRPr="00EA486D" w:rsidRDefault="007978CC" w:rsidP="007978C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</w:t>
      </w:r>
      <w:r w:rsidRPr="00EA486D"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af"/>
        <w:tblW w:w="9634" w:type="dxa"/>
        <w:jc w:val="center"/>
        <w:tblLook w:val="04A0"/>
      </w:tblPr>
      <w:tblGrid>
        <w:gridCol w:w="2830"/>
        <w:gridCol w:w="3165"/>
        <w:gridCol w:w="3639"/>
      </w:tblGrid>
      <w:tr w:rsidR="007978CC" w:rsidRPr="00E20EE8" w:rsidTr="008F6100">
        <w:trPr>
          <w:jc w:val="center"/>
        </w:trPr>
        <w:tc>
          <w:tcPr>
            <w:tcW w:w="2830" w:type="dxa"/>
            <w:vAlign w:val="center"/>
            <w:hideMark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Задача</w:t>
            </w:r>
          </w:p>
        </w:tc>
        <w:tc>
          <w:tcPr>
            <w:tcW w:w="3165" w:type="dxa"/>
            <w:vAlign w:val="center"/>
            <w:hideMark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  <w:hideMark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20EE8">
              <w:rPr>
                <w:bCs/>
                <w:color w:val="FF000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7978CC" w:rsidRPr="00E20EE8" w:rsidTr="008F6100">
        <w:trPr>
          <w:jc w:val="center"/>
        </w:trPr>
        <w:tc>
          <w:tcPr>
            <w:tcW w:w="2830" w:type="dxa"/>
            <w:vAlign w:val="center"/>
          </w:tcPr>
          <w:p w:rsidR="007978CC" w:rsidRPr="00E20EE8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Запись всех финансовых операций</w:t>
            </w:r>
          </w:p>
        </w:tc>
        <w:tc>
          <w:tcPr>
            <w:tcW w:w="3165" w:type="dxa"/>
            <w:vAlign w:val="center"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Документы</w:t>
            </w:r>
          </w:p>
        </w:tc>
        <w:tc>
          <w:tcPr>
            <w:tcW w:w="3639" w:type="dxa"/>
            <w:vAlign w:val="center"/>
          </w:tcPr>
          <w:p w:rsidR="007978CC" w:rsidRPr="00E20EE8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до </w:t>
            </w:r>
            <w:r w:rsidR="00895FCE">
              <w:rPr>
                <w:color w:val="FF0000"/>
                <w:sz w:val="28"/>
                <w:szCs w:val="28"/>
              </w:rPr>
              <w:t>копеек</w:t>
            </w:r>
            <w:r>
              <w:rPr>
                <w:color w:val="FF0000"/>
                <w:sz w:val="28"/>
                <w:szCs w:val="28"/>
              </w:rPr>
              <w:t xml:space="preserve"> автоматически</w:t>
            </w:r>
          </w:p>
        </w:tc>
      </w:tr>
      <w:tr w:rsidR="007978CC" w:rsidRPr="00E20EE8" w:rsidTr="008F6100">
        <w:trPr>
          <w:jc w:val="center"/>
        </w:trPr>
        <w:tc>
          <w:tcPr>
            <w:tcW w:w="2830" w:type="dxa"/>
            <w:vAlign w:val="center"/>
          </w:tcPr>
          <w:p w:rsidR="007978CC" w:rsidRPr="00E20EE8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Создание финансовых отчетов</w:t>
            </w:r>
          </w:p>
        </w:tc>
        <w:tc>
          <w:tcPr>
            <w:tcW w:w="3165" w:type="dxa"/>
            <w:vAlign w:val="center"/>
          </w:tcPr>
          <w:p w:rsidR="007978CC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Документы</w:t>
            </w:r>
          </w:p>
        </w:tc>
        <w:tc>
          <w:tcPr>
            <w:tcW w:w="3639" w:type="dxa"/>
            <w:vAlign w:val="center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до </w:t>
            </w:r>
            <w:r w:rsidR="00895FCE">
              <w:rPr>
                <w:color w:val="FF0000"/>
                <w:sz w:val="28"/>
                <w:szCs w:val="28"/>
              </w:rPr>
              <w:t xml:space="preserve">копеек </w:t>
            </w:r>
            <w:r>
              <w:rPr>
                <w:color w:val="FF0000"/>
                <w:sz w:val="28"/>
                <w:szCs w:val="28"/>
              </w:rPr>
              <w:t>автоматически</w:t>
            </w:r>
          </w:p>
        </w:tc>
      </w:tr>
      <w:tr w:rsidR="007978CC" w:rsidRPr="00E20EE8" w:rsidTr="008F6100">
        <w:trPr>
          <w:jc w:val="center"/>
        </w:trPr>
        <w:tc>
          <w:tcPr>
            <w:tcW w:w="2830" w:type="dxa"/>
            <w:vAlign w:val="center"/>
          </w:tcPr>
          <w:p w:rsidR="007978CC" w:rsidRPr="00E20EE8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Прогнозирование денежных потоков</w:t>
            </w:r>
          </w:p>
        </w:tc>
        <w:tc>
          <w:tcPr>
            <w:tcW w:w="3165" w:type="dxa"/>
            <w:vAlign w:val="center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Документы</w:t>
            </w:r>
          </w:p>
        </w:tc>
        <w:tc>
          <w:tcPr>
            <w:tcW w:w="3639" w:type="dxa"/>
            <w:vAlign w:val="center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Точность до </w:t>
            </w:r>
            <w:r w:rsidR="00895FCE">
              <w:rPr>
                <w:color w:val="FF0000"/>
                <w:sz w:val="28"/>
                <w:szCs w:val="28"/>
              </w:rPr>
              <w:t xml:space="preserve">копеек </w:t>
            </w:r>
            <w:r>
              <w:rPr>
                <w:color w:val="FF0000"/>
                <w:sz w:val="28"/>
                <w:szCs w:val="28"/>
              </w:rPr>
              <w:t>автоматически</w:t>
            </w:r>
          </w:p>
        </w:tc>
      </w:tr>
    </w:tbl>
    <w:p w:rsidR="007978CC" w:rsidRPr="00EA486D" w:rsidRDefault="007978CC" w:rsidP="007978CC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4.2.3</w:t>
      </w:r>
      <w:r w:rsidRPr="00EA486D">
        <w:rPr>
          <w:b/>
          <w:sz w:val="32"/>
          <w:szCs w:val="32"/>
        </w:rPr>
        <w:t>.4 Перечень критериев отказа для каждой функции</w:t>
      </w:r>
    </w:p>
    <w:tbl>
      <w:tblPr>
        <w:tblStyle w:val="af"/>
        <w:tblW w:w="9983" w:type="dxa"/>
        <w:jc w:val="center"/>
        <w:tblLook w:val="04A0"/>
      </w:tblPr>
      <w:tblGrid>
        <w:gridCol w:w="3114"/>
        <w:gridCol w:w="2835"/>
        <w:gridCol w:w="2126"/>
        <w:gridCol w:w="1908"/>
      </w:tblGrid>
      <w:tr w:rsidR="007978CC" w:rsidRPr="003B43A2" w:rsidTr="008F6100">
        <w:trPr>
          <w:jc w:val="center"/>
        </w:trPr>
        <w:tc>
          <w:tcPr>
            <w:tcW w:w="3114" w:type="dxa"/>
            <w:vAlign w:val="center"/>
            <w:hideMark/>
          </w:tcPr>
          <w:p w:rsidR="007978CC" w:rsidRPr="003B43A2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vAlign w:val="center"/>
            <w:hideMark/>
          </w:tcPr>
          <w:p w:rsidR="007978CC" w:rsidRPr="003B43A2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Критерии отказа</w:t>
            </w:r>
          </w:p>
        </w:tc>
        <w:tc>
          <w:tcPr>
            <w:tcW w:w="2126" w:type="dxa"/>
            <w:vAlign w:val="center"/>
            <w:hideMark/>
          </w:tcPr>
          <w:p w:rsidR="007978CC" w:rsidRPr="003B43A2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Время восстановления</w:t>
            </w:r>
          </w:p>
        </w:tc>
        <w:tc>
          <w:tcPr>
            <w:tcW w:w="1908" w:type="dxa"/>
            <w:vAlign w:val="center"/>
            <w:hideMark/>
          </w:tcPr>
          <w:p w:rsidR="007978CC" w:rsidRPr="003B43A2" w:rsidRDefault="007978CC" w:rsidP="008F6100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B43A2">
              <w:rPr>
                <w:bCs/>
                <w:color w:val="FF0000"/>
                <w:sz w:val="28"/>
                <w:szCs w:val="28"/>
              </w:rPr>
              <w:t>Коэффициент готовности</w:t>
            </w:r>
          </w:p>
        </w:tc>
      </w:tr>
      <w:tr w:rsidR="007978CC" w:rsidRPr="003B43A2" w:rsidTr="008F6100">
        <w:trPr>
          <w:jc w:val="center"/>
        </w:trPr>
        <w:tc>
          <w:tcPr>
            <w:tcW w:w="3114" w:type="dxa"/>
            <w:vAlign w:val="center"/>
          </w:tcPr>
          <w:p w:rsidR="007978CC" w:rsidRPr="003B43A2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Запись всех финансовых операций</w:t>
            </w:r>
          </w:p>
        </w:tc>
        <w:tc>
          <w:tcPr>
            <w:tcW w:w="2835" w:type="dxa"/>
            <w:vAlign w:val="center"/>
          </w:tcPr>
          <w:p w:rsidR="007978CC" w:rsidRPr="003B43A2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Все операции записаны</w:t>
            </w:r>
          </w:p>
        </w:tc>
        <w:tc>
          <w:tcPr>
            <w:tcW w:w="2126" w:type="dxa"/>
            <w:vAlign w:val="center"/>
          </w:tcPr>
          <w:p w:rsidR="007978CC" w:rsidRPr="003B43A2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24 ч</w:t>
            </w:r>
          </w:p>
        </w:tc>
        <w:tc>
          <w:tcPr>
            <w:tcW w:w="1908" w:type="dxa"/>
            <w:vAlign w:val="center"/>
          </w:tcPr>
          <w:p w:rsidR="007978CC" w:rsidRPr="003B43A2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  <w:tr w:rsidR="007978CC" w:rsidRPr="003B43A2" w:rsidTr="008F6100">
        <w:trPr>
          <w:jc w:val="center"/>
        </w:trPr>
        <w:tc>
          <w:tcPr>
            <w:tcW w:w="3114" w:type="dxa"/>
            <w:vAlign w:val="center"/>
          </w:tcPr>
          <w:p w:rsidR="007978CC" w:rsidRPr="003B43A2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Создание финансовых отчетов</w:t>
            </w:r>
          </w:p>
        </w:tc>
        <w:tc>
          <w:tcPr>
            <w:tcW w:w="2835" w:type="dxa"/>
            <w:vAlign w:val="center"/>
          </w:tcPr>
          <w:p w:rsidR="007978CC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Отчеты сделаны</w:t>
            </w:r>
          </w:p>
        </w:tc>
        <w:tc>
          <w:tcPr>
            <w:tcW w:w="2126" w:type="dxa"/>
            <w:vAlign w:val="center"/>
          </w:tcPr>
          <w:p w:rsidR="007978CC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5-10 дней</w:t>
            </w:r>
          </w:p>
        </w:tc>
        <w:tc>
          <w:tcPr>
            <w:tcW w:w="1908" w:type="dxa"/>
            <w:vAlign w:val="center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  <w:tr w:rsidR="007978CC" w:rsidRPr="003B43A2" w:rsidTr="008F6100">
        <w:trPr>
          <w:jc w:val="center"/>
        </w:trPr>
        <w:tc>
          <w:tcPr>
            <w:tcW w:w="3114" w:type="dxa"/>
            <w:vAlign w:val="center"/>
          </w:tcPr>
          <w:p w:rsidR="007978CC" w:rsidRPr="003B43A2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Прогнозирование денежных потоков</w:t>
            </w:r>
          </w:p>
        </w:tc>
        <w:tc>
          <w:tcPr>
            <w:tcW w:w="2835" w:type="dxa"/>
            <w:vAlign w:val="center"/>
          </w:tcPr>
          <w:p w:rsidR="007978CC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Денежные потоки не ожидаются</w:t>
            </w:r>
          </w:p>
        </w:tc>
        <w:tc>
          <w:tcPr>
            <w:tcW w:w="2126" w:type="dxa"/>
            <w:vAlign w:val="center"/>
          </w:tcPr>
          <w:p w:rsidR="007978CC" w:rsidRDefault="00895FCE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 дня</w:t>
            </w:r>
          </w:p>
        </w:tc>
        <w:tc>
          <w:tcPr>
            <w:tcW w:w="1908" w:type="dxa"/>
            <w:vAlign w:val="center"/>
          </w:tcPr>
          <w:p w:rsidR="007978CC" w:rsidRDefault="007978CC" w:rsidP="008F6100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</w:tbl>
    <w:p w:rsidR="005D50F9" w:rsidRDefault="005D50F9" w:rsidP="007978CC">
      <w:pPr>
        <w:pStyle w:val="2"/>
        <w:spacing w:before="240" w:after="240" w:line="360" w:lineRule="auto"/>
        <w:ind w:left="0" w:right="0"/>
        <w:jc w:val="both"/>
        <w:rPr>
          <w:sz w:val="32"/>
          <w:szCs w:val="32"/>
        </w:rPr>
      </w:pPr>
    </w:p>
    <w:p w:rsidR="00D446EA" w:rsidRPr="00EA486D" w:rsidRDefault="00A3798E" w:rsidP="00A3798E">
      <w:pPr>
        <w:pStyle w:val="2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 w:rsidRPr="00EA486D">
        <w:rPr>
          <w:sz w:val="32"/>
          <w:szCs w:val="32"/>
        </w:rPr>
        <w:t>4.3</w:t>
      </w:r>
      <w:r w:rsidR="00D446EA" w:rsidRPr="00EA486D">
        <w:rPr>
          <w:sz w:val="32"/>
          <w:szCs w:val="32"/>
        </w:rPr>
        <w:t xml:space="preserve"> Требования к видам обеспечения</w:t>
      </w:r>
      <w:bookmarkEnd w:id="14"/>
    </w:p>
    <w:p w:rsidR="00D446EA" w:rsidRPr="00EA486D" w:rsidRDefault="00574D8D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</w:t>
      </w:r>
      <w:r w:rsidR="00D446EA" w:rsidRPr="00EA486D">
        <w:rPr>
          <w:b/>
          <w:sz w:val="32"/>
          <w:szCs w:val="32"/>
        </w:rPr>
        <w:t xml:space="preserve"> Требования к информационному обеспечению</w:t>
      </w:r>
    </w:p>
    <w:p w:rsidR="00574D8D" w:rsidRPr="00EA486D" w:rsidRDefault="00574D8D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lastRenderedPageBreak/>
        <w:t>4.3.2.1</w:t>
      </w:r>
      <w:r w:rsidR="00D446EA" w:rsidRPr="00EA486D">
        <w:rPr>
          <w:b/>
          <w:sz w:val="32"/>
          <w:szCs w:val="32"/>
        </w:rPr>
        <w:t xml:space="preserve"> Требования к составу, структуре и способам организации данных в системе</w:t>
      </w:r>
    </w:p>
    <w:p w:rsidR="004D0A4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 xml:space="preserve">Структура хранения данных в </w:t>
      </w:r>
      <w:r w:rsidR="004D0A47">
        <w:rPr>
          <w:sz w:val="28"/>
          <w:szCs w:val="28"/>
        </w:rPr>
        <w:t>ИС</w:t>
      </w:r>
      <w:r w:rsidRPr="004D0A47">
        <w:rPr>
          <w:sz w:val="28"/>
          <w:szCs w:val="28"/>
        </w:rPr>
        <w:t xml:space="preserve"> должна состоять из следующих основных областей:</w:t>
      </w:r>
    </w:p>
    <w:p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>область временного хранения данных;</w:t>
      </w:r>
    </w:p>
    <w:p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>область постоянного хранения данных;</w:t>
      </w:r>
    </w:p>
    <w:p w:rsidR="004D0A47" w:rsidRDefault="00D446EA" w:rsidP="009F7AC4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>область витрин данных.</w:t>
      </w:r>
    </w:p>
    <w:p w:rsidR="004D0A4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D0A47">
        <w:rPr>
          <w:sz w:val="28"/>
          <w:szCs w:val="28"/>
        </w:rPr>
        <w:t xml:space="preserve">Области постоянного хранения и витрин данных должны </w:t>
      </w:r>
      <w:r w:rsidR="004D0A47">
        <w:rPr>
          <w:sz w:val="28"/>
          <w:szCs w:val="28"/>
        </w:rPr>
        <w:t xml:space="preserve">строиться на основе реляционной </w:t>
      </w:r>
      <w:hyperlink r:id="rId13" w:history="1">
        <w:r w:rsidRPr="004D0A47">
          <w:rPr>
            <w:sz w:val="28"/>
            <w:szCs w:val="28"/>
          </w:rPr>
          <w:t>модели данных</w:t>
        </w:r>
      </w:hyperlink>
      <w:r w:rsidRPr="004D0A47">
        <w:rPr>
          <w:sz w:val="28"/>
          <w:szCs w:val="28"/>
        </w:rPr>
        <w:t>.</w:t>
      </w:r>
    </w:p>
    <w:p w:rsidR="00574D8D" w:rsidRPr="004D0A47" w:rsidRDefault="004D0A47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Реляционная</w:t>
      </w:r>
      <w:r w:rsidR="00D446EA" w:rsidRPr="004D0A47">
        <w:rPr>
          <w:sz w:val="28"/>
          <w:szCs w:val="28"/>
        </w:rPr>
        <w:t xml:space="preserve"> модель данных физически должна быть реализована в СУБД по с</w:t>
      </w:r>
      <w:r w:rsidR="00574D8D" w:rsidRPr="004D0A47">
        <w:rPr>
          <w:sz w:val="28"/>
          <w:szCs w:val="28"/>
        </w:rPr>
        <w:t>хеме «звезда» и/или «снежинка».</w:t>
      </w:r>
    </w:p>
    <w:p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4.3.2.2</w:t>
      </w:r>
      <w:r w:rsidR="00D446EA" w:rsidRPr="00EA486D">
        <w:rPr>
          <w:b/>
          <w:sz w:val="32"/>
          <w:szCs w:val="32"/>
        </w:rPr>
        <w:t xml:space="preserve"> Требования к информационному обмену между компонентами системы</w:t>
      </w:r>
    </w:p>
    <w:p w:rsidR="00D446EA" w:rsidRPr="00156163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156163">
        <w:rPr>
          <w:sz w:val="28"/>
          <w:szCs w:val="28"/>
        </w:rPr>
        <w:t>Информационный обмен между компонентами системы должен быть реализован следующим образом:</w:t>
      </w:r>
    </w:p>
    <w:tbl>
      <w:tblPr>
        <w:tblStyle w:val="af"/>
        <w:tblW w:w="9919" w:type="dxa"/>
        <w:jc w:val="center"/>
        <w:tblLook w:val="04A0"/>
      </w:tblPr>
      <w:tblGrid>
        <w:gridCol w:w="2573"/>
        <w:gridCol w:w="2468"/>
        <w:gridCol w:w="2439"/>
        <w:gridCol w:w="2439"/>
      </w:tblGrid>
      <w:tr w:rsidR="00D94767" w:rsidRPr="00156163" w:rsidTr="00D94767">
        <w:trPr>
          <w:jc w:val="center"/>
        </w:trPr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 w:rsidR="00E96F9E">
              <w:rPr>
                <w:color w:val="FF0000"/>
                <w:sz w:val="28"/>
                <w:szCs w:val="28"/>
              </w:rPr>
              <w:t>«управления персоналом</w:t>
            </w:r>
            <w:r>
              <w:rPr>
                <w:color w:val="FF0000"/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>
              <w:rPr>
                <w:color w:val="FF0000"/>
                <w:sz w:val="28"/>
                <w:szCs w:val="28"/>
              </w:rPr>
              <w:t>«управления поставками»</w:t>
            </w:r>
          </w:p>
        </w:tc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>
              <w:rPr>
                <w:color w:val="FF0000"/>
                <w:sz w:val="28"/>
                <w:szCs w:val="28"/>
              </w:rPr>
              <w:t>«финансового учета»</w:t>
            </w:r>
          </w:p>
        </w:tc>
      </w:tr>
      <w:tr w:rsidR="00D94767" w:rsidRPr="00156163" w:rsidTr="00D94767">
        <w:trPr>
          <w:jc w:val="center"/>
        </w:trPr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 w:rsidR="00E96F9E">
              <w:rPr>
                <w:color w:val="FF0000"/>
                <w:sz w:val="28"/>
                <w:szCs w:val="28"/>
              </w:rPr>
              <w:t>«управления персоналом</w:t>
            </w:r>
            <w:r>
              <w:rPr>
                <w:color w:val="FF0000"/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D94767" w:rsidRPr="00C16D4F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D94767" w:rsidRPr="00156163" w:rsidTr="00D94767">
        <w:trPr>
          <w:jc w:val="center"/>
        </w:trPr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 xml:space="preserve">Подсистема </w:t>
            </w:r>
            <w:r>
              <w:rPr>
                <w:color w:val="FF0000"/>
                <w:sz w:val="28"/>
                <w:szCs w:val="28"/>
              </w:rPr>
              <w:t>«управления поставками»</w:t>
            </w:r>
          </w:p>
        </w:tc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15616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D94767" w:rsidRPr="00156163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D94767" w:rsidRPr="00C16D4F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D94767" w:rsidRPr="00156163" w:rsidTr="00D94767">
        <w:trPr>
          <w:jc w:val="center"/>
        </w:trPr>
        <w:tc>
          <w:tcPr>
            <w:tcW w:w="0" w:type="auto"/>
            <w:vAlign w:val="center"/>
            <w:hideMark/>
          </w:tcPr>
          <w:p w:rsidR="00D94767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Подсистема «финансового учета»</w:t>
            </w:r>
          </w:p>
        </w:tc>
        <w:tc>
          <w:tcPr>
            <w:tcW w:w="0" w:type="auto"/>
            <w:vAlign w:val="center"/>
            <w:hideMark/>
          </w:tcPr>
          <w:p w:rsidR="00D94767" w:rsidRPr="00C16D4F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D94767" w:rsidRPr="00C16D4F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D94767" w:rsidRPr="00C16D4F" w:rsidRDefault="00D94767" w:rsidP="00156163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</w:tr>
    </w:tbl>
    <w:p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lastRenderedPageBreak/>
        <w:t>4.3.2.3</w:t>
      </w:r>
      <w:r w:rsidR="00D446EA" w:rsidRPr="00EA486D">
        <w:rPr>
          <w:b/>
          <w:sz w:val="32"/>
          <w:szCs w:val="32"/>
        </w:rPr>
        <w:t xml:space="preserve"> Требования к информационной совместимости со смежными системами</w:t>
      </w:r>
    </w:p>
    <w:p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</w:t>
      </w:r>
      <w:r w:rsidR="00D060BC">
        <w:rPr>
          <w:sz w:val="28"/>
          <w:szCs w:val="28"/>
        </w:rPr>
        <w:t>проектирования</w:t>
      </w:r>
      <w:r w:rsidRPr="00D060BC">
        <w:rPr>
          <w:sz w:val="28"/>
          <w:szCs w:val="28"/>
        </w:rPr>
        <w:t xml:space="preserve"> совместно с полномочными представителями Заказчика.</w:t>
      </w:r>
    </w:p>
    <w:p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4.3.2.4</w:t>
      </w:r>
      <w:r w:rsidR="00D446EA" w:rsidRPr="00EA486D">
        <w:rPr>
          <w:b/>
          <w:sz w:val="32"/>
          <w:szCs w:val="32"/>
        </w:rPr>
        <w:t xml:space="preserve"> Требования по использованию классификаторов, унифицированных документов и классификаторов</w:t>
      </w:r>
    </w:p>
    <w:p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Система, по возможности, должна использовать</w:t>
      </w:r>
      <w:r w:rsidR="00D060BC">
        <w:rPr>
          <w:sz w:val="28"/>
          <w:szCs w:val="28"/>
        </w:rPr>
        <w:t xml:space="preserve"> </w:t>
      </w:r>
      <w:hyperlink r:id="rId14" w:history="1">
        <w:r w:rsidRPr="00D060BC">
          <w:rPr>
            <w:sz w:val="28"/>
            <w:szCs w:val="28"/>
          </w:rPr>
          <w:t>классификаторы</w:t>
        </w:r>
      </w:hyperlink>
      <w:r w:rsidR="00D060BC">
        <w:rPr>
          <w:sz w:val="28"/>
          <w:szCs w:val="28"/>
        </w:rPr>
        <w:t xml:space="preserve"> </w:t>
      </w:r>
      <w:r w:rsidRPr="00D060BC">
        <w:rPr>
          <w:sz w:val="28"/>
          <w:szCs w:val="28"/>
        </w:rPr>
        <w:t>и справочники, которые ведутся в системах-источниках данных.</w:t>
      </w:r>
    </w:p>
    <w:p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060BC">
        <w:rPr>
          <w:sz w:val="28"/>
          <w:szCs w:val="28"/>
        </w:rPr>
        <w:t>репозитории</w:t>
      </w:r>
      <w:proofErr w:type="spellEnd"/>
      <w:r w:rsidRPr="00D060BC">
        <w:rPr>
          <w:sz w:val="28"/>
          <w:szCs w:val="28"/>
        </w:rPr>
        <w:t xml:space="preserve"> </w:t>
      </w:r>
      <w:r w:rsidR="00D060BC">
        <w:rPr>
          <w:sz w:val="28"/>
          <w:szCs w:val="28"/>
        </w:rPr>
        <w:t>системы</w:t>
      </w:r>
      <w:r w:rsidRPr="00D060BC">
        <w:rPr>
          <w:sz w:val="28"/>
          <w:szCs w:val="28"/>
        </w:rPr>
        <w:t>.</w:t>
      </w:r>
    </w:p>
    <w:p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4.3.2.5</w:t>
      </w:r>
      <w:r w:rsidR="00D446EA" w:rsidRPr="00EA486D">
        <w:rPr>
          <w:b/>
          <w:sz w:val="32"/>
          <w:szCs w:val="32"/>
        </w:rPr>
        <w:t xml:space="preserve"> Требования по применению систем управления базами данных</w:t>
      </w:r>
    </w:p>
    <w:p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D060BC">
        <w:rPr>
          <w:sz w:val="28"/>
          <w:szCs w:val="28"/>
        </w:rPr>
        <w:t xml:space="preserve">Для реализации подсистемы хранения данных должна использоваться </w:t>
      </w:r>
      <w:r w:rsidRPr="00D060BC">
        <w:rPr>
          <w:color w:val="FF0000"/>
          <w:sz w:val="28"/>
          <w:szCs w:val="28"/>
        </w:rPr>
        <w:t xml:space="preserve">промышленная </w:t>
      </w:r>
      <w:r w:rsidR="00E96F9E">
        <w:rPr>
          <w:color w:val="FF0000"/>
          <w:sz w:val="28"/>
          <w:szCs w:val="28"/>
        </w:rPr>
        <w:t>СУБД 1</w:t>
      </w:r>
      <w:r w:rsidR="00E96F9E">
        <w:rPr>
          <w:color w:val="FF0000"/>
          <w:sz w:val="28"/>
          <w:szCs w:val="28"/>
          <w:lang w:val="en-US"/>
        </w:rPr>
        <w:t>C</w:t>
      </w:r>
      <w:r w:rsidRPr="00D060BC">
        <w:rPr>
          <w:color w:val="FF0000"/>
          <w:sz w:val="28"/>
          <w:szCs w:val="28"/>
        </w:rPr>
        <w:t>.</w:t>
      </w:r>
    </w:p>
    <w:p w:rsidR="00574D8D" w:rsidRPr="00EA486D" w:rsidRDefault="00400A22" w:rsidP="00EA486D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EA486D">
        <w:rPr>
          <w:b/>
          <w:sz w:val="32"/>
          <w:szCs w:val="32"/>
        </w:rPr>
        <w:t>4.3.2.6</w:t>
      </w:r>
      <w:r w:rsidR="00D446EA" w:rsidRPr="00EA486D">
        <w:rPr>
          <w:b/>
          <w:sz w:val="32"/>
          <w:szCs w:val="32"/>
        </w:rPr>
        <w:t xml:space="preserve"> Требования к структуре процесса сбора, обработки, передачи данных в системе и представлению данных</w:t>
      </w:r>
    </w:p>
    <w:p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lastRenderedPageBreak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</w:t>
      </w:r>
      <w:r w:rsidR="00D060BC">
        <w:rPr>
          <w:sz w:val="28"/>
          <w:szCs w:val="28"/>
        </w:rPr>
        <w:t>проектирования.</w:t>
      </w:r>
    </w:p>
    <w:p w:rsidR="00574D8D" w:rsidRPr="00384E52" w:rsidRDefault="00400A22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4.3.2.7</w:t>
      </w:r>
      <w:r w:rsidR="00D446EA" w:rsidRPr="00384E52">
        <w:rPr>
          <w:b/>
          <w:sz w:val="32"/>
          <w:szCs w:val="32"/>
        </w:rPr>
        <w:t xml:space="preserve"> Требования к защите данных от разрушений при авариях и сбоях в электропитании системы</w:t>
      </w:r>
    </w:p>
    <w:p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 xml:space="preserve">Информация в </w:t>
      </w:r>
      <w:r w:rsidR="00D060BC">
        <w:rPr>
          <w:sz w:val="28"/>
          <w:szCs w:val="28"/>
        </w:rPr>
        <w:t>системе</w:t>
      </w:r>
      <w:r w:rsidRPr="00D060BC">
        <w:rPr>
          <w:sz w:val="28"/>
          <w:szCs w:val="28"/>
        </w:rPr>
        <w:t xml:space="preserve"> должна сохраняться при возникновении аварийных ситуаций, связанных со сбоями электропитания.</w:t>
      </w:r>
    </w:p>
    <w:p w:rsid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:rsidR="004D0A47" w:rsidRPr="00D060BC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74D8D" w:rsidRPr="00384E52" w:rsidRDefault="00D446EA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</w:t>
      </w:r>
      <w:r w:rsidR="00400A22" w:rsidRPr="00384E52">
        <w:rPr>
          <w:b/>
          <w:sz w:val="32"/>
          <w:szCs w:val="32"/>
        </w:rPr>
        <w:t>.3.2.8</w:t>
      </w:r>
      <w:r w:rsidRPr="00384E52">
        <w:rPr>
          <w:b/>
          <w:sz w:val="32"/>
          <w:szCs w:val="32"/>
        </w:rPr>
        <w:t xml:space="preserve"> Требования к контролю, хранению, обновлению и восстановлению данных</w:t>
      </w:r>
    </w:p>
    <w:p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К контролю данных предъявляются следующие требования:</w:t>
      </w:r>
    </w:p>
    <w:p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К хранению данных предъявляются следующие требования:</w:t>
      </w:r>
    </w:p>
    <w:p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хранение</w:t>
      </w:r>
      <w:r w:rsidR="009F7AC4">
        <w:rPr>
          <w:sz w:val="28"/>
          <w:szCs w:val="28"/>
        </w:rPr>
        <w:t xml:space="preserve"> </w:t>
      </w:r>
      <w:hyperlink r:id="rId15" w:history="1">
        <w:r w:rsidRPr="00D060BC">
          <w:rPr>
            <w:sz w:val="28"/>
            <w:szCs w:val="28"/>
          </w:rPr>
          <w:t>исторических данных</w:t>
        </w:r>
      </w:hyperlink>
      <w:r w:rsidR="009F7AC4">
        <w:rPr>
          <w:sz w:val="28"/>
          <w:szCs w:val="28"/>
        </w:rPr>
        <w:t xml:space="preserve"> </w:t>
      </w:r>
      <w:r w:rsidRPr="00D060BC">
        <w:rPr>
          <w:sz w:val="28"/>
          <w:szCs w:val="28"/>
        </w:rPr>
        <w:t xml:space="preserve">в системе должно производиться не более чем </w:t>
      </w:r>
      <w:r w:rsidRPr="009F7AC4">
        <w:rPr>
          <w:color w:val="FF0000"/>
          <w:sz w:val="28"/>
          <w:szCs w:val="28"/>
        </w:rPr>
        <w:t>за 5 (пять</w:t>
      </w:r>
      <w:r w:rsidRPr="009F7AC4">
        <w:rPr>
          <w:sz w:val="28"/>
          <w:szCs w:val="28"/>
        </w:rPr>
        <w:t xml:space="preserve">) </w:t>
      </w:r>
      <w:r w:rsidRPr="00D060BC">
        <w:rPr>
          <w:sz w:val="28"/>
          <w:szCs w:val="28"/>
        </w:rPr>
        <w:t>предыдущих лет. По истечению данного срока данные должны переходить в архив;</w:t>
      </w:r>
    </w:p>
    <w:p w:rsidR="009F7AC4" w:rsidRDefault="00D446EA" w:rsidP="0079026D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t>исторические данные, превышающие пятилетний порог, должны храниться на ленточном массиве с возможностью их восстановления.</w:t>
      </w:r>
    </w:p>
    <w:p w:rsidR="009F7AC4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D060BC">
        <w:rPr>
          <w:sz w:val="28"/>
          <w:szCs w:val="28"/>
        </w:rPr>
        <w:lastRenderedPageBreak/>
        <w:t>К обновлению и восстановлению данных предъявляются следующие требования:</w:t>
      </w:r>
    </w:p>
    <w:p w:rsid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400A22">
        <w:rPr>
          <w:color w:val="FF0000"/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Pr="00400A22">
        <w:rPr>
          <w:color w:val="FF0000"/>
          <w:sz w:val="28"/>
          <w:szCs w:val="28"/>
        </w:rPr>
        <w:t>Home</w:t>
      </w:r>
      <w:proofErr w:type="spellEnd"/>
      <w:r w:rsidRPr="00400A22">
        <w:rPr>
          <w:color w:val="FF0000"/>
          <w:sz w:val="28"/>
          <w:szCs w:val="28"/>
        </w:rPr>
        <w:t xml:space="preserve">) раз в 2 недели и хранение </w:t>
      </w:r>
      <w:r w:rsidRPr="009F7AC4">
        <w:rPr>
          <w:color w:val="FF0000"/>
          <w:sz w:val="28"/>
          <w:szCs w:val="28"/>
        </w:rPr>
        <w:t>копии на протяжении 2-х месяцев;</w:t>
      </w:r>
    </w:p>
    <w:p w:rsidR="009F7AC4" w:rsidRP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9F7AC4">
        <w:rPr>
          <w:color w:val="FF0000"/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9F7AC4" w:rsidRPr="009F7AC4" w:rsidRDefault="00D446EA" w:rsidP="0079026D">
      <w:pPr>
        <w:pStyle w:val="ab"/>
        <w:numPr>
          <w:ilvl w:val="0"/>
          <w:numId w:val="3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9F7AC4">
        <w:rPr>
          <w:color w:val="FF0000"/>
          <w:sz w:val="28"/>
          <w:szCs w:val="28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:rsidR="009F7AC4" w:rsidRPr="00400A22" w:rsidRDefault="00400A22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х</w:t>
      </w:r>
      <w:r w:rsidR="00D446EA" w:rsidRPr="00400A22">
        <w:rPr>
          <w:color w:val="FF0000"/>
          <w:sz w:val="28"/>
          <w:szCs w:val="28"/>
        </w:rPr>
        <w:t>олодная копия - ежеквартально;</w:t>
      </w:r>
    </w:p>
    <w:p w:rsidR="009F7AC4" w:rsidRPr="00400A22" w:rsidRDefault="00D446EA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логическая копия - ежемесячно (конец месяца);</w:t>
      </w:r>
    </w:p>
    <w:p w:rsidR="009F7AC4" w:rsidRPr="00400A22" w:rsidRDefault="00D446EA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инкрементальное резервное копирование - еженедельно (воскресение);</w:t>
      </w:r>
    </w:p>
    <w:p w:rsidR="004D0A47" w:rsidRPr="00400A22" w:rsidRDefault="009F7AC4" w:rsidP="00400A2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архивирование – ежеквартально.</w:t>
      </w:r>
    </w:p>
    <w:p w:rsidR="00D446EA" w:rsidRPr="00384E52" w:rsidRDefault="00400A22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4.3.3</w:t>
      </w:r>
      <w:r w:rsidR="00D446EA" w:rsidRPr="00384E52">
        <w:rPr>
          <w:b/>
          <w:sz w:val="32"/>
          <w:szCs w:val="32"/>
        </w:rPr>
        <w:t xml:space="preserve"> Требования к лингвистическому обеспечению</w:t>
      </w:r>
    </w:p>
    <w:p w:rsidR="00400A22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480A32">
        <w:rPr>
          <w:sz w:val="28"/>
          <w:szCs w:val="28"/>
        </w:rPr>
        <w:t>При реализации системы должны применяться следующие языки высокого уровня</w:t>
      </w:r>
      <w:r w:rsidR="00E96F9E">
        <w:rPr>
          <w:color w:val="FF0000"/>
          <w:sz w:val="28"/>
          <w:szCs w:val="28"/>
        </w:rPr>
        <w:t xml:space="preserve">: </w:t>
      </w:r>
      <w:r w:rsidR="00E96F9E" w:rsidRPr="00E96F9E">
        <w:rPr>
          <w:color w:val="FF0000"/>
          <w:sz w:val="28"/>
          <w:szCs w:val="28"/>
        </w:rPr>
        <w:t>1</w:t>
      </w:r>
      <w:r w:rsidR="00E96F9E">
        <w:rPr>
          <w:color w:val="FF0000"/>
          <w:sz w:val="28"/>
          <w:szCs w:val="28"/>
          <w:lang w:val="en-US"/>
        </w:rPr>
        <w:t>C</w:t>
      </w:r>
      <w:r w:rsidRPr="00400A22">
        <w:rPr>
          <w:color w:val="FF0000"/>
          <w:sz w:val="28"/>
          <w:szCs w:val="28"/>
        </w:rPr>
        <w:t xml:space="preserve"> и д.р.</w:t>
      </w:r>
    </w:p>
    <w:p w:rsidR="00480A32" w:rsidRPr="00480A3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0A32">
        <w:rPr>
          <w:sz w:val="28"/>
          <w:szCs w:val="28"/>
        </w:rPr>
        <w:t xml:space="preserve">При реализации системы должны применяться следующие языки и стандарты взаимодействия </w:t>
      </w:r>
      <w:r w:rsidR="00400A22" w:rsidRPr="00480A32">
        <w:rPr>
          <w:sz w:val="28"/>
          <w:szCs w:val="28"/>
        </w:rPr>
        <w:t>ИС</w:t>
      </w:r>
      <w:r w:rsidRPr="00480A32">
        <w:rPr>
          <w:sz w:val="28"/>
          <w:szCs w:val="28"/>
        </w:rPr>
        <w:t xml:space="preserve"> со смеж</w:t>
      </w:r>
      <w:r w:rsidR="00400A22" w:rsidRPr="00480A32">
        <w:rPr>
          <w:sz w:val="28"/>
          <w:szCs w:val="28"/>
        </w:rPr>
        <w:t>ными системами и пользователей ИС</w:t>
      </w:r>
      <w:r w:rsidRPr="00480A32">
        <w:rPr>
          <w:sz w:val="28"/>
          <w:szCs w:val="28"/>
        </w:rPr>
        <w:t>:</w:t>
      </w:r>
    </w:p>
    <w:p w:rsidR="00480A32" w:rsidRDefault="00D446EA" w:rsidP="00480A32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>должны использоваться встроенные средства диалогового взаимодействия BI приложения;</w:t>
      </w:r>
    </w:p>
    <w:p w:rsidR="00480A32" w:rsidRPr="00E96F9E" w:rsidRDefault="00D446EA" w:rsidP="00E96F9E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 xml:space="preserve"> </w:t>
      </w:r>
      <w:r w:rsidR="00E96F9E">
        <w:rPr>
          <w:color w:val="FF0000"/>
          <w:sz w:val="28"/>
          <w:szCs w:val="28"/>
          <w:lang w:val="en-US"/>
        </w:rPr>
        <w:t>1C;</w:t>
      </w:r>
    </w:p>
    <w:p w:rsidR="00400A22" w:rsidRPr="00B07EAE" w:rsidRDefault="00D446EA" w:rsidP="00B07EAE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400A22">
        <w:rPr>
          <w:color w:val="FF0000"/>
          <w:sz w:val="28"/>
          <w:szCs w:val="28"/>
        </w:rPr>
        <w:t xml:space="preserve"> HTML; </w:t>
      </w:r>
    </w:p>
    <w:p w:rsidR="00BF03AE" w:rsidRPr="00480A3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80A32">
        <w:rPr>
          <w:sz w:val="28"/>
          <w:szCs w:val="28"/>
        </w:rPr>
        <w:t>Должны выполняться следующие требования к кодированию и декодированию данных:</w:t>
      </w:r>
    </w:p>
    <w:p w:rsidR="00BF03AE" w:rsidRDefault="00D446EA" w:rsidP="000E701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400A22">
        <w:rPr>
          <w:color w:val="FF0000"/>
          <w:sz w:val="28"/>
          <w:szCs w:val="28"/>
        </w:rPr>
        <w:t>Windows</w:t>
      </w:r>
      <w:proofErr w:type="spellEnd"/>
      <w:r w:rsidRPr="00400A22">
        <w:rPr>
          <w:color w:val="FF0000"/>
          <w:sz w:val="28"/>
          <w:szCs w:val="28"/>
        </w:rPr>
        <w:t xml:space="preserve"> CP1251 для подсистемы хранения данных;</w:t>
      </w:r>
    </w:p>
    <w:p w:rsidR="00400A22" w:rsidRDefault="00D446EA" w:rsidP="000E7010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proofErr w:type="spellStart"/>
      <w:r w:rsidRPr="00400A22">
        <w:rPr>
          <w:color w:val="FF0000"/>
          <w:sz w:val="28"/>
          <w:szCs w:val="28"/>
        </w:rPr>
        <w:t>Windows</w:t>
      </w:r>
      <w:proofErr w:type="spellEnd"/>
      <w:r w:rsidRPr="00400A22">
        <w:rPr>
          <w:color w:val="FF0000"/>
          <w:sz w:val="28"/>
          <w:szCs w:val="28"/>
        </w:rPr>
        <w:t xml:space="preserve"> CP1251 информации, поступающей из систем-источников.</w:t>
      </w:r>
    </w:p>
    <w:p w:rsidR="00400A22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lastRenderedPageBreak/>
        <w:t xml:space="preserve">Для реализации алгоритмов манипулирования данными в </w:t>
      </w:r>
      <w:r w:rsidR="000E7010" w:rsidRPr="000E7010">
        <w:rPr>
          <w:sz w:val="28"/>
          <w:szCs w:val="28"/>
        </w:rPr>
        <w:t>ИС,</w:t>
      </w:r>
      <w:r w:rsidRPr="000E7010">
        <w:rPr>
          <w:sz w:val="28"/>
          <w:szCs w:val="28"/>
        </w:rPr>
        <w:t xml:space="preserve"> необходимо использовать стандартный язык </w:t>
      </w:r>
      <w:r w:rsidRPr="00400A22">
        <w:rPr>
          <w:color w:val="FF0000"/>
          <w:sz w:val="28"/>
          <w:szCs w:val="28"/>
        </w:rPr>
        <w:t>запроса к данным SQL и его процедурное ра</w:t>
      </w:r>
      <w:r w:rsidR="00E96F9E">
        <w:rPr>
          <w:color w:val="FF0000"/>
          <w:sz w:val="28"/>
          <w:szCs w:val="28"/>
        </w:rPr>
        <w:t xml:space="preserve">сширение </w:t>
      </w:r>
      <w:r w:rsidR="00A522EC">
        <w:rPr>
          <w:color w:val="FF0000"/>
          <w:sz w:val="28"/>
          <w:szCs w:val="28"/>
        </w:rPr>
        <w:t xml:space="preserve"> </w:t>
      </w:r>
      <w:proofErr w:type="spellStart"/>
      <w:r w:rsidR="00A522EC">
        <w:rPr>
          <w:color w:val="FF0000"/>
          <w:sz w:val="28"/>
          <w:szCs w:val="28"/>
        </w:rPr>
        <w:t>Oracle</w:t>
      </w:r>
      <w:proofErr w:type="spellEnd"/>
      <w:r w:rsidR="00A522EC">
        <w:rPr>
          <w:color w:val="FF0000"/>
          <w:sz w:val="28"/>
          <w:szCs w:val="28"/>
        </w:rPr>
        <w:t xml:space="preserve"> </w:t>
      </w:r>
      <w:r w:rsidR="00E96F9E">
        <w:rPr>
          <w:color w:val="FF0000"/>
          <w:sz w:val="28"/>
          <w:szCs w:val="28"/>
        </w:rPr>
        <w:t>SQL</w:t>
      </w:r>
      <w:r w:rsidRPr="00400A22">
        <w:rPr>
          <w:color w:val="FF0000"/>
          <w:sz w:val="28"/>
          <w:szCs w:val="28"/>
        </w:rPr>
        <w:t>.</w:t>
      </w:r>
    </w:p>
    <w:p w:rsidR="00400A22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t xml:space="preserve">Для описания предметной области (объекта автоматизации) должен использоваться </w:t>
      </w:r>
      <w:proofErr w:type="spellStart"/>
      <w:r w:rsidR="00E96F9E">
        <w:rPr>
          <w:color w:val="FF0000"/>
          <w:sz w:val="28"/>
          <w:szCs w:val="28"/>
          <w:lang w:val="en-US"/>
        </w:rPr>
        <w:t>Ramus</w:t>
      </w:r>
      <w:proofErr w:type="spellEnd"/>
      <w:r w:rsidRPr="00400A22">
        <w:rPr>
          <w:color w:val="FF0000"/>
          <w:sz w:val="28"/>
          <w:szCs w:val="28"/>
        </w:rPr>
        <w:t>.</w:t>
      </w:r>
    </w:p>
    <w:p w:rsidR="00D446EA" w:rsidRPr="00400A22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0E7010">
        <w:rPr>
          <w:sz w:val="28"/>
          <w:szCs w:val="28"/>
        </w:rPr>
        <w:t xml:space="preserve">Для организации диалога системы с пользователем должен применяться </w:t>
      </w:r>
      <w:r w:rsidRPr="00400A22">
        <w:rPr>
          <w:color w:val="FF0000"/>
          <w:sz w:val="28"/>
          <w:szCs w:val="28"/>
        </w:rPr>
        <w:t>графический оконный пользовательский интерфейс.</w:t>
      </w:r>
    </w:p>
    <w:p w:rsidR="00D446EA" w:rsidRPr="00384E52" w:rsidRDefault="00993D9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4.3.4</w:t>
      </w:r>
      <w:r w:rsidR="00D446EA" w:rsidRPr="00384E52">
        <w:rPr>
          <w:b/>
          <w:sz w:val="32"/>
          <w:szCs w:val="32"/>
        </w:rPr>
        <w:t xml:space="preserve"> Требования к программному обеспечению</w:t>
      </w:r>
    </w:p>
    <w:p w:rsidR="00850397" w:rsidRDefault="00D446EA" w:rsidP="0079026D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Перечень покупных программных средств:</w:t>
      </w:r>
    </w:p>
    <w:p w:rsidR="00850397" w:rsidRPr="00850397" w:rsidRDefault="00B07EAE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SQL</w:t>
      </w:r>
      <w:r w:rsidR="00D446EA" w:rsidRPr="00850397">
        <w:rPr>
          <w:color w:val="FF0000"/>
          <w:sz w:val="28"/>
          <w:szCs w:val="28"/>
        </w:rPr>
        <w:t>;</w:t>
      </w:r>
    </w:p>
    <w:p w:rsidR="00850397" w:rsidRPr="00850397" w:rsidRDefault="00B07EAE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IBM </w:t>
      </w:r>
      <w:proofErr w:type="spellStart"/>
      <w:r>
        <w:rPr>
          <w:color w:val="FF0000"/>
          <w:sz w:val="28"/>
          <w:szCs w:val="28"/>
          <w:lang w:val="en-US"/>
        </w:rPr>
        <w:t>WebSphere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DataStrage</w:t>
      </w:r>
      <w:proofErr w:type="spellEnd"/>
      <w:r w:rsidR="00D446EA" w:rsidRPr="00850397">
        <w:rPr>
          <w:color w:val="FF0000"/>
          <w:sz w:val="28"/>
          <w:szCs w:val="28"/>
        </w:rPr>
        <w:t>;</w:t>
      </w:r>
    </w:p>
    <w:p w:rsidR="00850397" w:rsidRPr="00850397" w:rsidRDefault="00B07EAE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Microsoft power BI</w:t>
      </w:r>
      <w:r w:rsidR="00D446EA" w:rsidRPr="00850397">
        <w:rPr>
          <w:color w:val="FF0000"/>
          <w:sz w:val="28"/>
          <w:szCs w:val="28"/>
        </w:rPr>
        <w:t>.</w:t>
      </w:r>
    </w:p>
    <w:p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СУБД должна иметь возможность установки на ОС HP </w:t>
      </w:r>
      <w:proofErr w:type="spellStart"/>
      <w:r w:rsidRPr="00850397">
        <w:rPr>
          <w:color w:val="FF0000"/>
          <w:sz w:val="28"/>
          <w:szCs w:val="28"/>
        </w:rPr>
        <w:t>Unix</w:t>
      </w:r>
      <w:proofErr w:type="spellEnd"/>
      <w:r w:rsidRPr="00850397">
        <w:rPr>
          <w:color w:val="FF0000"/>
          <w:sz w:val="28"/>
          <w:szCs w:val="28"/>
        </w:rPr>
        <w:t>.</w:t>
      </w:r>
    </w:p>
    <w:p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ETL-средство должно иметь возможность установки на ОС HP </w:t>
      </w:r>
      <w:proofErr w:type="spellStart"/>
      <w:r w:rsidRPr="00850397">
        <w:rPr>
          <w:color w:val="FF0000"/>
          <w:sz w:val="28"/>
          <w:szCs w:val="28"/>
        </w:rPr>
        <w:t>Unix</w:t>
      </w:r>
      <w:proofErr w:type="spellEnd"/>
      <w:r w:rsidRPr="00850397">
        <w:rPr>
          <w:color w:val="FF0000"/>
          <w:sz w:val="28"/>
          <w:szCs w:val="28"/>
        </w:rPr>
        <w:t>.</w:t>
      </w:r>
    </w:p>
    <w:p w:rsidR="00850397" w:rsidRP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850397">
        <w:rPr>
          <w:color w:val="FF0000"/>
          <w:sz w:val="28"/>
          <w:szCs w:val="28"/>
        </w:rPr>
        <w:t xml:space="preserve">BI-приложение должно иметь возможность установки на ОС </w:t>
      </w:r>
      <w:proofErr w:type="spellStart"/>
      <w:r w:rsidRPr="00850397">
        <w:rPr>
          <w:color w:val="FF0000"/>
          <w:sz w:val="28"/>
          <w:szCs w:val="28"/>
        </w:rPr>
        <w:t>Linux</w:t>
      </w:r>
      <w:proofErr w:type="spellEnd"/>
      <w:r w:rsidRPr="00850397">
        <w:rPr>
          <w:color w:val="FF0000"/>
          <w:sz w:val="28"/>
          <w:szCs w:val="28"/>
        </w:rPr>
        <w:t xml:space="preserve"> </w:t>
      </w:r>
      <w:proofErr w:type="spellStart"/>
      <w:r w:rsidRPr="00850397">
        <w:rPr>
          <w:color w:val="FF0000"/>
          <w:sz w:val="28"/>
          <w:szCs w:val="28"/>
        </w:rPr>
        <w:t>Suse</w:t>
      </w:r>
      <w:proofErr w:type="spellEnd"/>
      <w:r w:rsidRPr="00850397">
        <w:rPr>
          <w:color w:val="FF0000"/>
          <w:sz w:val="28"/>
          <w:szCs w:val="28"/>
        </w:rPr>
        <w:t>.</w:t>
      </w:r>
    </w:p>
    <w:p w:rsidR="00850397" w:rsidRDefault="00D446EA" w:rsidP="00850397">
      <w:pPr>
        <w:pStyle w:val="ab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К обеспечению качества ПС предъявляются следующие требования:</w:t>
      </w:r>
    </w:p>
    <w:p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функциональность должна обеспечиваться выполнени</w:t>
      </w:r>
      <w:r w:rsidR="00850397" w:rsidRPr="00850397">
        <w:rPr>
          <w:sz w:val="28"/>
          <w:szCs w:val="28"/>
        </w:rPr>
        <w:t>ем подсистемами всех их функций;</w:t>
      </w:r>
    </w:p>
    <w:p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надежность должна обеспечиваться за счет предупреждения ошибок - не допущения ошибок в готовых ПС;</w:t>
      </w:r>
    </w:p>
    <w:p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легкость применения должна обеспечиваться за счет применения покупных программных средств;</w:t>
      </w:r>
    </w:p>
    <w:p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proofErr w:type="spellStart"/>
      <w:r w:rsidRPr="00850397">
        <w:rPr>
          <w:sz w:val="28"/>
          <w:szCs w:val="28"/>
        </w:rPr>
        <w:t>сопровождаемость</w:t>
      </w:r>
      <w:proofErr w:type="spellEnd"/>
      <w:r w:rsidRPr="00850397">
        <w:rPr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</w:t>
      </w:r>
      <w:r w:rsidRPr="00850397">
        <w:rPr>
          <w:sz w:val="28"/>
          <w:szCs w:val="28"/>
        </w:rPr>
        <w:lastRenderedPageBreak/>
        <w:t>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:rsidR="00850397" w:rsidRPr="00850397" w:rsidRDefault="00D446EA" w:rsidP="00850397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:rsidR="00D446EA" w:rsidRPr="00850397" w:rsidRDefault="00D446EA" w:rsidP="00850397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850397">
        <w:rPr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:rsidR="00D446EA" w:rsidRPr="00384E52" w:rsidRDefault="00993D97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 w:rsidRPr="00384E52">
        <w:rPr>
          <w:b/>
          <w:sz w:val="32"/>
          <w:szCs w:val="32"/>
        </w:rPr>
        <w:t>4.3.5</w:t>
      </w:r>
      <w:r w:rsidR="00D446EA" w:rsidRPr="00384E52">
        <w:rPr>
          <w:b/>
          <w:sz w:val="32"/>
          <w:szCs w:val="32"/>
        </w:rPr>
        <w:t xml:space="preserve"> Требования к техническому обеспечению</w:t>
      </w:r>
    </w:p>
    <w:p w:rsidR="00CA6AA8" w:rsidRPr="00BF03AE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 w:rsidR="00CA6AA8" w:rsidRPr="00BF03AE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 xml:space="preserve">Сервер </w:t>
      </w:r>
      <w:r w:rsidR="00BF03AE" w:rsidRPr="00BF03AE">
        <w:rPr>
          <w:sz w:val="28"/>
          <w:szCs w:val="28"/>
        </w:rPr>
        <w:t>ИС должен иметь следующую минимальную</w:t>
      </w:r>
      <w:r w:rsidRPr="00BF03AE">
        <w:rPr>
          <w:sz w:val="28"/>
          <w:szCs w:val="28"/>
        </w:rPr>
        <w:t xml:space="preserve"> кон</w:t>
      </w:r>
      <w:r w:rsidR="00BF03AE" w:rsidRPr="00BF03AE">
        <w:rPr>
          <w:sz w:val="28"/>
          <w:szCs w:val="28"/>
        </w:rPr>
        <w:t>фигурацию</w:t>
      </w:r>
      <w:r w:rsidR="00CA6AA8" w:rsidRPr="00BF03AE">
        <w:rPr>
          <w:sz w:val="28"/>
          <w:szCs w:val="28"/>
        </w:rPr>
        <w:t>:</w:t>
      </w:r>
    </w:p>
    <w:p w:rsidR="00E81F3E" w:rsidRPr="00E81F3E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 w:rsidRPr="005113AF">
        <w:rPr>
          <w:color w:val="FF0000"/>
          <w:sz w:val="28"/>
          <w:szCs w:val="28"/>
          <w:lang w:val="en-GB"/>
        </w:rPr>
        <w:t xml:space="preserve">CPU: 16 (32 core); </w:t>
      </w:r>
    </w:p>
    <w:p w:rsidR="00E81F3E" w:rsidRPr="00E81F3E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 w:rsidRPr="005113AF">
        <w:rPr>
          <w:color w:val="FF0000"/>
          <w:sz w:val="28"/>
          <w:szCs w:val="28"/>
          <w:lang w:val="en-GB"/>
        </w:rPr>
        <w:t>R</w:t>
      </w:r>
      <w:r w:rsidR="00E81F3E">
        <w:rPr>
          <w:color w:val="FF0000"/>
          <w:sz w:val="28"/>
          <w:szCs w:val="28"/>
          <w:lang w:val="en-GB"/>
        </w:rPr>
        <w:t>AM: 32</w:t>
      </w:r>
      <w:r w:rsidR="00CA6AA8" w:rsidRPr="005113AF">
        <w:rPr>
          <w:color w:val="FF0000"/>
          <w:sz w:val="28"/>
          <w:szCs w:val="28"/>
          <w:lang w:val="en-GB"/>
        </w:rPr>
        <w:t xml:space="preserve"> </w:t>
      </w:r>
      <w:proofErr w:type="spellStart"/>
      <w:r w:rsidR="00CA6AA8" w:rsidRPr="005113AF">
        <w:rPr>
          <w:color w:val="FF0000"/>
          <w:sz w:val="28"/>
          <w:szCs w:val="28"/>
          <w:lang w:val="en-GB"/>
        </w:rPr>
        <w:t>Gb</w:t>
      </w:r>
      <w:proofErr w:type="spellEnd"/>
      <w:r w:rsidR="00CA6AA8" w:rsidRPr="005113AF">
        <w:rPr>
          <w:color w:val="FF0000"/>
          <w:sz w:val="28"/>
          <w:szCs w:val="28"/>
          <w:lang w:val="en-GB"/>
        </w:rPr>
        <w:t xml:space="preserve">; </w:t>
      </w:r>
    </w:p>
    <w:p w:rsidR="00CA6AA8" w:rsidRPr="005113AF" w:rsidRDefault="00CA6AA8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 w:rsidRPr="005113AF">
        <w:rPr>
          <w:color w:val="FF0000"/>
          <w:sz w:val="28"/>
          <w:szCs w:val="28"/>
          <w:lang w:val="en-GB"/>
        </w:rPr>
        <w:t xml:space="preserve">HDD: 500 </w:t>
      </w:r>
      <w:proofErr w:type="spellStart"/>
      <w:r w:rsidRPr="005113AF">
        <w:rPr>
          <w:color w:val="FF0000"/>
          <w:sz w:val="28"/>
          <w:szCs w:val="28"/>
          <w:lang w:val="en-GB"/>
        </w:rPr>
        <w:t>Gb</w:t>
      </w:r>
      <w:proofErr w:type="spellEnd"/>
      <w:r w:rsidRPr="005113AF">
        <w:rPr>
          <w:color w:val="FF0000"/>
          <w:sz w:val="28"/>
          <w:szCs w:val="28"/>
          <w:lang w:val="en-GB"/>
        </w:rPr>
        <w:t>;</w:t>
      </w:r>
    </w:p>
    <w:p w:rsidR="00E81F3E" w:rsidRPr="00E81F3E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 w:rsidRPr="005113AF">
        <w:rPr>
          <w:color w:val="FF0000"/>
          <w:sz w:val="28"/>
          <w:szCs w:val="28"/>
          <w:lang w:val="en-GB"/>
        </w:rPr>
        <w:t>Network Car</w:t>
      </w:r>
      <w:r w:rsidR="00BF03AE">
        <w:rPr>
          <w:color w:val="FF0000"/>
          <w:sz w:val="28"/>
          <w:szCs w:val="28"/>
          <w:lang w:val="en-GB"/>
        </w:rPr>
        <w:t xml:space="preserve">d: 2 (2 </w:t>
      </w:r>
      <w:proofErr w:type="spellStart"/>
      <w:r w:rsidR="00BF03AE">
        <w:rPr>
          <w:color w:val="FF0000"/>
          <w:sz w:val="28"/>
          <w:szCs w:val="28"/>
          <w:lang w:val="en-GB"/>
        </w:rPr>
        <w:t>Gbit</w:t>
      </w:r>
      <w:proofErr w:type="spellEnd"/>
      <w:r w:rsidR="00BF03AE">
        <w:rPr>
          <w:color w:val="FF0000"/>
          <w:sz w:val="28"/>
          <w:szCs w:val="28"/>
          <w:lang w:val="en-GB"/>
        </w:rPr>
        <w:t xml:space="preserve">); </w:t>
      </w:r>
    </w:p>
    <w:p w:rsidR="00CA6AA8" w:rsidRDefault="00BF03AE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proofErr w:type="spellStart"/>
      <w:r>
        <w:rPr>
          <w:color w:val="FF0000"/>
          <w:sz w:val="28"/>
          <w:szCs w:val="28"/>
          <w:lang w:val="en-GB"/>
        </w:rPr>
        <w:t>Fiber</w:t>
      </w:r>
      <w:proofErr w:type="spellEnd"/>
      <w:r>
        <w:rPr>
          <w:color w:val="FF0000"/>
          <w:sz w:val="28"/>
          <w:szCs w:val="28"/>
          <w:lang w:val="en-GB"/>
        </w:rPr>
        <w:t xml:space="preserve"> Channel: 4</w:t>
      </w:r>
      <w:r w:rsidRPr="00BF03AE">
        <w:rPr>
          <w:color w:val="FF0000"/>
          <w:sz w:val="28"/>
          <w:szCs w:val="28"/>
          <w:lang w:val="en-GB"/>
        </w:rPr>
        <w:t>;</w:t>
      </w:r>
    </w:p>
    <w:p w:rsidR="00BF03AE" w:rsidRPr="005113AF" w:rsidRDefault="00E81F3E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</w:rPr>
        <w:t xml:space="preserve">Охлаждение: стандартное </w:t>
      </w:r>
    </w:p>
    <w:p w:rsidR="00CA6AA8" w:rsidRPr="00BF03AE" w:rsidRDefault="00BF03AE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BF03AE">
        <w:rPr>
          <w:sz w:val="28"/>
          <w:szCs w:val="28"/>
        </w:rPr>
        <w:t xml:space="preserve">Персональный компьютер каждого из пользователя должен иметь следующую </w:t>
      </w:r>
      <w:r w:rsidR="00D446EA" w:rsidRPr="00BF03AE">
        <w:rPr>
          <w:sz w:val="28"/>
          <w:szCs w:val="28"/>
        </w:rPr>
        <w:t>минимал</w:t>
      </w:r>
      <w:r w:rsidRPr="00BF03AE">
        <w:rPr>
          <w:sz w:val="28"/>
          <w:szCs w:val="28"/>
        </w:rPr>
        <w:t>ьную конфигурацию</w:t>
      </w:r>
      <w:r w:rsidR="00D446EA" w:rsidRPr="00BF03AE">
        <w:rPr>
          <w:sz w:val="28"/>
          <w:szCs w:val="28"/>
        </w:rPr>
        <w:t>:</w:t>
      </w:r>
    </w:p>
    <w:p w:rsidR="00CA6AA8" w:rsidRPr="00A138F6" w:rsidRDefault="00D446EA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A138F6">
        <w:rPr>
          <w:color w:val="FF0000"/>
          <w:sz w:val="28"/>
          <w:szCs w:val="28"/>
        </w:rPr>
        <w:t>CPU: 8 (</w:t>
      </w:r>
      <w:r w:rsidR="00E81F3E">
        <w:rPr>
          <w:color w:val="FF0000"/>
          <w:sz w:val="28"/>
          <w:szCs w:val="28"/>
          <w:lang w:val="en-US"/>
        </w:rPr>
        <w:t>Intel core i5</w:t>
      </w:r>
      <w:r w:rsidRPr="00A138F6">
        <w:rPr>
          <w:color w:val="FF0000"/>
          <w:sz w:val="28"/>
          <w:szCs w:val="28"/>
        </w:rPr>
        <w:t>);</w:t>
      </w:r>
    </w:p>
    <w:p w:rsidR="00CA6AA8" w:rsidRPr="00A138F6" w:rsidRDefault="00054299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RAM: 16</w:t>
      </w:r>
      <w:r w:rsidR="00D446EA" w:rsidRPr="00A138F6">
        <w:rPr>
          <w:color w:val="FF0000"/>
          <w:sz w:val="28"/>
          <w:szCs w:val="28"/>
        </w:rPr>
        <w:t xml:space="preserve"> </w:t>
      </w:r>
      <w:proofErr w:type="spellStart"/>
      <w:r w:rsidR="00D446EA" w:rsidRPr="00A138F6">
        <w:rPr>
          <w:color w:val="FF0000"/>
          <w:sz w:val="28"/>
          <w:szCs w:val="28"/>
        </w:rPr>
        <w:t>Gb</w:t>
      </w:r>
      <w:proofErr w:type="spellEnd"/>
      <w:r w:rsidR="00D446EA" w:rsidRPr="00A138F6">
        <w:rPr>
          <w:color w:val="FF0000"/>
          <w:sz w:val="28"/>
          <w:szCs w:val="28"/>
        </w:rPr>
        <w:t>;</w:t>
      </w:r>
    </w:p>
    <w:p w:rsidR="00CA6AA8" w:rsidRPr="00E81F3E" w:rsidRDefault="00E81F3E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OS: Windows 11;</w:t>
      </w:r>
    </w:p>
    <w:p w:rsidR="00E81F3E" w:rsidRPr="00A138F6" w:rsidRDefault="00E81F3E" w:rsidP="00CA6AA8">
      <w:pPr>
        <w:pStyle w:val="ab"/>
        <w:numPr>
          <w:ilvl w:val="0"/>
          <w:numId w:val="3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GPU:</w:t>
      </w:r>
      <w:r w:rsidR="00B07EAE">
        <w:rPr>
          <w:color w:val="FF0000"/>
          <w:sz w:val="28"/>
          <w:szCs w:val="28"/>
          <w:lang w:val="en-US"/>
        </w:rPr>
        <w:t xml:space="preserve"> Intel Iris XE;</w:t>
      </w:r>
    </w:p>
    <w:p w:rsidR="00D446EA" w:rsidRPr="00A138F6" w:rsidRDefault="00D446EA" w:rsidP="00CA6AA8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 w:rsidRPr="00BF03AE">
        <w:rPr>
          <w:sz w:val="28"/>
          <w:szCs w:val="28"/>
        </w:rPr>
        <w:t xml:space="preserve"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</w:t>
      </w:r>
      <w:r w:rsidRPr="00A138F6">
        <w:rPr>
          <w:color w:val="FF0000"/>
          <w:sz w:val="28"/>
          <w:szCs w:val="28"/>
        </w:rPr>
        <w:t>должен составлять 100 Тб.</w:t>
      </w:r>
    </w:p>
    <w:p w:rsidR="00D446EA" w:rsidRPr="00384E52" w:rsidRDefault="00BF03AE" w:rsidP="00384E52">
      <w:pPr>
        <w:pStyle w:val="ab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4.3.6</w:t>
      </w:r>
      <w:r w:rsidR="00D446EA" w:rsidRPr="00384E52">
        <w:rPr>
          <w:b/>
          <w:sz w:val="32"/>
          <w:szCs w:val="32"/>
        </w:rPr>
        <w:t xml:space="preserve"> Требования к патентной чистоте</w:t>
      </w:r>
    </w:p>
    <w:p w:rsidR="00993D97" w:rsidRDefault="00D446EA" w:rsidP="00A138F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138F6">
        <w:rPr>
          <w:sz w:val="28"/>
          <w:szCs w:val="28"/>
        </w:rPr>
        <w:lastRenderedPageBreak/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:rsidR="00D446EA" w:rsidRPr="00A138F6" w:rsidRDefault="00D446EA" w:rsidP="00A138F6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A138F6">
        <w:rPr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D446EA" w:rsidRPr="00D446EA" w:rsidRDefault="00D446E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01611752"/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Pr="00D446EA">
        <w:rPr>
          <w:rFonts w:ascii="Times New Roman" w:hAnsi="Times New Roman" w:cs="Times New Roman"/>
          <w:sz w:val="32"/>
          <w:szCs w:val="32"/>
        </w:rPr>
        <w:t xml:space="preserve"> Состав и содержание работ по созданию системы</w:t>
      </w:r>
      <w:bookmarkEnd w:id="15"/>
    </w:p>
    <w:p w:rsidR="0039482C" w:rsidRDefault="004277B1" w:rsidP="004277B1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 w:rsidRPr="004277B1">
        <w:rPr>
          <w:sz w:val="28"/>
          <w:szCs w:val="28"/>
          <w:shd w:val="clear" w:color="auto" w:fill="FAFAFA"/>
          <w:lang w:eastAsia="en-US"/>
        </w:rPr>
        <w:t>Согласн</w:t>
      </w:r>
      <w:r>
        <w:rPr>
          <w:sz w:val="28"/>
          <w:szCs w:val="28"/>
          <w:shd w:val="clear" w:color="auto" w:fill="FAFAFA"/>
          <w:lang w:eastAsia="en-US"/>
        </w:rPr>
        <w:t xml:space="preserve">о </w:t>
      </w:r>
      <w:hyperlink r:id="rId16" w:tooltip="ГОСТ 34.601-90" w:history="1">
        <w:r w:rsidRPr="004277B1">
          <w:rPr>
            <w:sz w:val="28"/>
            <w:szCs w:val="28"/>
            <w:bdr w:val="none" w:sz="0" w:space="0" w:color="auto" w:frame="1"/>
            <w:shd w:val="clear" w:color="auto" w:fill="FAFAFA"/>
            <w:lang w:eastAsia="en-US"/>
          </w:rPr>
          <w:t>ГОСТ 34.601-90</w:t>
        </w:r>
      </w:hyperlink>
      <w:r>
        <w:rPr>
          <w:sz w:val="28"/>
          <w:szCs w:val="28"/>
          <w:lang w:eastAsia="en-US"/>
        </w:rPr>
        <w:t xml:space="preserve"> </w:t>
      </w:r>
      <w:r w:rsidRPr="004277B1">
        <w:rPr>
          <w:sz w:val="28"/>
          <w:szCs w:val="28"/>
          <w:shd w:val="clear" w:color="auto" w:fill="FAFAFA"/>
          <w:lang w:eastAsia="en-US"/>
        </w:rPr>
        <w:t>«Автоматизированные системы. Стадии создания» выделяют следующие основные стадии создания и эта</w:t>
      </w:r>
      <w:r>
        <w:rPr>
          <w:sz w:val="28"/>
          <w:szCs w:val="28"/>
          <w:shd w:val="clear" w:color="auto" w:fill="FAFAFA"/>
          <w:lang w:eastAsia="en-US"/>
        </w:rPr>
        <w:t>пы разработки системы</w:t>
      </w:r>
      <w:r w:rsidRPr="004277B1">
        <w:rPr>
          <w:sz w:val="28"/>
          <w:szCs w:val="28"/>
          <w:shd w:val="clear" w:color="auto" w:fill="FAFAFA"/>
          <w:lang w:eastAsia="en-US"/>
        </w:rPr>
        <w:t>:</w:t>
      </w:r>
    </w:p>
    <w:tbl>
      <w:tblPr>
        <w:tblStyle w:val="af"/>
        <w:tblW w:w="0" w:type="auto"/>
        <w:tblLook w:val="04A0"/>
      </w:tblPr>
      <w:tblGrid>
        <w:gridCol w:w="3397"/>
        <w:gridCol w:w="5387"/>
        <w:gridCol w:w="1131"/>
      </w:tblGrid>
      <w:tr w:rsidR="00A742BE" w:rsidTr="00F40D54">
        <w:trPr>
          <w:trHeight w:val="573"/>
        </w:trPr>
        <w:tc>
          <w:tcPr>
            <w:tcW w:w="3397" w:type="dxa"/>
            <w:vAlign w:val="center"/>
          </w:tcPr>
          <w:p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</w:t>
            </w:r>
          </w:p>
        </w:tc>
        <w:tc>
          <w:tcPr>
            <w:tcW w:w="5387" w:type="dxa"/>
            <w:vAlign w:val="center"/>
          </w:tcPr>
          <w:p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1131" w:type="dxa"/>
            <w:vAlign w:val="center"/>
          </w:tcPr>
          <w:p w:rsidR="00A742BE" w:rsidRDefault="00A742BE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Дней</w:t>
            </w:r>
          </w:p>
        </w:tc>
      </w:tr>
      <w:tr w:rsidR="00A742BE" w:rsidTr="003714AB">
        <w:tc>
          <w:tcPr>
            <w:tcW w:w="3397" w:type="dxa"/>
            <w:vAlign w:val="center"/>
          </w:tcPr>
          <w:p w:rsidR="00A742BE" w:rsidRDefault="00AA1163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5387" w:type="dxa"/>
            <w:vAlign w:val="center"/>
          </w:tcPr>
          <w:p w:rsidR="00A742BE" w:rsidRDefault="00E42109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задания на курсовой проект</w:t>
            </w:r>
          </w:p>
        </w:tc>
        <w:tc>
          <w:tcPr>
            <w:tcW w:w="1131" w:type="dxa"/>
            <w:vAlign w:val="center"/>
          </w:tcPr>
          <w:p w:rsidR="00A742BE" w:rsidRDefault="00E42109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D0E07" w:rsidTr="003714AB">
        <w:tc>
          <w:tcPr>
            <w:tcW w:w="3397" w:type="dxa"/>
            <w:vMerge w:val="restart"/>
            <w:vAlign w:val="center"/>
          </w:tcPr>
          <w:p w:rsidR="004D0E07" w:rsidRDefault="004D0E07" w:rsidP="00A742BE">
            <w:pPr>
              <w:pStyle w:val="ab"/>
              <w:spacing w:before="0" w:after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5387" w:type="dxa"/>
            <w:vAlign w:val="center"/>
          </w:tcPr>
          <w:p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Системно-аналитическое обследование объекта автоматизации</w:t>
            </w:r>
          </w:p>
        </w:tc>
        <w:tc>
          <w:tcPr>
            <w:tcW w:w="1131" w:type="dxa"/>
            <w:vAlign w:val="center"/>
          </w:tcPr>
          <w:p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D0E07" w:rsidTr="003714AB">
        <w:tc>
          <w:tcPr>
            <w:tcW w:w="3397" w:type="dxa"/>
            <w:vMerge/>
            <w:vAlign w:val="center"/>
          </w:tcPr>
          <w:p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131" w:type="dxa"/>
            <w:vAlign w:val="center"/>
          </w:tcPr>
          <w:p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D0E07" w:rsidTr="003714AB">
        <w:tc>
          <w:tcPr>
            <w:tcW w:w="3397" w:type="dxa"/>
            <w:vMerge/>
            <w:vAlign w:val="center"/>
          </w:tcPr>
          <w:p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технического задания</w:t>
            </w:r>
          </w:p>
        </w:tc>
        <w:tc>
          <w:tcPr>
            <w:tcW w:w="1131" w:type="dxa"/>
            <w:vAlign w:val="center"/>
          </w:tcPr>
          <w:p w:rsidR="004D0E07" w:rsidRDefault="004D0E07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 w:val="restart"/>
            <w:vAlign w:val="center"/>
          </w:tcPr>
          <w:p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5387" w:type="dxa"/>
            <w:vAlign w:val="center"/>
          </w:tcPr>
          <w:p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131" w:type="dxa"/>
            <w:vAlign w:val="center"/>
          </w:tcPr>
          <w:p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/>
            <w:vAlign w:val="center"/>
          </w:tcPr>
          <w:p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131" w:type="dxa"/>
            <w:vAlign w:val="center"/>
          </w:tcPr>
          <w:p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/>
            <w:vAlign w:val="center"/>
          </w:tcPr>
          <w:p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714AB" w:rsidRP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131" w:type="dxa"/>
            <w:vAlign w:val="center"/>
          </w:tcPr>
          <w:p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/>
            <w:vAlign w:val="center"/>
          </w:tcPr>
          <w:p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131" w:type="dxa"/>
            <w:vAlign w:val="center"/>
          </w:tcPr>
          <w:p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/>
            <w:vAlign w:val="center"/>
          </w:tcPr>
          <w:p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714AB" w:rsidRDefault="003714AB" w:rsidP="00A742BE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131" w:type="dxa"/>
            <w:vAlign w:val="center"/>
          </w:tcPr>
          <w:p w:rsidR="003714AB" w:rsidRDefault="003714AB" w:rsidP="00E42109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IDEF0-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1131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714AB" w:rsidTr="003714AB">
        <w:tc>
          <w:tcPr>
            <w:tcW w:w="3397" w:type="dxa"/>
            <w:vMerge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Инфографика</w:t>
            </w:r>
          </w:p>
        </w:tc>
        <w:tc>
          <w:tcPr>
            <w:tcW w:w="1131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40D54" w:rsidTr="003714AB">
        <w:tc>
          <w:tcPr>
            <w:tcW w:w="3397" w:type="dxa"/>
            <w:vMerge w:val="restart"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5387" w:type="dxa"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131" w:type="dxa"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40D54" w:rsidTr="003714AB">
        <w:tc>
          <w:tcPr>
            <w:tcW w:w="3397" w:type="dxa"/>
            <w:vMerge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физической модели данных</w:t>
            </w:r>
          </w:p>
        </w:tc>
        <w:tc>
          <w:tcPr>
            <w:tcW w:w="1131" w:type="dxa"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40D54" w:rsidTr="003714AB">
        <w:tc>
          <w:tcPr>
            <w:tcW w:w="3397" w:type="dxa"/>
            <w:vMerge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131" w:type="dxa"/>
            <w:vAlign w:val="center"/>
          </w:tcPr>
          <w:p w:rsidR="00F40D54" w:rsidRDefault="00F40D54" w:rsidP="00743537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40D54" w:rsidTr="003714AB">
        <w:tc>
          <w:tcPr>
            <w:tcW w:w="3397" w:type="dxa"/>
            <w:vMerge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F40D54" w:rsidRDefault="00F40D54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ИС</w:t>
            </w:r>
          </w:p>
        </w:tc>
        <w:tc>
          <w:tcPr>
            <w:tcW w:w="1131" w:type="dxa"/>
            <w:vAlign w:val="center"/>
          </w:tcPr>
          <w:p w:rsidR="00F40D54" w:rsidRDefault="00F40D54" w:rsidP="00743537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B7277" w:rsidTr="003714AB">
        <w:tc>
          <w:tcPr>
            <w:tcW w:w="3397" w:type="dxa"/>
            <w:vMerge w:val="restart"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5387" w:type="dxa"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131" w:type="dxa"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B7277" w:rsidTr="003714AB">
        <w:tc>
          <w:tcPr>
            <w:tcW w:w="3397" w:type="dxa"/>
            <w:vMerge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пояснительной записки</w:t>
            </w:r>
          </w:p>
        </w:tc>
        <w:tc>
          <w:tcPr>
            <w:tcW w:w="1131" w:type="dxa"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7277" w:rsidTr="003714AB">
        <w:tc>
          <w:tcPr>
            <w:tcW w:w="3397" w:type="dxa"/>
            <w:vMerge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131" w:type="dxa"/>
            <w:vAlign w:val="center"/>
          </w:tcPr>
          <w:p w:rsidR="004B7277" w:rsidRDefault="004B7277" w:rsidP="003B6E3A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B7277" w:rsidTr="003714AB">
        <w:tc>
          <w:tcPr>
            <w:tcW w:w="3397" w:type="dxa"/>
            <w:vMerge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4B7277" w:rsidRDefault="004B7277" w:rsidP="003B6E3A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руководства оператора</w:t>
            </w:r>
          </w:p>
        </w:tc>
        <w:tc>
          <w:tcPr>
            <w:tcW w:w="1131" w:type="dxa"/>
            <w:vAlign w:val="center"/>
          </w:tcPr>
          <w:p w:rsidR="004B7277" w:rsidRDefault="004B7277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714AB" w:rsidTr="008F54C1">
        <w:tc>
          <w:tcPr>
            <w:tcW w:w="8784" w:type="dxa"/>
            <w:gridSpan w:val="2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на проект</w:t>
            </w:r>
          </w:p>
        </w:tc>
        <w:tc>
          <w:tcPr>
            <w:tcW w:w="1131" w:type="dxa"/>
            <w:vAlign w:val="center"/>
          </w:tcPr>
          <w:p w:rsidR="003714AB" w:rsidRDefault="003714AB" w:rsidP="003714AB">
            <w:pPr>
              <w:pStyle w:val="ab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D446EA" w:rsidRDefault="00A3538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01611753"/>
      <w:r>
        <w:rPr>
          <w:rFonts w:ascii="Times New Roman" w:hAnsi="Times New Roman" w:cs="Times New Roman"/>
          <w:sz w:val="32"/>
          <w:szCs w:val="32"/>
        </w:rPr>
        <w:lastRenderedPageBreak/>
        <w:t>6</w:t>
      </w:r>
      <w:r w:rsidR="00D446EA" w:rsidRPr="00D446EA">
        <w:rPr>
          <w:rFonts w:ascii="Times New Roman" w:hAnsi="Times New Roman" w:cs="Times New Roman"/>
          <w:sz w:val="32"/>
          <w:szCs w:val="32"/>
        </w:rPr>
        <w:t xml:space="preserve"> Требования к документированию</w:t>
      </w:r>
      <w:bookmarkEnd w:id="16"/>
    </w:p>
    <w:p w:rsidR="00786029" w:rsidRPr="00786029" w:rsidRDefault="00786029" w:rsidP="00786029">
      <w:pPr>
        <w:pStyle w:val="ab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 w:rsidRPr="006B72D4">
        <w:rPr>
          <w:sz w:val="28"/>
          <w:szCs w:val="28"/>
          <w:shd w:val="clear" w:color="auto" w:fill="FAFAFA"/>
          <w:lang w:eastAsia="en-US"/>
        </w:rPr>
        <w:t>Вся документация должна быть подготовлена и передана как в печатном, так и в электронном виде (в фо</w:t>
      </w:r>
      <w:r>
        <w:rPr>
          <w:sz w:val="28"/>
          <w:szCs w:val="28"/>
          <w:shd w:val="clear" w:color="auto" w:fill="FAFAFA"/>
          <w:lang w:eastAsia="en-US"/>
        </w:rPr>
        <w:t>рмате, указанном в таблице</w:t>
      </w:r>
      <w:r w:rsidRPr="006B72D4">
        <w:rPr>
          <w:sz w:val="28"/>
          <w:szCs w:val="28"/>
          <w:shd w:val="clear" w:color="auto" w:fill="FAFAFA"/>
          <w:lang w:eastAsia="en-US"/>
        </w:rPr>
        <w:t>).</w:t>
      </w:r>
    </w:p>
    <w:tbl>
      <w:tblPr>
        <w:tblStyle w:val="af"/>
        <w:tblW w:w="9248" w:type="dxa"/>
        <w:jc w:val="center"/>
        <w:tblLook w:val="04A0"/>
      </w:tblPr>
      <w:tblGrid>
        <w:gridCol w:w="3822"/>
        <w:gridCol w:w="3059"/>
        <w:gridCol w:w="2367"/>
      </w:tblGrid>
      <w:tr w:rsidR="00786029" w:rsidRPr="004277B1" w:rsidTr="009D5705">
        <w:trPr>
          <w:trHeight w:val="779"/>
          <w:jc w:val="center"/>
        </w:trPr>
        <w:tc>
          <w:tcPr>
            <w:tcW w:w="3822" w:type="dxa"/>
            <w:vAlign w:val="center"/>
            <w:hideMark/>
          </w:tcPr>
          <w:p w:rsidR="00786029" w:rsidRPr="004277B1" w:rsidRDefault="00786029" w:rsidP="004277B1">
            <w:pPr>
              <w:jc w:val="center"/>
              <w:rPr>
                <w:bCs/>
                <w:sz w:val="28"/>
                <w:szCs w:val="28"/>
              </w:rPr>
            </w:pPr>
            <w:r w:rsidRPr="004277B1">
              <w:rPr>
                <w:bCs/>
                <w:sz w:val="28"/>
                <w:szCs w:val="28"/>
              </w:rPr>
              <w:t>Этап</w:t>
            </w:r>
          </w:p>
        </w:tc>
        <w:tc>
          <w:tcPr>
            <w:tcW w:w="3059" w:type="dxa"/>
            <w:vAlign w:val="center"/>
            <w:hideMark/>
          </w:tcPr>
          <w:p w:rsidR="00786029" w:rsidRPr="004277B1" w:rsidRDefault="00786029" w:rsidP="004277B1">
            <w:pPr>
              <w:jc w:val="center"/>
              <w:rPr>
                <w:bCs/>
                <w:sz w:val="28"/>
                <w:szCs w:val="28"/>
              </w:rPr>
            </w:pPr>
            <w:r w:rsidRPr="004277B1">
              <w:rPr>
                <w:bCs/>
                <w:sz w:val="28"/>
                <w:szCs w:val="28"/>
              </w:rPr>
              <w:t>Документ</w:t>
            </w:r>
          </w:p>
        </w:tc>
        <w:tc>
          <w:tcPr>
            <w:tcW w:w="2367" w:type="dxa"/>
            <w:vAlign w:val="center"/>
          </w:tcPr>
          <w:p w:rsidR="00786029" w:rsidRPr="004277B1" w:rsidRDefault="00786029" w:rsidP="007860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Электронный формат</w:t>
            </w:r>
          </w:p>
        </w:tc>
      </w:tr>
      <w:tr w:rsidR="00786029" w:rsidRPr="004277B1" w:rsidTr="009D5705">
        <w:trPr>
          <w:jc w:val="center"/>
        </w:trPr>
        <w:tc>
          <w:tcPr>
            <w:tcW w:w="3822" w:type="dxa"/>
            <w:vAlign w:val="center"/>
          </w:tcPr>
          <w:p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3059" w:type="dxa"/>
            <w:vAlign w:val="center"/>
          </w:tcPr>
          <w:p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курсовой проект</w:t>
            </w:r>
          </w:p>
        </w:tc>
        <w:tc>
          <w:tcPr>
            <w:tcW w:w="2367" w:type="dxa"/>
            <w:vAlign w:val="center"/>
          </w:tcPr>
          <w:p w:rsidR="00786029" w:rsidRPr="00BF03AE" w:rsidRDefault="00786029" w:rsidP="009D570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GB"/>
              </w:rPr>
            </w:pPr>
            <w:r w:rsidRPr="00BF03AE">
              <w:rPr>
                <w:color w:val="FF0000"/>
                <w:sz w:val="28"/>
                <w:szCs w:val="28"/>
              </w:rPr>
              <w:t>№варианта.</w:t>
            </w:r>
            <w:r w:rsidRPr="00BF03AE">
              <w:rPr>
                <w:color w:val="FF0000"/>
                <w:sz w:val="28"/>
                <w:szCs w:val="28"/>
                <w:lang w:val="en-GB"/>
              </w:rPr>
              <w:t>doc</w:t>
            </w: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Align w:val="center"/>
          </w:tcPr>
          <w:p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3059" w:type="dxa"/>
            <w:vAlign w:val="center"/>
          </w:tcPr>
          <w:p w:rsidR="00786029" w:rsidRPr="004277B1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2367" w:type="dxa"/>
            <w:vAlign w:val="center"/>
          </w:tcPr>
          <w:p w:rsidR="00786029" w:rsidRP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Merge w:val="restart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3059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2367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67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2367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2367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2367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IDEF0- 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29" w:rsidRPr="004277B1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2367" w:type="dxa"/>
            <w:vAlign w:val="center"/>
          </w:tcPr>
          <w:p w:rsidR="00786029" w:rsidRDefault="00786029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:rsidTr="009D5705">
        <w:trPr>
          <w:trHeight w:val="654"/>
          <w:jc w:val="center"/>
        </w:trPr>
        <w:tc>
          <w:tcPr>
            <w:tcW w:w="3822" w:type="dxa"/>
            <w:vAlign w:val="center"/>
          </w:tcPr>
          <w:p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3059" w:type="dxa"/>
            <w:vAlign w:val="center"/>
          </w:tcPr>
          <w:p w:rsidR="009D5705" w:rsidRPr="00786029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интерфейса</w:t>
            </w:r>
          </w:p>
        </w:tc>
        <w:tc>
          <w:tcPr>
            <w:tcW w:w="2367" w:type="dxa"/>
            <w:vAlign w:val="center"/>
          </w:tcPr>
          <w:p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:rsidTr="009D5705">
        <w:trPr>
          <w:trHeight w:val="654"/>
          <w:jc w:val="center"/>
        </w:trPr>
        <w:tc>
          <w:tcPr>
            <w:tcW w:w="3822" w:type="dxa"/>
            <w:vMerge w:val="restart"/>
            <w:vAlign w:val="center"/>
          </w:tcPr>
          <w:p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3059" w:type="dxa"/>
            <w:vAlign w:val="center"/>
          </w:tcPr>
          <w:p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2367" w:type="dxa"/>
            <w:vAlign w:val="center"/>
          </w:tcPr>
          <w:p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D5705" w:rsidRPr="004277B1" w:rsidTr="009D5705">
        <w:trPr>
          <w:trHeight w:val="654"/>
          <w:jc w:val="center"/>
        </w:trPr>
        <w:tc>
          <w:tcPr>
            <w:tcW w:w="3822" w:type="dxa"/>
            <w:vMerge/>
            <w:vAlign w:val="center"/>
          </w:tcPr>
          <w:p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2367" w:type="dxa"/>
            <w:vAlign w:val="center"/>
          </w:tcPr>
          <w:p w:rsidR="009D5705" w:rsidRDefault="009D5705" w:rsidP="009D57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446EA" w:rsidRDefault="00D446EA"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D446EA" w:rsidRPr="00D446EA" w:rsidRDefault="00A3538A" w:rsidP="00D446E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01611754"/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D446EA" w:rsidRPr="00D446EA">
        <w:rPr>
          <w:rFonts w:ascii="Times New Roman" w:hAnsi="Times New Roman" w:cs="Times New Roman"/>
          <w:sz w:val="32"/>
          <w:szCs w:val="32"/>
        </w:rPr>
        <w:t xml:space="preserve"> Источники разработки</w:t>
      </w:r>
      <w:bookmarkEnd w:id="17"/>
    </w:p>
    <w:p w:rsidR="005113AF" w:rsidRPr="005113AF" w:rsidRDefault="00D446EA" w:rsidP="005113AF">
      <w:pPr>
        <w:pStyle w:val="example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212121"/>
          <w:sz w:val="28"/>
          <w:szCs w:val="28"/>
        </w:rPr>
      </w:pPr>
      <w:r w:rsidRPr="005113AF">
        <w:rPr>
          <w:color w:val="21212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Договор № … от … между …</w:t>
      </w:r>
      <w:r w:rsidR="005113AF" w:rsidRPr="005113AF">
        <w:rPr>
          <w:color w:val="FF0000"/>
          <w:sz w:val="28"/>
          <w:szCs w:val="28"/>
        </w:rPr>
        <w:t>;</w:t>
      </w:r>
    </w:p>
    <w:p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24.701-86 «Надежность автома</w:t>
      </w:r>
      <w:r w:rsidR="005113AF" w:rsidRPr="005113AF">
        <w:rPr>
          <w:color w:val="FF0000"/>
          <w:sz w:val="28"/>
          <w:szCs w:val="28"/>
        </w:rPr>
        <w:t>тизированных систем управления»;</w:t>
      </w:r>
    </w:p>
    <w:p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</w:t>
      </w:r>
      <w:r w:rsidR="005113AF" w:rsidRPr="005113AF">
        <w:rPr>
          <w:color w:val="FF0000"/>
          <w:sz w:val="28"/>
          <w:szCs w:val="28"/>
        </w:rPr>
        <w:t>ров внешней среды»;</w:t>
      </w:r>
    </w:p>
    <w:p w:rsidR="005113AF" w:rsidRPr="005113AF" w:rsidRDefault="00B47E25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hyperlink r:id="rId17" w:tooltip="ГОСТ 21958-76" w:history="1">
        <w:r w:rsidR="00D446EA" w:rsidRPr="005113AF">
          <w:rPr>
            <w:rStyle w:val="aa"/>
            <w:color w:val="FF0000"/>
            <w:sz w:val="28"/>
            <w:szCs w:val="28"/>
            <w:u w:val="none"/>
            <w:bdr w:val="none" w:sz="0" w:space="0" w:color="auto" w:frame="1"/>
          </w:rPr>
          <w:t>ГОСТ 21958-76</w:t>
        </w:r>
      </w:hyperlink>
      <w:r w:rsidR="005113AF" w:rsidRPr="005113AF">
        <w:rPr>
          <w:rStyle w:val="aa"/>
          <w:color w:val="FF0000"/>
          <w:sz w:val="28"/>
          <w:szCs w:val="28"/>
          <w:u w:val="none"/>
          <w:bdr w:val="none" w:sz="0" w:space="0" w:color="auto" w:frame="1"/>
        </w:rPr>
        <w:t xml:space="preserve"> </w:t>
      </w:r>
      <w:r w:rsidR="00D446EA" w:rsidRPr="005113AF">
        <w:rPr>
          <w:color w:val="FF0000"/>
          <w:sz w:val="28"/>
          <w:szCs w:val="28"/>
        </w:rPr>
        <w:t>«Система "Человек-машина". Зал и кабины операторов. Взаимное расположение рабочих мест. О</w:t>
      </w:r>
      <w:r w:rsidR="005113AF" w:rsidRPr="005113AF">
        <w:rPr>
          <w:color w:val="FF0000"/>
          <w:sz w:val="28"/>
          <w:szCs w:val="28"/>
        </w:rPr>
        <w:t>бщие эргономические требования»;</w:t>
      </w:r>
    </w:p>
    <w:p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12.1.004-91 «ССБТ. Пожарная безопасность. Общие требования».</w:t>
      </w:r>
    </w:p>
    <w:p w:rsidR="005113AF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ГОСТ Р 50571.22-2000 «Электроустановки зданий».</w:t>
      </w:r>
    </w:p>
    <w:p w:rsidR="00706342" w:rsidRPr="005113AF" w:rsidRDefault="00D446EA" w:rsidP="005113AF">
      <w:pPr>
        <w:pStyle w:val="example"/>
        <w:numPr>
          <w:ilvl w:val="0"/>
          <w:numId w:val="3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 w:rsidRPr="005113AF">
        <w:rPr>
          <w:color w:val="FF0000"/>
          <w:sz w:val="28"/>
          <w:szCs w:val="28"/>
        </w:rPr>
        <w:t>и т.д.</w:t>
      </w:r>
    </w:p>
    <w:sectPr w:rsidR="00706342" w:rsidRPr="005113AF" w:rsidSect="00D446EA">
      <w:footerReference w:type="default" r:id="rId18"/>
      <w:pgSz w:w="11910" w:h="16840"/>
      <w:pgMar w:top="1134" w:right="567" w:bottom="1134" w:left="1418" w:header="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C34" w:rsidRDefault="00B33C34">
      <w:r>
        <w:separator/>
      </w:r>
    </w:p>
  </w:endnote>
  <w:endnote w:type="continuationSeparator" w:id="0">
    <w:p w:rsidR="00B33C34" w:rsidRDefault="00B33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DC1" w:rsidRDefault="00DC5DC1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C34" w:rsidRDefault="00B33C34">
      <w:r>
        <w:separator/>
      </w:r>
    </w:p>
  </w:footnote>
  <w:footnote w:type="continuationSeparator" w:id="0">
    <w:p w:rsidR="00B33C34" w:rsidRDefault="00B33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2B5"/>
    <w:multiLevelType w:val="hybridMultilevel"/>
    <w:tmpl w:val="0504C52A"/>
    <w:lvl w:ilvl="0" w:tplc="7662FF1C">
      <w:numFmt w:val="bullet"/>
      <w:lvlText w:val="–"/>
      <w:lvlJc w:val="left"/>
      <w:pPr>
        <w:ind w:left="88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8B76CE46">
      <w:numFmt w:val="bullet"/>
      <w:lvlText w:val="•"/>
      <w:lvlJc w:val="left"/>
      <w:pPr>
        <w:ind w:left="1674" w:hanging="210"/>
      </w:pPr>
      <w:rPr>
        <w:rFonts w:hint="default"/>
        <w:lang w:val="ru-RU" w:eastAsia="en-US" w:bidi="ar-SA"/>
      </w:rPr>
    </w:lvl>
    <w:lvl w:ilvl="2" w:tplc="F05EEA0A">
      <w:numFmt w:val="bullet"/>
      <w:lvlText w:val="•"/>
      <w:lvlJc w:val="left"/>
      <w:pPr>
        <w:ind w:left="2468" w:hanging="210"/>
      </w:pPr>
      <w:rPr>
        <w:rFonts w:hint="default"/>
        <w:lang w:val="ru-RU" w:eastAsia="en-US" w:bidi="ar-SA"/>
      </w:rPr>
    </w:lvl>
    <w:lvl w:ilvl="3" w:tplc="16FE6F30">
      <w:numFmt w:val="bullet"/>
      <w:lvlText w:val="•"/>
      <w:lvlJc w:val="left"/>
      <w:pPr>
        <w:ind w:left="3263" w:hanging="210"/>
      </w:pPr>
      <w:rPr>
        <w:rFonts w:hint="default"/>
        <w:lang w:val="ru-RU" w:eastAsia="en-US" w:bidi="ar-SA"/>
      </w:rPr>
    </w:lvl>
    <w:lvl w:ilvl="4" w:tplc="E7BA7EA2">
      <w:numFmt w:val="bullet"/>
      <w:lvlText w:val="•"/>
      <w:lvlJc w:val="left"/>
      <w:pPr>
        <w:ind w:left="4057" w:hanging="210"/>
      </w:pPr>
      <w:rPr>
        <w:rFonts w:hint="default"/>
        <w:lang w:val="ru-RU" w:eastAsia="en-US" w:bidi="ar-SA"/>
      </w:rPr>
    </w:lvl>
    <w:lvl w:ilvl="5" w:tplc="7C4873E6">
      <w:numFmt w:val="bullet"/>
      <w:lvlText w:val="•"/>
      <w:lvlJc w:val="left"/>
      <w:pPr>
        <w:ind w:left="4852" w:hanging="210"/>
      </w:pPr>
      <w:rPr>
        <w:rFonts w:hint="default"/>
        <w:lang w:val="ru-RU" w:eastAsia="en-US" w:bidi="ar-SA"/>
      </w:rPr>
    </w:lvl>
    <w:lvl w:ilvl="6" w:tplc="A8A6590A">
      <w:numFmt w:val="bullet"/>
      <w:lvlText w:val="•"/>
      <w:lvlJc w:val="left"/>
      <w:pPr>
        <w:ind w:left="5646" w:hanging="210"/>
      </w:pPr>
      <w:rPr>
        <w:rFonts w:hint="default"/>
        <w:lang w:val="ru-RU" w:eastAsia="en-US" w:bidi="ar-SA"/>
      </w:rPr>
    </w:lvl>
    <w:lvl w:ilvl="7" w:tplc="6E14710A">
      <w:numFmt w:val="bullet"/>
      <w:lvlText w:val="•"/>
      <w:lvlJc w:val="left"/>
      <w:pPr>
        <w:ind w:left="6441" w:hanging="210"/>
      </w:pPr>
      <w:rPr>
        <w:rFonts w:hint="default"/>
        <w:lang w:val="ru-RU" w:eastAsia="en-US" w:bidi="ar-SA"/>
      </w:rPr>
    </w:lvl>
    <w:lvl w:ilvl="8" w:tplc="EC1694E2">
      <w:numFmt w:val="bullet"/>
      <w:lvlText w:val="•"/>
      <w:lvlJc w:val="left"/>
      <w:pPr>
        <w:ind w:left="7235" w:hanging="210"/>
      </w:pPr>
      <w:rPr>
        <w:rFonts w:hint="default"/>
        <w:lang w:val="ru-RU" w:eastAsia="en-US" w:bidi="ar-SA"/>
      </w:rPr>
    </w:lvl>
  </w:abstractNum>
  <w:abstractNum w:abstractNumId="1">
    <w:nsid w:val="02C14207"/>
    <w:multiLevelType w:val="hybridMultilevel"/>
    <w:tmpl w:val="94ECAAA0"/>
    <w:lvl w:ilvl="0" w:tplc="C1BCE26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A2A0E6F"/>
    <w:multiLevelType w:val="hybridMultilevel"/>
    <w:tmpl w:val="D24A0BCC"/>
    <w:lvl w:ilvl="0" w:tplc="0B58B1A4">
      <w:numFmt w:val="bullet"/>
      <w:lvlText w:val="–"/>
      <w:lvlJc w:val="left"/>
      <w:pPr>
        <w:ind w:left="160" w:hanging="219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6BD8BDBE">
      <w:numFmt w:val="bullet"/>
      <w:lvlText w:val="–"/>
      <w:lvlJc w:val="left"/>
      <w:pPr>
        <w:ind w:left="160" w:hanging="22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 w:tplc="B79447A8">
      <w:numFmt w:val="bullet"/>
      <w:lvlText w:val="•"/>
      <w:lvlJc w:val="left"/>
      <w:pPr>
        <w:ind w:left="1892" w:hanging="220"/>
      </w:pPr>
      <w:rPr>
        <w:rFonts w:hint="default"/>
        <w:lang w:val="ru-RU" w:eastAsia="en-US" w:bidi="ar-SA"/>
      </w:rPr>
    </w:lvl>
    <w:lvl w:ilvl="3" w:tplc="87DED7C2">
      <w:numFmt w:val="bullet"/>
      <w:lvlText w:val="•"/>
      <w:lvlJc w:val="left"/>
      <w:pPr>
        <w:ind w:left="2759" w:hanging="220"/>
      </w:pPr>
      <w:rPr>
        <w:rFonts w:hint="default"/>
        <w:lang w:val="ru-RU" w:eastAsia="en-US" w:bidi="ar-SA"/>
      </w:rPr>
    </w:lvl>
    <w:lvl w:ilvl="4" w:tplc="A59CEFAE">
      <w:numFmt w:val="bullet"/>
      <w:lvlText w:val="•"/>
      <w:lvlJc w:val="left"/>
      <w:pPr>
        <w:ind w:left="3625" w:hanging="220"/>
      </w:pPr>
      <w:rPr>
        <w:rFonts w:hint="default"/>
        <w:lang w:val="ru-RU" w:eastAsia="en-US" w:bidi="ar-SA"/>
      </w:rPr>
    </w:lvl>
    <w:lvl w:ilvl="5" w:tplc="A58451EA">
      <w:numFmt w:val="bullet"/>
      <w:lvlText w:val="•"/>
      <w:lvlJc w:val="left"/>
      <w:pPr>
        <w:ind w:left="4492" w:hanging="220"/>
      </w:pPr>
      <w:rPr>
        <w:rFonts w:hint="default"/>
        <w:lang w:val="ru-RU" w:eastAsia="en-US" w:bidi="ar-SA"/>
      </w:rPr>
    </w:lvl>
    <w:lvl w:ilvl="6" w:tplc="E0F60218">
      <w:numFmt w:val="bullet"/>
      <w:lvlText w:val="•"/>
      <w:lvlJc w:val="left"/>
      <w:pPr>
        <w:ind w:left="5358" w:hanging="220"/>
      </w:pPr>
      <w:rPr>
        <w:rFonts w:hint="default"/>
        <w:lang w:val="ru-RU" w:eastAsia="en-US" w:bidi="ar-SA"/>
      </w:rPr>
    </w:lvl>
    <w:lvl w:ilvl="7" w:tplc="8FBE105C">
      <w:numFmt w:val="bullet"/>
      <w:lvlText w:val="•"/>
      <w:lvlJc w:val="left"/>
      <w:pPr>
        <w:ind w:left="6225" w:hanging="220"/>
      </w:pPr>
      <w:rPr>
        <w:rFonts w:hint="default"/>
        <w:lang w:val="ru-RU" w:eastAsia="en-US" w:bidi="ar-SA"/>
      </w:rPr>
    </w:lvl>
    <w:lvl w:ilvl="8" w:tplc="DB1EB55E">
      <w:numFmt w:val="bullet"/>
      <w:lvlText w:val="•"/>
      <w:lvlJc w:val="left"/>
      <w:pPr>
        <w:ind w:left="7091" w:hanging="220"/>
      </w:pPr>
      <w:rPr>
        <w:rFonts w:hint="default"/>
        <w:lang w:val="ru-RU" w:eastAsia="en-US" w:bidi="ar-SA"/>
      </w:rPr>
    </w:lvl>
  </w:abstractNum>
  <w:abstractNum w:abstractNumId="3">
    <w:nsid w:val="11220368"/>
    <w:multiLevelType w:val="hybridMultilevel"/>
    <w:tmpl w:val="A2B805EC"/>
    <w:lvl w:ilvl="0" w:tplc="C1BCE260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3425A1"/>
    <w:multiLevelType w:val="hybridMultilevel"/>
    <w:tmpl w:val="94088CE6"/>
    <w:lvl w:ilvl="0" w:tplc="F0D6DB96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97BA61B8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354612E8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A8D0ACAC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D1E6F9EC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56CC6BA4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CEF2A89A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B74EAFFE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53C4E0D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5">
    <w:nsid w:val="174A2744"/>
    <w:multiLevelType w:val="hybridMultilevel"/>
    <w:tmpl w:val="33500596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9520751"/>
    <w:multiLevelType w:val="hybridMultilevel"/>
    <w:tmpl w:val="9CE2FFEA"/>
    <w:lvl w:ilvl="0" w:tplc="68E0C5D4">
      <w:start w:val="1"/>
      <w:numFmt w:val="bullet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A931DDB"/>
    <w:multiLevelType w:val="hybridMultilevel"/>
    <w:tmpl w:val="1DB05918"/>
    <w:lvl w:ilvl="0" w:tplc="5D840F74">
      <w:start w:val="1"/>
      <w:numFmt w:val="decimal"/>
      <w:lvlText w:val="%1."/>
      <w:lvlJc w:val="left"/>
      <w:pPr>
        <w:ind w:left="160" w:hanging="28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3BDCE77A">
      <w:numFmt w:val="bullet"/>
      <w:lvlText w:val="•"/>
      <w:lvlJc w:val="left"/>
      <w:pPr>
        <w:ind w:left="1026" w:hanging="287"/>
      </w:pPr>
      <w:rPr>
        <w:rFonts w:hint="default"/>
        <w:lang w:val="ru-RU" w:eastAsia="en-US" w:bidi="ar-SA"/>
      </w:rPr>
    </w:lvl>
    <w:lvl w:ilvl="2" w:tplc="B1D84154">
      <w:numFmt w:val="bullet"/>
      <w:lvlText w:val="•"/>
      <w:lvlJc w:val="left"/>
      <w:pPr>
        <w:ind w:left="1892" w:hanging="287"/>
      </w:pPr>
      <w:rPr>
        <w:rFonts w:hint="default"/>
        <w:lang w:val="ru-RU" w:eastAsia="en-US" w:bidi="ar-SA"/>
      </w:rPr>
    </w:lvl>
    <w:lvl w:ilvl="3" w:tplc="BE96373A">
      <w:numFmt w:val="bullet"/>
      <w:lvlText w:val="•"/>
      <w:lvlJc w:val="left"/>
      <w:pPr>
        <w:ind w:left="2759" w:hanging="287"/>
      </w:pPr>
      <w:rPr>
        <w:rFonts w:hint="default"/>
        <w:lang w:val="ru-RU" w:eastAsia="en-US" w:bidi="ar-SA"/>
      </w:rPr>
    </w:lvl>
    <w:lvl w:ilvl="4" w:tplc="28AE0BEA">
      <w:numFmt w:val="bullet"/>
      <w:lvlText w:val="•"/>
      <w:lvlJc w:val="left"/>
      <w:pPr>
        <w:ind w:left="3625" w:hanging="287"/>
      </w:pPr>
      <w:rPr>
        <w:rFonts w:hint="default"/>
        <w:lang w:val="ru-RU" w:eastAsia="en-US" w:bidi="ar-SA"/>
      </w:rPr>
    </w:lvl>
    <w:lvl w:ilvl="5" w:tplc="4ADA01D8">
      <w:numFmt w:val="bullet"/>
      <w:lvlText w:val="•"/>
      <w:lvlJc w:val="left"/>
      <w:pPr>
        <w:ind w:left="4492" w:hanging="287"/>
      </w:pPr>
      <w:rPr>
        <w:rFonts w:hint="default"/>
        <w:lang w:val="ru-RU" w:eastAsia="en-US" w:bidi="ar-SA"/>
      </w:rPr>
    </w:lvl>
    <w:lvl w:ilvl="6" w:tplc="FD322608">
      <w:numFmt w:val="bullet"/>
      <w:lvlText w:val="•"/>
      <w:lvlJc w:val="left"/>
      <w:pPr>
        <w:ind w:left="5358" w:hanging="287"/>
      </w:pPr>
      <w:rPr>
        <w:rFonts w:hint="default"/>
        <w:lang w:val="ru-RU" w:eastAsia="en-US" w:bidi="ar-SA"/>
      </w:rPr>
    </w:lvl>
    <w:lvl w:ilvl="7" w:tplc="675A5AEA">
      <w:numFmt w:val="bullet"/>
      <w:lvlText w:val="•"/>
      <w:lvlJc w:val="left"/>
      <w:pPr>
        <w:ind w:left="6225" w:hanging="287"/>
      </w:pPr>
      <w:rPr>
        <w:rFonts w:hint="default"/>
        <w:lang w:val="ru-RU" w:eastAsia="en-US" w:bidi="ar-SA"/>
      </w:rPr>
    </w:lvl>
    <w:lvl w:ilvl="8" w:tplc="21B0C21C">
      <w:numFmt w:val="bullet"/>
      <w:lvlText w:val="•"/>
      <w:lvlJc w:val="left"/>
      <w:pPr>
        <w:ind w:left="7091" w:hanging="287"/>
      </w:pPr>
      <w:rPr>
        <w:rFonts w:hint="default"/>
        <w:lang w:val="ru-RU" w:eastAsia="en-US" w:bidi="ar-SA"/>
      </w:rPr>
    </w:lvl>
  </w:abstractNum>
  <w:abstractNum w:abstractNumId="8">
    <w:nsid w:val="1D225440"/>
    <w:multiLevelType w:val="hybridMultilevel"/>
    <w:tmpl w:val="D552450E"/>
    <w:lvl w:ilvl="0" w:tplc="AC64F470">
      <w:numFmt w:val="bullet"/>
      <w:lvlText w:val="–"/>
      <w:lvlJc w:val="left"/>
      <w:pPr>
        <w:ind w:left="161" w:hanging="208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1" w:tplc="06E01954">
      <w:numFmt w:val="bullet"/>
      <w:lvlText w:val="•"/>
      <w:lvlJc w:val="left"/>
      <w:pPr>
        <w:ind w:left="1026" w:hanging="208"/>
      </w:pPr>
      <w:rPr>
        <w:rFonts w:hint="default"/>
        <w:lang w:val="ru-RU" w:eastAsia="en-US" w:bidi="ar-SA"/>
      </w:rPr>
    </w:lvl>
    <w:lvl w:ilvl="2" w:tplc="048CDD4E">
      <w:numFmt w:val="bullet"/>
      <w:lvlText w:val="•"/>
      <w:lvlJc w:val="left"/>
      <w:pPr>
        <w:ind w:left="1892" w:hanging="208"/>
      </w:pPr>
      <w:rPr>
        <w:rFonts w:hint="default"/>
        <w:lang w:val="ru-RU" w:eastAsia="en-US" w:bidi="ar-SA"/>
      </w:rPr>
    </w:lvl>
    <w:lvl w:ilvl="3" w:tplc="A5FA0308">
      <w:numFmt w:val="bullet"/>
      <w:lvlText w:val="•"/>
      <w:lvlJc w:val="left"/>
      <w:pPr>
        <w:ind w:left="2759" w:hanging="208"/>
      </w:pPr>
      <w:rPr>
        <w:rFonts w:hint="default"/>
        <w:lang w:val="ru-RU" w:eastAsia="en-US" w:bidi="ar-SA"/>
      </w:rPr>
    </w:lvl>
    <w:lvl w:ilvl="4" w:tplc="BB949B14">
      <w:numFmt w:val="bullet"/>
      <w:lvlText w:val="•"/>
      <w:lvlJc w:val="left"/>
      <w:pPr>
        <w:ind w:left="3625" w:hanging="208"/>
      </w:pPr>
      <w:rPr>
        <w:rFonts w:hint="default"/>
        <w:lang w:val="ru-RU" w:eastAsia="en-US" w:bidi="ar-SA"/>
      </w:rPr>
    </w:lvl>
    <w:lvl w:ilvl="5" w:tplc="EFB20B92">
      <w:numFmt w:val="bullet"/>
      <w:lvlText w:val="•"/>
      <w:lvlJc w:val="left"/>
      <w:pPr>
        <w:ind w:left="4492" w:hanging="208"/>
      </w:pPr>
      <w:rPr>
        <w:rFonts w:hint="default"/>
        <w:lang w:val="ru-RU" w:eastAsia="en-US" w:bidi="ar-SA"/>
      </w:rPr>
    </w:lvl>
    <w:lvl w:ilvl="6" w:tplc="4C863F9C">
      <w:numFmt w:val="bullet"/>
      <w:lvlText w:val="•"/>
      <w:lvlJc w:val="left"/>
      <w:pPr>
        <w:ind w:left="5358" w:hanging="208"/>
      </w:pPr>
      <w:rPr>
        <w:rFonts w:hint="default"/>
        <w:lang w:val="ru-RU" w:eastAsia="en-US" w:bidi="ar-SA"/>
      </w:rPr>
    </w:lvl>
    <w:lvl w:ilvl="7" w:tplc="9D265A68">
      <w:numFmt w:val="bullet"/>
      <w:lvlText w:val="•"/>
      <w:lvlJc w:val="left"/>
      <w:pPr>
        <w:ind w:left="6225" w:hanging="208"/>
      </w:pPr>
      <w:rPr>
        <w:rFonts w:hint="default"/>
        <w:lang w:val="ru-RU" w:eastAsia="en-US" w:bidi="ar-SA"/>
      </w:rPr>
    </w:lvl>
    <w:lvl w:ilvl="8" w:tplc="D89C89FC">
      <w:numFmt w:val="bullet"/>
      <w:lvlText w:val="•"/>
      <w:lvlJc w:val="left"/>
      <w:pPr>
        <w:ind w:left="7091" w:hanging="208"/>
      </w:pPr>
      <w:rPr>
        <w:rFonts w:hint="default"/>
        <w:lang w:val="ru-RU" w:eastAsia="en-US" w:bidi="ar-SA"/>
      </w:rPr>
    </w:lvl>
  </w:abstractNum>
  <w:abstractNum w:abstractNumId="9">
    <w:nsid w:val="207B3C60"/>
    <w:multiLevelType w:val="hybridMultilevel"/>
    <w:tmpl w:val="DD907D46"/>
    <w:lvl w:ilvl="0" w:tplc="8CF66072">
      <w:numFmt w:val="bullet"/>
      <w:lvlText w:val="–"/>
      <w:lvlJc w:val="left"/>
      <w:pPr>
        <w:ind w:left="160" w:hanging="233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66CC1282">
      <w:numFmt w:val="bullet"/>
      <w:lvlText w:val="•"/>
      <w:lvlJc w:val="left"/>
      <w:pPr>
        <w:ind w:left="1026" w:hanging="233"/>
      </w:pPr>
      <w:rPr>
        <w:rFonts w:hint="default"/>
        <w:lang w:val="ru-RU" w:eastAsia="en-US" w:bidi="ar-SA"/>
      </w:rPr>
    </w:lvl>
    <w:lvl w:ilvl="2" w:tplc="6D7E0760">
      <w:numFmt w:val="bullet"/>
      <w:lvlText w:val="•"/>
      <w:lvlJc w:val="left"/>
      <w:pPr>
        <w:ind w:left="1892" w:hanging="233"/>
      </w:pPr>
      <w:rPr>
        <w:rFonts w:hint="default"/>
        <w:lang w:val="ru-RU" w:eastAsia="en-US" w:bidi="ar-SA"/>
      </w:rPr>
    </w:lvl>
    <w:lvl w:ilvl="3" w:tplc="27E4D33E">
      <w:numFmt w:val="bullet"/>
      <w:lvlText w:val="•"/>
      <w:lvlJc w:val="left"/>
      <w:pPr>
        <w:ind w:left="2759" w:hanging="233"/>
      </w:pPr>
      <w:rPr>
        <w:rFonts w:hint="default"/>
        <w:lang w:val="ru-RU" w:eastAsia="en-US" w:bidi="ar-SA"/>
      </w:rPr>
    </w:lvl>
    <w:lvl w:ilvl="4" w:tplc="77046F8E">
      <w:numFmt w:val="bullet"/>
      <w:lvlText w:val="•"/>
      <w:lvlJc w:val="left"/>
      <w:pPr>
        <w:ind w:left="3625" w:hanging="233"/>
      </w:pPr>
      <w:rPr>
        <w:rFonts w:hint="default"/>
        <w:lang w:val="ru-RU" w:eastAsia="en-US" w:bidi="ar-SA"/>
      </w:rPr>
    </w:lvl>
    <w:lvl w:ilvl="5" w:tplc="329AB69C">
      <w:numFmt w:val="bullet"/>
      <w:lvlText w:val="•"/>
      <w:lvlJc w:val="left"/>
      <w:pPr>
        <w:ind w:left="4492" w:hanging="233"/>
      </w:pPr>
      <w:rPr>
        <w:rFonts w:hint="default"/>
        <w:lang w:val="ru-RU" w:eastAsia="en-US" w:bidi="ar-SA"/>
      </w:rPr>
    </w:lvl>
    <w:lvl w:ilvl="6" w:tplc="254062FC">
      <w:numFmt w:val="bullet"/>
      <w:lvlText w:val="•"/>
      <w:lvlJc w:val="left"/>
      <w:pPr>
        <w:ind w:left="5358" w:hanging="233"/>
      </w:pPr>
      <w:rPr>
        <w:rFonts w:hint="default"/>
        <w:lang w:val="ru-RU" w:eastAsia="en-US" w:bidi="ar-SA"/>
      </w:rPr>
    </w:lvl>
    <w:lvl w:ilvl="7" w:tplc="C44C16B2">
      <w:numFmt w:val="bullet"/>
      <w:lvlText w:val="•"/>
      <w:lvlJc w:val="left"/>
      <w:pPr>
        <w:ind w:left="6225" w:hanging="233"/>
      </w:pPr>
      <w:rPr>
        <w:rFonts w:hint="default"/>
        <w:lang w:val="ru-RU" w:eastAsia="en-US" w:bidi="ar-SA"/>
      </w:rPr>
    </w:lvl>
    <w:lvl w:ilvl="8" w:tplc="29809E3E">
      <w:numFmt w:val="bullet"/>
      <w:lvlText w:val="•"/>
      <w:lvlJc w:val="left"/>
      <w:pPr>
        <w:ind w:left="7091" w:hanging="233"/>
      </w:pPr>
      <w:rPr>
        <w:rFonts w:hint="default"/>
        <w:lang w:val="ru-RU" w:eastAsia="en-US" w:bidi="ar-SA"/>
      </w:rPr>
    </w:lvl>
  </w:abstractNum>
  <w:abstractNum w:abstractNumId="10">
    <w:nsid w:val="210C143D"/>
    <w:multiLevelType w:val="hybridMultilevel"/>
    <w:tmpl w:val="408E1192"/>
    <w:lvl w:ilvl="0" w:tplc="71C2B1A0">
      <w:start w:val="7"/>
      <w:numFmt w:val="decimal"/>
      <w:lvlText w:val="%1."/>
      <w:lvlJc w:val="left"/>
      <w:pPr>
        <w:ind w:left="2053" w:hanging="404"/>
        <w:jc w:val="right"/>
      </w:pPr>
      <w:rPr>
        <w:rFonts w:ascii="Century Gothic" w:eastAsia="Century Gothic" w:hAnsi="Century Gothic" w:cs="Century Gothic" w:hint="default"/>
        <w:b/>
        <w:bCs/>
        <w:color w:val="25408F"/>
        <w:spacing w:val="-1"/>
        <w:w w:val="100"/>
        <w:sz w:val="36"/>
        <w:szCs w:val="36"/>
        <w:lang w:val="ru-RU" w:eastAsia="en-US" w:bidi="ar-SA"/>
      </w:rPr>
    </w:lvl>
    <w:lvl w:ilvl="1" w:tplc="D9B462E6">
      <w:numFmt w:val="bullet"/>
      <w:lvlText w:val="•"/>
      <w:lvlJc w:val="left"/>
      <w:pPr>
        <w:ind w:left="2736" w:hanging="404"/>
      </w:pPr>
      <w:rPr>
        <w:rFonts w:hint="default"/>
        <w:lang w:val="ru-RU" w:eastAsia="en-US" w:bidi="ar-SA"/>
      </w:rPr>
    </w:lvl>
    <w:lvl w:ilvl="2" w:tplc="B1B6368E">
      <w:numFmt w:val="bullet"/>
      <w:lvlText w:val="•"/>
      <w:lvlJc w:val="left"/>
      <w:pPr>
        <w:ind w:left="3412" w:hanging="404"/>
      </w:pPr>
      <w:rPr>
        <w:rFonts w:hint="default"/>
        <w:lang w:val="ru-RU" w:eastAsia="en-US" w:bidi="ar-SA"/>
      </w:rPr>
    </w:lvl>
    <w:lvl w:ilvl="3" w:tplc="56846ADA">
      <w:numFmt w:val="bullet"/>
      <w:lvlText w:val="•"/>
      <w:lvlJc w:val="left"/>
      <w:pPr>
        <w:ind w:left="4089" w:hanging="404"/>
      </w:pPr>
      <w:rPr>
        <w:rFonts w:hint="default"/>
        <w:lang w:val="ru-RU" w:eastAsia="en-US" w:bidi="ar-SA"/>
      </w:rPr>
    </w:lvl>
    <w:lvl w:ilvl="4" w:tplc="8EAAA99C">
      <w:numFmt w:val="bullet"/>
      <w:lvlText w:val="•"/>
      <w:lvlJc w:val="left"/>
      <w:pPr>
        <w:ind w:left="4765" w:hanging="404"/>
      </w:pPr>
      <w:rPr>
        <w:rFonts w:hint="default"/>
        <w:lang w:val="ru-RU" w:eastAsia="en-US" w:bidi="ar-SA"/>
      </w:rPr>
    </w:lvl>
    <w:lvl w:ilvl="5" w:tplc="3E6E7012">
      <w:numFmt w:val="bullet"/>
      <w:lvlText w:val="•"/>
      <w:lvlJc w:val="left"/>
      <w:pPr>
        <w:ind w:left="5442" w:hanging="404"/>
      </w:pPr>
      <w:rPr>
        <w:rFonts w:hint="default"/>
        <w:lang w:val="ru-RU" w:eastAsia="en-US" w:bidi="ar-SA"/>
      </w:rPr>
    </w:lvl>
    <w:lvl w:ilvl="6" w:tplc="04E05998">
      <w:numFmt w:val="bullet"/>
      <w:lvlText w:val="•"/>
      <w:lvlJc w:val="left"/>
      <w:pPr>
        <w:ind w:left="6118" w:hanging="404"/>
      </w:pPr>
      <w:rPr>
        <w:rFonts w:hint="default"/>
        <w:lang w:val="ru-RU" w:eastAsia="en-US" w:bidi="ar-SA"/>
      </w:rPr>
    </w:lvl>
    <w:lvl w:ilvl="7" w:tplc="9EBE5304">
      <w:numFmt w:val="bullet"/>
      <w:lvlText w:val="•"/>
      <w:lvlJc w:val="left"/>
      <w:pPr>
        <w:ind w:left="6795" w:hanging="404"/>
      </w:pPr>
      <w:rPr>
        <w:rFonts w:hint="default"/>
        <w:lang w:val="ru-RU" w:eastAsia="en-US" w:bidi="ar-SA"/>
      </w:rPr>
    </w:lvl>
    <w:lvl w:ilvl="8" w:tplc="13447E4A">
      <w:numFmt w:val="bullet"/>
      <w:lvlText w:val="•"/>
      <w:lvlJc w:val="left"/>
      <w:pPr>
        <w:ind w:left="7471" w:hanging="404"/>
      </w:pPr>
      <w:rPr>
        <w:rFonts w:hint="default"/>
        <w:lang w:val="ru-RU" w:eastAsia="en-US" w:bidi="ar-SA"/>
      </w:rPr>
    </w:lvl>
  </w:abstractNum>
  <w:abstractNum w:abstractNumId="11">
    <w:nsid w:val="24672DC4"/>
    <w:multiLevelType w:val="multilevel"/>
    <w:tmpl w:val="09C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50289A"/>
    <w:multiLevelType w:val="hybridMultilevel"/>
    <w:tmpl w:val="9448FE0A"/>
    <w:lvl w:ilvl="0" w:tplc="4EF6CB9A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55F899D0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70FAB4DE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4488886A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AEB03C90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BF8AC7E4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08526F12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71C64B80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DC12319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13">
    <w:nsid w:val="25DD43C7"/>
    <w:multiLevelType w:val="hybridMultilevel"/>
    <w:tmpl w:val="C04CA2EC"/>
    <w:lvl w:ilvl="0" w:tplc="B7304EC0">
      <w:numFmt w:val="bullet"/>
      <w:lvlText w:val="•"/>
      <w:lvlJc w:val="left"/>
      <w:pPr>
        <w:ind w:left="160" w:hanging="16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ACA4AA20">
      <w:numFmt w:val="bullet"/>
      <w:lvlText w:val="•"/>
      <w:lvlJc w:val="left"/>
      <w:pPr>
        <w:ind w:left="1026" w:hanging="162"/>
      </w:pPr>
      <w:rPr>
        <w:rFonts w:hint="default"/>
        <w:lang w:val="ru-RU" w:eastAsia="en-US" w:bidi="ar-SA"/>
      </w:rPr>
    </w:lvl>
    <w:lvl w:ilvl="2" w:tplc="F8660E8A">
      <w:numFmt w:val="bullet"/>
      <w:lvlText w:val="•"/>
      <w:lvlJc w:val="left"/>
      <w:pPr>
        <w:ind w:left="1892" w:hanging="162"/>
      </w:pPr>
      <w:rPr>
        <w:rFonts w:hint="default"/>
        <w:lang w:val="ru-RU" w:eastAsia="en-US" w:bidi="ar-SA"/>
      </w:rPr>
    </w:lvl>
    <w:lvl w:ilvl="3" w:tplc="051EA748">
      <w:numFmt w:val="bullet"/>
      <w:lvlText w:val="•"/>
      <w:lvlJc w:val="left"/>
      <w:pPr>
        <w:ind w:left="2759" w:hanging="162"/>
      </w:pPr>
      <w:rPr>
        <w:rFonts w:hint="default"/>
        <w:lang w:val="ru-RU" w:eastAsia="en-US" w:bidi="ar-SA"/>
      </w:rPr>
    </w:lvl>
    <w:lvl w:ilvl="4" w:tplc="FC026972">
      <w:numFmt w:val="bullet"/>
      <w:lvlText w:val="•"/>
      <w:lvlJc w:val="left"/>
      <w:pPr>
        <w:ind w:left="3625" w:hanging="162"/>
      </w:pPr>
      <w:rPr>
        <w:rFonts w:hint="default"/>
        <w:lang w:val="ru-RU" w:eastAsia="en-US" w:bidi="ar-SA"/>
      </w:rPr>
    </w:lvl>
    <w:lvl w:ilvl="5" w:tplc="BF443E8E">
      <w:numFmt w:val="bullet"/>
      <w:lvlText w:val="•"/>
      <w:lvlJc w:val="left"/>
      <w:pPr>
        <w:ind w:left="4492" w:hanging="162"/>
      </w:pPr>
      <w:rPr>
        <w:rFonts w:hint="default"/>
        <w:lang w:val="ru-RU" w:eastAsia="en-US" w:bidi="ar-SA"/>
      </w:rPr>
    </w:lvl>
    <w:lvl w:ilvl="6" w:tplc="4CDA95B0">
      <w:numFmt w:val="bullet"/>
      <w:lvlText w:val="•"/>
      <w:lvlJc w:val="left"/>
      <w:pPr>
        <w:ind w:left="5358" w:hanging="162"/>
      </w:pPr>
      <w:rPr>
        <w:rFonts w:hint="default"/>
        <w:lang w:val="ru-RU" w:eastAsia="en-US" w:bidi="ar-SA"/>
      </w:rPr>
    </w:lvl>
    <w:lvl w:ilvl="7" w:tplc="F99EECC2">
      <w:numFmt w:val="bullet"/>
      <w:lvlText w:val="•"/>
      <w:lvlJc w:val="left"/>
      <w:pPr>
        <w:ind w:left="6225" w:hanging="162"/>
      </w:pPr>
      <w:rPr>
        <w:rFonts w:hint="default"/>
        <w:lang w:val="ru-RU" w:eastAsia="en-US" w:bidi="ar-SA"/>
      </w:rPr>
    </w:lvl>
    <w:lvl w:ilvl="8" w:tplc="9228A576">
      <w:numFmt w:val="bullet"/>
      <w:lvlText w:val="•"/>
      <w:lvlJc w:val="left"/>
      <w:pPr>
        <w:ind w:left="7091" w:hanging="162"/>
      </w:pPr>
      <w:rPr>
        <w:rFonts w:hint="default"/>
        <w:lang w:val="ru-RU" w:eastAsia="en-US" w:bidi="ar-SA"/>
      </w:rPr>
    </w:lvl>
  </w:abstractNum>
  <w:abstractNum w:abstractNumId="14">
    <w:nsid w:val="293A5A30"/>
    <w:multiLevelType w:val="hybridMultilevel"/>
    <w:tmpl w:val="46F81F7A"/>
    <w:lvl w:ilvl="0" w:tplc="0EBA6E4C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F0C8B64C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F34C403C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9DEA8D52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F8CA104E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E7789BDC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C27EEA16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D6CCDF86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9802E9FE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15">
    <w:nsid w:val="2AC74490"/>
    <w:multiLevelType w:val="hybridMultilevel"/>
    <w:tmpl w:val="BC24521A"/>
    <w:lvl w:ilvl="0" w:tplc="1FFC55AE">
      <w:start w:val="1"/>
      <w:numFmt w:val="decimal"/>
      <w:lvlText w:val="%1)"/>
      <w:lvlJc w:val="left"/>
      <w:pPr>
        <w:ind w:left="1068" w:hanging="360"/>
      </w:pPr>
      <w:rPr>
        <w:rFonts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34E7411"/>
    <w:multiLevelType w:val="hybridMultilevel"/>
    <w:tmpl w:val="FEACD168"/>
    <w:lvl w:ilvl="0" w:tplc="FBD4BEB0">
      <w:start w:val="2"/>
      <w:numFmt w:val="decimal"/>
      <w:lvlText w:val="%1"/>
      <w:lvlJc w:val="left"/>
      <w:pPr>
        <w:ind w:left="37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0C905C64">
      <w:start w:val="1"/>
      <w:numFmt w:val="decimal"/>
      <w:lvlText w:val="%2."/>
      <w:lvlJc w:val="left"/>
      <w:pPr>
        <w:ind w:left="95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 w:tplc="E28CD556">
      <w:numFmt w:val="bullet"/>
      <w:lvlText w:val="•"/>
      <w:lvlJc w:val="left"/>
      <w:pPr>
        <w:ind w:left="1833" w:hanging="280"/>
      </w:pPr>
      <w:rPr>
        <w:rFonts w:hint="default"/>
        <w:lang w:val="ru-RU" w:eastAsia="en-US" w:bidi="ar-SA"/>
      </w:rPr>
    </w:lvl>
    <w:lvl w:ilvl="3" w:tplc="DDD48AC2">
      <w:numFmt w:val="bullet"/>
      <w:lvlText w:val="•"/>
      <w:lvlJc w:val="left"/>
      <w:pPr>
        <w:ind w:left="2707" w:hanging="280"/>
      </w:pPr>
      <w:rPr>
        <w:rFonts w:hint="default"/>
        <w:lang w:val="ru-RU" w:eastAsia="en-US" w:bidi="ar-SA"/>
      </w:rPr>
    </w:lvl>
    <w:lvl w:ilvl="4" w:tplc="A03A5A2A">
      <w:numFmt w:val="bullet"/>
      <w:lvlText w:val="•"/>
      <w:lvlJc w:val="left"/>
      <w:pPr>
        <w:ind w:left="3581" w:hanging="280"/>
      </w:pPr>
      <w:rPr>
        <w:rFonts w:hint="default"/>
        <w:lang w:val="ru-RU" w:eastAsia="en-US" w:bidi="ar-SA"/>
      </w:rPr>
    </w:lvl>
    <w:lvl w:ilvl="5" w:tplc="99DAAAC4">
      <w:numFmt w:val="bullet"/>
      <w:lvlText w:val="•"/>
      <w:lvlJc w:val="left"/>
      <w:pPr>
        <w:ind w:left="4455" w:hanging="280"/>
      </w:pPr>
      <w:rPr>
        <w:rFonts w:hint="default"/>
        <w:lang w:val="ru-RU" w:eastAsia="en-US" w:bidi="ar-SA"/>
      </w:rPr>
    </w:lvl>
    <w:lvl w:ilvl="6" w:tplc="988221D4">
      <w:numFmt w:val="bullet"/>
      <w:lvlText w:val="•"/>
      <w:lvlJc w:val="left"/>
      <w:pPr>
        <w:ind w:left="5329" w:hanging="280"/>
      </w:pPr>
      <w:rPr>
        <w:rFonts w:hint="default"/>
        <w:lang w:val="ru-RU" w:eastAsia="en-US" w:bidi="ar-SA"/>
      </w:rPr>
    </w:lvl>
    <w:lvl w:ilvl="7" w:tplc="2CA8B7F2">
      <w:numFmt w:val="bullet"/>
      <w:lvlText w:val="•"/>
      <w:lvlJc w:val="left"/>
      <w:pPr>
        <w:ind w:left="6202" w:hanging="280"/>
      </w:pPr>
      <w:rPr>
        <w:rFonts w:hint="default"/>
        <w:lang w:val="ru-RU" w:eastAsia="en-US" w:bidi="ar-SA"/>
      </w:rPr>
    </w:lvl>
    <w:lvl w:ilvl="8" w:tplc="6BA62B70">
      <w:numFmt w:val="bullet"/>
      <w:lvlText w:val="•"/>
      <w:lvlJc w:val="left"/>
      <w:pPr>
        <w:ind w:left="7076" w:hanging="280"/>
      </w:pPr>
      <w:rPr>
        <w:rFonts w:hint="default"/>
        <w:lang w:val="ru-RU" w:eastAsia="en-US" w:bidi="ar-SA"/>
      </w:rPr>
    </w:lvl>
  </w:abstractNum>
  <w:abstractNum w:abstractNumId="17">
    <w:nsid w:val="33D95627"/>
    <w:multiLevelType w:val="hybridMultilevel"/>
    <w:tmpl w:val="DCFEAC16"/>
    <w:lvl w:ilvl="0" w:tplc="3C5619A8">
      <w:numFmt w:val="bullet"/>
      <w:lvlText w:val="•"/>
      <w:lvlJc w:val="left"/>
      <w:pPr>
        <w:ind w:left="160" w:hanging="189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AC664B82">
      <w:numFmt w:val="bullet"/>
      <w:lvlText w:val="•"/>
      <w:lvlJc w:val="left"/>
      <w:pPr>
        <w:ind w:left="1026" w:hanging="189"/>
      </w:pPr>
      <w:rPr>
        <w:rFonts w:hint="default"/>
        <w:lang w:val="ru-RU" w:eastAsia="en-US" w:bidi="ar-SA"/>
      </w:rPr>
    </w:lvl>
    <w:lvl w:ilvl="2" w:tplc="351CE8D8">
      <w:numFmt w:val="bullet"/>
      <w:lvlText w:val="•"/>
      <w:lvlJc w:val="left"/>
      <w:pPr>
        <w:ind w:left="1892" w:hanging="189"/>
      </w:pPr>
      <w:rPr>
        <w:rFonts w:hint="default"/>
        <w:lang w:val="ru-RU" w:eastAsia="en-US" w:bidi="ar-SA"/>
      </w:rPr>
    </w:lvl>
    <w:lvl w:ilvl="3" w:tplc="3E00D8A6">
      <w:numFmt w:val="bullet"/>
      <w:lvlText w:val="•"/>
      <w:lvlJc w:val="left"/>
      <w:pPr>
        <w:ind w:left="2759" w:hanging="189"/>
      </w:pPr>
      <w:rPr>
        <w:rFonts w:hint="default"/>
        <w:lang w:val="ru-RU" w:eastAsia="en-US" w:bidi="ar-SA"/>
      </w:rPr>
    </w:lvl>
    <w:lvl w:ilvl="4" w:tplc="07E059A4">
      <w:numFmt w:val="bullet"/>
      <w:lvlText w:val="•"/>
      <w:lvlJc w:val="left"/>
      <w:pPr>
        <w:ind w:left="3625" w:hanging="189"/>
      </w:pPr>
      <w:rPr>
        <w:rFonts w:hint="default"/>
        <w:lang w:val="ru-RU" w:eastAsia="en-US" w:bidi="ar-SA"/>
      </w:rPr>
    </w:lvl>
    <w:lvl w:ilvl="5" w:tplc="82905AF6">
      <w:numFmt w:val="bullet"/>
      <w:lvlText w:val="•"/>
      <w:lvlJc w:val="left"/>
      <w:pPr>
        <w:ind w:left="4492" w:hanging="189"/>
      </w:pPr>
      <w:rPr>
        <w:rFonts w:hint="default"/>
        <w:lang w:val="ru-RU" w:eastAsia="en-US" w:bidi="ar-SA"/>
      </w:rPr>
    </w:lvl>
    <w:lvl w:ilvl="6" w:tplc="0DA4B58C">
      <w:numFmt w:val="bullet"/>
      <w:lvlText w:val="•"/>
      <w:lvlJc w:val="left"/>
      <w:pPr>
        <w:ind w:left="5358" w:hanging="189"/>
      </w:pPr>
      <w:rPr>
        <w:rFonts w:hint="default"/>
        <w:lang w:val="ru-RU" w:eastAsia="en-US" w:bidi="ar-SA"/>
      </w:rPr>
    </w:lvl>
    <w:lvl w:ilvl="7" w:tplc="6C9C17B0">
      <w:numFmt w:val="bullet"/>
      <w:lvlText w:val="•"/>
      <w:lvlJc w:val="left"/>
      <w:pPr>
        <w:ind w:left="6225" w:hanging="189"/>
      </w:pPr>
      <w:rPr>
        <w:rFonts w:hint="default"/>
        <w:lang w:val="ru-RU" w:eastAsia="en-US" w:bidi="ar-SA"/>
      </w:rPr>
    </w:lvl>
    <w:lvl w:ilvl="8" w:tplc="07106918">
      <w:numFmt w:val="bullet"/>
      <w:lvlText w:val="•"/>
      <w:lvlJc w:val="left"/>
      <w:pPr>
        <w:ind w:left="7091" w:hanging="189"/>
      </w:pPr>
      <w:rPr>
        <w:rFonts w:hint="default"/>
        <w:lang w:val="ru-RU" w:eastAsia="en-US" w:bidi="ar-SA"/>
      </w:rPr>
    </w:lvl>
  </w:abstractNum>
  <w:abstractNum w:abstractNumId="18">
    <w:nsid w:val="343C1FDD"/>
    <w:multiLevelType w:val="hybridMultilevel"/>
    <w:tmpl w:val="2488C2D6"/>
    <w:lvl w:ilvl="0" w:tplc="3306C93C">
      <w:start w:val="1"/>
      <w:numFmt w:val="decimal"/>
      <w:lvlText w:val="%1)"/>
      <w:lvlJc w:val="left"/>
      <w:pPr>
        <w:ind w:left="160" w:hanging="304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9058F066">
      <w:numFmt w:val="bullet"/>
      <w:lvlText w:val="•"/>
      <w:lvlJc w:val="left"/>
      <w:pPr>
        <w:ind w:left="1026" w:hanging="304"/>
      </w:pPr>
      <w:rPr>
        <w:rFonts w:hint="default"/>
        <w:lang w:val="ru-RU" w:eastAsia="en-US" w:bidi="ar-SA"/>
      </w:rPr>
    </w:lvl>
    <w:lvl w:ilvl="2" w:tplc="3DDA4D2C">
      <w:numFmt w:val="bullet"/>
      <w:lvlText w:val="•"/>
      <w:lvlJc w:val="left"/>
      <w:pPr>
        <w:ind w:left="1892" w:hanging="304"/>
      </w:pPr>
      <w:rPr>
        <w:rFonts w:hint="default"/>
        <w:lang w:val="ru-RU" w:eastAsia="en-US" w:bidi="ar-SA"/>
      </w:rPr>
    </w:lvl>
    <w:lvl w:ilvl="3" w:tplc="2188BF56">
      <w:numFmt w:val="bullet"/>
      <w:lvlText w:val="•"/>
      <w:lvlJc w:val="left"/>
      <w:pPr>
        <w:ind w:left="2759" w:hanging="304"/>
      </w:pPr>
      <w:rPr>
        <w:rFonts w:hint="default"/>
        <w:lang w:val="ru-RU" w:eastAsia="en-US" w:bidi="ar-SA"/>
      </w:rPr>
    </w:lvl>
    <w:lvl w:ilvl="4" w:tplc="C36CA47A">
      <w:numFmt w:val="bullet"/>
      <w:lvlText w:val="•"/>
      <w:lvlJc w:val="left"/>
      <w:pPr>
        <w:ind w:left="3625" w:hanging="304"/>
      </w:pPr>
      <w:rPr>
        <w:rFonts w:hint="default"/>
        <w:lang w:val="ru-RU" w:eastAsia="en-US" w:bidi="ar-SA"/>
      </w:rPr>
    </w:lvl>
    <w:lvl w:ilvl="5" w:tplc="622E18A0">
      <w:numFmt w:val="bullet"/>
      <w:lvlText w:val="•"/>
      <w:lvlJc w:val="left"/>
      <w:pPr>
        <w:ind w:left="4492" w:hanging="304"/>
      </w:pPr>
      <w:rPr>
        <w:rFonts w:hint="default"/>
        <w:lang w:val="ru-RU" w:eastAsia="en-US" w:bidi="ar-SA"/>
      </w:rPr>
    </w:lvl>
    <w:lvl w:ilvl="6" w:tplc="FFB8E068">
      <w:numFmt w:val="bullet"/>
      <w:lvlText w:val="•"/>
      <w:lvlJc w:val="left"/>
      <w:pPr>
        <w:ind w:left="5358" w:hanging="304"/>
      </w:pPr>
      <w:rPr>
        <w:rFonts w:hint="default"/>
        <w:lang w:val="ru-RU" w:eastAsia="en-US" w:bidi="ar-SA"/>
      </w:rPr>
    </w:lvl>
    <w:lvl w:ilvl="7" w:tplc="8F9CF994">
      <w:numFmt w:val="bullet"/>
      <w:lvlText w:val="•"/>
      <w:lvlJc w:val="left"/>
      <w:pPr>
        <w:ind w:left="6225" w:hanging="304"/>
      </w:pPr>
      <w:rPr>
        <w:rFonts w:hint="default"/>
        <w:lang w:val="ru-RU" w:eastAsia="en-US" w:bidi="ar-SA"/>
      </w:rPr>
    </w:lvl>
    <w:lvl w:ilvl="8" w:tplc="607AC576">
      <w:numFmt w:val="bullet"/>
      <w:lvlText w:val="•"/>
      <w:lvlJc w:val="left"/>
      <w:pPr>
        <w:ind w:left="7091" w:hanging="304"/>
      </w:pPr>
      <w:rPr>
        <w:rFonts w:hint="default"/>
        <w:lang w:val="ru-RU" w:eastAsia="en-US" w:bidi="ar-SA"/>
      </w:rPr>
    </w:lvl>
  </w:abstractNum>
  <w:abstractNum w:abstractNumId="19">
    <w:nsid w:val="36756B66"/>
    <w:multiLevelType w:val="hybridMultilevel"/>
    <w:tmpl w:val="D5721396"/>
    <w:lvl w:ilvl="0" w:tplc="D1204F92">
      <w:numFmt w:val="bullet"/>
      <w:lvlText w:val="–"/>
      <w:lvlJc w:val="left"/>
      <w:pPr>
        <w:ind w:left="160" w:hanging="23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09CC3306">
      <w:numFmt w:val="bullet"/>
      <w:lvlText w:val="•"/>
      <w:lvlJc w:val="left"/>
      <w:pPr>
        <w:ind w:left="1026" w:hanging="235"/>
      </w:pPr>
      <w:rPr>
        <w:rFonts w:hint="default"/>
        <w:lang w:val="ru-RU" w:eastAsia="en-US" w:bidi="ar-SA"/>
      </w:rPr>
    </w:lvl>
    <w:lvl w:ilvl="2" w:tplc="DB14142C">
      <w:numFmt w:val="bullet"/>
      <w:lvlText w:val="•"/>
      <w:lvlJc w:val="left"/>
      <w:pPr>
        <w:ind w:left="1892" w:hanging="235"/>
      </w:pPr>
      <w:rPr>
        <w:rFonts w:hint="default"/>
        <w:lang w:val="ru-RU" w:eastAsia="en-US" w:bidi="ar-SA"/>
      </w:rPr>
    </w:lvl>
    <w:lvl w:ilvl="3" w:tplc="55E6F208">
      <w:numFmt w:val="bullet"/>
      <w:lvlText w:val="•"/>
      <w:lvlJc w:val="left"/>
      <w:pPr>
        <w:ind w:left="2759" w:hanging="235"/>
      </w:pPr>
      <w:rPr>
        <w:rFonts w:hint="default"/>
        <w:lang w:val="ru-RU" w:eastAsia="en-US" w:bidi="ar-SA"/>
      </w:rPr>
    </w:lvl>
    <w:lvl w:ilvl="4" w:tplc="C526FFE6">
      <w:numFmt w:val="bullet"/>
      <w:lvlText w:val="•"/>
      <w:lvlJc w:val="left"/>
      <w:pPr>
        <w:ind w:left="3625" w:hanging="235"/>
      </w:pPr>
      <w:rPr>
        <w:rFonts w:hint="default"/>
        <w:lang w:val="ru-RU" w:eastAsia="en-US" w:bidi="ar-SA"/>
      </w:rPr>
    </w:lvl>
    <w:lvl w:ilvl="5" w:tplc="B338E836">
      <w:numFmt w:val="bullet"/>
      <w:lvlText w:val="•"/>
      <w:lvlJc w:val="left"/>
      <w:pPr>
        <w:ind w:left="4492" w:hanging="235"/>
      </w:pPr>
      <w:rPr>
        <w:rFonts w:hint="default"/>
        <w:lang w:val="ru-RU" w:eastAsia="en-US" w:bidi="ar-SA"/>
      </w:rPr>
    </w:lvl>
    <w:lvl w:ilvl="6" w:tplc="07FEF5EE">
      <w:numFmt w:val="bullet"/>
      <w:lvlText w:val="•"/>
      <w:lvlJc w:val="left"/>
      <w:pPr>
        <w:ind w:left="5358" w:hanging="235"/>
      </w:pPr>
      <w:rPr>
        <w:rFonts w:hint="default"/>
        <w:lang w:val="ru-RU" w:eastAsia="en-US" w:bidi="ar-SA"/>
      </w:rPr>
    </w:lvl>
    <w:lvl w:ilvl="7" w:tplc="6A50E388">
      <w:numFmt w:val="bullet"/>
      <w:lvlText w:val="•"/>
      <w:lvlJc w:val="left"/>
      <w:pPr>
        <w:ind w:left="6225" w:hanging="235"/>
      </w:pPr>
      <w:rPr>
        <w:rFonts w:hint="default"/>
        <w:lang w:val="ru-RU" w:eastAsia="en-US" w:bidi="ar-SA"/>
      </w:rPr>
    </w:lvl>
    <w:lvl w:ilvl="8" w:tplc="77DCB2B8">
      <w:numFmt w:val="bullet"/>
      <w:lvlText w:val="•"/>
      <w:lvlJc w:val="left"/>
      <w:pPr>
        <w:ind w:left="7091" w:hanging="235"/>
      </w:pPr>
      <w:rPr>
        <w:rFonts w:hint="default"/>
        <w:lang w:val="ru-RU" w:eastAsia="en-US" w:bidi="ar-SA"/>
      </w:rPr>
    </w:lvl>
  </w:abstractNum>
  <w:abstractNum w:abstractNumId="20">
    <w:nsid w:val="3CA41463"/>
    <w:multiLevelType w:val="hybridMultilevel"/>
    <w:tmpl w:val="7E980B36"/>
    <w:lvl w:ilvl="0" w:tplc="8A28BFDE">
      <w:numFmt w:val="bullet"/>
      <w:lvlText w:val="•"/>
      <w:lvlJc w:val="left"/>
      <w:pPr>
        <w:ind w:left="160" w:hanging="21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48A41BFA">
      <w:numFmt w:val="bullet"/>
      <w:lvlText w:val="•"/>
      <w:lvlJc w:val="left"/>
      <w:pPr>
        <w:ind w:left="1026" w:hanging="215"/>
      </w:pPr>
      <w:rPr>
        <w:rFonts w:hint="default"/>
        <w:lang w:val="ru-RU" w:eastAsia="en-US" w:bidi="ar-SA"/>
      </w:rPr>
    </w:lvl>
    <w:lvl w:ilvl="2" w:tplc="B308C332">
      <w:numFmt w:val="bullet"/>
      <w:lvlText w:val="•"/>
      <w:lvlJc w:val="left"/>
      <w:pPr>
        <w:ind w:left="1892" w:hanging="215"/>
      </w:pPr>
      <w:rPr>
        <w:rFonts w:hint="default"/>
        <w:lang w:val="ru-RU" w:eastAsia="en-US" w:bidi="ar-SA"/>
      </w:rPr>
    </w:lvl>
    <w:lvl w:ilvl="3" w:tplc="FA263DE0">
      <w:numFmt w:val="bullet"/>
      <w:lvlText w:val="•"/>
      <w:lvlJc w:val="left"/>
      <w:pPr>
        <w:ind w:left="2759" w:hanging="215"/>
      </w:pPr>
      <w:rPr>
        <w:rFonts w:hint="default"/>
        <w:lang w:val="ru-RU" w:eastAsia="en-US" w:bidi="ar-SA"/>
      </w:rPr>
    </w:lvl>
    <w:lvl w:ilvl="4" w:tplc="4DE246AA">
      <w:numFmt w:val="bullet"/>
      <w:lvlText w:val="•"/>
      <w:lvlJc w:val="left"/>
      <w:pPr>
        <w:ind w:left="3625" w:hanging="215"/>
      </w:pPr>
      <w:rPr>
        <w:rFonts w:hint="default"/>
        <w:lang w:val="ru-RU" w:eastAsia="en-US" w:bidi="ar-SA"/>
      </w:rPr>
    </w:lvl>
    <w:lvl w:ilvl="5" w:tplc="499A0D0E">
      <w:numFmt w:val="bullet"/>
      <w:lvlText w:val="•"/>
      <w:lvlJc w:val="left"/>
      <w:pPr>
        <w:ind w:left="4492" w:hanging="215"/>
      </w:pPr>
      <w:rPr>
        <w:rFonts w:hint="default"/>
        <w:lang w:val="ru-RU" w:eastAsia="en-US" w:bidi="ar-SA"/>
      </w:rPr>
    </w:lvl>
    <w:lvl w:ilvl="6" w:tplc="2496E14A">
      <w:numFmt w:val="bullet"/>
      <w:lvlText w:val="•"/>
      <w:lvlJc w:val="left"/>
      <w:pPr>
        <w:ind w:left="5358" w:hanging="215"/>
      </w:pPr>
      <w:rPr>
        <w:rFonts w:hint="default"/>
        <w:lang w:val="ru-RU" w:eastAsia="en-US" w:bidi="ar-SA"/>
      </w:rPr>
    </w:lvl>
    <w:lvl w:ilvl="7" w:tplc="8E421DE4">
      <w:numFmt w:val="bullet"/>
      <w:lvlText w:val="•"/>
      <w:lvlJc w:val="left"/>
      <w:pPr>
        <w:ind w:left="6225" w:hanging="215"/>
      </w:pPr>
      <w:rPr>
        <w:rFonts w:hint="default"/>
        <w:lang w:val="ru-RU" w:eastAsia="en-US" w:bidi="ar-SA"/>
      </w:rPr>
    </w:lvl>
    <w:lvl w:ilvl="8" w:tplc="288A9B5A">
      <w:numFmt w:val="bullet"/>
      <w:lvlText w:val="•"/>
      <w:lvlJc w:val="left"/>
      <w:pPr>
        <w:ind w:left="7091" w:hanging="215"/>
      </w:pPr>
      <w:rPr>
        <w:rFonts w:hint="default"/>
        <w:lang w:val="ru-RU" w:eastAsia="en-US" w:bidi="ar-SA"/>
      </w:rPr>
    </w:lvl>
  </w:abstractNum>
  <w:abstractNum w:abstractNumId="21">
    <w:nsid w:val="41DB3E8B"/>
    <w:multiLevelType w:val="hybridMultilevel"/>
    <w:tmpl w:val="424CC888"/>
    <w:lvl w:ilvl="0" w:tplc="B1CC7BD0">
      <w:numFmt w:val="bullet"/>
      <w:lvlText w:val="•"/>
      <w:lvlJc w:val="left"/>
      <w:pPr>
        <w:ind w:left="160" w:hanging="195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649C229E">
      <w:numFmt w:val="bullet"/>
      <w:lvlText w:val="•"/>
      <w:lvlJc w:val="left"/>
      <w:pPr>
        <w:ind w:left="1026" w:hanging="195"/>
      </w:pPr>
      <w:rPr>
        <w:rFonts w:hint="default"/>
        <w:lang w:val="ru-RU" w:eastAsia="en-US" w:bidi="ar-SA"/>
      </w:rPr>
    </w:lvl>
    <w:lvl w:ilvl="2" w:tplc="7046C7BA">
      <w:numFmt w:val="bullet"/>
      <w:lvlText w:val="•"/>
      <w:lvlJc w:val="left"/>
      <w:pPr>
        <w:ind w:left="1892" w:hanging="195"/>
      </w:pPr>
      <w:rPr>
        <w:rFonts w:hint="default"/>
        <w:lang w:val="ru-RU" w:eastAsia="en-US" w:bidi="ar-SA"/>
      </w:rPr>
    </w:lvl>
    <w:lvl w:ilvl="3" w:tplc="ACA49376">
      <w:numFmt w:val="bullet"/>
      <w:lvlText w:val="•"/>
      <w:lvlJc w:val="left"/>
      <w:pPr>
        <w:ind w:left="2759" w:hanging="195"/>
      </w:pPr>
      <w:rPr>
        <w:rFonts w:hint="default"/>
        <w:lang w:val="ru-RU" w:eastAsia="en-US" w:bidi="ar-SA"/>
      </w:rPr>
    </w:lvl>
    <w:lvl w:ilvl="4" w:tplc="91C0E4F8">
      <w:numFmt w:val="bullet"/>
      <w:lvlText w:val="•"/>
      <w:lvlJc w:val="left"/>
      <w:pPr>
        <w:ind w:left="3625" w:hanging="195"/>
      </w:pPr>
      <w:rPr>
        <w:rFonts w:hint="default"/>
        <w:lang w:val="ru-RU" w:eastAsia="en-US" w:bidi="ar-SA"/>
      </w:rPr>
    </w:lvl>
    <w:lvl w:ilvl="5" w:tplc="84621528">
      <w:numFmt w:val="bullet"/>
      <w:lvlText w:val="•"/>
      <w:lvlJc w:val="left"/>
      <w:pPr>
        <w:ind w:left="4492" w:hanging="195"/>
      </w:pPr>
      <w:rPr>
        <w:rFonts w:hint="default"/>
        <w:lang w:val="ru-RU" w:eastAsia="en-US" w:bidi="ar-SA"/>
      </w:rPr>
    </w:lvl>
    <w:lvl w:ilvl="6" w:tplc="11DC7C4A">
      <w:numFmt w:val="bullet"/>
      <w:lvlText w:val="•"/>
      <w:lvlJc w:val="left"/>
      <w:pPr>
        <w:ind w:left="5358" w:hanging="195"/>
      </w:pPr>
      <w:rPr>
        <w:rFonts w:hint="default"/>
        <w:lang w:val="ru-RU" w:eastAsia="en-US" w:bidi="ar-SA"/>
      </w:rPr>
    </w:lvl>
    <w:lvl w:ilvl="7" w:tplc="95B6D394">
      <w:numFmt w:val="bullet"/>
      <w:lvlText w:val="•"/>
      <w:lvlJc w:val="left"/>
      <w:pPr>
        <w:ind w:left="6225" w:hanging="195"/>
      </w:pPr>
      <w:rPr>
        <w:rFonts w:hint="default"/>
        <w:lang w:val="ru-RU" w:eastAsia="en-US" w:bidi="ar-SA"/>
      </w:rPr>
    </w:lvl>
    <w:lvl w:ilvl="8" w:tplc="85DE0E88">
      <w:numFmt w:val="bullet"/>
      <w:lvlText w:val="•"/>
      <w:lvlJc w:val="left"/>
      <w:pPr>
        <w:ind w:left="7091" w:hanging="195"/>
      </w:pPr>
      <w:rPr>
        <w:rFonts w:hint="default"/>
        <w:lang w:val="ru-RU" w:eastAsia="en-US" w:bidi="ar-SA"/>
      </w:rPr>
    </w:lvl>
  </w:abstractNum>
  <w:abstractNum w:abstractNumId="22">
    <w:nsid w:val="424F188D"/>
    <w:multiLevelType w:val="hybridMultilevel"/>
    <w:tmpl w:val="20ACA8DC"/>
    <w:lvl w:ilvl="0" w:tplc="68C25824">
      <w:start w:val="1"/>
      <w:numFmt w:val="decimal"/>
      <w:lvlText w:val="%1."/>
      <w:lvlJc w:val="left"/>
      <w:pPr>
        <w:ind w:left="160" w:hanging="310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8"/>
        <w:szCs w:val="28"/>
        <w:lang w:val="ru-RU" w:eastAsia="en-US" w:bidi="ar-SA"/>
      </w:rPr>
    </w:lvl>
    <w:lvl w:ilvl="1" w:tplc="E0FE1916">
      <w:numFmt w:val="bullet"/>
      <w:lvlText w:val="•"/>
      <w:lvlJc w:val="left"/>
      <w:pPr>
        <w:ind w:left="1026" w:hanging="310"/>
      </w:pPr>
      <w:rPr>
        <w:rFonts w:hint="default"/>
        <w:lang w:val="ru-RU" w:eastAsia="en-US" w:bidi="ar-SA"/>
      </w:rPr>
    </w:lvl>
    <w:lvl w:ilvl="2" w:tplc="BCFCB688">
      <w:numFmt w:val="bullet"/>
      <w:lvlText w:val="•"/>
      <w:lvlJc w:val="left"/>
      <w:pPr>
        <w:ind w:left="1892" w:hanging="310"/>
      </w:pPr>
      <w:rPr>
        <w:rFonts w:hint="default"/>
        <w:lang w:val="ru-RU" w:eastAsia="en-US" w:bidi="ar-SA"/>
      </w:rPr>
    </w:lvl>
    <w:lvl w:ilvl="3" w:tplc="01EE6C8A">
      <w:numFmt w:val="bullet"/>
      <w:lvlText w:val="•"/>
      <w:lvlJc w:val="left"/>
      <w:pPr>
        <w:ind w:left="2759" w:hanging="310"/>
      </w:pPr>
      <w:rPr>
        <w:rFonts w:hint="default"/>
        <w:lang w:val="ru-RU" w:eastAsia="en-US" w:bidi="ar-SA"/>
      </w:rPr>
    </w:lvl>
    <w:lvl w:ilvl="4" w:tplc="4FCA5578">
      <w:numFmt w:val="bullet"/>
      <w:lvlText w:val="•"/>
      <w:lvlJc w:val="left"/>
      <w:pPr>
        <w:ind w:left="3625" w:hanging="310"/>
      </w:pPr>
      <w:rPr>
        <w:rFonts w:hint="default"/>
        <w:lang w:val="ru-RU" w:eastAsia="en-US" w:bidi="ar-SA"/>
      </w:rPr>
    </w:lvl>
    <w:lvl w:ilvl="5" w:tplc="6AB2AB14">
      <w:numFmt w:val="bullet"/>
      <w:lvlText w:val="•"/>
      <w:lvlJc w:val="left"/>
      <w:pPr>
        <w:ind w:left="4492" w:hanging="310"/>
      </w:pPr>
      <w:rPr>
        <w:rFonts w:hint="default"/>
        <w:lang w:val="ru-RU" w:eastAsia="en-US" w:bidi="ar-SA"/>
      </w:rPr>
    </w:lvl>
    <w:lvl w:ilvl="6" w:tplc="A4840CF4">
      <w:numFmt w:val="bullet"/>
      <w:lvlText w:val="•"/>
      <w:lvlJc w:val="left"/>
      <w:pPr>
        <w:ind w:left="5358" w:hanging="310"/>
      </w:pPr>
      <w:rPr>
        <w:rFonts w:hint="default"/>
        <w:lang w:val="ru-RU" w:eastAsia="en-US" w:bidi="ar-SA"/>
      </w:rPr>
    </w:lvl>
    <w:lvl w:ilvl="7" w:tplc="34F06376">
      <w:numFmt w:val="bullet"/>
      <w:lvlText w:val="•"/>
      <w:lvlJc w:val="left"/>
      <w:pPr>
        <w:ind w:left="6225" w:hanging="310"/>
      </w:pPr>
      <w:rPr>
        <w:rFonts w:hint="default"/>
        <w:lang w:val="ru-RU" w:eastAsia="en-US" w:bidi="ar-SA"/>
      </w:rPr>
    </w:lvl>
    <w:lvl w:ilvl="8" w:tplc="2C3A32DA">
      <w:numFmt w:val="bullet"/>
      <w:lvlText w:val="•"/>
      <w:lvlJc w:val="left"/>
      <w:pPr>
        <w:ind w:left="7091" w:hanging="310"/>
      </w:pPr>
      <w:rPr>
        <w:rFonts w:hint="default"/>
        <w:lang w:val="ru-RU" w:eastAsia="en-US" w:bidi="ar-SA"/>
      </w:rPr>
    </w:lvl>
  </w:abstractNum>
  <w:abstractNum w:abstractNumId="23">
    <w:nsid w:val="427B2A2C"/>
    <w:multiLevelType w:val="hybridMultilevel"/>
    <w:tmpl w:val="33824EB8"/>
    <w:lvl w:ilvl="0" w:tplc="6BE6DD84">
      <w:numFmt w:val="bullet"/>
      <w:lvlText w:val="•"/>
      <w:lvlJc w:val="left"/>
      <w:pPr>
        <w:ind w:left="160" w:hanging="199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CC880E50">
      <w:numFmt w:val="bullet"/>
      <w:lvlText w:val="•"/>
      <w:lvlJc w:val="left"/>
      <w:pPr>
        <w:ind w:left="1026" w:hanging="199"/>
      </w:pPr>
      <w:rPr>
        <w:rFonts w:hint="default"/>
        <w:lang w:val="ru-RU" w:eastAsia="en-US" w:bidi="ar-SA"/>
      </w:rPr>
    </w:lvl>
    <w:lvl w:ilvl="2" w:tplc="7E203544">
      <w:numFmt w:val="bullet"/>
      <w:lvlText w:val="•"/>
      <w:lvlJc w:val="left"/>
      <w:pPr>
        <w:ind w:left="1892" w:hanging="199"/>
      </w:pPr>
      <w:rPr>
        <w:rFonts w:hint="default"/>
        <w:lang w:val="ru-RU" w:eastAsia="en-US" w:bidi="ar-SA"/>
      </w:rPr>
    </w:lvl>
    <w:lvl w:ilvl="3" w:tplc="CE44B508">
      <w:numFmt w:val="bullet"/>
      <w:lvlText w:val="•"/>
      <w:lvlJc w:val="left"/>
      <w:pPr>
        <w:ind w:left="2759" w:hanging="199"/>
      </w:pPr>
      <w:rPr>
        <w:rFonts w:hint="default"/>
        <w:lang w:val="ru-RU" w:eastAsia="en-US" w:bidi="ar-SA"/>
      </w:rPr>
    </w:lvl>
    <w:lvl w:ilvl="4" w:tplc="99E0CFE2">
      <w:numFmt w:val="bullet"/>
      <w:lvlText w:val="•"/>
      <w:lvlJc w:val="left"/>
      <w:pPr>
        <w:ind w:left="3625" w:hanging="199"/>
      </w:pPr>
      <w:rPr>
        <w:rFonts w:hint="default"/>
        <w:lang w:val="ru-RU" w:eastAsia="en-US" w:bidi="ar-SA"/>
      </w:rPr>
    </w:lvl>
    <w:lvl w:ilvl="5" w:tplc="898A06A8">
      <w:numFmt w:val="bullet"/>
      <w:lvlText w:val="•"/>
      <w:lvlJc w:val="left"/>
      <w:pPr>
        <w:ind w:left="4492" w:hanging="199"/>
      </w:pPr>
      <w:rPr>
        <w:rFonts w:hint="default"/>
        <w:lang w:val="ru-RU" w:eastAsia="en-US" w:bidi="ar-SA"/>
      </w:rPr>
    </w:lvl>
    <w:lvl w:ilvl="6" w:tplc="A13E4E0E">
      <w:numFmt w:val="bullet"/>
      <w:lvlText w:val="•"/>
      <w:lvlJc w:val="left"/>
      <w:pPr>
        <w:ind w:left="5358" w:hanging="199"/>
      </w:pPr>
      <w:rPr>
        <w:rFonts w:hint="default"/>
        <w:lang w:val="ru-RU" w:eastAsia="en-US" w:bidi="ar-SA"/>
      </w:rPr>
    </w:lvl>
    <w:lvl w:ilvl="7" w:tplc="D90E90AA">
      <w:numFmt w:val="bullet"/>
      <w:lvlText w:val="•"/>
      <w:lvlJc w:val="left"/>
      <w:pPr>
        <w:ind w:left="6225" w:hanging="199"/>
      </w:pPr>
      <w:rPr>
        <w:rFonts w:hint="default"/>
        <w:lang w:val="ru-RU" w:eastAsia="en-US" w:bidi="ar-SA"/>
      </w:rPr>
    </w:lvl>
    <w:lvl w:ilvl="8" w:tplc="75F84B84">
      <w:numFmt w:val="bullet"/>
      <w:lvlText w:val="•"/>
      <w:lvlJc w:val="left"/>
      <w:pPr>
        <w:ind w:left="7091" w:hanging="199"/>
      </w:pPr>
      <w:rPr>
        <w:rFonts w:hint="default"/>
        <w:lang w:val="ru-RU" w:eastAsia="en-US" w:bidi="ar-SA"/>
      </w:rPr>
    </w:lvl>
  </w:abstractNum>
  <w:abstractNum w:abstractNumId="24">
    <w:nsid w:val="4EB947CF"/>
    <w:multiLevelType w:val="hybridMultilevel"/>
    <w:tmpl w:val="B6A800B2"/>
    <w:lvl w:ilvl="0" w:tplc="F1501ED6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5601490"/>
    <w:multiLevelType w:val="hybridMultilevel"/>
    <w:tmpl w:val="6FE876AE"/>
    <w:lvl w:ilvl="0" w:tplc="D312E7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584058DA"/>
    <w:multiLevelType w:val="hybridMultilevel"/>
    <w:tmpl w:val="EBF605B0"/>
    <w:lvl w:ilvl="0" w:tplc="ADFC4E44">
      <w:numFmt w:val="bullet"/>
      <w:lvlText w:val="–"/>
      <w:lvlJc w:val="left"/>
      <w:pPr>
        <w:ind w:left="160" w:hanging="21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FB988B8C">
      <w:numFmt w:val="bullet"/>
      <w:lvlText w:val="•"/>
      <w:lvlJc w:val="left"/>
      <w:pPr>
        <w:ind w:left="1026" w:hanging="210"/>
      </w:pPr>
      <w:rPr>
        <w:rFonts w:hint="default"/>
        <w:lang w:val="ru-RU" w:eastAsia="en-US" w:bidi="ar-SA"/>
      </w:rPr>
    </w:lvl>
    <w:lvl w:ilvl="2" w:tplc="EB20CA3A">
      <w:numFmt w:val="bullet"/>
      <w:lvlText w:val="•"/>
      <w:lvlJc w:val="left"/>
      <w:pPr>
        <w:ind w:left="1892" w:hanging="210"/>
      </w:pPr>
      <w:rPr>
        <w:rFonts w:hint="default"/>
        <w:lang w:val="ru-RU" w:eastAsia="en-US" w:bidi="ar-SA"/>
      </w:rPr>
    </w:lvl>
    <w:lvl w:ilvl="3" w:tplc="97F40B36">
      <w:numFmt w:val="bullet"/>
      <w:lvlText w:val="•"/>
      <w:lvlJc w:val="left"/>
      <w:pPr>
        <w:ind w:left="2759" w:hanging="210"/>
      </w:pPr>
      <w:rPr>
        <w:rFonts w:hint="default"/>
        <w:lang w:val="ru-RU" w:eastAsia="en-US" w:bidi="ar-SA"/>
      </w:rPr>
    </w:lvl>
    <w:lvl w:ilvl="4" w:tplc="8A5A4150">
      <w:numFmt w:val="bullet"/>
      <w:lvlText w:val="•"/>
      <w:lvlJc w:val="left"/>
      <w:pPr>
        <w:ind w:left="3625" w:hanging="210"/>
      </w:pPr>
      <w:rPr>
        <w:rFonts w:hint="default"/>
        <w:lang w:val="ru-RU" w:eastAsia="en-US" w:bidi="ar-SA"/>
      </w:rPr>
    </w:lvl>
    <w:lvl w:ilvl="5" w:tplc="204EB53C">
      <w:numFmt w:val="bullet"/>
      <w:lvlText w:val="•"/>
      <w:lvlJc w:val="left"/>
      <w:pPr>
        <w:ind w:left="4492" w:hanging="210"/>
      </w:pPr>
      <w:rPr>
        <w:rFonts w:hint="default"/>
        <w:lang w:val="ru-RU" w:eastAsia="en-US" w:bidi="ar-SA"/>
      </w:rPr>
    </w:lvl>
    <w:lvl w:ilvl="6" w:tplc="58A2D752">
      <w:numFmt w:val="bullet"/>
      <w:lvlText w:val="•"/>
      <w:lvlJc w:val="left"/>
      <w:pPr>
        <w:ind w:left="5358" w:hanging="210"/>
      </w:pPr>
      <w:rPr>
        <w:rFonts w:hint="default"/>
        <w:lang w:val="ru-RU" w:eastAsia="en-US" w:bidi="ar-SA"/>
      </w:rPr>
    </w:lvl>
    <w:lvl w:ilvl="7" w:tplc="EECC9214">
      <w:numFmt w:val="bullet"/>
      <w:lvlText w:val="•"/>
      <w:lvlJc w:val="left"/>
      <w:pPr>
        <w:ind w:left="6225" w:hanging="210"/>
      </w:pPr>
      <w:rPr>
        <w:rFonts w:hint="default"/>
        <w:lang w:val="ru-RU" w:eastAsia="en-US" w:bidi="ar-SA"/>
      </w:rPr>
    </w:lvl>
    <w:lvl w:ilvl="8" w:tplc="8EE6A4A4">
      <w:numFmt w:val="bullet"/>
      <w:lvlText w:val="•"/>
      <w:lvlJc w:val="left"/>
      <w:pPr>
        <w:ind w:left="7091" w:hanging="210"/>
      </w:pPr>
      <w:rPr>
        <w:rFonts w:hint="default"/>
        <w:lang w:val="ru-RU" w:eastAsia="en-US" w:bidi="ar-SA"/>
      </w:rPr>
    </w:lvl>
  </w:abstractNum>
  <w:abstractNum w:abstractNumId="27">
    <w:nsid w:val="5D181A4A"/>
    <w:multiLevelType w:val="hybridMultilevel"/>
    <w:tmpl w:val="8A8EDA72"/>
    <w:lvl w:ilvl="0" w:tplc="0922E108">
      <w:start w:val="1"/>
      <w:numFmt w:val="decimal"/>
      <w:lvlText w:val="%1)"/>
      <w:lvlJc w:val="left"/>
      <w:pPr>
        <w:ind w:left="160" w:hanging="32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7136BD7E">
      <w:numFmt w:val="bullet"/>
      <w:lvlText w:val="•"/>
      <w:lvlJc w:val="left"/>
      <w:pPr>
        <w:ind w:left="1026" w:hanging="327"/>
      </w:pPr>
      <w:rPr>
        <w:rFonts w:hint="default"/>
        <w:lang w:val="ru-RU" w:eastAsia="en-US" w:bidi="ar-SA"/>
      </w:rPr>
    </w:lvl>
    <w:lvl w:ilvl="2" w:tplc="14267724">
      <w:numFmt w:val="bullet"/>
      <w:lvlText w:val="•"/>
      <w:lvlJc w:val="left"/>
      <w:pPr>
        <w:ind w:left="1892" w:hanging="327"/>
      </w:pPr>
      <w:rPr>
        <w:rFonts w:hint="default"/>
        <w:lang w:val="ru-RU" w:eastAsia="en-US" w:bidi="ar-SA"/>
      </w:rPr>
    </w:lvl>
    <w:lvl w:ilvl="3" w:tplc="2F44C858">
      <w:numFmt w:val="bullet"/>
      <w:lvlText w:val="•"/>
      <w:lvlJc w:val="left"/>
      <w:pPr>
        <w:ind w:left="2759" w:hanging="327"/>
      </w:pPr>
      <w:rPr>
        <w:rFonts w:hint="default"/>
        <w:lang w:val="ru-RU" w:eastAsia="en-US" w:bidi="ar-SA"/>
      </w:rPr>
    </w:lvl>
    <w:lvl w:ilvl="4" w:tplc="9036D794">
      <w:numFmt w:val="bullet"/>
      <w:lvlText w:val="•"/>
      <w:lvlJc w:val="left"/>
      <w:pPr>
        <w:ind w:left="3625" w:hanging="327"/>
      </w:pPr>
      <w:rPr>
        <w:rFonts w:hint="default"/>
        <w:lang w:val="ru-RU" w:eastAsia="en-US" w:bidi="ar-SA"/>
      </w:rPr>
    </w:lvl>
    <w:lvl w:ilvl="5" w:tplc="096E45A8">
      <w:numFmt w:val="bullet"/>
      <w:lvlText w:val="•"/>
      <w:lvlJc w:val="left"/>
      <w:pPr>
        <w:ind w:left="4492" w:hanging="327"/>
      </w:pPr>
      <w:rPr>
        <w:rFonts w:hint="default"/>
        <w:lang w:val="ru-RU" w:eastAsia="en-US" w:bidi="ar-SA"/>
      </w:rPr>
    </w:lvl>
    <w:lvl w:ilvl="6" w:tplc="97F2B84E">
      <w:numFmt w:val="bullet"/>
      <w:lvlText w:val="•"/>
      <w:lvlJc w:val="left"/>
      <w:pPr>
        <w:ind w:left="5358" w:hanging="327"/>
      </w:pPr>
      <w:rPr>
        <w:rFonts w:hint="default"/>
        <w:lang w:val="ru-RU" w:eastAsia="en-US" w:bidi="ar-SA"/>
      </w:rPr>
    </w:lvl>
    <w:lvl w:ilvl="7" w:tplc="0E5A0D20">
      <w:numFmt w:val="bullet"/>
      <w:lvlText w:val="•"/>
      <w:lvlJc w:val="left"/>
      <w:pPr>
        <w:ind w:left="6225" w:hanging="327"/>
      </w:pPr>
      <w:rPr>
        <w:rFonts w:hint="default"/>
        <w:lang w:val="ru-RU" w:eastAsia="en-US" w:bidi="ar-SA"/>
      </w:rPr>
    </w:lvl>
    <w:lvl w:ilvl="8" w:tplc="CD7EE7FE">
      <w:numFmt w:val="bullet"/>
      <w:lvlText w:val="•"/>
      <w:lvlJc w:val="left"/>
      <w:pPr>
        <w:ind w:left="7091" w:hanging="327"/>
      </w:pPr>
      <w:rPr>
        <w:rFonts w:hint="default"/>
        <w:lang w:val="ru-RU" w:eastAsia="en-US" w:bidi="ar-SA"/>
      </w:rPr>
    </w:lvl>
  </w:abstractNum>
  <w:abstractNum w:abstractNumId="28">
    <w:nsid w:val="5F3D71E5"/>
    <w:multiLevelType w:val="multilevel"/>
    <w:tmpl w:val="DD1C3B3A"/>
    <w:lvl w:ilvl="0">
      <w:start w:val="1"/>
      <w:numFmt w:val="decimal"/>
      <w:lvlText w:val="%1"/>
      <w:lvlJc w:val="left"/>
      <w:pPr>
        <w:ind w:left="1020" w:hanging="35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56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47" w:hanging="77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7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1" w:hanging="7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1" w:hanging="7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2" w:hanging="7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2" w:hanging="7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3" w:hanging="770"/>
      </w:pPr>
      <w:rPr>
        <w:rFonts w:hint="default"/>
        <w:lang w:val="ru-RU" w:eastAsia="en-US" w:bidi="ar-SA"/>
      </w:rPr>
    </w:lvl>
  </w:abstractNum>
  <w:abstractNum w:abstractNumId="29">
    <w:nsid w:val="60A84E14"/>
    <w:multiLevelType w:val="hybridMultilevel"/>
    <w:tmpl w:val="AFE8FE5E"/>
    <w:lvl w:ilvl="0" w:tplc="FAAEB0D0">
      <w:start w:val="1"/>
      <w:numFmt w:val="decimal"/>
      <w:lvlText w:val="%1."/>
      <w:lvlJc w:val="left"/>
      <w:pPr>
        <w:ind w:left="44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1B5AD310">
      <w:start w:val="1"/>
      <w:numFmt w:val="decimal"/>
      <w:lvlText w:val="%2."/>
      <w:lvlJc w:val="left"/>
      <w:pPr>
        <w:ind w:left="9902" w:hanging="404"/>
        <w:jc w:val="right"/>
      </w:pPr>
      <w:rPr>
        <w:rFonts w:ascii="Times New Roman" w:eastAsia="Century Gothic" w:hAnsi="Times New Roman" w:cs="Times New Roman" w:hint="default"/>
        <w:b/>
        <w:bCs/>
        <w:color w:val="auto"/>
        <w:spacing w:val="-1"/>
        <w:w w:val="100"/>
        <w:sz w:val="36"/>
        <w:szCs w:val="36"/>
        <w:lang w:val="ru-RU" w:eastAsia="en-US" w:bidi="ar-SA"/>
      </w:rPr>
    </w:lvl>
    <w:lvl w:ilvl="2" w:tplc="DFC631B0">
      <w:numFmt w:val="bullet"/>
      <w:lvlText w:val="•"/>
      <w:lvlJc w:val="left"/>
      <w:pPr>
        <w:ind w:left="3416" w:hanging="404"/>
      </w:pPr>
      <w:rPr>
        <w:rFonts w:hint="default"/>
        <w:lang w:val="ru-RU" w:eastAsia="en-US" w:bidi="ar-SA"/>
      </w:rPr>
    </w:lvl>
    <w:lvl w:ilvl="3" w:tplc="9F3E76D4">
      <w:numFmt w:val="bullet"/>
      <w:lvlText w:val="•"/>
      <w:lvlJc w:val="left"/>
      <w:pPr>
        <w:ind w:left="4092" w:hanging="404"/>
      </w:pPr>
      <w:rPr>
        <w:rFonts w:hint="default"/>
        <w:lang w:val="ru-RU" w:eastAsia="en-US" w:bidi="ar-SA"/>
      </w:rPr>
    </w:lvl>
    <w:lvl w:ilvl="4" w:tplc="215051F4">
      <w:numFmt w:val="bullet"/>
      <w:lvlText w:val="•"/>
      <w:lvlJc w:val="left"/>
      <w:pPr>
        <w:ind w:left="4768" w:hanging="404"/>
      </w:pPr>
      <w:rPr>
        <w:rFonts w:hint="default"/>
        <w:lang w:val="ru-RU" w:eastAsia="en-US" w:bidi="ar-SA"/>
      </w:rPr>
    </w:lvl>
    <w:lvl w:ilvl="5" w:tplc="67E8A93E">
      <w:numFmt w:val="bullet"/>
      <w:lvlText w:val="•"/>
      <w:lvlJc w:val="left"/>
      <w:pPr>
        <w:ind w:left="5444" w:hanging="404"/>
      </w:pPr>
      <w:rPr>
        <w:rFonts w:hint="default"/>
        <w:lang w:val="ru-RU" w:eastAsia="en-US" w:bidi="ar-SA"/>
      </w:rPr>
    </w:lvl>
    <w:lvl w:ilvl="6" w:tplc="3B34AEB2">
      <w:numFmt w:val="bullet"/>
      <w:lvlText w:val="•"/>
      <w:lvlJc w:val="left"/>
      <w:pPr>
        <w:ind w:left="6120" w:hanging="404"/>
      </w:pPr>
      <w:rPr>
        <w:rFonts w:hint="default"/>
        <w:lang w:val="ru-RU" w:eastAsia="en-US" w:bidi="ar-SA"/>
      </w:rPr>
    </w:lvl>
    <w:lvl w:ilvl="7" w:tplc="5DC6FF30">
      <w:numFmt w:val="bullet"/>
      <w:lvlText w:val="•"/>
      <w:lvlJc w:val="left"/>
      <w:pPr>
        <w:ind w:left="6796" w:hanging="404"/>
      </w:pPr>
      <w:rPr>
        <w:rFonts w:hint="default"/>
        <w:lang w:val="ru-RU" w:eastAsia="en-US" w:bidi="ar-SA"/>
      </w:rPr>
    </w:lvl>
    <w:lvl w:ilvl="8" w:tplc="577CB968">
      <w:numFmt w:val="bullet"/>
      <w:lvlText w:val="•"/>
      <w:lvlJc w:val="left"/>
      <w:pPr>
        <w:ind w:left="7472" w:hanging="404"/>
      </w:pPr>
      <w:rPr>
        <w:rFonts w:hint="default"/>
        <w:lang w:val="ru-RU" w:eastAsia="en-US" w:bidi="ar-SA"/>
      </w:rPr>
    </w:lvl>
  </w:abstractNum>
  <w:abstractNum w:abstractNumId="30">
    <w:nsid w:val="611F376E"/>
    <w:multiLevelType w:val="hybridMultilevel"/>
    <w:tmpl w:val="5F2451EE"/>
    <w:lvl w:ilvl="0" w:tplc="AAEEF0C4">
      <w:numFmt w:val="bullet"/>
      <w:lvlText w:val="•"/>
      <w:lvlJc w:val="left"/>
      <w:pPr>
        <w:ind w:left="160" w:hanging="169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40B4B286">
      <w:numFmt w:val="bullet"/>
      <w:lvlText w:val="•"/>
      <w:lvlJc w:val="left"/>
      <w:pPr>
        <w:ind w:left="1026" w:hanging="169"/>
      </w:pPr>
      <w:rPr>
        <w:rFonts w:hint="default"/>
        <w:lang w:val="ru-RU" w:eastAsia="en-US" w:bidi="ar-SA"/>
      </w:rPr>
    </w:lvl>
    <w:lvl w:ilvl="2" w:tplc="389658F8">
      <w:numFmt w:val="bullet"/>
      <w:lvlText w:val="•"/>
      <w:lvlJc w:val="left"/>
      <w:pPr>
        <w:ind w:left="1892" w:hanging="169"/>
      </w:pPr>
      <w:rPr>
        <w:rFonts w:hint="default"/>
        <w:lang w:val="ru-RU" w:eastAsia="en-US" w:bidi="ar-SA"/>
      </w:rPr>
    </w:lvl>
    <w:lvl w:ilvl="3" w:tplc="7FCEA5CA">
      <w:numFmt w:val="bullet"/>
      <w:lvlText w:val="•"/>
      <w:lvlJc w:val="left"/>
      <w:pPr>
        <w:ind w:left="2759" w:hanging="169"/>
      </w:pPr>
      <w:rPr>
        <w:rFonts w:hint="default"/>
        <w:lang w:val="ru-RU" w:eastAsia="en-US" w:bidi="ar-SA"/>
      </w:rPr>
    </w:lvl>
    <w:lvl w:ilvl="4" w:tplc="A3C064AC">
      <w:numFmt w:val="bullet"/>
      <w:lvlText w:val="•"/>
      <w:lvlJc w:val="left"/>
      <w:pPr>
        <w:ind w:left="3625" w:hanging="169"/>
      </w:pPr>
      <w:rPr>
        <w:rFonts w:hint="default"/>
        <w:lang w:val="ru-RU" w:eastAsia="en-US" w:bidi="ar-SA"/>
      </w:rPr>
    </w:lvl>
    <w:lvl w:ilvl="5" w:tplc="97A2D21C">
      <w:numFmt w:val="bullet"/>
      <w:lvlText w:val="•"/>
      <w:lvlJc w:val="left"/>
      <w:pPr>
        <w:ind w:left="4492" w:hanging="169"/>
      </w:pPr>
      <w:rPr>
        <w:rFonts w:hint="default"/>
        <w:lang w:val="ru-RU" w:eastAsia="en-US" w:bidi="ar-SA"/>
      </w:rPr>
    </w:lvl>
    <w:lvl w:ilvl="6" w:tplc="284C3858">
      <w:numFmt w:val="bullet"/>
      <w:lvlText w:val="•"/>
      <w:lvlJc w:val="left"/>
      <w:pPr>
        <w:ind w:left="5358" w:hanging="169"/>
      </w:pPr>
      <w:rPr>
        <w:rFonts w:hint="default"/>
        <w:lang w:val="ru-RU" w:eastAsia="en-US" w:bidi="ar-SA"/>
      </w:rPr>
    </w:lvl>
    <w:lvl w:ilvl="7" w:tplc="13CCC08A">
      <w:numFmt w:val="bullet"/>
      <w:lvlText w:val="•"/>
      <w:lvlJc w:val="left"/>
      <w:pPr>
        <w:ind w:left="6225" w:hanging="169"/>
      </w:pPr>
      <w:rPr>
        <w:rFonts w:hint="default"/>
        <w:lang w:val="ru-RU" w:eastAsia="en-US" w:bidi="ar-SA"/>
      </w:rPr>
    </w:lvl>
    <w:lvl w:ilvl="8" w:tplc="043CDD42">
      <w:numFmt w:val="bullet"/>
      <w:lvlText w:val="•"/>
      <w:lvlJc w:val="left"/>
      <w:pPr>
        <w:ind w:left="7091" w:hanging="169"/>
      </w:pPr>
      <w:rPr>
        <w:rFonts w:hint="default"/>
        <w:lang w:val="ru-RU" w:eastAsia="en-US" w:bidi="ar-SA"/>
      </w:rPr>
    </w:lvl>
  </w:abstractNum>
  <w:abstractNum w:abstractNumId="31">
    <w:nsid w:val="6687145E"/>
    <w:multiLevelType w:val="hybridMultilevel"/>
    <w:tmpl w:val="DB8C2E3C"/>
    <w:lvl w:ilvl="0" w:tplc="2F36A43A">
      <w:start w:val="1"/>
      <w:numFmt w:val="decimal"/>
      <w:lvlText w:val="%1."/>
      <w:lvlJc w:val="left"/>
      <w:pPr>
        <w:ind w:left="121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67AC0048"/>
    <w:multiLevelType w:val="multilevel"/>
    <w:tmpl w:val="840AE974"/>
    <w:lvl w:ilvl="0">
      <w:start w:val="1"/>
      <w:numFmt w:val="decimal"/>
      <w:lvlText w:val="%1"/>
      <w:lvlJc w:val="left"/>
      <w:pPr>
        <w:ind w:left="160" w:hanging="60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0" w:hanging="600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0" w:hanging="679"/>
      </w:pPr>
      <w:rPr>
        <w:rFonts w:ascii="Times New Roman" w:eastAsia="Times New Roman" w:hAnsi="Times New Roman" w:cs="Times New Roman" w:hint="default"/>
        <w:b/>
        <w:bCs/>
        <w:i/>
        <w:iCs/>
        <w:color w:val="231F2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59" w:hanging="6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25" w:hanging="6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2" w:hanging="6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58" w:hanging="6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25" w:hanging="6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91" w:hanging="679"/>
      </w:pPr>
      <w:rPr>
        <w:rFonts w:hint="default"/>
        <w:lang w:val="ru-RU" w:eastAsia="en-US" w:bidi="ar-SA"/>
      </w:rPr>
    </w:lvl>
  </w:abstractNum>
  <w:abstractNum w:abstractNumId="33">
    <w:nsid w:val="6B574569"/>
    <w:multiLevelType w:val="hybridMultilevel"/>
    <w:tmpl w:val="223E0818"/>
    <w:lvl w:ilvl="0" w:tplc="D0ACF52E">
      <w:start w:val="1"/>
      <w:numFmt w:val="decimal"/>
      <w:lvlText w:val="%1)"/>
      <w:lvlJc w:val="left"/>
      <w:pPr>
        <w:ind w:left="160" w:hanging="324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9D90422C">
      <w:numFmt w:val="bullet"/>
      <w:lvlText w:val="•"/>
      <w:lvlJc w:val="left"/>
      <w:pPr>
        <w:ind w:left="1026" w:hanging="324"/>
      </w:pPr>
      <w:rPr>
        <w:rFonts w:hint="default"/>
        <w:lang w:val="ru-RU" w:eastAsia="en-US" w:bidi="ar-SA"/>
      </w:rPr>
    </w:lvl>
    <w:lvl w:ilvl="2" w:tplc="DE6ED886">
      <w:numFmt w:val="bullet"/>
      <w:lvlText w:val="•"/>
      <w:lvlJc w:val="left"/>
      <w:pPr>
        <w:ind w:left="1892" w:hanging="324"/>
      </w:pPr>
      <w:rPr>
        <w:rFonts w:hint="default"/>
        <w:lang w:val="ru-RU" w:eastAsia="en-US" w:bidi="ar-SA"/>
      </w:rPr>
    </w:lvl>
    <w:lvl w:ilvl="3" w:tplc="0F9C10FA">
      <w:numFmt w:val="bullet"/>
      <w:lvlText w:val="•"/>
      <w:lvlJc w:val="left"/>
      <w:pPr>
        <w:ind w:left="2759" w:hanging="324"/>
      </w:pPr>
      <w:rPr>
        <w:rFonts w:hint="default"/>
        <w:lang w:val="ru-RU" w:eastAsia="en-US" w:bidi="ar-SA"/>
      </w:rPr>
    </w:lvl>
    <w:lvl w:ilvl="4" w:tplc="911A3EC6">
      <w:numFmt w:val="bullet"/>
      <w:lvlText w:val="•"/>
      <w:lvlJc w:val="left"/>
      <w:pPr>
        <w:ind w:left="3625" w:hanging="324"/>
      </w:pPr>
      <w:rPr>
        <w:rFonts w:hint="default"/>
        <w:lang w:val="ru-RU" w:eastAsia="en-US" w:bidi="ar-SA"/>
      </w:rPr>
    </w:lvl>
    <w:lvl w:ilvl="5" w:tplc="BB10C50C">
      <w:numFmt w:val="bullet"/>
      <w:lvlText w:val="•"/>
      <w:lvlJc w:val="left"/>
      <w:pPr>
        <w:ind w:left="4492" w:hanging="324"/>
      </w:pPr>
      <w:rPr>
        <w:rFonts w:hint="default"/>
        <w:lang w:val="ru-RU" w:eastAsia="en-US" w:bidi="ar-SA"/>
      </w:rPr>
    </w:lvl>
    <w:lvl w:ilvl="6" w:tplc="0A84A428">
      <w:numFmt w:val="bullet"/>
      <w:lvlText w:val="•"/>
      <w:lvlJc w:val="left"/>
      <w:pPr>
        <w:ind w:left="5358" w:hanging="324"/>
      </w:pPr>
      <w:rPr>
        <w:rFonts w:hint="default"/>
        <w:lang w:val="ru-RU" w:eastAsia="en-US" w:bidi="ar-SA"/>
      </w:rPr>
    </w:lvl>
    <w:lvl w:ilvl="7" w:tplc="11BCCE5C">
      <w:numFmt w:val="bullet"/>
      <w:lvlText w:val="•"/>
      <w:lvlJc w:val="left"/>
      <w:pPr>
        <w:ind w:left="6225" w:hanging="324"/>
      </w:pPr>
      <w:rPr>
        <w:rFonts w:hint="default"/>
        <w:lang w:val="ru-RU" w:eastAsia="en-US" w:bidi="ar-SA"/>
      </w:rPr>
    </w:lvl>
    <w:lvl w:ilvl="8" w:tplc="56A8D3E4">
      <w:numFmt w:val="bullet"/>
      <w:lvlText w:val="•"/>
      <w:lvlJc w:val="left"/>
      <w:pPr>
        <w:ind w:left="7091" w:hanging="324"/>
      </w:pPr>
      <w:rPr>
        <w:rFonts w:hint="default"/>
        <w:lang w:val="ru-RU" w:eastAsia="en-US" w:bidi="ar-SA"/>
      </w:rPr>
    </w:lvl>
  </w:abstractNum>
  <w:abstractNum w:abstractNumId="34">
    <w:nsid w:val="75FF1A0F"/>
    <w:multiLevelType w:val="hybridMultilevel"/>
    <w:tmpl w:val="CE7AB44A"/>
    <w:lvl w:ilvl="0" w:tplc="C1BCE260">
      <w:start w:val="1"/>
      <w:numFmt w:val="bullet"/>
      <w:lvlText w:val="‒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81D4D30"/>
    <w:multiLevelType w:val="hybridMultilevel"/>
    <w:tmpl w:val="E5EE5A92"/>
    <w:lvl w:ilvl="0" w:tplc="23E46630">
      <w:numFmt w:val="bullet"/>
      <w:lvlText w:val="–"/>
      <w:lvlJc w:val="left"/>
      <w:pPr>
        <w:ind w:left="880" w:hanging="210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28"/>
        <w:szCs w:val="28"/>
        <w:lang w:val="ru-RU" w:eastAsia="en-US" w:bidi="ar-SA"/>
      </w:rPr>
    </w:lvl>
    <w:lvl w:ilvl="1" w:tplc="AA889318">
      <w:numFmt w:val="bullet"/>
      <w:lvlText w:val="•"/>
      <w:lvlJc w:val="left"/>
      <w:pPr>
        <w:ind w:left="1674" w:hanging="210"/>
      </w:pPr>
      <w:rPr>
        <w:rFonts w:hint="default"/>
        <w:lang w:val="ru-RU" w:eastAsia="en-US" w:bidi="ar-SA"/>
      </w:rPr>
    </w:lvl>
    <w:lvl w:ilvl="2" w:tplc="6702198C">
      <w:numFmt w:val="bullet"/>
      <w:lvlText w:val="•"/>
      <w:lvlJc w:val="left"/>
      <w:pPr>
        <w:ind w:left="2468" w:hanging="210"/>
      </w:pPr>
      <w:rPr>
        <w:rFonts w:hint="default"/>
        <w:lang w:val="ru-RU" w:eastAsia="en-US" w:bidi="ar-SA"/>
      </w:rPr>
    </w:lvl>
    <w:lvl w:ilvl="3" w:tplc="5A20E2DC">
      <w:numFmt w:val="bullet"/>
      <w:lvlText w:val="•"/>
      <w:lvlJc w:val="left"/>
      <w:pPr>
        <w:ind w:left="3263" w:hanging="210"/>
      </w:pPr>
      <w:rPr>
        <w:rFonts w:hint="default"/>
        <w:lang w:val="ru-RU" w:eastAsia="en-US" w:bidi="ar-SA"/>
      </w:rPr>
    </w:lvl>
    <w:lvl w:ilvl="4" w:tplc="9566DEDE">
      <w:numFmt w:val="bullet"/>
      <w:lvlText w:val="•"/>
      <w:lvlJc w:val="left"/>
      <w:pPr>
        <w:ind w:left="4057" w:hanging="210"/>
      </w:pPr>
      <w:rPr>
        <w:rFonts w:hint="default"/>
        <w:lang w:val="ru-RU" w:eastAsia="en-US" w:bidi="ar-SA"/>
      </w:rPr>
    </w:lvl>
    <w:lvl w:ilvl="5" w:tplc="693A5298">
      <w:numFmt w:val="bullet"/>
      <w:lvlText w:val="•"/>
      <w:lvlJc w:val="left"/>
      <w:pPr>
        <w:ind w:left="4852" w:hanging="210"/>
      </w:pPr>
      <w:rPr>
        <w:rFonts w:hint="default"/>
        <w:lang w:val="ru-RU" w:eastAsia="en-US" w:bidi="ar-SA"/>
      </w:rPr>
    </w:lvl>
    <w:lvl w:ilvl="6" w:tplc="1B609604">
      <w:numFmt w:val="bullet"/>
      <w:lvlText w:val="•"/>
      <w:lvlJc w:val="left"/>
      <w:pPr>
        <w:ind w:left="5646" w:hanging="210"/>
      </w:pPr>
      <w:rPr>
        <w:rFonts w:hint="default"/>
        <w:lang w:val="ru-RU" w:eastAsia="en-US" w:bidi="ar-SA"/>
      </w:rPr>
    </w:lvl>
    <w:lvl w:ilvl="7" w:tplc="AB08D262">
      <w:numFmt w:val="bullet"/>
      <w:lvlText w:val="•"/>
      <w:lvlJc w:val="left"/>
      <w:pPr>
        <w:ind w:left="6441" w:hanging="210"/>
      </w:pPr>
      <w:rPr>
        <w:rFonts w:hint="default"/>
        <w:lang w:val="ru-RU" w:eastAsia="en-US" w:bidi="ar-SA"/>
      </w:rPr>
    </w:lvl>
    <w:lvl w:ilvl="8" w:tplc="B84E3674">
      <w:numFmt w:val="bullet"/>
      <w:lvlText w:val="•"/>
      <w:lvlJc w:val="left"/>
      <w:pPr>
        <w:ind w:left="7235" w:hanging="210"/>
      </w:pPr>
      <w:rPr>
        <w:rFonts w:hint="default"/>
        <w:lang w:val="ru-RU" w:eastAsia="en-US" w:bidi="ar-SA"/>
      </w:rPr>
    </w:lvl>
  </w:abstractNum>
  <w:abstractNum w:abstractNumId="36">
    <w:nsid w:val="7B5410B5"/>
    <w:multiLevelType w:val="hybridMultilevel"/>
    <w:tmpl w:val="62560764"/>
    <w:lvl w:ilvl="0" w:tplc="CE785BD8">
      <w:start w:val="1"/>
      <w:numFmt w:val="decimal"/>
      <w:lvlText w:val="%1."/>
      <w:lvlJc w:val="left"/>
      <w:pPr>
        <w:ind w:left="440" w:hanging="280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en-US" w:bidi="ar-SA"/>
      </w:rPr>
    </w:lvl>
    <w:lvl w:ilvl="1" w:tplc="CF9A0744">
      <w:numFmt w:val="bullet"/>
      <w:lvlText w:val="•"/>
      <w:lvlJc w:val="left"/>
      <w:pPr>
        <w:ind w:left="1278" w:hanging="280"/>
      </w:pPr>
      <w:rPr>
        <w:rFonts w:hint="default"/>
        <w:lang w:val="ru-RU" w:eastAsia="en-US" w:bidi="ar-SA"/>
      </w:rPr>
    </w:lvl>
    <w:lvl w:ilvl="2" w:tplc="2EB65D12">
      <w:numFmt w:val="bullet"/>
      <w:lvlText w:val="•"/>
      <w:lvlJc w:val="left"/>
      <w:pPr>
        <w:ind w:left="2116" w:hanging="280"/>
      </w:pPr>
      <w:rPr>
        <w:rFonts w:hint="default"/>
        <w:lang w:val="ru-RU" w:eastAsia="en-US" w:bidi="ar-SA"/>
      </w:rPr>
    </w:lvl>
    <w:lvl w:ilvl="3" w:tplc="DB04A92C">
      <w:numFmt w:val="bullet"/>
      <w:lvlText w:val="•"/>
      <w:lvlJc w:val="left"/>
      <w:pPr>
        <w:ind w:left="2955" w:hanging="280"/>
      </w:pPr>
      <w:rPr>
        <w:rFonts w:hint="default"/>
        <w:lang w:val="ru-RU" w:eastAsia="en-US" w:bidi="ar-SA"/>
      </w:rPr>
    </w:lvl>
    <w:lvl w:ilvl="4" w:tplc="AAFE59AC">
      <w:numFmt w:val="bullet"/>
      <w:lvlText w:val="•"/>
      <w:lvlJc w:val="left"/>
      <w:pPr>
        <w:ind w:left="3793" w:hanging="280"/>
      </w:pPr>
      <w:rPr>
        <w:rFonts w:hint="default"/>
        <w:lang w:val="ru-RU" w:eastAsia="en-US" w:bidi="ar-SA"/>
      </w:rPr>
    </w:lvl>
    <w:lvl w:ilvl="5" w:tplc="AE3E2592">
      <w:numFmt w:val="bullet"/>
      <w:lvlText w:val="•"/>
      <w:lvlJc w:val="left"/>
      <w:pPr>
        <w:ind w:left="4632" w:hanging="280"/>
      </w:pPr>
      <w:rPr>
        <w:rFonts w:hint="default"/>
        <w:lang w:val="ru-RU" w:eastAsia="en-US" w:bidi="ar-SA"/>
      </w:rPr>
    </w:lvl>
    <w:lvl w:ilvl="6" w:tplc="B34CF980">
      <w:numFmt w:val="bullet"/>
      <w:lvlText w:val="•"/>
      <w:lvlJc w:val="left"/>
      <w:pPr>
        <w:ind w:left="5470" w:hanging="280"/>
      </w:pPr>
      <w:rPr>
        <w:rFonts w:hint="default"/>
        <w:lang w:val="ru-RU" w:eastAsia="en-US" w:bidi="ar-SA"/>
      </w:rPr>
    </w:lvl>
    <w:lvl w:ilvl="7" w:tplc="5D586F50">
      <w:numFmt w:val="bullet"/>
      <w:lvlText w:val="•"/>
      <w:lvlJc w:val="left"/>
      <w:pPr>
        <w:ind w:left="6309" w:hanging="280"/>
      </w:pPr>
      <w:rPr>
        <w:rFonts w:hint="default"/>
        <w:lang w:val="ru-RU" w:eastAsia="en-US" w:bidi="ar-SA"/>
      </w:rPr>
    </w:lvl>
    <w:lvl w:ilvl="8" w:tplc="CFBA89C4">
      <w:numFmt w:val="bullet"/>
      <w:lvlText w:val="•"/>
      <w:lvlJc w:val="left"/>
      <w:pPr>
        <w:ind w:left="7147" w:hanging="280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36"/>
  </w:num>
  <w:num w:numId="3">
    <w:abstractNumId w:val="22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35"/>
  </w:num>
  <w:num w:numId="9">
    <w:abstractNumId w:val="21"/>
  </w:num>
  <w:num w:numId="10">
    <w:abstractNumId w:val="27"/>
  </w:num>
  <w:num w:numId="11">
    <w:abstractNumId w:val="20"/>
  </w:num>
  <w:num w:numId="12">
    <w:abstractNumId w:val="14"/>
  </w:num>
  <w:num w:numId="13">
    <w:abstractNumId w:val="17"/>
  </w:num>
  <w:num w:numId="14">
    <w:abstractNumId w:val="8"/>
  </w:num>
  <w:num w:numId="15">
    <w:abstractNumId w:val="0"/>
  </w:num>
  <w:num w:numId="16">
    <w:abstractNumId w:val="4"/>
  </w:num>
  <w:num w:numId="17">
    <w:abstractNumId w:val="13"/>
  </w:num>
  <w:num w:numId="18">
    <w:abstractNumId w:val="2"/>
  </w:num>
  <w:num w:numId="19">
    <w:abstractNumId w:val="23"/>
  </w:num>
  <w:num w:numId="20">
    <w:abstractNumId w:val="19"/>
  </w:num>
  <w:num w:numId="21">
    <w:abstractNumId w:val="30"/>
  </w:num>
  <w:num w:numId="22">
    <w:abstractNumId w:val="33"/>
  </w:num>
  <w:num w:numId="23">
    <w:abstractNumId w:val="12"/>
  </w:num>
  <w:num w:numId="24">
    <w:abstractNumId w:val="32"/>
  </w:num>
  <w:num w:numId="25">
    <w:abstractNumId w:val="28"/>
  </w:num>
  <w:num w:numId="26">
    <w:abstractNumId w:val="26"/>
  </w:num>
  <w:num w:numId="27">
    <w:abstractNumId w:val="29"/>
  </w:num>
  <w:num w:numId="28">
    <w:abstractNumId w:val="6"/>
  </w:num>
  <w:num w:numId="29">
    <w:abstractNumId w:val="31"/>
  </w:num>
  <w:num w:numId="30">
    <w:abstractNumId w:val="3"/>
  </w:num>
  <w:num w:numId="31">
    <w:abstractNumId w:val="24"/>
  </w:num>
  <w:num w:numId="32">
    <w:abstractNumId w:val="15"/>
  </w:num>
  <w:num w:numId="33">
    <w:abstractNumId w:val="25"/>
  </w:num>
  <w:num w:numId="34">
    <w:abstractNumId w:val="1"/>
  </w:num>
  <w:num w:numId="35">
    <w:abstractNumId w:val="11"/>
  </w:num>
  <w:num w:numId="36">
    <w:abstractNumId w:val="5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067DB5"/>
    <w:rsid w:val="00004811"/>
    <w:rsid w:val="00024BEF"/>
    <w:rsid w:val="0003104B"/>
    <w:rsid w:val="00045C17"/>
    <w:rsid w:val="00054299"/>
    <w:rsid w:val="00061763"/>
    <w:rsid w:val="00067DB5"/>
    <w:rsid w:val="000704DD"/>
    <w:rsid w:val="00082E42"/>
    <w:rsid w:val="00083764"/>
    <w:rsid w:val="000977BF"/>
    <w:rsid w:val="000B7F57"/>
    <w:rsid w:val="000D22C6"/>
    <w:rsid w:val="000D2B09"/>
    <w:rsid w:val="000E7010"/>
    <w:rsid w:val="000F0C3B"/>
    <w:rsid w:val="000F3E69"/>
    <w:rsid w:val="00123E6C"/>
    <w:rsid w:val="00140EE3"/>
    <w:rsid w:val="00156163"/>
    <w:rsid w:val="00167353"/>
    <w:rsid w:val="00176C4E"/>
    <w:rsid w:val="001A44DE"/>
    <w:rsid w:val="001C0F23"/>
    <w:rsid w:val="001C26CD"/>
    <w:rsid w:val="001D09EE"/>
    <w:rsid w:val="001E0542"/>
    <w:rsid w:val="001E2C0F"/>
    <w:rsid w:val="001F3E57"/>
    <w:rsid w:val="0020089E"/>
    <w:rsid w:val="00234F1A"/>
    <w:rsid w:val="00242EE9"/>
    <w:rsid w:val="00257955"/>
    <w:rsid w:val="00264588"/>
    <w:rsid w:val="0029711A"/>
    <w:rsid w:val="002E30C6"/>
    <w:rsid w:val="002E5B43"/>
    <w:rsid w:val="00340C78"/>
    <w:rsid w:val="003446AB"/>
    <w:rsid w:val="003473CD"/>
    <w:rsid w:val="00351920"/>
    <w:rsid w:val="00353E75"/>
    <w:rsid w:val="00354B82"/>
    <w:rsid w:val="003714AB"/>
    <w:rsid w:val="00384E52"/>
    <w:rsid w:val="0039482C"/>
    <w:rsid w:val="003A6BFD"/>
    <w:rsid w:val="003B43A2"/>
    <w:rsid w:val="003B57CA"/>
    <w:rsid w:val="003B6E3A"/>
    <w:rsid w:val="003E4278"/>
    <w:rsid w:val="003E4D4D"/>
    <w:rsid w:val="003F5BAA"/>
    <w:rsid w:val="00400A22"/>
    <w:rsid w:val="004120D5"/>
    <w:rsid w:val="0042547B"/>
    <w:rsid w:val="004277B1"/>
    <w:rsid w:val="00441D40"/>
    <w:rsid w:val="00442C9B"/>
    <w:rsid w:val="00480A32"/>
    <w:rsid w:val="00484AD5"/>
    <w:rsid w:val="00486BE0"/>
    <w:rsid w:val="00494482"/>
    <w:rsid w:val="004B0AAF"/>
    <w:rsid w:val="004B7277"/>
    <w:rsid w:val="004C010F"/>
    <w:rsid w:val="004C4FB3"/>
    <w:rsid w:val="004D0A47"/>
    <w:rsid w:val="004D0E07"/>
    <w:rsid w:val="00505A86"/>
    <w:rsid w:val="0050637B"/>
    <w:rsid w:val="005113AF"/>
    <w:rsid w:val="00574D8D"/>
    <w:rsid w:val="0058282E"/>
    <w:rsid w:val="005B1E1B"/>
    <w:rsid w:val="005D0FF9"/>
    <w:rsid w:val="005D50F9"/>
    <w:rsid w:val="005E7B56"/>
    <w:rsid w:val="005F681B"/>
    <w:rsid w:val="00606526"/>
    <w:rsid w:val="0064098A"/>
    <w:rsid w:val="00650E10"/>
    <w:rsid w:val="006746C3"/>
    <w:rsid w:val="00677495"/>
    <w:rsid w:val="0068643C"/>
    <w:rsid w:val="006B72D4"/>
    <w:rsid w:val="006F02C1"/>
    <w:rsid w:val="00706342"/>
    <w:rsid w:val="007313EF"/>
    <w:rsid w:val="00734EA9"/>
    <w:rsid w:val="00743537"/>
    <w:rsid w:val="007457B7"/>
    <w:rsid w:val="00754FBA"/>
    <w:rsid w:val="00785D60"/>
    <w:rsid w:val="00786029"/>
    <w:rsid w:val="0079026D"/>
    <w:rsid w:val="007921E9"/>
    <w:rsid w:val="007978CC"/>
    <w:rsid w:val="007A149A"/>
    <w:rsid w:val="007B114D"/>
    <w:rsid w:val="007B2A21"/>
    <w:rsid w:val="007D5D57"/>
    <w:rsid w:val="007E2896"/>
    <w:rsid w:val="007E346D"/>
    <w:rsid w:val="007E5E2F"/>
    <w:rsid w:val="00806B7F"/>
    <w:rsid w:val="00812C45"/>
    <w:rsid w:val="008227B1"/>
    <w:rsid w:val="008242A5"/>
    <w:rsid w:val="008323FC"/>
    <w:rsid w:val="0084089C"/>
    <w:rsid w:val="00841001"/>
    <w:rsid w:val="00850397"/>
    <w:rsid w:val="0088059E"/>
    <w:rsid w:val="0089187A"/>
    <w:rsid w:val="00895FCE"/>
    <w:rsid w:val="008A412B"/>
    <w:rsid w:val="008B6183"/>
    <w:rsid w:val="008C7DA6"/>
    <w:rsid w:val="008F54C1"/>
    <w:rsid w:val="008F6100"/>
    <w:rsid w:val="009165D1"/>
    <w:rsid w:val="00933112"/>
    <w:rsid w:val="00946A6C"/>
    <w:rsid w:val="00991C92"/>
    <w:rsid w:val="00993D97"/>
    <w:rsid w:val="009A7FF7"/>
    <w:rsid w:val="009D5705"/>
    <w:rsid w:val="009E6427"/>
    <w:rsid w:val="009F7AC4"/>
    <w:rsid w:val="00A138F6"/>
    <w:rsid w:val="00A15718"/>
    <w:rsid w:val="00A2231D"/>
    <w:rsid w:val="00A3538A"/>
    <w:rsid w:val="00A3798E"/>
    <w:rsid w:val="00A423B7"/>
    <w:rsid w:val="00A45CCD"/>
    <w:rsid w:val="00A522EC"/>
    <w:rsid w:val="00A57E12"/>
    <w:rsid w:val="00A742BE"/>
    <w:rsid w:val="00A8143E"/>
    <w:rsid w:val="00A95BD3"/>
    <w:rsid w:val="00A96B06"/>
    <w:rsid w:val="00AA0C3C"/>
    <w:rsid w:val="00AA1163"/>
    <w:rsid w:val="00AA3568"/>
    <w:rsid w:val="00AD6459"/>
    <w:rsid w:val="00AD75B9"/>
    <w:rsid w:val="00B07E8F"/>
    <w:rsid w:val="00B07EAE"/>
    <w:rsid w:val="00B125A5"/>
    <w:rsid w:val="00B13F7B"/>
    <w:rsid w:val="00B2231F"/>
    <w:rsid w:val="00B255C3"/>
    <w:rsid w:val="00B26614"/>
    <w:rsid w:val="00B305F8"/>
    <w:rsid w:val="00B33406"/>
    <w:rsid w:val="00B33C34"/>
    <w:rsid w:val="00B47E25"/>
    <w:rsid w:val="00B507A1"/>
    <w:rsid w:val="00B67B20"/>
    <w:rsid w:val="00B776FE"/>
    <w:rsid w:val="00B85C9E"/>
    <w:rsid w:val="00BF03AE"/>
    <w:rsid w:val="00C16D4F"/>
    <w:rsid w:val="00C23E29"/>
    <w:rsid w:val="00C27824"/>
    <w:rsid w:val="00C32947"/>
    <w:rsid w:val="00C617CD"/>
    <w:rsid w:val="00C81521"/>
    <w:rsid w:val="00CA6AA8"/>
    <w:rsid w:val="00CB669F"/>
    <w:rsid w:val="00CC5418"/>
    <w:rsid w:val="00D060BC"/>
    <w:rsid w:val="00D26E80"/>
    <w:rsid w:val="00D43864"/>
    <w:rsid w:val="00D446EA"/>
    <w:rsid w:val="00D64853"/>
    <w:rsid w:val="00D87E92"/>
    <w:rsid w:val="00D907BF"/>
    <w:rsid w:val="00D94767"/>
    <w:rsid w:val="00D952DA"/>
    <w:rsid w:val="00DA0650"/>
    <w:rsid w:val="00DB6AF5"/>
    <w:rsid w:val="00DC5DC1"/>
    <w:rsid w:val="00DE36F1"/>
    <w:rsid w:val="00DE4F02"/>
    <w:rsid w:val="00DF13E8"/>
    <w:rsid w:val="00DF2A87"/>
    <w:rsid w:val="00E01F7B"/>
    <w:rsid w:val="00E14B23"/>
    <w:rsid w:val="00E20EE8"/>
    <w:rsid w:val="00E21FB1"/>
    <w:rsid w:val="00E22711"/>
    <w:rsid w:val="00E35C7A"/>
    <w:rsid w:val="00E42109"/>
    <w:rsid w:val="00E55117"/>
    <w:rsid w:val="00E81F3E"/>
    <w:rsid w:val="00E86FDD"/>
    <w:rsid w:val="00E87DEA"/>
    <w:rsid w:val="00E96F9E"/>
    <w:rsid w:val="00EA3608"/>
    <w:rsid w:val="00EA486D"/>
    <w:rsid w:val="00EF2FD2"/>
    <w:rsid w:val="00F33B49"/>
    <w:rsid w:val="00F349CF"/>
    <w:rsid w:val="00F40D54"/>
    <w:rsid w:val="00F50179"/>
    <w:rsid w:val="00F631B7"/>
    <w:rsid w:val="00FA01F4"/>
    <w:rsid w:val="00FB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423B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A423B7"/>
    <w:pPr>
      <w:spacing w:before="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2">
    <w:name w:val="heading 2"/>
    <w:basedOn w:val="a"/>
    <w:link w:val="20"/>
    <w:uiPriority w:val="9"/>
    <w:qFormat/>
    <w:rsid w:val="00A423B7"/>
    <w:pPr>
      <w:ind w:left="141" w:right="14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A423B7"/>
    <w:pPr>
      <w:ind w:left="670"/>
      <w:jc w:val="both"/>
      <w:outlineLvl w:val="2"/>
    </w:pPr>
    <w:rPr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44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46E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446EA"/>
    <w:rPr>
      <w:rFonts w:ascii="Times New Roman" w:eastAsia="Times New Roman" w:hAnsi="Times New Roman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446E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customStyle="1" w:styleId="TableNormal">
    <w:name w:val="Table Normal"/>
    <w:uiPriority w:val="2"/>
    <w:semiHidden/>
    <w:unhideWhenUsed/>
    <w:qFormat/>
    <w:rsid w:val="00A423B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A423B7"/>
    <w:pPr>
      <w:spacing w:before="12"/>
      <w:ind w:left="160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A423B7"/>
    <w:pPr>
      <w:ind w:left="160"/>
    </w:pPr>
    <w:rPr>
      <w:sz w:val="28"/>
      <w:szCs w:val="28"/>
    </w:rPr>
  </w:style>
  <w:style w:type="paragraph" w:styleId="a4">
    <w:name w:val="Title"/>
    <w:basedOn w:val="a"/>
    <w:uiPriority w:val="1"/>
    <w:qFormat/>
    <w:rsid w:val="00A423B7"/>
    <w:pPr>
      <w:ind w:left="1181" w:right="3344"/>
    </w:pPr>
    <w:rPr>
      <w:rFonts w:ascii="Century Gothic" w:eastAsia="Century Gothic" w:hAnsi="Century Gothic" w:cs="Century Gothic"/>
      <w:b/>
      <w:bCs/>
      <w:sz w:val="54"/>
      <w:szCs w:val="54"/>
    </w:rPr>
  </w:style>
  <w:style w:type="paragraph" w:styleId="a5">
    <w:name w:val="List Paragraph"/>
    <w:basedOn w:val="a"/>
    <w:uiPriority w:val="1"/>
    <w:qFormat/>
    <w:rsid w:val="00A423B7"/>
    <w:pPr>
      <w:ind w:left="880" w:hanging="211"/>
    </w:pPr>
  </w:style>
  <w:style w:type="paragraph" w:customStyle="1" w:styleId="TableParagraph">
    <w:name w:val="Table Paragraph"/>
    <w:basedOn w:val="a"/>
    <w:uiPriority w:val="1"/>
    <w:qFormat/>
    <w:rsid w:val="00A423B7"/>
    <w:pPr>
      <w:ind w:left="39"/>
    </w:pPr>
  </w:style>
  <w:style w:type="paragraph" w:styleId="a6">
    <w:name w:val="header"/>
    <w:basedOn w:val="a"/>
    <w:link w:val="a7"/>
    <w:uiPriority w:val="99"/>
    <w:unhideWhenUsed/>
    <w:rsid w:val="000048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48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48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4811"/>
    <w:rPr>
      <w:rFonts w:ascii="Times New Roman" w:eastAsia="Times New Roman" w:hAnsi="Times New Roman" w:cs="Times New Roman"/>
      <w:lang w:val="ru-RU"/>
    </w:rPr>
  </w:style>
  <w:style w:type="paragraph" w:customStyle="1" w:styleId="formattext">
    <w:name w:val="formattext"/>
    <w:basedOn w:val="a"/>
    <w:rsid w:val="00D87E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87E92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7063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446EA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446EA"/>
    <w:pPr>
      <w:spacing w:after="100"/>
      <w:ind w:left="440"/>
    </w:pPr>
  </w:style>
  <w:style w:type="paragraph" w:styleId="ad">
    <w:name w:val="Balloon Text"/>
    <w:basedOn w:val="a"/>
    <w:link w:val="ae"/>
    <w:uiPriority w:val="99"/>
    <w:semiHidden/>
    <w:unhideWhenUsed/>
    <w:rsid w:val="00D446E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446EA"/>
    <w:rPr>
      <w:rFonts w:ascii="Segoe UI" w:eastAsia="Times New Roman" w:hAnsi="Segoe UI" w:cs="Segoe UI"/>
      <w:sz w:val="18"/>
      <w:szCs w:val="1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446EA"/>
    <w:pPr>
      <w:spacing w:after="100"/>
      <w:ind w:left="220"/>
    </w:pPr>
  </w:style>
  <w:style w:type="paragraph" w:customStyle="1" w:styleId="example">
    <w:name w:val="example"/>
    <w:basedOn w:val="a"/>
    <w:rsid w:val="00D446E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39"/>
    <w:rsid w:val="005E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dwh/structure_of_etl_process.php" TargetMode="External"/><Relationship Id="rId13" Type="http://schemas.openxmlformats.org/officeDocument/2006/relationships/hyperlink" Target="https://www.prj-exp.ru/dwh/dwh_model_types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j-exp.ru/gost/gost_21958-76.php" TargetMode="External"/><Relationship Id="rId17" Type="http://schemas.openxmlformats.org/officeDocument/2006/relationships/hyperlink" Target="https://www.prj-exp.ru/gost/gost_21958-76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j-exp.ru/gost/gost_34-601-90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j-exp.ru/dwh/dwh_team_skill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dwh/oracle_partitioning.php" TargetMode="External"/><Relationship Id="rId10" Type="http://schemas.openxmlformats.org/officeDocument/2006/relationships/hyperlink" Target="https://www.prj-exp.ru/dwh/dwh_project_team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j-exp.ru/dwh/structure_of_etl_process.php" TargetMode="External"/><Relationship Id="rId14" Type="http://schemas.openxmlformats.org/officeDocument/2006/relationships/hyperlink" Target="https://www.prj-exp.ru/dwh/model_clas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A39E9-5EC3-4D9D-85E4-698F5D5B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36</Pages>
  <Words>5754</Words>
  <Characters>32803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&lt;CFEEF2E0EFE5EDEAEE2036365F323031392E696E6464&gt;</vt:lpstr>
    </vt:vector>
  </TitlesOfParts>
  <Company/>
  <LinksUpToDate>false</LinksUpToDate>
  <CharactersWithSpaces>38481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&lt;CFEEF2E0EFE5EDEAEE2036365F323031392E696E6464&gt;</dc:title>
  <dc:creator>Admin</dc:creator>
  <cp:lastModifiedBy>user</cp:lastModifiedBy>
  <cp:revision>25</cp:revision>
  <dcterms:created xsi:type="dcterms:W3CDTF">2024-10-13T18:20:00Z</dcterms:created>
  <dcterms:modified xsi:type="dcterms:W3CDTF">2024-12-05T08:40:00Z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2021-04-23T00:00:00Z</vt:filetime>
  </property>
</Properties>
</file>