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all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all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X.mat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xdate=X{:,1};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xv=X{:,2};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 = xv(~isnan(xv))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%%%visulaising given data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plot(1:1:length(xv),xv,'r')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xlabel('Time')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ylabel('Temperature')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title('Temperature variation over the years')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t=1:1:length(xdate);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y=xv;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yold=y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d_poly=3;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d_periodic=6;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T=365;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t=1:1:length(y)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[A,c]=lsfit_poly_periodic(t,y,d_poly,d_periodic,T)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y = poly_periodic(t,c,d_poly,d_periodic, T)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m=length(t);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y1=zeros(m,1);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c_poly=c(1:d_poly+1);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c_periodic=c(d_poly+2:end);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c_poly=c_poly'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i=0:d_poly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temp=t.^i;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y1=y1+temp'*c_poly(i+1)';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i=1:1:d_periodic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y1=y1+cos((2*pi*i/T)*t)'*c_periodic(2*i-1);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y1=y1+sin((2*pi*i/T)*t)'*c_periodic(2*i);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plot(t,yold,'r')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plot(1:1:m,y1(1:m),'b*')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xlabel('Time')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ylabel('Temperature')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title('Temperature variation over the years')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legend('Actual','Prediction')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%%%%Identifying resuide part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ynew=yold-y1 %y1 is the predicted value of trend+seasonality model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plot(1:1:m,ynew,'r')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%%%performing stationality test in residue to identify noise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%Adf test (null hypothesis is not stationary)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adf_test=adftest(ynew)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%kpss test (null hypothesis is stationary)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kpss_test=kpsstest(ynew)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figure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parcorr(ynew)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figure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autocorr(ynew)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%local model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Mdl1=arima(2,0,1) %defining the model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md=estimate(Mdl1,ynew) % estimating parameters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ylocal = infer(md,ynew); %output vlaues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ylast = ynew-ylocal %residue noise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kp=kpsstest(ylast)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ad=adftest(ylast)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%ylast=simulate(md,m)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  figure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  plot(t,ylast,'r')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   hold 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plot(1:1:m,ylast,'b*')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figure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autocorr(ylast)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figure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parcorr(ylast)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yfinal=y1+ylocal;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figure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plot(t,y,'r')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hold on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plot(1:1:m,yfinal,'b*')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