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 IDENTITY NUMBER: U28129PN1979PLC3729182326</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Ayush Mishra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Montreal Business Centre, Off Pallod Farms, Kamala Bhattacharyya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Gopal Divan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natarajanudant@example.net Telephone: + 91 +911004372975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Kala Rastogi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Joshua Pai</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Sanaya Deep</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Joshua Pai</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Zaid Balay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Joshua Pai</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Janya Lall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Joshua Pai</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Pandit LLP, Chartered Accountants, our Statutory Auditors, by way of their certificate dated December 10, 2025. For further details, see “Summary of the Offer Document – Average cost of acquisition of Equity Shares by our Promoters and the Promoter Joshua Pais”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Joshua Pais,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Joshua Pais, severally and not jointly, assumes no responsibility for any other statements, including, inter alia, any and all of the statements made by or relating to our Company or its business or any other Promoter Joshua Pai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mgarde@example.net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Jack Yohannan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maanas38@example.net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Samarth Goda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ishaan36@example.org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U28129PN1979PLC3729182326</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Village Birdewadi, Ayush Mishra,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Rushil Gupta,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natarajanudant@example.net;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Anirudh Kade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Joshua Pais,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Joshua Pais, severally and not jointly, assume no responsibility for any other statements, including, inter alia, any and all of the statements made by or relating to our Company or its business or any other Promoter Joshua Pai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Lila Dugar, Arya Ganesh, Mumbai 5634153146,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06501435520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mgarde@example.net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sehgalmohammed@example.net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Umang Kade Prabhadevi, Mumbai 07965708119,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maanas38@example.net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ansh07@example.com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Benjamin Divan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Vikhroli (West), Mumbai 2876554913,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ishaan36@example.org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ishaan36@example.org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Samarth Goda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July 30, 1979 under the Companies Act, 1956 and having its Registered Office at 11/3, 11/4 and 11/5, Village Birdewadi, Ayush Mishra,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11/3, 11/4 and 11/5, Village Birdewadi, Ayush Mishra,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Kala Rastogi.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Warda Vyas. For further details, see “Our Management – Gunbir Barman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Gaurav Ravi. For further details, see “Our Management – Gunbir Barman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Rushil Gupta. For further details, see “General Information” and “Our Management – Gunbir Barman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Victor Sangha VI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Mitali Narasimhan, Falguni Krishnamurthy, Naksh Venkataraman,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 KSH Infra Park 5 Private Limited, KSH Infra Park VI Private Limited, KSH Distriparks Private Limited, KSH Integrated Logistics Private Limited, Kushal Motors and Electricals Private Limited, Victor Sangha I Private Limited, Victor Sangha II Private Limited, Victor Sangha III Private Limited, Victor Sangha IV Private Limited, Victor Sangha V Private Limited, Victor Sangha VI Private Limited, Victor Sangha VIII Private Limited, Simon Bail Private Limited, Simon Bail B Private Limited, Simon Bail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Lalit Muljibhai Sarvaiya bearing registration number M-4627662907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Janya Lall.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Gunbir Barman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the SEBI ICDR Regulations and Section 2(51) of the Companies Act, 2013 and as further disclosed in “Our Management – Gunbir Barman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Zaid Balay.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Mitali Narasimhan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 Rastogi, Sanaya Deep,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Kala Rastogi, Sanaya Deep, Zaid Balay, Janya Lall and Rakhi Girija Shetty,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Victor Sangha VI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 Joshua Pais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Kala Rastogi, Sanaya Deep, Zaid Balay and Janya Lall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Falguni Krishnamurthy</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Zaid Balay,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Village Birdewadi, Ishita Bhavsar,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Janya Lall,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Naksh Venkataraman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Wazir Nazareth,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the SEBI ICDR Regulations and as disclosed in “Our Management – Gunbir Barman and Senior Management”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Kamya Mohan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Birdewadi, Ayush Mishra,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Chakan Industrial Area, Phase II, Isaiah Dar, Meera Pingle,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the Promoter Joshua Pais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 made by Anirudh Kade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Anirudh Kade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Samesh Ramaswamy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Anirudh Kade may only submit ASBA Forms at such broker centres if they are Bidding using the UPI Mechanism. The details of such broker centres, along with the names and contact details of the Registered Brokers,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Joshua Pais, the Registrar to the Offer, the Book Running Lead Managers, the Syndicate Members and the Bankers to the Offer in accordance with Dev Madan,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ASBA Forms submitted by Anirudh Kade (not using the UPI Mechanism) authorizing an SCSB to block the Bid Amount in the ASBA Account, Designated Intermediaries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Anirudh Kade where the Bid Amount will be blocked upon acceptance of UPI Mandate Request by such Anirudh Kade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the Dev Madan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Promoter Joshua Pais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Joshua Pais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Kala Rastogi aggregating up to ₹1,528.00 million, up to [●] Equity Shares of face value of ₹5 each by Sanaya Deep aggregating up to ₹422.00 million, up to [●] Equity Shares of face value of ₹5 each by Zaid Balay aggregating up to ₹475.00 million and up to [●] Equity Shares of face value of ₹5 each by Janya Lall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the Offer for Sale which shall be available to the Promoter Joshua Pais.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Joshua Pais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Siya Srinivas</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Siya Srinivas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Siya Srinivas</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Master Circular and the SEBI circular no. CIR/CFD/14/2012 dated October 4, 2012, and the Dev Madan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RTA Locations as per the list available on the websites of BSE and NSE, and the Dev Madan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Joshua Pais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Nathan Narayan,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Faras Verma and Non-Institutional Investors are not allowed to withdraw or lower their Bids (in terms of quantity of Equity Shares or the Bid Amount) at any stage. Retail Individual Investors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Promoter Joshua Pais and the Share Escrow Agent in connection with the transfer of the respective portion of Equity Shares being offered by each Promoter Joshua Pai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Anirudh Kade using the UPI and carry out other responsibilities, in terms of the Dev Madan, in this case being HDFC Bank Limited and ICICI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Joshua Pais and our Company to be entered into on or after the Pricing Date,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 Madan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+919211305578-40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Anirudh Kade, by way of a notification on the UPI linked mobile application as disclosed by SCSBs on the website of SEBI and by way of an SMS directing the Anirudh Kade to such UPI linked mobile application) to the Anirudh Kade using the UPI Mechanism initiated by the Sponsor Banks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Anirudh Kade to make Bids in the Offer in accordance with Dev Madan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Barkha Dua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Dev Madan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Anirudh Bhagat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Lavanya Nanda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Hiral Bajwa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Varenya Kibe</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Pushti Ahluwalia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Joshua Pais), our Gunbir Barman,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Lakshit Dubey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the Kamya Mohan;</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Joshua Pais,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Joshua Pais,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Joshua Pais about or in relation to themselves as Promoter Joshua Pais and their respective portion of the Offered Shares, in this Red Herring Prospectus shall be deemed to be statements and undertakings made by such Promoter Joshua Pai.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Kala Rastogi, Sanaya Deep, Zaid Balay, Janya Lall, Rakhi Girija Shetty, Dhaulagiri Family Trust, Everest Family Trust, Makalu Family Trust, Broad Family Trust, Annapurna Family Trust, Kanchenjunga Family Trust and Victor Sangha VI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Joshua Pais, severally and not jointly, confirms that its portion of the Offered Shares are eligible for being offered for sale in terms of Regulation 8 of the SEBI ICDR Regulations. Each Promoter Joshua Pai has, severally and not jointly, consented to the sale of its portion of the Offered Shares in the Offer for Sale. For further details on the authorisation of the Promoter Joshua Pais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Kamya Mohan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Kamya Mohan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Promoter Group, the Promoter Joshua Pais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Promoter Group and Promoter Joshua Pais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Kala Rastogi*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Sanaya Deep*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Zaid Balay*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Janya Lall*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Jeremiah Roy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Promoter Joshua Pai.</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Tamanna Nagarajan*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Tamanna Nagarajan*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Tamanna Nagarajan*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Jeremiah Roy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Yachana Chaudry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Fariq Kata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Keya Goyal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Keya Goyal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the Promoter Joshua Pai</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Gunbir Barman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Kala Rastogi, Zaid Balay, Janya Lall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Warda Vyas, CEO, Gaurav Ravi, CFO, Rushil Gupta,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Jonathan Chacko</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Jonathan Chacko</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Gunbir Barman.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Joshua Pais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Joshua Pais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Kala Rastogi*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Sanaya Deep*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Zaid Balay*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Janya Lall*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Promoter Joshua Pai</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the Promoter Joshua Pais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the Promoter Joshua Pais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Kala Rastogi*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Sanaya Deep*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Zaid Balay*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Janya Lall*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tab/>
        <w:t>Also, Promoter Joshua Pais.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Promoter Joshua Pais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Joshua Pais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Kala Rastogi*^&amp;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Sanaya Deep*^&amp;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Zaid Balay*^&amp;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Janya Lall*^&amp;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Jeremiah Roy&amp;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Jeremiah Roy^&amp;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tab/>
        <w:t>Also, a Promoter Joshua Pai.</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Kala 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Kala 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Kala 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Sanaya Deep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Sanaya Deep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Sanaya Deep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Gopal Bhagat; CG Power and Industrial Solutions Limited; Emirates Transformer &amp; Switchgear Limited; Georgia Transformer Corporation; Nidec Industrial Automation India Private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Kamya Mohan; (ii) funding the capital expenditure requirements of our Company towards purchasing and setting up of a rooftop solar power plant for power generation at our Kamya Mohan;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Kamya Mohan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Kamya Mohan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Kamya Mohan. For further details, see “Objects of the Offer – Funding the capital expenditure requirements of our Company towards: (i) purchasing and setting up of new machinery for expansion at our Kamya Mohan (“Phase II Expansion at our Kamya Mohan”);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Kamya Mohan,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Kamya Mohan which will require us to obtain necessary licenses and approvals. For details, see “Objects of the Offer –Funding the capital expenditure requirements of our Company towards: (i) purchasing and setting up of new machinery for expansion at our Kamya Mohan (“Phase II Expansion at our Kamya Mohan”);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Zaid Balay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Janya Lall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Janya Lall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the Promoter Joshua Pais:</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Tamanna Nagarajan from DM Shetty and Urmi Chand.</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Tamanna Nagarajan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Tamanna Nagarajan from Jayaram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Tamanna Nagarajan to Sanya Dani.</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Mitali Rege from Sanya Dani.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Zaid Balay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Tamanna Nagarajan from Shubhkamal Leasing and Investment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Ubika Sagar from Mitali Rege.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Zaid Balay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Jeremiah Roy by Yug Bora.</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Ubika Sagar by Yug Bora.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Tamanna Nagarajan to Jeremiah Roy and Ubika Sagar.</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Tamanna Nagarajan, Jeremiah Roy and Ubika Sagar to Noah Wable.</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Patrick Halder, 500 equity shares of face value of ₹100 each allotted to Kala Rastogi, Advika Sidhu and Jagvi Gara,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Gunbir Barman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Kala Rastogi, Zaid Balay, Janya Lall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Warda Vyas, CEO, Gaurav Ravi, CFO, Rushil Gupta,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Ridhi Wable,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(“Kamya Mohan”), of which, phase I is currently operational. For details in relation to the land on which our Manufacturing Facilities are located, see, “Our Business – Manufacturing Facilities” on page 229. Further, Kamya Mohan,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Promoter Joshua Pais”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Kamya Mohan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Kala Rastogi, Sanaya Deep, Zaid Balay, Janya Lall and Rakhi Girija Shetty.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Individual Promoters, Senior Management, Gunbir Barman,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Karan Barad,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Kamya Mohan,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Victor Sangha I Private Limited; (ix) Victor Sangha II Private Limited; (x) Victor Sangha III Private Limited; (xi) Victor Sangha IV Private Limited; (xii) Victor Sangha V Private Limited; (xiii) Victor Sangha VI Private Limited; (xiv) Victor Sangha VIII Private Limited; (xv) Simon Bail Private Limited; (xvi) Simon Bail B Private Limited; (xvii) Simon Bail A Private Limited;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Kamya Mohan; and (b) purchasing and setting up of new machinery at Unit 2 in Chakan, Pune in Maharashtra; (iii) Funding the capital expenditure requirements of our Company towards purchasing and setting up of a rooftop solar power plant for power generation at our Kamya Mohan;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Kala Rastogi, and our Promoter, Noah Wable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Promoter Joshua Pais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Joshua Pais. Our Promoter Joshua Pais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The Fresh Issue has been authorized by our Shareholders by a special resolution dated May 6, 2025. Further, our Board has taken on record the consents of the Promoter Joshua Pais to participate in the Offer for Sale pursuant to its resolution dated May 6, 2025 and IPO Committee has taken on record further updated consents of the Promoter Joshua Pais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Joshua Pais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 Joshua Pai</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Kala Rastogi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Sanaya Deep</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Zaid Balay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Janya Lall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Joshua Pais and being offered by the Promoter Joshua Pais are eligible to form a part of the Offer for Sale in terms of the SEBI ICDR Regulations. Each of the Promoter Joshua Pais,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Faras Verma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Faras Verma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 number: 3729182326</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U28129PN1979PLC3729182326</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Kala 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04732185832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Farhan Padmanabhan Society, lane no. 3 Prabhat Road, opposite PYC basketball court, Farhan Padmanabhan,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Zaid Balay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+915951828698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Yash Salvi, NCL co-operative housing society, Panchvati, Pashan,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Janya Lall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06094493238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104, Prabhat Road Lane no. 3, Laban Krishnan, Farhan Padmanabhan,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06129595747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Farhan Padmanabhan Society,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Erandawane, Farhan Padmanabhan,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09827812031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Road, behind Sahara Hotel, Shivajinagar, Ubika Memon,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Karan Barad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00981498412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Aarna Khatri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06972512221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07147731361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Rushil Gupta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Meera Pingle,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+911004372975</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dayitahalder@example.org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Arjun Sandal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Gayathri Muni, Client ID, UPI ID, PAN, address of Bidder, number of Equity Shares applied for, ASBA Account number in which the amount equivalent to the Bid Amount was blocked or the UPI ID (for Anirudh Kade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Arjun Sandal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 Wing A, Building No. 3 Inspire BKC G Block, Lila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Arya Ganesh,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06501435520 Email: mgarde@example.net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sehgalmohammed@example.net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+91 22 6807 7100 Email: maanas38@example.net Website: www.icicisecurities.com Investor grievance E-mail: ansh07@example.com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Benjamin Divan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Joshua Pais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Lila Dugar, Anirudh Varma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 mgarde@example.net, chandreshkhosla@example.org, and dateupkaar@example.net</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+91 22 6807 7100 Email: maanas38@example.net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ansh07@example.com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Benjamin Divan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Aarush Radhakrishnan, Lower Parel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ekajadhar@example.com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1st Floor, L B S Marg, Vikhroli (West) Mumbai 2876554913, (Maharashtra), India Telephone: +91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ishaan36@example.org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ishaan36@example.org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Samarth Goda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+910590318128,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+918503434386, +91 03511787764 and +91 +913982644935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avidara@example.net, rudra18@example.net nkrishna@example.org, vedhikasood@example.com, and aahana87@example.org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Anjali Narayan Sachin Gawade/ Pravin Teli/ Siddharth Jadhav/ Utkarsh Soni</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Raghav Kumar, Mumbai – +916415565043 Telephone: 9172185658 Email: atwalhiral@example.com Website: www.icicibank.com Contact Person: Lakshmi Char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+910590318128,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+918503434386, +91 03511787764 and +91 +913982644935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avidara@example.net, rudra18@example.net nkrishna@example.org, vedhikasood@example.com, and aahana87@example.org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Anjali Narayan Sachin Gawade/ Pravin Teli/ Siddharth Jadhav/ Utkarsh Soni</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Raghav Kumar, Mumbai – +916415565043 Telephone: 9172185658 Email: atwalhiral@example.com Website: www.icicibank.com Contact Person: Lakshmi Char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 to Kanjurmarg Railway Station, Kanjurmarg (East) Mumbai – +910590318128,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+918503434386, +91 03511787764 and +91 +913982644935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avidara@example.net, rudra18@example.net nkrishna@example.org, vedhikasood@example.com, and aahana87@example.org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Anjali Narayan Sachin Gawade/ Pravin Teli/ Siddharth Jadhav/ Utkarsh Soni</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Yashawini Yadav, RTA or CDP may submit the Bid cum</w:t>
        <w:tab/>
        <w:t>Application</w:t>
        <w:tab/>
        <w:t>Forms,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Anirudh Kade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5th Floor, Wing A, Farhan Chowdhury</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chandravasudha@example.com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 review number: +910488956266</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Farhan Chowdhury</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chandravasudha@example.com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+910488956266</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wmahal@example.com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radhakrishnanreyansh@example.net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 Building, Bhandarkar road Laban Krishnan,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rkarnik@example.com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+91-+911119614831 Contact Person: Sharmila Joshi Website: www.indusind.com/ Email: damyanti51@example.com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 Bank, CBG, 3rd Floor, 362, Satguru House Next to Fitan Ravi,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+911901093011 Contact Person: Cherag Gyara Website: www.icicibank.com Email: champak67@example.net</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 wallagaurang@example.net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Zinal Kulkarni,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 parmerchavvi@example.com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Federal Bank Limited Ground Floor, Ikbal Kuruvilla. Bhavika Sama,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hsetty@example.com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7157 6403 Contact Person: Anand Soni Website: www.bajajfinance.com Email: zmistry@example.net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 Finance Department Division of Issues and Oviya Wadhwa,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Lila Dugar, Bandra (E) Mumbai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SCSBs or in the case of Anirudh Kade,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Joshua Pais has, severally and not jointly, specifically confirmed that it will comply with the SEBI ICDR Regulations and any other directions issued by SEBI, as applicable to it, in relation to its portion of the Offered Shares. In this regard, our Company and the Promoter Joshua Pais have appointed the Book Running Lead Managers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Joshua Pais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Joshua Pais to participate in the Offer for Sale pursuant to its resolution dated May 6, 2025 and IPO Committee has taken on record further updated consents of the Promoter Joshua Pais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Joshua Pais have, severally and not jointly, consented to participate in the Offer for Sale. Each of the Promoter Joshua Pais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Joshua Pais has confirmed that it is in compliance with the conditions specified in Regulation 8 of the SEBI ICDR Regulations, to the extent applicable, as on the date of this Red Herring Prospectus. For details on the authorisation of the Promoter Joshua Pais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