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1"/>
        <w:gridCol w:w="1549"/>
        <w:gridCol w:w="1827"/>
        <w:gridCol w:w="1584"/>
        <w:gridCol w:w="3319"/>
      </w:tblGrid>
      <w:tr w:rsidR="00BD0982" w:rsidRPr="00BD0982" w:rsidTr="00BD0982">
        <w:tc>
          <w:tcPr>
            <w:tcW w:w="9350" w:type="dxa"/>
            <w:gridSpan w:val="5"/>
          </w:tcPr>
          <w:p w:rsidR="00BD0982" w:rsidRPr="00BD0982" w:rsidRDefault="00BD0982" w:rsidP="00201D4C">
            <w:pPr>
              <w:jc w:val="center"/>
              <w:rPr>
                <w:rFonts w:ascii="Times New Roman" w:hAnsi="Times New Roman" w:cs="Times New Roman"/>
                <w:b/>
                <w:color w:val="000000"/>
                <w:sz w:val="28"/>
                <w:szCs w:val="21"/>
                <w:shd w:val="clear" w:color="auto" w:fill="FFFFFF"/>
              </w:rPr>
            </w:pPr>
            <w:r w:rsidRPr="00BD0982">
              <w:rPr>
                <w:rFonts w:ascii="Times New Roman" w:hAnsi="Times New Roman" w:cs="Times New Roman"/>
                <w:b/>
                <w:color w:val="000000"/>
                <w:sz w:val="28"/>
                <w:szCs w:val="21"/>
                <w:shd w:val="clear" w:color="auto" w:fill="FFFFFF"/>
              </w:rPr>
              <w:t>Robotic Exoskeleton</w:t>
            </w:r>
          </w:p>
        </w:tc>
      </w:tr>
      <w:tr w:rsidR="00BD0982" w:rsidRPr="00BD0982" w:rsidTr="00BD0982">
        <w:tc>
          <w:tcPr>
            <w:tcW w:w="9350" w:type="dxa"/>
            <w:gridSpan w:val="5"/>
          </w:tcPr>
          <w:p w:rsidR="00BD0982" w:rsidRDefault="00BD0982" w:rsidP="00400FAB">
            <w:pPr>
              <w:rPr>
                <w:rFonts w:ascii="Times New Roman" w:hAnsi="Times New Roman" w:cs="Times New Roman"/>
                <w:color w:val="000000"/>
                <w:sz w:val="24"/>
                <w:szCs w:val="24"/>
                <w:shd w:val="clear" w:color="auto" w:fill="FFFFFF"/>
              </w:rPr>
            </w:pPr>
            <w:r w:rsidRPr="00BD0982">
              <w:rPr>
                <w:rFonts w:ascii="Times New Roman" w:hAnsi="Times New Roman" w:cs="Times New Roman"/>
                <w:color w:val="000000"/>
                <w:sz w:val="24"/>
                <w:szCs w:val="24"/>
                <w:shd w:val="clear" w:color="auto" w:fill="FFFFFF"/>
              </w:rPr>
              <w:t>In the second half of the 20th century, the</w:t>
            </w:r>
            <w:r w:rsidR="00400FAB">
              <w:rPr>
                <w:rFonts w:ascii="Times New Roman" w:hAnsi="Times New Roman" w:cs="Times New Roman"/>
                <w:color w:val="000000"/>
                <w:sz w:val="24"/>
                <w:szCs w:val="24"/>
                <w:shd w:val="clear" w:color="auto" w:fill="FFFFFF"/>
              </w:rPr>
              <w:t xml:space="preserve"> </w:t>
            </w:r>
            <w:r w:rsidR="00400FAB" w:rsidRPr="00BD0982">
              <w:rPr>
                <w:rFonts w:ascii="Times New Roman" w:hAnsi="Times New Roman" w:cs="Times New Roman"/>
                <w:color w:val="000000"/>
                <w:sz w:val="24"/>
                <w:szCs w:val="24"/>
                <w:shd w:val="clear" w:color="auto" w:fill="FFFFFF"/>
              </w:rPr>
              <w:t>development</w:t>
            </w:r>
            <w:r w:rsidR="00400FAB">
              <w:rPr>
                <w:rFonts w:ascii="Times New Roman" w:hAnsi="Times New Roman" w:cs="Times New Roman"/>
                <w:color w:val="000000"/>
                <w:sz w:val="24"/>
                <w:szCs w:val="24"/>
                <w:shd w:val="clear" w:color="auto" w:fill="FFFFFF"/>
              </w:rPr>
              <w:t xml:space="preserve"> </w:t>
            </w:r>
            <w:r w:rsidR="00CC40A2">
              <w:rPr>
                <w:rFonts w:ascii="Times New Roman" w:hAnsi="Times New Roman" w:cs="Times New Roman"/>
                <w:color w:val="000000"/>
                <w:sz w:val="24"/>
                <w:szCs w:val="24"/>
                <w:shd w:val="clear" w:color="auto" w:fill="FFFFFF"/>
              </w:rPr>
              <w:t>of</w:t>
            </w:r>
            <w:r w:rsidRPr="00BD0982">
              <w:rPr>
                <w:rFonts w:ascii="Times New Roman" w:hAnsi="Times New Roman" w:cs="Times New Roman"/>
                <w:color w:val="000000"/>
                <w:sz w:val="24"/>
                <w:szCs w:val="24"/>
                <w:shd w:val="clear" w:color="auto" w:fill="FFFFFF"/>
              </w:rPr>
              <w:t xml:space="preserve"> robotic exoskeletons was be</w:t>
            </w:r>
            <w:bookmarkStart w:id="0" w:name="_GoBack"/>
            <w:bookmarkEnd w:id="0"/>
            <w:r w:rsidRPr="00BD0982">
              <w:rPr>
                <w:rFonts w:ascii="Times New Roman" w:hAnsi="Times New Roman" w:cs="Times New Roman"/>
                <w:color w:val="000000"/>
                <w:sz w:val="24"/>
                <w:szCs w:val="24"/>
                <w:shd w:val="clear" w:color="auto" w:fill="FFFFFF"/>
              </w:rPr>
              <w:t>gan</w:t>
            </w:r>
            <w:r w:rsidR="00400FAB">
              <w:rPr>
                <w:rFonts w:ascii="Times New Roman" w:hAnsi="Times New Roman" w:cs="Times New Roman"/>
                <w:color w:val="000000"/>
                <w:sz w:val="24"/>
                <w:szCs w:val="24"/>
                <w:shd w:val="clear" w:color="auto" w:fill="FFFFFF"/>
              </w:rPr>
              <w:t>.</w:t>
            </w:r>
          </w:p>
          <w:p w:rsidR="006B7B5E" w:rsidRDefault="006B7B5E" w:rsidP="00400FAB">
            <w:pPr>
              <w:rPr>
                <w:rFonts w:ascii="Times New Roman" w:hAnsi="Times New Roman" w:cs="Times New Roman"/>
                <w:color w:val="000000"/>
                <w:sz w:val="24"/>
                <w:szCs w:val="24"/>
                <w:shd w:val="clear" w:color="auto" w:fill="FFFFFF"/>
              </w:rPr>
            </w:pPr>
            <w:r>
              <w:rPr>
                <w:rFonts w:ascii="Open Sans" w:hAnsi="Open Sans"/>
                <w:color w:val="000000"/>
                <w:sz w:val="21"/>
                <w:szCs w:val="21"/>
                <w:shd w:val="clear" w:color="auto" w:fill="FFFFFF"/>
              </w:rPr>
              <w:t>Because of the technical limitations of their time, and the lack of experience and knowledge, it still took several decades until the technology matured and the first exoskeletons were ready for the market.</w:t>
            </w:r>
            <w:r w:rsidR="000F0D11">
              <w:rPr>
                <w:rFonts w:ascii="Open Sans" w:hAnsi="Open Sans"/>
                <w:color w:val="000000"/>
                <w:sz w:val="21"/>
                <w:szCs w:val="21"/>
                <w:shd w:val="clear" w:color="auto" w:fill="FFFFFF"/>
              </w:rPr>
              <w:t xml:space="preserve"> </w:t>
            </w:r>
          </w:p>
          <w:p w:rsidR="00400FAB" w:rsidRPr="00BD0982" w:rsidRDefault="00C8278A" w:rsidP="00400FAB">
            <w:pPr>
              <w:rPr>
                <w:rFonts w:ascii="Times New Roman" w:hAnsi="Times New Roman" w:cs="Times New Roman"/>
                <w:sz w:val="24"/>
                <w:szCs w:val="24"/>
              </w:rPr>
            </w:pPr>
            <w:r>
              <w:rPr>
                <w:rFonts w:ascii="Open Sans" w:hAnsi="Open Sans"/>
                <w:color w:val="000000"/>
                <w:sz w:val="21"/>
                <w:szCs w:val="21"/>
                <w:shd w:val="clear" w:color="auto" w:fill="FFFFFF"/>
              </w:rPr>
              <w:t>With the beginning of the 21st century, the first exoskeleton products made their way to the market and are accessible to an increasing number of users. One of the first applications was gait rehabilitation in stroke and spinal cord injured patients.</w:t>
            </w:r>
          </w:p>
        </w:tc>
      </w:tr>
      <w:tr w:rsidR="009D6B73" w:rsidTr="00011375">
        <w:tc>
          <w:tcPr>
            <w:tcW w:w="0" w:type="auto"/>
          </w:tcPr>
          <w:p w:rsidR="00140B38" w:rsidRPr="00CD2B5F" w:rsidRDefault="00140B38" w:rsidP="00011375">
            <w:pPr>
              <w:rPr>
                <w:rFonts w:ascii="Times New Roman" w:hAnsi="Times New Roman" w:cs="Times New Roman"/>
                <w:b/>
                <w:color w:val="000000"/>
                <w:sz w:val="21"/>
                <w:szCs w:val="21"/>
                <w:shd w:val="clear" w:color="auto" w:fill="FFFFFF"/>
              </w:rPr>
            </w:pPr>
            <w:r w:rsidRPr="00CD2B5F">
              <w:rPr>
                <w:rFonts w:ascii="Times New Roman" w:hAnsi="Times New Roman" w:cs="Times New Roman"/>
                <w:b/>
                <w:color w:val="000000"/>
                <w:sz w:val="21"/>
                <w:szCs w:val="21"/>
                <w:shd w:val="clear" w:color="auto" w:fill="FFFFFF"/>
              </w:rPr>
              <w:t>YEAR</w:t>
            </w:r>
          </w:p>
        </w:tc>
        <w:tc>
          <w:tcPr>
            <w:tcW w:w="0" w:type="auto"/>
          </w:tcPr>
          <w:p w:rsidR="00140B38" w:rsidRPr="00CD2B5F" w:rsidRDefault="00140B38" w:rsidP="00011375">
            <w:pPr>
              <w:rPr>
                <w:rFonts w:ascii="Times New Roman" w:hAnsi="Times New Roman" w:cs="Times New Roman"/>
                <w:b/>
                <w:color w:val="000000"/>
                <w:sz w:val="21"/>
                <w:szCs w:val="21"/>
                <w:shd w:val="clear" w:color="auto" w:fill="FFFFFF"/>
              </w:rPr>
            </w:pPr>
            <w:r w:rsidRPr="00CD2B5F">
              <w:rPr>
                <w:rFonts w:ascii="Times New Roman" w:hAnsi="Times New Roman" w:cs="Times New Roman"/>
                <w:b/>
                <w:color w:val="000000"/>
                <w:sz w:val="21"/>
                <w:szCs w:val="21"/>
                <w:shd w:val="clear" w:color="auto" w:fill="FFFFFF"/>
              </w:rPr>
              <w:t>PLACE</w:t>
            </w:r>
          </w:p>
        </w:tc>
        <w:tc>
          <w:tcPr>
            <w:tcW w:w="0" w:type="auto"/>
          </w:tcPr>
          <w:p w:rsidR="00140B38" w:rsidRPr="00CD2B5F" w:rsidRDefault="00140B38" w:rsidP="00011375">
            <w:pPr>
              <w:rPr>
                <w:rFonts w:ascii="Times New Roman" w:hAnsi="Times New Roman" w:cs="Times New Roman"/>
                <w:b/>
                <w:color w:val="000000"/>
                <w:sz w:val="21"/>
                <w:szCs w:val="21"/>
                <w:shd w:val="clear" w:color="auto" w:fill="FFFFFF"/>
              </w:rPr>
            </w:pPr>
            <w:r w:rsidRPr="00CD2B5F">
              <w:rPr>
                <w:rFonts w:ascii="Times New Roman" w:hAnsi="Times New Roman" w:cs="Times New Roman"/>
                <w:b/>
                <w:color w:val="000000"/>
                <w:sz w:val="21"/>
                <w:szCs w:val="21"/>
                <w:shd w:val="clear" w:color="auto" w:fill="FFFFFF"/>
              </w:rPr>
              <w:t>EXOSKELETON</w:t>
            </w:r>
          </w:p>
        </w:tc>
        <w:tc>
          <w:tcPr>
            <w:tcW w:w="0" w:type="auto"/>
          </w:tcPr>
          <w:p w:rsidR="00140B38" w:rsidRPr="00CD2B5F" w:rsidRDefault="00140B38" w:rsidP="00011375">
            <w:pPr>
              <w:rPr>
                <w:rFonts w:ascii="Times New Roman" w:hAnsi="Times New Roman" w:cs="Times New Roman"/>
                <w:b/>
                <w:color w:val="000000"/>
                <w:sz w:val="21"/>
                <w:szCs w:val="21"/>
                <w:shd w:val="clear" w:color="auto" w:fill="FFFFFF"/>
              </w:rPr>
            </w:pPr>
            <w:r w:rsidRPr="00CD2B5F">
              <w:rPr>
                <w:rFonts w:ascii="Times New Roman" w:hAnsi="Times New Roman" w:cs="Times New Roman"/>
                <w:b/>
                <w:color w:val="000000"/>
                <w:sz w:val="21"/>
                <w:szCs w:val="21"/>
                <w:shd w:val="clear" w:color="auto" w:fill="FFFFFF"/>
              </w:rPr>
              <w:t>TYPE</w:t>
            </w:r>
          </w:p>
        </w:tc>
        <w:tc>
          <w:tcPr>
            <w:tcW w:w="0" w:type="auto"/>
          </w:tcPr>
          <w:p w:rsidR="00140B38" w:rsidRPr="00CD2B5F" w:rsidRDefault="00140B38" w:rsidP="00011375">
            <w:pPr>
              <w:rPr>
                <w:rFonts w:ascii="Times New Roman" w:hAnsi="Times New Roman" w:cs="Times New Roman"/>
                <w:b/>
                <w:color w:val="000000"/>
                <w:sz w:val="21"/>
                <w:szCs w:val="21"/>
                <w:shd w:val="clear" w:color="auto" w:fill="FFFFFF"/>
              </w:rPr>
            </w:pPr>
            <w:r w:rsidRPr="00CD2B5F">
              <w:rPr>
                <w:rFonts w:ascii="Times New Roman" w:hAnsi="Times New Roman" w:cs="Times New Roman"/>
                <w:b/>
                <w:color w:val="000000"/>
                <w:sz w:val="21"/>
                <w:szCs w:val="21"/>
                <w:shd w:val="clear" w:color="auto" w:fill="FFFFFF"/>
              </w:rPr>
              <w:t>APPLICATION</w:t>
            </w:r>
          </w:p>
        </w:tc>
      </w:tr>
      <w:tr w:rsidR="00E22D6D" w:rsidTr="00011375">
        <w:tc>
          <w:tcPr>
            <w:tcW w:w="0" w:type="auto"/>
          </w:tcPr>
          <w:p w:rsidR="00FA3BB5" w:rsidRPr="00CD2B5F" w:rsidRDefault="00FA3BB5" w:rsidP="00FA3BB5">
            <w:pPr>
              <w:rPr>
                <w:rFonts w:ascii="Times New Roman" w:hAnsi="Times New Roman" w:cs="Times New Roman"/>
                <w:b/>
                <w:color w:val="000000"/>
                <w:sz w:val="21"/>
                <w:szCs w:val="21"/>
                <w:shd w:val="clear" w:color="auto" w:fill="FFFFFF"/>
              </w:rPr>
            </w:pPr>
            <w:r>
              <w:rPr>
                <w:rFonts w:ascii="Open Sans" w:hAnsi="Open Sans"/>
                <w:color w:val="000000"/>
                <w:sz w:val="21"/>
                <w:szCs w:val="21"/>
                <w:shd w:val="clear" w:color="auto" w:fill="FFFFFF"/>
              </w:rPr>
              <w:t>At the end of the 1960s</w:t>
            </w:r>
          </w:p>
        </w:tc>
        <w:tc>
          <w:tcPr>
            <w:tcW w:w="0" w:type="auto"/>
          </w:tcPr>
          <w:p w:rsidR="00FA3BB5" w:rsidRPr="00CD2B5F" w:rsidRDefault="009D6B73" w:rsidP="00FA3BB5">
            <w:pPr>
              <w:rPr>
                <w:rFonts w:ascii="Times New Roman" w:hAnsi="Times New Roman" w:cs="Times New Roman"/>
                <w:b/>
                <w:color w:val="000000"/>
                <w:sz w:val="21"/>
                <w:szCs w:val="21"/>
                <w:shd w:val="clear" w:color="auto" w:fill="FFFFFF"/>
              </w:rPr>
            </w:pPr>
            <w:r>
              <w:rPr>
                <w:rFonts w:ascii="Open Sans" w:hAnsi="Open Sans"/>
                <w:color w:val="000000"/>
                <w:sz w:val="21"/>
                <w:szCs w:val="21"/>
                <w:shd w:val="clear" w:color="auto" w:fill="FFFFFF"/>
              </w:rPr>
              <w:t>Mihajlo Pupin Institute, Serbia.</w:t>
            </w:r>
          </w:p>
        </w:tc>
        <w:tc>
          <w:tcPr>
            <w:tcW w:w="0" w:type="auto"/>
          </w:tcPr>
          <w:p w:rsidR="00FA3BB5" w:rsidRPr="00CD2B5F" w:rsidRDefault="00EE2CCD" w:rsidP="00FA3BB5">
            <w:pPr>
              <w:rPr>
                <w:rFonts w:ascii="Times New Roman" w:hAnsi="Times New Roman" w:cs="Times New Roman"/>
                <w:b/>
                <w:color w:val="000000"/>
                <w:sz w:val="21"/>
                <w:szCs w:val="21"/>
                <w:shd w:val="clear" w:color="auto" w:fill="FFFFFF"/>
              </w:rPr>
            </w:pPr>
            <w:r>
              <w:rPr>
                <w:rFonts w:ascii="Times New Roman" w:hAnsi="Times New Roman" w:cs="Times New Roman"/>
                <w:b/>
                <w:color w:val="000000"/>
                <w:sz w:val="21"/>
                <w:szCs w:val="21"/>
                <w:shd w:val="clear" w:color="auto" w:fill="FFFFFF"/>
              </w:rPr>
              <w:t>-</w:t>
            </w:r>
          </w:p>
        </w:tc>
        <w:tc>
          <w:tcPr>
            <w:tcW w:w="0" w:type="auto"/>
          </w:tcPr>
          <w:p w:rsidR="00FA3BB5" w:rsidRDefault="00FA3BB5" w:rsidP="00FA3BB5">
            <w:pPr>
              <w:rPr>
                <w:rFonts w:ascii="Times New Roman" w:hAnsi="Times New Roman" w:cs="Times New Roman"/>
                <w:sz w:val="24"/>
                <w:szCs w:val="24"/>
              </w:rPr>
            </w:pPr>
            <w:r>
              <w:rPr>
                <w:rFonts w:ascii="Open Sans" w:hAnsi="Open Sans"/>
                <w:color w:val="000000"/>
                <w:sz w:val="21"/>
                <w:szCs w:val="21"/>
                <w:shd w:val="clear" w:color="auto" w:fill="FFFFFF"/>
              </w:rPr>
              <w:t>Gait assistance</w:t>
            </w:r>
          </w:p>
        </w:tc>
        <w:tc>
          <w:tcPr>
            <w:tcW w:w="0" w:type="auto"/>
          </w:tcPr>
          <w:p w:rsidR="00FA3BB5" w:rsidRPr="00CD2B5F" w:rsidRDefault="00F254C0" w:rsidP="00FA3BB5">
            <w:pPr>
              <w:rPr>
                <w:rFonts w:ascii="Times New Roman" w:hAnsi="Times New Roman" w:cs="Times New Roman"/>
                <w:b/>
                <w:color w:val="000000"/>
                <w:sz w:val="21"/>
                <w:szCs w:val="21"/>
                <w:shd w:val="clear" w:color="auto" w:fill="FFFFFF"/>
              </w:rPr>
            </w:pPr>
            <w:r>
              <w:rPr>
                <w:rFonts w:ascii="Open Sans" w:hAnsi="Open Sans"/>
                <w:color w:val="000000"/>
                <w:sz w:val="21"/>
                <w:szCs w:val="21"/>
                <w:shd w:val="clear" w:color="auto" w:fill="FFFFFF"/>
              </w:rPr>
              <w:t>Exoskeletons for gait assistance.</w:t>
            </w:r>
          </w:p>
        </w:tc>
      </w:tr>
      <w:tr w:rsidR="00E22D6D" w:rsidTr="00BD0982">
        <w:tc>
          <w:tcPr>
            <w:tcW w:w="0" w:type="auto"/>
          </w:tcPr>
          <w:p w:rsidR="00FA3BB5" w:rsidRDefault="00FA3BB5" w:rsidP="00FA3BB5">
            <w:pPr>
              <w:rPr>
                <w:rFonts w:ascii="Times New Roman" w:hAnsi="Times New Roman" w:cs="Times New Roman"/>
                <w:sz w:val="24"/>
                <w:szCs w:val="24"/>
              </w:rPr>
            </w:pPr>
            <w:r>
              <w:rPr>
                <w:rFonts w:ascii="Times New Roman" w:hAnsi="Times New Roman" w:cs="Times New Roman"/>
                <w:color w:val="000000"/>
                <w:sz w:val="21"/>
                <w:szCs w:val="21"/>
                <w:shd w:val="clear" w:color="auto" w:fill="FFFFFF"/>
              </w:rPr>
              <w:t>A</w:t>
            </w:r>
            <w:r w:rsidRPr="00BD0982">
              <w:rPr>
                <w:rFonts w:ascii="Times New Roman" w:hAnsi="Times New Roman" w:cs="Times New Roman"/>
                <w:color w:val="000000"/>
                <w:sz w:val="21"/>
                <w:szCs w:val="21"/>
                <w:shd w:val="clear" w:color="auto" w:fill="FFFFFF"/>
              </w:rPr>
              <w:t>round 1965</w:t>
            </w:r>
          </w:p>
        </w:tc>
        <w:tc>
          <w:tcPr>
            <w:tcW w:w="0" w:type="auto"/>
          </w:tcPr>
          <w:p w:rsidR="00FA3BB5" w:rsidRDefault="00FA3BB5" w:rsidP="00FA3BB5">
            <w:pPr>
              <w:rPr>
                <w:rFonts w:ascii="Times New Roman" w:hAnsi="Times New Roman" w:cs="Times New Roman"/>
                <w:sz w:val="24"/>
                <w:szCs w:val="24"/>
              </w:rPr>
            </w:pPr>
            <w:r w:rsidRPr="00BD0982">
              <w:rPr>
                <w:rFonts w:ascii="Times New Roman" w:hAnsi="Times New Roman" w:cs="Times New Roman"/>
                <w:color w:val="000000"/>
                <w:sz w:val="21"/>
                <w:szCs w:val="21"/>
                <w:shd w:val="clear" w:color="auto" w:fill="FFFFFF"/>
              </w:rPr>
              <w:t>General Electric</w:t>
            </w:r>
            <w:r>
              <w:rPr>
                <w:rFonts w:ascii="Times New Roman" w:hAnsi="Times New Roman" w:cs="Times New Roman"/>
                <w:color w:val="000000"/>
                <w:sz w:val="21"/>
                <w:szCs w:val="21"/>
                <w:shd w:val="clear" w:color="auto" w:fill="FFFFFF"/>
              </w:rPr>
              <w:t>, US</w:t>
            </w:r>
            <w:r w:rsidR="009D6B73">
              <w:rPr>
                <w:rFonts w:ascii="Times New Roman" w:hAnsi="Times New Roman" w:cs="Times New Roman"/>
                <w:color w:val="000000"/>
                <w:sz w:val="21"/>
                <w:szCs w:val="21"/>
                <w:shd w:val="clear" w:color="auto" w:fill="FFFFFF"/>
              </w:rPr>
              <w:t>.</w:t>
            </w:r>
          </w:p>
        </w:tc>
        <w:tc>
          <w:tcPr>
            <w:tcW w:w="0" w:type="auto"/>
          </w:tcPr>
          <w:p w:rsidR="00FA3BB5" w:rsidRDefault="00FA3BB5" w:rsidP="00FA3BB5">
            <w:pPr>
              <w:rPr>
                <w:rFonts w:ascii="Times New Roman" w:hAnsi="Times New Roman" w:cs="Times New Roman"/>
                <w:sz w:val="24"/>
                <w:szCs w:val="24"/>
              </w:rPr>
            </w:pPr>
            <w:proofErr w:type="spellStart"/>
            <w:r w:rsidRPr="00BD0982">
              <w:rPr>
                <w:rFonts w:ascii="Times New Roman" w:hAnsi="Times New Roman" w:cs="Times New Roman"/>
                <w:color w:val="000000"/>
                <w:sz w:val="21"/>
                <w:szCs w:val="21"/>
                <w:shd w:val="clear" w:color="auto" w:fill="FFFFFF"/>
              </w:rPr>
              <w:t>Hardiman</w:t>
            </w:r>
            <w:proofErr w:type="spellEnd"/>
          </w:p>
        </w:tc>
        <w:tc>
          <w:tcPr>
            <w:tcW w:w="0" w:type="auto"/>
          </w:tcPr>
          <w:p w:rsidR="00FA3BB5" w:rsidRDefault="00FA3BB5" w:rsidP="00FA3BB5">
            <w:pPr>
              <w:rPr>
                <w:rFonts w:ascii="Times New Roman" w:hAnsi="Times New Roman" w:cs="Times New Roman"/>
                <w:sz w:val="24"/>
                <w:szCs w:val="24"/>
              </w:rPr>
            </w:pPr>
            <w:r>
              <w:rPr>
                <w:rFonts w:ascii="Times New Roman" w:hAnsi="Times New Roman" w:cs="Times New Roman"/>
                <w:color w:val="000000"/>
                <w:sz w:val="21"/>
                <w:szCs w:val="21"/>
                <w:shd w:val="clear" w:color="auto" w:fill="FFFFFF"/>
              </w:rPr>
              <w:t>L</w:t>
            </w:r>
            <w:r w:rsidRPr="00BD0982">
              <w:rPr>
                <w:rFonts w:ascii="Times New Roman" w:hAnsi="Times New Roman" w:cs="Times New Roman"/>
                <w:color w:val="000000"/>
                <w:sz w:val="21"/>
                <w:szCs w:val="21"/>
                <w:shd w:val="clear" w:color="auto" w:fill="FFFFFF"/>
              </w:rPr>
              <w:t>arge full-body exoskeleton</w:t>
            </w:r>
          </w:p>
        </w:tc>
        <w:tc>
          <w:tcPr>
            <w:tcW w:w="0" w:type="auto"/>
          </w:tcPr>
          <w:p w:rsidR="00FA3BB5" w:rsidRDefault="00FA3BB5" w:rsidP="00FA3BB5">
            <w:pPr>
              <w:rPr>
                <w:rFonts w:ascii="Times New Roman" w:hAnsi="Times New Roman" w:cs="Times New Roman"/>
                <w:sz w:val="24"/>
                <w:szCs w:val="24"/>
              </w:rPr>
            </w:pPr>
            <w:r>
              <w:rPr>
                <w:rFonts w:ascii="Times New Roman" w:hAnsi="Times New Roman" w:cs="Times New Roman"/>
                <w:color w:val="000000"/>
                <w:sz w:val="21"/>
                <w:szCs w:val="21"/>
                <w:shd w:val="clear" w:color="auto" w:fill="FFFFFF"/>
              </w:rPr>
              <w:t>D</w:t>
            </w:r>
            <w:r w:rsidRPr="00BD0982">
              <w:rPr>
                <w:rFonts w:ascii="Times New Roman" w:hAnsi="Times New Roman" w:cs="Times New Roman"/>
                <w:color w:val="000000"/>
                <w:sz w:val="21"/>
                <w:szCs w:val="21"/>
                <w:shd w:val="clear" w:color="auto" w:fill="FFFFFF"/>
              </w:rPr>
              <w:t>esigned to augment the user’s strength to enable the lifting of heavy objects</w:t>
            </w:r>
            <w:r>
              <w:rPr>
                <w:rFonts w:ascii="Times New Roman" w:hAnsi="Times New Roman" w:cs="Times New Roman"/>
                <w:color w:val="000000"/>
                <w:sz w:val="21"/>
                <w:szCs w:val="21"/>
                <w:shd w:val="clear" w:color="auto" w:fill="FFFFFF"/>
              </w:rPr>
              <w:t>.</w:t>
            </w:r>
          </w:p>
        </w:tc>
      </w:tr>
      <w:tr w:rsidR="00E22D6D" w:rsidTr="00BD0982">
        <w:tc>
          <w:tcPr>
            <w:tcW w:w="0" w:type="auto"/>
          </w:tcPr>
          <w:p w:rsidR="00FA3BB5" w:rsidRDefault="00360F9E" w:rsidP="00FA3BB5">
            <w:pPr>
              <w:rPr>
                <w:rFonts w:ascii="Times New Roman" w:hAnsi="Times New Roman" w:cs="Times New Roman"/>
                <w:sz w:val="24"/>
                <w:szCs w:val="24"/>
              </w:rPr>
            </w:pPr>
            <w:r>
              <w:rPr>
                <w:rFonts w:ascii="Open Sans" w:hAnsi="Open Sans"/>
                <w:color w:val="000000"/>
                <w:sz w:val="21"/>
                <w:szCs w:val="21"/>
                <w:shd w:val="clear" w:color="auto" w:fill="FFFFFF"/>
              </w:rPr>
              <w:t>Early 1970s</w:t>
            </w:r>
          </w:p>
        </w:tc>
        <w:tc>
          <w:tcPr>
            <w:tcW w:w="0" w:type="auto"/>
          </w:tcPr>
          <w:p w:rsidR="00FA3BB5" w:rsidRDefault="00CB3AB0" w:rsidP="00FA3BB5">
            <w:pPr>
              <w:rPr>
                <w:rFonts w:ascii="Times New Roman" w:hAnsi="Times New Roman" w:cs="Times New Roman"/>
                <w:sz w:val="24"/>
                <w:szCs w:val="24"/>
              </w:rPr>
            </w:pPr>
            <w:r>
              <w:rPr>
                <w:rFonts w:ascii="Open Sans" w:hAnsi="Open Sans"/>
                <w:color w:val="000000"/>
                <w:sz w:val="21"/>
                <w:szCs w:val="21"/>
                <w:shd w:val="clear" w:color="auto" w:fill="FFFFFF"/>
              </w:rPr>
              <w:t>University of Wisconsin-Madison, US.</w:t>
            </w:r>
          </w:p>
        </w:tc>
        <w:tc>
          <w:tcPr>
            <w:tcW w:w="0" w:type="auto"/>
          </w:tcPr>
          <w:p w:rsidR="00FA3BB5" w:rsidRDefault="007D07DE" w:rsidP="00FA3BB5">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FA3BB5" w:rsidRDefault="007D07DE" w:rsidP="00FA3BB5">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FA3BB5" w:rsidRDefault="007D07DE" w:rsidP="00FA3BB5">
            <w:pPr>
              <w:rPr>
                <w:rFonts w:ascii="Times New Roman" w:hAnsi="Times New Roman" w:cs="Times New Roman"/>
                <w:sz w:val="24"/>
                <w:szCs w:val="24"/>
              </w:rPr>
            </w:pPr>
            <w:r>
              <w:rPr>
                <w:rFonts w:ascii="Times New Roman" w:hAnsi="Times New Roman" w:cs="Times New Roman"/>
                <w:sz w:val="24"/>
                <w:szCs w:val="24"/>
              </w:rPr>
              <w:t>-</w:t>
            </w:r>
          </w:p>
        </w:tc>
      </w:tr>
      <w:tr w:rsidR="00E22D6D" w:rsidTr="00BD0982">
        <w:tc>
          <w:tcPr>
            <w:tcW w:w="0" w:type="auto"/>
          </w:tcPr>
          <w:p w:rsidR="00FA3BB5" w:rsidRDefault="00484DF0" w:rsidP="00FA3BB5">
            <w:pPr>
              <w:rPr>
                <w:rFonts w:ascii="Times New Roman" w:hAnsi="Times New Roman" w:cs="Times New Roman"/>
                <w:sz w:val="24"/>
                <w:szCs w:val="24"/>
              </w:rPr>
            </w:pPr>
            <w:r>
              <w:rPr>
                <w:rFonts w:ascii="Open Sans" w:hAnsi="Open Sans"/>
                <w:color w:val="000000"/>
                <w:sz w:val="21"/>
                <w:szCs w:val="21"/>
                <w:shd w:val="clear" w:color="auto" w:fill="FFFFFF"/>
              </w:rPr>
              <w:t>2001</w:t>
            </w:r>
          </w:p>
        </w:tc>
        <w:tc>
          <w:tcPr>
            <w:tcW w:w="0" w:type="auto"/>
          </w:tcPr>
          <w:p w:rsidR="00FA3BB5" w:rsidRDefault="007D07DE" w:rsidP="00FA3BB5">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FA3BB5" w:rsidRDefault="007D07DE" w:rsidP="00FA3BB5">
            <w:pPr>
              <w:rPr>
                <w:rFonts w:ascii="Times New Roman" w:hAnsi="Times New Roman" w:cs="Times New Roman"/>
                <w:sz w:val="24"/>
                <w:szCs w:val="24"/>
              </w:rPr>
            </w:pPr>
            <w:r>
              <w:rPr>
                <w:rFonts w:ascii="Times New Roman" w:hAnsi="Times New Roman" w:cs="Times New Roman"/>
                <w:sz w:val="24"/>
                <w:szCs w:val="24"/>
              </w:rPr>
              <w:t>-</w:t>
            </w:r>
          </w:p>
        </w:tc>
        <w:tc>
          <w:tcPr>
            <w:tcW w:w="0" w:type="auto"/>
          </w:tcPr>
          <w:p w:rsidR="00FA3BB5" w:rsidRDefault="00484DF0" w:rsidP="00FA3BB5">
            <w:pPr>
              <w:rPr>
                <w:rFonts w:ascii="Times New Roman" w:hAnsi="Times New Roman" w:cs="Times New Roman"/>
                <w:sz w:val="24"/>
                <w:szCs w:val="24"/>
              </w:rPr>
            </w:pPr>
            <w:r>
              <w:rPr>
                <w:rFonts w:ascii="Open Sans" w:hAnsi="Open Sans"/>
                <w:color w:val="000000"/>
                <w:sz w:val="21"/>
                <w:szCs w:val="21"/>
                <w:shd w:val="clear" w:color="auto" w:fill="FFFFFF"/>
              </w:rPr>
              <w:t>Gait rehabilitation </w:t>
            </w:r>
          </w:p>
        </w:tc>
        <w:tc>
          <w:tcPr>
            <w:tcW w:w="0" w:type="auto"/>
          </w:tcPr>
          <w:p w:rsidR="00FA3BB5" w:rsidRDefault="00E22D6D" w:rsidP="00FA3BB5">
            <w:pPr>
              <w:rPr>
                <w:rFonts w:ascii="Times New Roman" w:hAnsi="Times New Roman" w:cs="Times New Roman"/>
                <w:sz w:val="24"/>
                <w:szCs w:val="24"/>
              </w:rPr>
            </w:pPr>
            <w:r>
              <w:rPr>
                <w:rFonts w:ascii="Open Sans" w:hAnsi="Open Sans"/>
                <w:color w:val="000000"/>
                <w:sz w:val="21"/>
                <w:szCs w:val="21"/>
                <w:shd w:val="clear" w:color="auto" w:fill="FFFFFF"/>
              </w:rPr>
              <w:t xml:space="preserve"> </w:t>
            </w:r>
            <w:r w:rsidR="00C36184">
              <w:rPr>
                <w:rFonts w:ascii="Open Sans" w:hAnsi="Open Sans"/>
                <w:color w:val="000000"/>
                <w:sz w:val="21"/>
                <w:szCs w:val="21"/>
                <w:shd w:val="clear" w:color="auto" w:fill="FFFFFF"/>
              </w:rPr>
              <w:t>F</w:t>
            </w:r>
            <w:r>
              <w:rPr>
                <w:rFonts w:ascii="Open Sans" w:hAnsi="Open Sans"/>
                <w:color w:val="000000"/>
                <w:sz w:val="21"/>
                <w:szCs w:val="21"/>
                <w:shd w:val="clear" w:color="auto" w:fill="FFFFFF"/>
              </w:rPr>
              <w:t xml:space="preserve">irst applications </w:t>
            </w:r>
            <w:proofErr w:type="gramStart"/>
            <w:r>
              <w:rPr>
                <w:rFonts w:ascii="Open Sans" w:hAnsi="Open Sans"/>
                <w:color w:val="000000"/>
                <w:sz w:val="21"/>
                <w:szCs w:val="21"/>
                <w:shd w:val="clear" w:color="auto" w:fill="FFFFFF"/>
              </w:rPr>
              <w:t>was</w:t>
            </w:r>
            <w:proofErr w:type="gramEnd"/>
            <w:r>
              <w:rPr>
                <w:rFonts w:ascii="Open Sans" w:hAnsi="Open Sans"/>
                <w:color w:val="000000"/>
                <w:sz w:val="21"/>
                <w:szCs w:val="21"/>
                <w:shd w:val="clear" w:color="auto" w:fill="FFFFFF"/>
              </w:rPr>
              <w:t xml:space="preserve"> gait rehabilitation in stroke and spinal cord injured patients.</w:t>
            </w:r>
            <w:r w:rsidR="00C36184">
              <w:rPr>
                <w:rFonts w:ascii="Open Sans" w:hAnsi="Open Sans"/>
                <w:color w:val="000000"/>
                <w:sz w:val="21"/>
                <w:szCs w:val="21"/>
                <w:shd w:val="clear" w:color="auto" w:fill="FFFFFF"/>
              </w:rPr>
              <w:t xml:space="preserve"> used in hospitals and rehabilitation centers worldwide.</w:t>
            </w:r>
          </w:p>
        </w:tc>
      </w:tr>
    </w:tbl>
    <w:p w:rsidR="00340CA5" w:rsidRPr="00BD0982" w:rsidRDefault="00340CA5" w:rsidP="00BD0982">
      <w:pPr>
        <w:rPr>
          <w:rFonts w:ascii="Times New Roman" w:hAnsi="Times New Roman" w:cs="Times New Roman"/>
          <w:sz w:val="24"/>
          <w:szCs w:val="24"/>
        </w:rPr>
      </w:pPr>
    </w:p>
    <w:sectPr w:rsidR="00340CA5" w:rsidRPr="00BD0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C9"/>
    <w:rsid w:val="000F0D11"/>
    <w:rsid w:val="00140B38"/>
    <w:rsid w:val="00340CA5"/>
    <w:rsid w:val="00360F9E"/>
    <w:rsid w:val="00400FAB"/>
    <w:rsid w:val="00476274"/>
    <w:rsid w:val="00484DF0"/>
    <w:rsid w:val="00506808"/>
    <w:rsid w:val="005A5B61"/>
    <w:rsid w:val="006706F6"/>
    <w:rsid w:val="00671A19"/>
    <w:rsid w:val="006B7B5E"/>
    <w:rsid w:val="007D07DE"/>
    <w:rsid w:val="008261AC"/>
    <w:rsid w:val="00873D59"/>
    <w:rsid w:val="009D6B73"/>
    <w:rsid w:val="00BD0982"/>
    <w:rsid w:val="00C26B69"/>
    <w:rsid w:val="00C36184"/>
    <w:rsid w:val="00C40AC9"/>
    <w:rsid w:val="00C8278A"/>
    <w:rsid w:val="00C9059E"/>
    <w:rsid w:val="00CB3AB0"/>
    <w:rsid w:val="00CC40A2"/>
    <w:rsid w:val="00CD2B5F"/>
    <w:rsid w:val="00E22D6D"/>
    <w:rsid w:val="00EE2CCD"/>
    <w:rsid w:val="00F254C0"/>
    <w:rsid w:val="00FA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E19D"/>
  <w15:chartTrackingRefBased/>
  <w15:docId w15:val="{9328C472-F715-4511-BE87-8BE89EC7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0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c:creator>
  <cp:keywords/>
  <dc:description/>
  <cp:lastModifiedBy>Vasu</cp:lastModifiedBy>
  <cp:revision>2</cp:revision>
  <cp:lastPrinted>2021-12-02T19:37:00Z</cp:lastPrinted>
  <dcterms:created xsi:type="dcterms:W3CDTF">2021-12-02T19:37:00Z</dcterms:created>
  <dcterms:modified xsi:type="dcterms:W3CDTF">2021-12-02T19:37:00Z</dcterms:modified>
</cp:coreProperties>
</file>