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9428">
      <w:pPr>
        <w:rPr>
          <w:rFonts w:ascii="宋体" w:hAnsi="宋体" w:eastAsia="宋体" w:cs="宋体"/>
          <w:sz w:val="24"/>
        </w:rPr>
      </w:pPr>
      <w:r>
        <w:rPr>
          <w:rFonts w:hint="eastAsia" w:ascii="宋体" w:hAnsi="宋体" w:eastAsia="宋体" w:cs="宋体"/>
          <w:sz w:val="24"/>
        </w:rPr>
        <w:t xml:space="preserve">第二章 </w:t>
      </w:r>
      <w:r>
        <w:rPr>
          <w:rFonts w:ascii="宋体" w:hAnsi="宋体" w:eastAsia="宋体" w:cs="宋体"/>
          <w:sz w:val="24"/>
        </w:rPr>
        <w:t>系统的技术分析</w:t>
      </w:r>
    </w:p>
    <w:p w14:paraId="3F7C3112">
      <w:pPr>
        <w:rPr>
          <w:rFonts w:ascii="宋体" w:hAnsi="宋体" w:eastAsia="宋体" w:cs="宋体"/>
          <w:sz w:val="24"/>
        </w:rPr>
      </w:pPr>
      <w:r>
        <w:rPr>
          <w:rFonts w:ascii="宋体" w:hAnsi="宋体" w:eastAsia="宋体" w:cs="宋体"/>
          <w:sz w:val="24"/>
        </w:rPr>
        <w:t>2.1 体系结构分析</w:t>
      </w:r>
    </w:p>
    <w:p w14:paraId="22323C7A">
      <w:pPr>
        <w:rPr>
          <w:rFonts w:ascii="宋体" w:hAnsi="宋体" w:eastAsia="宋体" w:cs="宋体"/>
          <w:sz w:val="24"/>
        </w:rPr>
      </w:pPr>
      <w:r>
        <w:rPr>
          <w:rFonts w:ascii="宋体" w:hAnsi="宋体" w:eastAsia="宋体" w:cs="宋体"/>
          <w:sz w:val="24"/>
        </w:rPr>
        <w:t>2.2 系统采用的开发技术</w:t>
      </w:r>
    </w:p>
    <w:p w14:paraId="196781C3">
      <w:pPr>
        <w:rPr>
          <w:rFonts w:ascii="宋体" w:hAnsi="宋体" w:eastAsia="宋体" w:cs="宋体"/>
          <w:sz w:val="24"/>
        </w:rPr>
      </w:pPr>
      <w:r>
        <w:rPr>
          <w:rFonts w:ascii="宋体" w:hAnsi="宋体" w:eastAsia="宋体" w:cs="宋体"/>
          <w:sz w:val="24"/>
        </w:rPr>
        <w:t xml:space="preserve">2.2.1 </w:t>
      </w:r>
      <w:r>
        <w:rPr>
          <w:rFonts w:hint="eastAsia" w:ascii="宋体" w:hAnsi="宋体" w:eastAsia="宋体" w:cs="宋体"/>
          <w:sz w:val="24"/>
        </w:rPr>
        <w:t>Vue</w:t>
      </w:r>
      <w:r>
        <w:rPr>
          <w:rFonts w:ascii="宋体" w:hAnsi="宋体" w:eastAsia="宋体" w:cs="宋体"/>
          <w:sz w:val="24"/>
        </w:rPr>
        <w:t xml:space="preserve"> 概述</w:t>
      </w:r>
    </w:p>
    <w:p w14:paraId="24F5FEED">
      <w:pPr>
        <w:rPr>
          <w:rFonts w:ascii="宋体" w:hAnsi="宋体" w:eastAsia="宋体" w:cs="宋体"/>
          <w:sz w:val="24"/>
        </w:rPr>
      </w:pPr>
      <w:r>
        <w:rPr>
          <w:rFonts w:ascii="宋体" w:hAnsi="宋体" w:eastAsia="宋体" w:cs="宋体"/>
          <w:sz w:val="24"/>
        </w:rPr>
        <w:t xml:space="preserve">2.2.2 </w:t>
      </w:r>
      <w:r>
        <w:rPr>
          <w:rFonts w:hint="eastAsia" w:ascii="宋体" w:hAnsi="宋体" w:eastAsia="宋体" w:cs="宋体"/>
          <w:sz w:val="24"/>
        </w:rPr>
        <w:t>Springboot与</w:t>
      </w:r>
      <w:r>
        <w:rPr>
          <w:rFonts w:ascii="宋体" w:hAnsi="宋体" w:eastAsia="宋体" w:cs="宋体"/>
          <w:sz w:val="24"/>
        </w:rPr>
        <w:t xml:space="preserve">MyBatis </w:t>
      </w:r>
      <w:r>
        <w:rPr>
          <w:rFonts w:hint="eastAsia" w:ascii="宋体" w:hAnsi="宋体" w:eastAsia="宋体" w:cs="宋体"/>
          <w:sz w:val="24"/>
        </w:rPr>
        <w:t>概述</w:t>
      </w:r>
    </w:p>
    <w:p w14:paraId="27526012">
      <w:pPr>
        <w:rPr>
          <w:rFonts w:ascii="宋体" w:hAnsi="宋体" w:eastAsia="宋体" w:cs="宋体"/>
          <w:sz w:val="24"/>
        </w:rPr>
      </w:pPr>
      <w:r>
        <w:rPr>
          <w:rFonts w:hint="eastAsia" w:ascii="宋体" w:hAnsi="宋体" w:eastAsia="宋体" w:cs="宋体"/>
          <w:sz w:val="24"/>
        </w:rPr>
        <w:t>2.2.3 MySQL 数据库</w:t>
      </w:r>
    </w:p>
    <w:p w14:paraId="775AD65F">
      <w:pPr>
        <w:rPr>
          <w:rFonts w:ascii="宋体" w:hAnsi="宋体" w:eastAsia="宋体" w:cs="宋体"/>
          <w:sz w:val="24"/>
        </w:rPr>
      </w:pPr>
      <w:r>
        <w:rPr>
          <w:rFonts w:ascii="宋体" w:hAnsi="宋体" w:eastAsia="宋体" w:cs="宋体"/>
          <w:sz w:val="24"/>
        </w:rPr>
        <w:t>2.3 本章小结</w:t>
      </w:r>
    </w:p>
    <w:p w14:paraId="05ACEF0A">
      <w:pPr>
        <w:rPr>
          <w:rFonts w:ascii="宋体" w:hAnsi="宋体" w:eastAsia="宋体" w:cs="宋体"/>
          <w:sz w:val="24"/>
        </w:rPr>
      </w:pPr>
      <w:r>
        <w:rPr>
          <w:rFonts w:hint="eastAsia" w:ascii="宋体" w:hAnsi="宋体" w:eastAsia="宋体" w:cs="宋体"/>
          <w:sz w:val="24"/>
        </w:rPr>
        <w:t xml:space="preserve">第三章 </w:t>
      </w:r>
      <w:r>
        <w:rPr>
          <w:rFonts w:ascii="宋体" w:hAnsi="宋体" w:eastAsia="宋体" w:cs="宋体"/>
          <w:sz w:val="24"/>
        </w:rPr>
        <w:t>系统的需求分析</w:t>
      </w:r>
    </w:p>
    <w:p w14:paraId="633506F1">
      <w:pPr>
        <w:rPr>
          <w:rFonts w:hint="eastAsia" w:ascii="宋体" w:hAnsi="宋体" w:eastAsia="宋体" w:cs="宋体"/>
          <w:color w:val="0070C0"/>
          <w:sz w:val="24"/>
        </w:rPr>
      </w:pPr>
      <w:r>
        <w:rPr>
          <w:rFonts w:hint="eastAsia" w:ascii="宋体" w:hAnsi="宋体" w:eastAsia="宋体" w:cs="宋体"/>
          <w:sz w:val="24"/>
        </w:rPr>
        <w:t>近年来，中国求职者就业压力逐渐增大，随着科技的进步，多处企业宣布降本增效，减少用人成本，更偏向于招聘有经验的专业的专业人员。因此，大学生就业压力史无前例的激增。市面上有许多招聘软件，如boss直聘、51Job、应届生求职等等，都是针对企业更方便的招聘求职者而设计，很少有方便应届生、求职者而设计的一款就业指导系统，帮助求职者规划求职方向、修改简历、匹配合适的岗位。不仅如此，各大招聘企业、招聘信息多如牛毛、十分繁杂，而求职，很重要的一点是打破信息差。求职者由于资源整合不充分，将会错过许多合适的岗位。基于这两点，就业指导系统应运而生。</w:t>
      </w:r>
      <w:r>
        <w:rPr>
          <w:rFonts w:ascii="宋体" w:hAnsi="宋体" w:eastAsia="宋体" w:cs="宋体"/>
          <w:color w:val="0070C0"/>
          <w:sz w:val="24"/>
        </w:rPr>
        <w:t>通过自己实际工作中所面临的问题提出了相关系统需求，将以此论文所设计系统的实现解决难题，</w:t>
      </w:r>
      <w:r>
        <w:rPr>
          <w:rFonts w:hint="eastAsia" w:ascii="宋体" w:hAnsi="宋体" w:eastAsia="宋体" w:cs="宋体"/>
          <w:color w:val="000000" w:themeColor="text1"/>
          <w:sz w:val="24"/>
          <w14:textFill>
            <w14:solidFill>
              <w14:schemeClr w14:val="tx1"/>
            </w14:solidFill>
          </w14:textFill>
        </w:rPr>
        <w:t>辅助应届生找工作，</w:t>
      </w:r>
      <w:r>
        <w:rPr>
          <w:rFonts w:ascii="宋体" w:hAnsi="宋体" w:eastAsia="宋体" w:cs="宋体"/>
          <w:color w:val="000000" w:themeColor="text1"/>
          <w:sz w:val="24"/>
          <w14:textFill>
            <w14:solidFill>
              <w14:schemeClr w14:val="tx1"/>
            </w14:solidFill>
          </w14:textFill>
        </w:rPr>
        <w:t>提高效率。</w:t>
      </w:r>
      <w:r>
        <w:rPr>
          <w:rFonts w:hint="eastAsia" w:ascii="宋体" w:hAnsi="宋体" w:eastAsia="宋体" w:cs="宋体"/>
          <w:color w:val="000000" w:themeColor="text1"/>
          <w:sz w:val="24"/>
          <w14:textFill>
            <w14:solidFill>
              <w14:schemeClr w14:val="tx1"/>
            </w14:solidFill>
          </w14:textFill>
        </w:rPr>
        <w:t>由于系统在起步阶段，所以学生用户群体主要针对应届生，将以上海海洋大学作为测试用例。</w:t>
      </w:r>
    </w:p>
    <w:p w14:paraId="7336F8BC">
      <w:pPr>
        <w:rPr>
          <w:rFonts w:ascii="宋体" w:hAnsi="宋体" w:eastAsia="宋体" w:cs="宋体"/>
          <w:sz w:val="24"/>
        </w:rPr>
      </w:pPr>
      <w:r>
        <w:rPr>
          <w:rFonts w:ascii="宋体" w:hAnsi="宋体" w:eastAsia="宋体" w:cs="宋体"/>
          <w:sz w:val="24"/>
        </w:rPr>
        <w:t>3.1 系统流程分析</w:t>
      </w:r>
      <w:r>
        <w:rPr>
          <w:rFonts w:hint="eastAsia" w:ascii="宋体" w:hAnsi="宋体" w:eastAsia="宋体" w:cs="宋体"/>
          <w:sz w:val="24"/>
        </w:rPr>
        <w:t xml:space="preserve"> （</w:t>
      </w:r>
      <w:r>
        <w:rPr>
          <w:rFonts w:ascii="宋体" w:hAnsi="宋体" w:eastAsia="宋体" w:cs="宋体"/>
          <w:sz w:val="24"/>
        </w:rPr>
        <w:t>业务流程图</w:t>
      </w:r>
      <w:r>
        <w:rPr>
          <w:rFonts w:hint="eastAsia" w:ascii="宋体" w:hAnsi="宋体" w:eastAsia="宋体" w:cs="宋体"/>
          <w:sz w:val="24"/>
        </w:rPr>
        <w:t>）</w:t>
      </w:r>
    </w:p>
    <w:p w14:paraId="3A82B826">
      <w:pPr>
        <w:rPr>
          <w:rFonts w:hint="eastAsia" w:ascii="宋体" w:hAnsi="宋体" w:eastAsia="宋体" w:cs="宋体"/>
          <w:sz w:val="24"/>
          <w:lang w:val="en-US" w:eastAsia="zh-CN"/>
        </w:rPr>
      </w:pPr>
      <w:r>
        <w:rPr>
          <w:rFonts w:hint="eastAsia" w:ascii="宋体" w:hAnsi="宋体" w:eastAsia="宋体" w:cs="宋体"/>
          <w:sz w:val="24"/>
        </w:rPr>
        <w:t>根据实地考察的学校校情，将工作流程细化分析，以便合理嵌入系统供后续使用。首先，学生登录以后，可以在在个人信息管理与简历管理中填入个人基本信息以及相关就业意向信息如毕业院校、所学专业、岗位意向、意向城市、技能、工作经历等等。</w:t>
      </w:r>
      <w:r>
        <w:rPr>
          <w:rFonts w:hint="eastAsia" w:ascii="宋体" w:hAnsi="宋体" w:eastAsia="宋体" w:cs="宋体"/>
          <w:sz w:val="24"/>
          <w:lang w:val="en-US" w:eastAsia="zh-CN"/>
        </w:rPr>
        <w:t>系统会根据学生填写的信息匹配岗位推荐列表，并实时推送匹配度高的职位信息；同时支持学生对推荐结果进行反馈，系统据此动态优化算法模型。同时，学生也可以使用AI对话，AI会根据学生的实际情况给出合适的岗位推荐以及帮助修改优化学生简历。此外，学生可预约就业指导公开课、查看辅导员发布的就业指导帖子等等信息，了解最新就业岗位与用人需求。</w:t>
      </w:r>
    </w:p>
    <w:p w14:paraId="2BC515E6">
      <w:pPr>
        <w:rPr>
          <w:rFonts w:hint="eastAsia" w:ascii="宋体" w:hAnsi="宋体" w:eastAsia="宋体" w:cs="宋体"/>
          <w:sz w:val="24"/>
          <w:lang w:val="en-US" w:eastAsia="zh-CN"/>
        </w:rPr>
      </w:pPr>
      <w:r>
        <w:rPr>
          <w:rFonts w:hint="eastAsia" w:ascii="宋体" w:hAnsi="宋体" w:eastAsia="宋体" w:cs="宋体"/>
          <w:sz w:val="24"/>
          <w:lang w:val="en-US" w:eastAsia="zh-CN"/>
        </w:rPr>
        <w:t>在岗位搜索环节，学生可通过输入关键词、选择行业类别、工作地点、薪资范围等条件进行精准筛选，系统将快速检索数据库并返回符合条件的岗位列表，方便学生选择匹配度高的岗位。学生对感兴趣的岗位可点击查看详情，了解企业介绍、岗位职责、任职资格、晋升空间等更详细内容，若有意向，可直接通过系统向企业投递已完善的简历。投递后，学生可在“我的应聘记录”模块实时跟踪简历状态，包括“已投递”“已查看”“面试邀请”“已拒绝”等，便于及时掌握求职进展。对于面试邀请，系统会自动提醒学生查看，并支持学生在线确认或拒绝面试，同时可添加面试日程提醒，避免错过重要面试机会。辅导员则可通过系统后台查看学生的整体求职情况，包括简历完善率、岗位投递数量、面试通过率等数据，以便针对性地开展就业指导工作，例如对简历完善度较低的学生发送提醒，或对面试屡次未通过的学生提供面试技巧培训建议。</w:t>
      </w:r>
    </w:p>
    <w:p w14:paraId="1AF028FF">
      <w:pPr>
        <w:rPr>
          <w:rFonts w:hint="eastAsia" w:ascii="宋体" w:hAnsi="宋体" w:eastAsia="宋体" w:cs="宋体"/>
          <w:sz w:val="24"/>
          <w:lang w:val="en-US" w:eastAsia="zh-CN"/>
        </w:rPr>
      </w:pPr>
      <w:r>
        <w:rPr>
          <w:rFonts w:hint="eastAsia" w:ascii="宋体" w:hAnsi="宋体" w:eastAsia="宋体" w:cs="宋体"/>
          <w:sz w:val="24"/>
          <w:lang w:val="en-US" w:eastAsia="zh-CN"/>
        </w:rPr>
        <w:t>企业亦是如此，在完善个人信息与岗位信息后，可在“求职者推荐”模块浏览匹配的求职者资料，还能借助AI对话挑选优秀人才，向其发送简历查看邀请及面试邀请。与此同时，“应聘信息管理</w:t>
      </w:r>
      <w:bookmarkStart w:id="0" w:name="_GoBack"/>
      <w:bookmarkEnd w:id="0"/>
      <w:r>
        <w:rPr>
          <w:rFonts w:hint="eastAsia" w:ascii="宋体" w:hAnsi="宋体" w:eastAsia="宋体" w:cs="宋体"/>
          <w:sz w:val="24"/>
          <w:lang w:val="en-US" w:eastAsia="zh-CN"/>
        </w:rPr>
        <w:t>”模块能够实现对面试信息的管理。</w:t>
      </w:r>
    </w:p>
    <w:p w14:paraId="25855D40">
      <w:pPr>
        <w:keepNext w:val="0"/>
        <w:keepLines w:val="0"/>
        <w:widowControl/>
        <w:suppressLineNumbers w:val="0"/>
        <w:jc w:val="left"/>
        <w:rPr>
          <w:rFonts w:hint="eastAsia" w:ascii="宋体" w:hAnsi="宋体" w:eastAsia="宋体" w:cs="宋体"/>
          <w:sz w:val="24"/>
          <w:lang w:val="en-US" w:eastAsia="zh-CN"/>
        </w:rPr>
      </w:pPr>
      <w:r>
        <w:rPr>
          <w:rFonts w:hint="eastAsia" w:ascii="宋体" w:hAnsi="宋体" w:eastAsia="宋体" w:cs="宋体"/>
          <w:color w:val="000000"/>
          <w:kern w:val="0"/>
          <w:sz w:val="24"/>
          <w:szCs w:val="24"/>
          <w:lang w:val="en-US" w:eastAsia="zh-CN" w:bidi="ar"/>
        </w:rPr>
        <w:t>学生以学生账号进入系统报名以后，招聘单位可直接在系统里组织学生进行面试并选拔录取。面试、录取及报到的情况由就业指导中心记录到学生应聘情况管理中，以便今后统计学生报名、参加面试、被录取及报到的情况。</w:t>
      </w:r>
    </w:p>
    <w:p w14:paraId="16DC1CD6">
      <w:pPr>
        <w:rPr>
          <w:rFonts w:hint="default" w:ascii="宋体" w:hAnsi="宋体" w:eastAsia="宋体" w:cs="宋体"/>
          <w:sz w:val="24"/>
          <w:lang w:val="en-US" w:eastAsia="zh-CN"/>
        </w:rPr>
      </w:pPr>
      <w:r>
        <w:rPr>
          <w:rFonts w:hint="eastAsia" w:ascii="宋体" w:hAnsi="宋体" w:eastAsia="宋体" w:cs="宋体"/>
          <w:sz w:val="24"/>
          <w:lang w:val="en-US" w:eastAsia="zh-CN"/>
        </w:rPr>
        <w:t>辅导员和系统管理员可对学生和企业信息进行管理，也可以统计学生就业信息。辅导员可查看就业统计，管理员可管理就业统计</w:t>
      </w:r>
    </w:p>
    <w:p w14:paraId="17E4C21D">
      <w:pPr>
        <w:rPr>
          <w:rFonts w:ascii="宋体" w:hAnsi="宋体" w:eastAsia="宋体" w:cs="宋体"/>
          <w:sz w:val="24"/>
        </w:rPr>
      </w:pPr>
      <w:r>
        <w:rPr>
          <w:rFonts w:ascii="宋体" w:hAnsi="宋体" w:eastAsia="宋体" w:cs="宋体"/>
          <w:sz w:val="24"/>
        </w:rPr>
        <w:t>3.2 系统功能模块分析（用例图）</w:t>
      </w:r>
    </w:p>
    <w:p w14:paraId="2CBC2C1F">
      <w:pPr>
        <w:rPr>
          <w:rFonts w:ascii="宋体" w:hAnsi="宋体" w:eastAsia="宋体" w:cs="宋体"/>
          <w:sz w:val="24"/>
        </w:rPr>
      </w:pPr>
      <w:r>
        <w:rPr>
          <w:rFonts w:ascii="宋体" w:hAnsi="宋体" w:eastAsia="宋体" w:cs="宋体"/>
          <w:sz w:val="24"/>
        </w:rPr>
        <w:t xml:space="preserve">3.3.1 管理员管理模块 </w:t>
      </w:r>
    </w:p>
    <w:p w14:paraId="1E494AC6">
      <w:pPr>
        <w:rPr>
          <w:rFonts w:ascii="宋体" w:hAnsi="宋体" w:eastAsia="宋体" w:cs="宋体"/>
          <w:sz w:val="24"/>
        </w:rPr>
      </w:pPr>
      <w:r>
        <w:rPr>
          <w:rFonts w:ascii="宋体" w:hAnsi="宋体" w:eastAsia="宋体" w:cs="宋体"/>
          <w:sz w:val="24"/>
        </w:rPr>
        <w:t xml:space="preserve">3.3.2 辅导员管理模块 </w:t>
      </w:r>
    </w:p>
    <w:p w14:paraId="6812C364">
      <w:pPr>
        <w:rPr>
          <w:rFonts w:ascii="宋体" w:hAnsi="宋体" w:eastAsia="宋体" w:cs="宋体"/>
          <w:sz w:val="24"/>
        </w:rPr>
      </w:pPr>
      <w:r>
        <w:rPr>
          <w:rFonts w:ascii="宋体" w:hAnsi="宋体" w:eastAsia="宋体" w:cs="宋体"/>
          <w:sz w:val="24"/>
        </w:rPr>
        <w:t xml:space="preserve">3.3.3 学生管理模块 </w:t>
      </w:r>
    </w:p>
    <w:p w14:paraId="1FC5764E">
      <w:pPr>
        <w:rPr>
          <w:rFonts w:ascii="宋体" w:hAnsi="宋体" w:eastAsia="宋体" w:cs="宋体"/>
          <w:sz w:val="24"/>
        </w:rPr>
      </w:pPr>
      <w:r>
        <w:rPr>
          <w:rFonts w:ascii="宋体" w:hAnsi="宋体" w:eastAsia="宋体" w:cs="宋体"/>
          <w:sz w:val="24"/>
        </w:rPr>
        <w:t>3.3.4 企业管理模块</w:t>
      </w:r>
    </w:p>
    <w:p w14:paraId="690456D8">
      <w:pPr>
        <w:rPr>
          <w:rFonts w:ascii="宋体" w:hAnsi="宋体" w:eastAsia="宋体" w:cs="宋体"/>
          <w:sz w:val="24"/>
        </w:rPr>
      </w:pPr>
      <w:r>
        <w:rPr>
          <w:rFonts w:ascii="宋体" w:hAnsi="宋体" w:eastAsia="宋体" w:cs="宋体"/>
          <w:sz w:val="24"/>
        </w:rPr>
        <w:t>3.3 数据库分析</w:t>
      </w:r>
    </w:p>
    <w:p w14:paraId="217D2FD0">
      <w:pPr>
        <w:rPr>
          <w:rFonts w:ascii="宋体" w:hAnsi="宋体" w:eastAsia="宋体" w:cs="宋体"/>
          <w:sz w:val="24"/>
        </w:rPr>
      </w:pPr>
      <w:r>
        <w:rPr>
          <w:rFonts w:ascii="宋体" w:hAnsi="宋体" w:eastAsia="宋体" w:cs="宋体"/>
          <w:sz w:val="24"/>
        </w:rPr>
        <w:t>3.4 系统安全及界面设计需求</w:t>
      </w:r>
    </w:p>
    <w:p w14:paraId="2678C4F9">
      <w:pPr>
        <w:rPr>
          <w:rFonts w:ascii="宋体" w:hAnsi="宋体" w:eastAsia="宋体" w:cs="宋体"/>
          <w:sz w:val="24"/>
        </w:rPr>
      </w:pPr>
      <w:r>
        <w:rPr>
          <w:rFonts w:ascii="宋体" w:hAnsi="宋体" w:eastAsia="宋体" w:cs="宋体"/>
          <w:sz w:val="24"/>
        </w:rPr>
        <w:t>3.4.1 系统的可靠性要求</w:t>
      </w:r>
    </w:p>
    <w:p w14:paraId="22A5F9DC">
      <w:pPr>
        <w:rPr>
          <w:rFonts w:ascii="宋体" w:hAnsi="宋体" w:eastAsia="宋体" w:cs="宋体"/>
          <w:sz w:val="24"/>
        </w:rPr>
      </w:pPr>
      <w:r>
        <w:rPr>
          <w:rFonts w:ascii="宋体" w:hAnsi="宋体" w:eastAsia="宋体" w:cs="宋体"/>
          <w:sz w:val="24"/>
        </w:rPr>
        <w:t>3.4.2 系统的界面设计需求</w:t>
      </w:r>
    </w:p>
    <w:p w14:paraId="22B83CB3">
      <w:pPr>
        <w:rPr>
          <w:rFonts w:ascii="宋体" w:hAnsi="宋体" w:eastAsia="宋体" w:cs="宋体"/>
          <w:sz w:val="24"/>
        </w:rPr>
      </w:pPr>
      <w:r>
        <w:rPr>
          <w:rFonts w:ascii="宋体" w:hAnsi="宋体" w:eastAsia="宋体" w:cs="宋体"/>
          <w:sz w:val="24"/>
        </w:rPr>
        <w:t>3.5 本章小结</w:t>
      </w:r>
    </w:p>
    <w:p w14:paraId="385ECF23">
      <w:pPr>
        <w:rPr>
          <w:rFonts w:ascii="宋体" w:hAnsi="宋体" w:eastAsia="宋体" w:cs="宋体"/>
          <w:sz w:val="24"/>
        </w:rPr>
      </w:pPr>
      <w:r>
        <w:rPr>
          <w:rFonts w:ascii="宋体" w:hAnsi="宋体" w:eastAsia="宋体" w:cs="宋体"/>
          <w:sz w:val="24"/>
        </w:rPr>
        <w:t>第四章 系统的设计</w:t>
      </w:r>
    </w:p>
    <w:p w14:paraId="70E6804D">
      <w:pPr>
        <w:rPr>
          <w:rFonts w:ascii="宋体" w:hAnsi="宋体" w:eastAsia="宋体" w:cs="宋体"/>
          <w:sz w:val="24"/>
        </w:rPr>
      </w:pPr>
      <w:r>
        <w:rPr>
          <w:rFonts w:ascii="宋体" w:hAnsi="宋体" w:eastAsia="宋体" w:cs="宋体"/>
          <w:sz w:val="24"/>
        </w:rPr>
        <w:t>4.1 系统总体设计</w:t>
      </w:r>
    </w:p>
    <w:p w14:paraId="3FE4514D">
      <w:pPr>
        <w:rPr>
          <w:rFonts w:ascii="宋体" w:hAnsi="宋体" w:eastAsia="宋体" w:cs="宋体"/>
          <w:sz w:val="24"/>
        </w:rPr>
      </w:pPr>
      <w:r>
        <w:rPr>
          <w:rFonts w:ascii="宋体" w:hAnsi="宋体" w:eastAsia="宋体" w:cs="宋体"/>
          <w:sz w:val="24"/>
        </w:rPr>
        <w:t>4.1.1 系统总体框架设计</w:t>
      </w:r>
      <w:r>
        <w:rPr>
          <w:rFonts w:hint="eastAsia" w:ascii="宋体" w:hAnsi="宋体" w:eastAsia="宋体" w:cs="宋体"/>
          <w:sz w:val="24"/>
        </w:rPr>
        <w:t>（</w:t>
      </w:r>
      <w:r>
        <w:rPr>
          <w:rFonts w:ascii="宋体" w:hAnsi="宋体" w:eastAsia="宋体" w:cs="宋体"/>
          <w:sz w:val="24"/>
        </w:rPr>
        <w:t>系统功能树形图</w:t>
      </w:r>
      <w:r>
        <w:rPr>
          <w:rFonts w:hint="eastAsia" w:ascii="宋体" w:hAnsi="宋体" w:eastAsia="宋体" w:cs="宋体"/>
          <w:sz w:val="24"/>
        </w:rPr>
        <w:t>）</w:t>
      </w:r>
    </w:p>
    <w:p w14:paraId="1C78628D">
      <w:pPr>
        <w:jc w:val="center"/>
        <w:rPr>
          <w:rFonts w:ascii="宋体" w:hAnsi="宋体" w:eastAsia="宋体" w:cs="宋体"/>
          <w:sz w:val="24"/>
        </w:rPr>
      </w:pPr>
      <w:r>
        <w:rPr>
          <w:rFonts w:ascii="宋体" w:hAnsi="宋体" w:eastAsia="宋体" w:cs="宋体"/>
          <w:sz w:val="24"/>
        </w:rPr>
        <w:drawing>
          <wp:inline distT="0" distB="0" distL="0" distR="0">
            <wp:extent cx="4662805" cy="6775450"/>
            <wp:effectExtent l="0" t="0" r="4445" b="6350"/>
            <wp:docPr id="11988646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64634" name="图片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671337" cy="6788230"/>
                    </a:xfrm>
                    <a:prstGeom prst="rect">
                      <a:avLst/>
                    </a:prstGeom>
                  </pic:spPr>
                </pic:pic>
              </a:graphicData>
            </a:graphic>
          </wp:inline>
        </w:drawing>
      </w:r>
    </w:p>
    <w:p w14:paraId="52CFFD32">
      <w:pPr>
        <w:jc w:val="center"/>
        <w:rPr>
          <w:rFonts w:hint="eastAsia" w:ascii="宋体" w:hAnsi="宋体" w:eastAsia="宋体" w:cs="宋体"/>
          <w:sz w:val="24"/>
        </w:rPr>
      </w:pPr>
      <w:r>
        <w:rPr>
          <w:rFonts w:ascii="宋体" w:hAnsi="宋体" w:eastAsia="宋体" w:cs="宋体"/>
          <w:sz w:val="24"/>
        </w:rPr>
        <w:t>4.1.1</w:t>
      </w:r>
      <w:r>
        <w:rPr>
          <w:rFonts w:hint="eastAsia" w:ascii="宋体" w:hAnsi="宋体" w:eastAsia="宋体" w:cs="宋体"/>
          <w:sz w:val="24"/>
        </w:rPr>
        <w:t xml:space="preserve"> 就业指导系统功能模块图</w:t>
      </w:r>
    </w:p>
    <w:p w14:paraId="6A6C3093">
      <w:pPr>
        <w:rPr>
          <w:rFonts w:hint="eastAsia" w:ascii="宋体" w:hAnsi="宋体" w:eastAsia="宋体" w:cs="宋体"/>
          <w:sz w:val="24"/>
        </w:rPr>
      </w:pPr>
    </w:p>
    <w:p w14:paraId="5CCC89C3">
      <w:pPr>
        <w:rPr>
          <w:rFonts w:ascii="宋体" w:hAnsi="宋体" w:eastAsia="宋体" w:cs="宋体"/>
          <w:sz w:val="24"/>
        </w:rPr>
      </w:pPr>
      <w:r>
        <w:rPr>
          <w:rFonts w:ascii="宋体" w:hAnsi="宋体" w:eastAsia="宋体" w:cs="宋体"/>
          <w:sz w:val="24"/>
        </w:rPr>
        <w:t>4.1.2 系统总体结构设计</w:t>
      </w:r>
    </w:p>
    <w:p w14:paraId="5898C70B">
      <w:pPr>
        <w:rPr>
          <w:rFonts w:ascii="宋体" w:hAnsi="宋体" w:eastAsia="宋体" w:cs="宋体"/>
          <w:sz w:val="24"/>
        </w:rPr>
      </w:pPr>
      <w:r>
        <w:rPr>
          <w:rFonts w:ascii="宋体" w:hAnsi="宋体" w:eastAsia="宋体" w:cs="宋体"/>
          <w:sz w:val="24"/>
        </w:rPr>
        <w:t>4.1.3 系统功能设计</w:t>
      </w:r>
    </w:p>
    <w:p w14:paraId="76E1F27F">
      <w:pPr>
        <w:rPr>
          <w:rFonts w:ascii="宋体" w:hAnsi="宋体" w:eastAsia="宋体" w:cs="宋体"/>
          <w:sz w:val="24"/>
        </w:rPr>
      </w:pPr>
      <w:r>
        <w:rPr>
          <w:rFonts w:ascii="宋体" w:hAnsi="宋体" w:eastAsia="宋体" w:cs="宋体"/>
          <w:sz w:val="24"/>
        </w:rPr>
        <w:t>4.2 系统的详细设计</w:t>
      </w:r>
    </w:p>
    <w:p w14:paraId="50ADA8A8">
      <w:pPr>
        <w:rPr>
          <w:rFonts w:ascii="宋体" w:hAnsi="宋体" w:eastAsia="宋体" w:cs="宋体"/>
          <w:sz w:val="24"/>
        </w:rPr>
      </w:pPr>
      <w:r>
        <w:rPr>
          <w:rFonts w:ascii="宋体" w:hAnsi="宋体" w:eastAsia="宋体" w:cs="宋体"/>
          <w:sz w:val="24"/>
        </w:rPr>
        <w:t>4.2.1 系统功能模块的设计</w:t>
      </w:r>
    </w:p>
    <w:p w14:paraId="4C5807F9">
      <w:pPr>
        <w:rPr>
          <w:rFonts w:ascii="宋体" w:hAnsi="宋体" w:eastAsia="宋体" w:cs="宋体"/>
          <w:sz w:val="24"/>
        </w:rPr>
      </w:pPr>
      <w:r>
        <w:rPr>
          <w:rFonts w:ascii="宋体" w:hAnsi="宋体" w:eastAsia="宋体" w:cs="宋体"/>
          <w:sz w:val="24"/>
        </w:rPr>
        <w:t>4.2.2 系统数据库的设计</w:t>
      </w:r>
      <w:r>
        <w:rPr>
          <w:rFonts w:hint="eastAsia" w:ascii="宋体" w:hAnsi="宋体" w:eastAsia="宋体" w:cs="宋体"/>
          <w:sz w:val="24"/>
        </w:rPr>
        <w:t>（数据库表格图）</w:t>
      </w:r>
    </w:p>
    <w:p w14:paraId="1FED550C">
      <w:pPr>
        <w:rPr>
          <w:rFonts w:ascii="宋体" w:hAnsi="宋体" w:eastAsia="宋体" w:cs="宋体"/>
          <w:sz w:val="24"/>
        </w:rPr>
      </w:pPr>
      <w:r>
        <w:rPr>
          <w:rFonts w:ascii="宋体" w:hAnsi="宋体" w:eastAsia="宋体" w:cs="宋体"/>
          <w:sz w:val="24"/>
        </w:rPr>
        <w:t xml:space="preserve">4.2.3 协同过滤推荐算法设计 </w:t>
      </w:r>
    </w:p>
    <w:p w14:paraId="0717A3FD">
      <w:pPr>
        <w:rPr>
          <w:rFonts w:ascii="宋体" w:hAnsi="宋体" w:eastAsia="宋体" w:cs="宋体"/>
          <w:sz w:val="24"/>
        </w:rPr>
      </w:pPr>
      <w:r>
        <w:rPr>
          <w:rFonts w:ascii="宋体" w:hAnsi="宋体" w:eastAsia="宋体" w:cs="宋体"/>
          <w:sz w:val="24"/>
        </w:rPr>
        <w:t>4.2.4 AI智能推荐与对话模块设计</w:t>
      </w:r>
    </w:p>
    <w:p w14:paraId="37487E92">
      <w:pPr>
        <w:rPr>
          <w:rFonts w:ascii="宋体" w:hAnsi="宋体" w:eastAsia="宋体" w:cs="宋体"/>
          <w:sz w:val="24"/>
        </w:rPr>
      </w:pPr>
      <w:r>
        <w:rPr>
          <w:rFonts w:ascii="宋体" w:hAnsi="宋体" w:eastAsia="宋体" w:cs="宋体"/>
          <w:sz w:val="24"/>
        </w:rPr>
        <w:t>4.3 本章小结</w:t>
      </w:r>
    </w:p>
    <w:p w14:paraId="4B4FF552">
      <w:pPr>
        <w:rPr>
          <w:rFonts w:ascii="宋体" w:hAnsi="宋体" w:eastAsia="宋体" w:cs="宋体"/>
          <w:sz w:val="24"/>
        </w:rPr>
      </w:pPr>
      <w:r>
        <w:rPr>
          <w:rFonts w:ascii="宋体" w:hAnsi="宋体" w:eastAsia="宋体" w:cs="宋体"/>
          <w:sz w:val="24"/>
        </w:rPr>
        <w:t>第五章 系统的实现与测试</w:t>
      </w:r>
    </w:p>
    <w:p w14:paraId="4AFFCCB9">
      <w:pPr>
        <w:rPr>
          <w:rFonts w:ascii="宋体" w:hAnsi="宋体" w:eastAsia="宋体" w:cs="宋体"/>
          <w:sz w:val="24"/>
        </w:rPr>
      </w:pPr>
      <w:r>
        <w:rPr>
          <w:rFonts w:ascii="宋体" w:hAnsi="宋体" w:eastAsia="宋体" w:cs="宋体"/>
          <w:sz w:val="24"/>
        </w:rPr>
        <w:t>5.1 系统功能模块的实现</w:t>
      </w:r>
    </w:p>
    <w:p w14:paraId="1189B7DF">
      <w:pPr>
        <w:rPr>
          <w:rFonts w:ascii="宋体" w:hAnsi="宋体" w:eastAsia="宋体" w:cs="宋体"/>
          <w:sz w:val="24"/>
        </w:rPr>
      </w:pPr>
      <w:r>
        <w:rPr>
          <w:rFonts w:ascii="宋体" w:hAnsi="宋体" w:eastAsia="宋体" w:cs="宋体"/>
          <w:sz w:val="24"/>
        </w:rPr>
        <w:t xml:space="preserve">5.1.1 系统登录模块的实现 </w:t>
      </w:r>
    </w:p>
    <w:p w14:paraId="6155012D">
      <w:pPr>
        <w:rPr>
          <w:rFonts w:ascii="宋体" w:hAnsi="宋体" w:eastAsia="宋体" w:cs="宋体"/>
          <w:sz w:val="24"/>
        </w:rPr>
      </w:pPr>
      <w:r>
        <w:rPr>
          <w:rFonts w:ascii="宋体" w:hAnsi="宋体" w:eastAsia="宋体" w:cs="宋体"/>
          <w:sz w:val="24"/>
        </w:rPr>
        <w:t xml:space="preserve">5.1.2 管理员管理模块的实现 </w:t>
      </w:r>
    </w:p>
    <w:p w14:paraId="541E91E8">
      <w:pPr>
        <w:rPr>
          <w:rFonts w:ascii="宋体" w:hAnsi="宋体" w:eastAsia="宋体" w:cs="宋体"/>
          <w:sz w:val="24"/>
        </w:rPr>
      </w:pPr>
      <w:r>
        <w:rPr>
          <w:rFonts w:ascii="宋体" w:hAnsi="宋体" w:eastAsia="宋体" w:cs="宋体"/>
          <w:sz w:val="24"/>
        </w:rPr>
        <w:t xml:space="preserve">5.1.3 辅导员管理模块的实现 </w:t>
      </w:r>
    </w:p>
    <w:p w14:paraId="07189E01">
      <w:pPr>
        <w:rPr>
          <w:rFonts w:ascii="宋体" w:hAnsi="宋体" w:eastAsia="宋体" w:cs="宋体"/>
          <w:sz w:val="24"/>
        </w:rPr>
      </w:pPr>
      <w:r>
        <w:rPr>
          <w:rFonts w:ascii="宋体" w:hAnsi="宋体" w:eastAsia="宋体" w:cs="宋体"/>
          <w:sz w:val="24"/>
        </w:rPr>
        <w:t xml:space="preserve">5.1.4 学生管理模块的实现 </w:t>
      </w:r>
    </w:p>
    <w:p w14:paraId="5E07F4AF">
      <w:pPr>
        <w:rPr>
          <w:rFonts w:ascii="宋体" w:hAnsi="宋体" w:eastAsia="宋体" w:cs="宋体"/>
          <w:sz w:val="24"/>
        </w:rPr>
      </w:pPr>
      <w:r>
        <w:rPr>
          <w:rFonts w:ascii="宋体" w:hAnsi="宋体" w:eastAsia="宋体" w:cs="宋体"/>
          <w:sz w:val="24"/>
        </w:rPr>
        <w:t xml:space="preserve">5.1.5 企业管理模块的实现 </w:t>
      </w:r>
    </w:p>
    <w:p w14:paraId="0756DD65">
      <w:pPr>
        <w:rPr>
          <w:rFonts w:ascii="宋体" w:hAnsi="宋体" w:eastAsia="宋体" w:cs="宋体"/>
          <w:sz w:val="24"/>
        </w:rPr>
      </w:pPr>
      <w:r>
        <w:rPr>
          <w:rFonts w:ascii="宋体" w:hAnsi="宋体" w:eastAsia="宋体" w:cs="宋体"/>
          <w:sz w:val="24"/>
        </w:rPr>
        <w:t xml:space="preserve">5.1.6 AI推荐模块的实现 </w:t>
      </w:r>
    </w:p>
    <w:p w14:paraId="6148D883">
      <w:pPr>
        <w:rPr>
          <w:rFonts w:ascii="宋体" w:hAnsi="宋体" w:eastAsia="宋体" w:cs="宋体"/>
          <w:sz w:val="24"/>
        </w:rPr>
      </w:pPr>
      <w:r>
        <w:rPr>
          <w:rFonts w:ascii="宋体" w:hAnsi="宋体" w:eastAsia="宋体" w:cs="宋体"/>
          <w:sz w:val="24"/>
        </w:rPr>
        <w:t>5.2 系统测试</w:t>
      </w:r>
    </w:p>
    <w:p w14:paraId="25B98870">
      <w:pPr>
        <w:rPr>
          <w:rFonts w:ascii="宋体" w:hAnsi="宋体" w:eastAsia="宋体" w:cs="宋体"/>
          <w:sz w:val="24"/>
        </w:rPr>
      </w:pPr>
      <w:r>
        <w:rPr>
          <w:rFonts w:ascii="宋体" w:hAnsi="宋体" w:eastAsia="宋体" w:cs="宋体"/>
          <w:sz w:val="24"/>
        </w:rPr>
        <w:t>5.2.1 系统测试环境</w:t>
      </w:r>
    </w:p>
    <w:p w14:paraId="6F65D29B">
      <w:pPr>
        <w:rPr>
          <w:rFonts w:ascii="宋体" w:hAnsi="宋体" w:eastAsia="宋体" w:cs="宋体"/>
          <w:sz w:val="24"/>
        </w:rPr>
      </w:pPr>
      <w:r>
        <w:rPr>
          <w:rFonts w:ascii="宋体" w:hAnsi="宋体" w:eastAsia="宋体" w:cs="宋体"/>
          <w:sz w:val="24"/>
        </w:rPr>
        <w:t>5.2.2 系统测试用例</w:t>
      </w:r>
    </w:p>
    <w:p w14:paraId="6D6826CF">
      <w:pPr>
        <w:rPr>
          <w:rFonts w:ascii="宋体" w:hAnsi="宋体" w:eastAsia="宋体" w:cs="宋体"/>
          <w:sz w:val="24"/>
        </w:rPr>
      </w:pPr>
      <w:r>
        <w:rPr>
          <w:rFonts w:ascii="宋体" w:hAnsi="宋体" w:eastAsia="宋体" w:cs="宋体"/>
          <w:sz w:val="24"/>
        </w:rPr>
        <w:t>5.2.3 系统测试结果</w:t>
      </w:r>
    </w:p>
    <w:p w14:paraId="1E44AA44">
      <w:pPr>
        <w:rPr>
          <w:rFonts w:ascii="宋体" w:hAnsi="宋体" w:eastAsia="宋体" w:cs="宋体"/>
          <w:sz w:val="24"/>
        </w:rPr>
      </w:pPr>
      <w:r>
        <w:rPr>
          <w:rFonts w:ascii="宋体" w:hAnsi="宋体" w:eastAsia="宋体" w:cs="宋体"/>
          <w:sz w:val="24"/>
        </w:rPr>
        <w:t>5.3 本章小结</w:t>
      </w:r>
    </w:p>
    <w:p w14:paraId="0C0CEF82">
      <w:r>
        <w:rPr>
          <w:rFonts w:ascii="宋体" w:hAnsi="宋体" w:eastAsia="宋体" w:cs="宋体"/>
          <w:sz w:val="24"/>
        </w:rPr>
        <w:t>第六章 结论与展望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191BBA"/>
    <w:rsid w:val="00120E27"/>
    <w:rsid w:val="002341BA"/>
    <w:rsid w:val="002458E4"/>
    <w:rsid w:val="00601E73"/>
    <w:rsid w:val="00B732F5"/>
    <w:rsid w:val="00BB067E"/>
    <w:rsid w:val="00F24E71"/>
    <w:rsid w:val="37D355BE"/>
    <w:rsid w:val="53E84B95"/>
    <w:rsid w:val="72191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1020</Words>
  <Characters>1184</Characters>
  <Lines>8</Lines>
  <Paragraphs>2</Paragraphs>
  <TotalTime>157</TotalTime>
  <ScaleCrop>false</ScaleCrop>
  <LinksUpToDate>false</LinksUpToDate>
  <CharactersWithSpaces>1243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2026-03-01T17:02:00Z</dcterms:created>
  <dc:creator>黄心璇</dc:creator>
  <cp:lastModifiedBy>victory</cp:lastModifiedBy>
  <dcterms:modified xsi:type="dcterms:W3CDTF">2026-03-02T06:05:18Z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C913909669234774B63EF7050E7BD4C9_11</vt:lpwstr>
  </property>
  <property fmtid="{D5CDD505-2E9C-101B-9397-08002B2CF9AE}" pid="4" name="KSOTemplateDocerSaveRecord">
    <vt:lpwstr>eyJoZGlkIjoiNzlkNzExM2JkZjVhNjJhZDVjNTk5OWQ0ZjdmMWRkNWUiLCJ1c2VySWQiOiIzMDM2Mjg4OTgifQ==</vt:lpwstr>
  </property>
</Properties>
</file>