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5F9" w14:textId="68716D6A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700934">
        <w:rPr>
          <w:rFonts w:cs="Helvetica"/>
          <w:lang w:val="de-DE"/>
        </w:rPr>
        <w:t>0</w:t>
      </w:r>
      <w:r w:rsidR="00BD40FA">
        <w:rPr>
          <w:rFonts w:cs="Helvetica"/>
          <w:lang w:val="de-DE"/>
        </w:rPr>
        <w:t>5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4DE294DC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r w:rsidR="00BD40FA">
        <w:rPr>
          <w:rFonts w:ascii="Helvetica" w:hAnsi="Helvetica" w:cs="Helvetica"/>
          <w:b/>
          <w:lang w:val="de-DE"/>
        </w:rPr>
        <w:t>30</w:t>
      </w:r>
      <w:r w:rsidR="009E5F61">
        <w:rPr>
          <w:rFonts w:ascii="Helvetica" w:hAnsi="Helvetica" w:cs="Helvetica"/>
          <w:b/>
          <w:lang w:val="de-DE"/>
        </w:rPr>
        <w:t>.1</w:t>
      </w:r>
      <w:r w:rsidR="00292F06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>.2020 –</w:t>
      </w:r>
      <w:r w:rsidR="00BD40FA">
        <w:rPr>
          <w:rFonts w:ascii="Helvetica" w:hAnsi="Helvetica" w:cs="Helvetica"/>
          <w:b/>
          <w:lang w:val="de-DE"/>
        </w:rPr>
        <w:t>13</w:t>
      </w:r>
      <w:r w:rsidR="009E5F61">
        <w:rPr>
          <w:rFonts w:ascii="Helvetica" w:hAnsi="Helvetica" w:cs="Helvetica"/>
          <w:b/>
          <w:lang w:val="de-DE"/>
        </w:rPr>
        <w:t>.1</w:t>
      </w:r>
      <w:r w:rsidR="00BD40FA">
        <w:rPr>
          <w:rFonts w:ascii="Helvetica" w:hAnsi="Helvetica" w:cs="Helvetica"/>
          <w:b/>
          <w:lang w:val="de-DE"/>
        </w:rPr>
        <w:t>2</w:t>
      </w:r>
      <w:r w:rsidR="009E5F61">
        <w:rPr>
          <w:rFonts w:ascii="Helvetica" w:hAnsi="Helvetica" w:cs="Helvetica"/>
          <w:b/>
          <w:lang w:val="de-DE"/>
        </w:rPr>
        <w:t>.2020</w:t>
      </w:r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00F607D3" w14:textId="3CA3E82B" w:rsidR="00292F06" w:rsidRPr="0096553E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37263683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37490" cy="1188720"/>
                <wp:effectExtent l="0" t="0" r="10160" b="11430"/>
                <wp:wrapTight wrapText="bothSides">
                  <wp:wrapPolygon edited="0">
                    <wp:start x="0" y="0"/>
                    <wp:lineTo x="0" y="21462"/>
                    <wp:lineTo x="20791" y="21462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188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79C6E" id="Rechteck 1" o:spid="_x0000_s1026" style="position:absolute;margin-left:0;margin-top:2.85pt;width:18.7pt;height:93.6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700934">
        <w:rPr>
          <w:rFonts w:cs="Helvetica"/>
          <w:lang w:val="de-DE"/>
        </w:rPr>
        <w:t>0</w:t>
      </w:r>
      <w:r w:rsidR="000639EC">
        <w:rPr>
          <w:rFonts w:cs="Helvetica"/>
          <w:lang w:val="de-DE"/>
        </w:rPr>
        <w:t>5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0639EC">
        <w:rPr>
          <w:rFonts w:cs="Helvetica"/>
          <w:lang w:val="de-DE"/>
        </w:rPr>
        <w:t>30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292F06">
        <w:rPr>
          <w:rFonts w:cs="Helvetica"/>
          <w:lang w:val="de-DE"/>
        </w:rPr>
        <w:t>1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>-</w:t>
      </w:r>
      <w:r w:rsidR="000639EC">
        <w:rPr>
          <w:rFonts w:cs="Helvetica"/>
          <w:lang w:val="de-DE"/>
        </w:rPr>
        <w:t>13</w:t>
      </w:r>
      <w:r w:rsidR="00592405" w:rsidRPr="0096553E">
        <w:rPr>
          <w:rFonts w:cs="Helvetica"/>
          <w:lang w:val="de-DE"/>
        </w:rPr>
        <w:t>.</w:t>
      </w:r>
      <w:r w:rsidR="00EC3DE7">
        <w:rPr>
          <w:rFonts w:cs="Helvetica"/>
          <w:lang w:val="de-DE"/>
        </w:rPr>
        <w:t>1</w:t>
      </w:r>
      <w:r w:rsidR="000639EC">
        <w:rPr>
          <w:rFonts w:cs="Helvetica"/>
          <w:lang w:val="de-DE"/>
        </w:rPr>
        <w:t>2</w:t>
      </w:r>
      <w:r w:rsidR="00592405" w:rsidRPr="0096553E">
        <w:rPr>
          <w:rFonts w:cs="Helvetica"/>
          <w:lang w:val="de-DE"/>
        </w:rPr>
        <w:t>.20</w:t>
      </w:r>
      <w:r w:rsidR="00EC3DE7">
        <w:rPr>
          <w:rFonts w:cs="Helvetica"/>
          <w:lang w:val="de-DE"/>
        </w:rPr>
        <w:t>20</w:t>
      </w:r>
      <w:r w:rsidR="00592405" w:rsidRPr="0096553E">
        <w:rPr>
          <w:rFonts w:cs="Helvetica"/>
          <w:lang w:val="de-DE"/>
        </w:rPr>
        <w:t xml:space="preserve">. </w:t>
      </w:r>
      <w:r w:rsidR="00007A9C">
        <w:rPr>
          <w:rFonts w:cs="Helvetica"/>
          <w:lang w:val="de-DE"/>
        </w:rPr>
        <w:t xml:space="preserve">In diesem Sprint haben wir uns das </w:t>
      </w:r>
      <w:r w:rsidR="009F3B5F">
        <w:rPr>
          <w:rFonts w:cs="Helvetica"/>
          <w:lang w:val="de-DE"/>
        </w:rPr>
        <w:t xml:space="preserve">erste Mal mit der Programmiersprache </w:t>
      </w:r>
      <w:proofErr w:type="spellStart"/>
      <w:r w:rsidR="009F3B5F">
        <w:rPr>
          <w:rFonts w:cs="Helvetica"/>
          <w:lang w:val="de-DE"/>
        </w:rPr>
        <w:t>Solidity</w:t>
      </w:r>
      <w:proofErr w:type="spellEnd"/>
      <w:r w:rsidR="009F3B5F">
        <w:rPr>
          <w:rFonts w:cs="Helvetica"/>
          <w:lang w:val="de-DE"/>
        </w:rPr>
        <w:t xml:space="preserve"> beschäftigt. Das erste Ziel war, dass sich jeder in die Materie einliest bzw. Videos dazu ansieht, um dann mit dem Programmieren zu beginnen. Dazu trafen wir uns auf </w:t>
      </w:r>
      <w:proofErr w:type="spellStart"/>
      <w:r w:rsidR="009F3B5F">
        <w:rPr>
          <w:rFonts w:cs="Helvetica"/>
          <w:lang w:val="de-DE"/>
        </w:rPr>
        <w:t>Discord</w:t>
      </w:r>
      <w:proofErr w:type="spellEnd"/>
      <w:r w:rsidR="009F3B5F">
        <w:rPr>
          <w:rFonts w:cs="Helvetica"/>
          <w:lang w:val="de-DE"/>
        </w:rPr>
        <w:t xml:space="preserve"> und programmierten unsere ersten Zeilen auf Basis eines Videos.</w:t>
      </w:r>
    </w:p>
    <w:p w14:paraId="5B9225DD" w14:textId="35500459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Handlungsbedarf seitens des Managements</w:t>
      </w:r>
    </w:p>
    <w:p w14:paraId="59C3A4B2" w14:textId="08B1AE1C" w:rsidR="002D25E9" w:rsidRPr="002D25E9" w:rsidRDefault="00757FF2" w:rsidP="002D25E9">
      <w:pPr>
        <w:rPr>
          <w:lang w:val="de-DE"/>
        </w:rPr>
      </w:pPr>
      <w:r>
        <w:rPr>
          <w:lang w:val="de-DE"/>
        </w:rPr>
        <w:t xml:space="preserve">Derzeit ist kein Handlungsbedarf seitens Managements notwendig, da das Projekt derzeit nach Plan läuft. </w:t>
      </w:r>
    </w:p>
    <w:p w14:paraId="37DD91AC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Teammotivation</w:t>
      </w:r>
    </w:p>
    <w:p w14:paraId="4A2A3DE3" w14:textId="3E8F28FE" w:rsidR="00592405" w:rsidRPr="00592405" w:rsidRDefault="00757FF2" w:rsidP="00592405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Die Teammotivation hat sich im Vergleich zum vorigen Sprint gebessert. Nun sind die Teammitglieder erneut motivierter. </w:t>
      </w:r>
    </w:p>
    <w:p w14:paraId="51951577" w14:textId="77777777" w:rsidR="00DB3FC0" w:rsidRDefault="00DB3FC0" w:rsidP="00DB3FC0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Probleme im Projekt</w:t>
      </w:r>
    </w:p>
    <w:p w14:paraId="2CA18575" w14:textId="00D39AC5" w:rsidR="00B659D5" w:rsidRPr="00B44F88" w:rsidRDefault="00757FF2" w:rsidP="00DB3FC0">
      <w:pPr>
        <w:rPr>
          <w:lang w:val="de-DE"/>
        </w:rPr>
      </w:pPr>
      <w:r>
        <w:rPr>
          <w:rStyle w:val="normaltextrun"/>
          <w:color w:val="000000"/>
          <w:shd w:val="clear" w:color="auto" w:fill="FFFFFF"/>
          <w:lang w:val="de-DE"/>
        </w:rPr>
        <w:t xml:space="preserve">Derzeit gibt es keine Probleme im Projekt. Das Einzige wo sich die Teammitglieder bessern könnten, wäre ein wenig mehr Zeit ins Projekt zu investieren. </w:t>
      </w: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55C349AE" w:rsidR="00B13971" w:rsidRDefault="00B13971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</w:t>
            </w:r>
            <w:r>
              <w:rPr>
                <w:rFonts w:ascii="Helvetica" w:hAnsi="Helvetica" w:cs="Helvetica"/>
              </w:rPr>
              <w:t>LLE</w:t>
            </w:r>
          </w:p>
        </w:tc>
        <w:tc>
          <w:tcPr>
            <w:tcW w:w="4262" w:type="dxa"/>
            <w:vAlign w:val="center"/>
          </w:tcPr>
          <w:p w14:paraId="2D0082B3" w14:textId="74B145A2" w:rsidR="00B13971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Teambesprechung</w:t>
            </w:r>
          </w:p>
        </w:tc>
        <w:tc>
          <w:tcPr>
            <w:tcW w:w="1276" w:type="dxa"/>
            <w:vAlign w:val="center"/>
          </w:tcPr>
          <w:p w14:paraId="07A2D1BE" w14:textId="648D447A" w:rsidR="00B13971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2140D9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757FF2" w:rsidRPr="002140D9" w14:paraId="32897C81" w14:textId="77777777" w:rsidTr="002140D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5CBAC7E2" w14:textId="7EF1E1AB" w:rsidR="00757FF2" w:rsidRDefault="00757FF2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ALLE</w:t>
            </w:r>
          </w:p>
        </w:tc>
        <w:tc>
          <w:tcPr>
            <w:tcW w:w="4262" w:type="dxa"/>
            <w:vAlign w:val="center"/>
          </w:tcPr>
          <w:p w14:paraId="04931873" w14:textId="61241B0F" w:rsidR="00757FF2" w:rsidRDefault="00007A9C" w:rsidP="0021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 xml:space="preserve">Erste Programmierversuche mit </w:t>
            </w:r>
            <w:proofErr w:type="spellStart"/>
            <w:r>
              <w:rPr>
                <w:rFonts w:ascii="Helvetica" w:hAnsi="Helvetica" w:cs="Helvetica"/>
                <w:lang w:val="de-DE"/>
              </w:rPr>
              <w:t>Solidity</w:t>
            </w:r>
            <w:proofErr w:type="spellEnd"/>
          </w:p>
        </w:tc>
        <w:tc>
          <w:tcPr>
            <w:tcW w:w="1276" w:type="dxa"/>
            <w:vAlign w:val="center"/>
          </w:tcPr>
          <w:p w14:paraId="1A1DA41C" w14:textId="739E76F4" w:rsidR="00757FF2" w:rsidRDefault="000639EC" w:rsidP="002140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2</w:t>
            </w:r>
          </w:p>
        </w:tc>
        <w:tc>
          <w:tcPr>
            <w:tcW w:w="1224" w:type="dxa"/>
            <w:shd w:val="clear" w:color="auto" w:fill="00B050"/>
          </w:tcPr>
          <w:p w14:paraId="7E2D7FB7" w14:textId="77777777" w:rsidR="00757FF2" w:rsidRPr="002140D9" w:rsidRDefault="00757FF2" w:rsidP="000661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  <w:tr w:rsidR="000661DA" w:rsidRPr="002140D9" w14:paraId="75993345" w14:textId="77777777" w:rsidTr="00214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61E83E28" w14:textId="2507A6A4" w:rsidR="002140D9" w:rsidRPr="00C77F3B" w:rsidRDefault="000639EC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Bedöcs</w:t>
            </w:r>
          </w:p>
        </w:tc>
        <w:tc>
          <w:tcPr>
            <w:tcW w:w="4262" w:type="dxa"/>
            <w:vAlign w:val="center"/>
          </w:tcPr>
          <w:p w14:paraId="25A57BD2" w14:textId="798AD51A" w:rsidR="000661DA" w:rsidRPr="002140D9" w:rsidRDefault="00B13971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</w:t>
            </w:r>
            <w:proofErr w:type="spellStart"/>
            <w:r>
              <w:rPr>
                <w:rFonts w:ascii="Helvetica" w:hAnsi="Helvetica" w:cs="Helvetica"/>
              </w:rPr>
              <w:t>rojekstatusbericht</w:t>
            </w:r>
            <w:proofErr w:type="spellEnd"/>
          </w:p>
        </w:tc>
        <w:tc>
          <w:tcPr>
            <w:tcW w:w="1276" w:type="dxa"/>
            <w:vAlign w:val="center"/>
          </w:tcPr>
          <w:p w14:paraId="588BE15B" w14:textId="28001CD1" w:rsidR="000661DA" w:rsidRPr="002140D9" w:rsidRDefault="00B13971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0</w:t>
            </w:r>
            <w:r>
              <w:rPr>
                <w:rFonts w:ascii="Consolas" w:hAnsi="Consolas" w:cs="Helvetica"/>
              </w:rPr>
              <w:t>,5</w:t>
            </w:r>
          </w:p>
        </w:tc>
        <w:tc>
          <w:tcPr>
            <w:tcW w:w="1224" w:type="dxa"/>
            <w:shd w:val="clear" w:color="auto" w:fill="00B050"/>
          </w:tcPr>
          <w:p w14:paraId="10966B25" w14:textId="77777777" w:rsidR="00B44F88" w:rsidRPr="002140D9" w:rsidRDefault="00B44F88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</w:p>
        </w:tc>
      </w:tr>
    </w:tbl>
    <w:p w14:paraId="1F46994A" w14:textId="77777777" w:rsidR="00865EC7" w:rsidRPr="002140D9" w:rsidRDefault="00865EC7" w:rsidP="009F3B5F">
      <w:pPr>
        <w:spacing w:before="240" w:after="240"/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9F3B5F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FB834" w14:textId="77777777" w:rsidR="008921CA" w:rsidRDefault="008921CA" w:rsidP="002D26B4">
      <w:pPr>
        <w:spacing w:after="0"/>
      </w:pPr>
      <w:r>
        <w:separator/>
      </w:r>
    </w:p>
  </w:endnote>
  <w:endnote w:type="continuationSeparator" w:id="0">
    <w:p w14:paraId="25896B6C" w14:textId="77777777" w:rsidR="008921CA" w:rsidRDefault="008921CA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67ABF" w14:textId="77777777" w:rsidR="008921CA" w:rsidRDefault="008921CA" w:rsidP="002D26B4">
      <w:pPr>
        <w:spacing w:after="0"/>
      </w:pPr>
      <w:r>
        <w:separator/>
      </w:r>
    </w:p>
  </w:footnote>
  <w:footnote w:type="continuationSeparator" w:id="0">
    <w:p w14:paraId="27AFE6A9" w14:textId="77777777" w:rsidR="008921CA" w:rsidRDefault="008921CA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07A9C"/>
    <w:rsid w:val="000128BB"/>
    <w:rsid w:val="000272B6"/>
    <w:rsid w:val="0004027E"/>
    <w:rsid w:val="00047D0D"/>
    <w:rsid w:val="00054869"/>
    <w:rsid w:val="000639EC"/>
    <w:rsid w:val="00065C1B"/>
    <w:rsid w:val="000661DA"/>
    <w:rsid w:val="000929D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D3FF9"/>
    <w:rsid w:val="003E1460"/>
    <w:rsid w:val="003F499B"/>
    <w:rsid w:val="003F5359"/>
    <w:rsid w:val="00412101"/>
    <w:rsid w:val="00414B04"/>
    <w:rsid w:val="0042625A"/>
    <w:rsid w:val="00426CCA"/>
    <w:rsid w:val="004372B0"/>
    <w:rsid w:val="004412A7"/>
    <w:rsid w:val="00445123"/>
    <w:rsid w:val="00461D72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56CB0"/>
    <w:rsid w:val="00666AF0"/>
    <w:rsid w:val="006712FE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921CA"/>
    <w:rsid w:val="008A7942"/>
    <w:rsid w:val="008B10D7"/>
    <w:rsid w:val="008B1D86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2638"/>
    <w:rsid w:val="009D038E"/>
    <w:rsid w:val="009E5F61"/>
    <w:rsid w:val="009F19C5"/>
    <w:rsid w:val="009F1CF7"/>
    <w:rsid w:val="009F3B5F"/>
    <w:rsid w:val="00A068DC"/>
    <w:rsid w:val="00A11D02"/>
    <w:rsid w:val="00A32308"/>
    <w:rsid w:val="00A368A2"/>
    <w:rsid w:val="00A47FC6"/>
    <w:rsid w:val="00A56B88"/>
    <w:rsid w:val="00A628AB"/>
    <w:rsid w:val="00A6661D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B20D8"/>
    <w:rsid w:val="00BB2189"/>
    <w:rsid w:val="00BB29F9"/>
    <w:rsid w:val="00BB3926"/>
    <w:rsid w:val="00BB608F"/>
    <w:rsid w:val="00BC28AC"/>
    <w:rsid w:val="00BC2CF6"/>
    <w:rsid w:val="00BD38B7"/>
    <w:rsid w:val="00BD40FA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E5AE2"/>
    <w:rsid w:val="00CE793C"/>
    <w:rsid w:val="00CF4AB3"/>
    <w:rsid w:val="00CF5567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4635"/>
    <w:rsid w:val="00DB3FC0"/>
    <w:rsid w:val="00DB4145"/>
    <w:rsid w:val="00DF15F3"/>
    <w:rsid w:val="00E61896"/>
    <w:rsid w:val="00E729C1"/>
    <w:rsid w:val="00E74585"/>
    <w:rsid w:val="00E96E4F"/>
    <w:rsid w:val="00EA1CBE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51EBA"/>
    <w:rsid w:val="00F64F5D"/>
    <w:rsid w:val="00F70F00"/>
    <w:rsid w:val="00F76CA5"/>
    <w:rsid w:val="00FA4C47"/>
    <w:rsid w:val="00FA6B61"/>
    <w:rsid w:val="00FB23F0"/>
    <w:rsid w:val="00FB47BD"/>
    <w:rsid w:val="00FD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CIW.template.Projektstatusbericht.dotx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Julian Bedöcs</cp:lastModifiedBy>
  <cp:revision>2</cp:revision>
  <cp:lastPrinted>2019-01-28T00:19:00Z</cp:lastPrinted>
  <dcterms:created xsi:type="dcterms:W3CDTF">2021-01-14T16:28:00Z</dcterms:created>
  <dcterms:modified xsi:type="dcterms:W3CDTF">2021-01-14T16:28:00Z</dcterms:modified>
</cp:coreProperties>
</file>