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DF18E" w14:textId="77777777" w:rsidR="00C12F64" w:rsidRDefault="00C12F64" w:rsidP="00C12F64">
      <w:pPr>
        <w:pStyle w:val="Heading1"/>
        <w:rPr>
          <w:rFonts w:cs="Helvetica"/>
          <w:lang w:val="de-DE"/>
        </w:rPr>
      </w:pPr>
      <w:r>
        <w:rPr>
          <w:rFonts w:cs="Helvetica"/>
          <w:lang w:val="de-DE"/>
        </w:rPr>
        <w:t>Projektstatusbericht Sprint #27</w:t>
      </w:r>
    </w:p>
    <w:p w14:paraId="6398879C" w14:textId="77777777" w:rsidR="00C12F64" w:rsidRDefault="00C12F64" w:rsidP="00C12F64">
      <w:pPr>
        <w:pStyle w:val="Heading2"/>
        <w:rPr>
          <w:rFonts w:cs="Helvetica"/>
          <w:lang w:val="de-DE"/>
        </w:rPr>
      </w:pPr>
      <w:r>
        <w:rPr>
          <w:rFonts w:cs="Helvetica"/>
          <w:lang w:val="de-DE"/>
        </w:rPr>
        <w:t>Sprintüberblick</w:t>
      </w:r>
    </w:p>
    <w:p w14:paraId="6D976042" w14:textId="77777777" w:rsidR="00C12F64" w:rsidRDefault="00C12F64" w:rsidP="00C12F64">
      <w:pPr>
        <w:rPr>
          <w:rFonts w:ascii="Helvetica" w:hAnsi="Helvetica" w:cs="Helvetica"/>
          <w:lang w:val="de-DE"/>
        </w:rPr>
      </w:pPr>
      <w:r>
        <w:rPr>
          <w:rFonts w:ascii="Helvetica" w:hAnsi="Helvetica" w:cs="Helvetica"/>
          <w:b/>
          <w:lang w:val="de-DE"/>
        </w:rPr>
        <w:t>Sprintzeitraum:</w:t>
      </w:r>
      <w:r>
        <w:rPr>
          <w:rFonts w:ascii="Helvetica" w:hAnsi="Helvetica" w:cs="Helvetica"/>
          <w:lang w:val="de-DE"/>
        </w:rPr>
        <w:t xml:space="preserve"> </w:t>
      </w:r>
      <w:bookmarkStart w:id="0" w:name="_Hlk62481417"/>
      <w:r>
        <w:rPr>
          <w:rFonts w:ascii="Helvetica" w:hAnsi="Helvetica" w:cs="Helvetica"/>
          <w:b/>
          <w:lang w:val="de-DE"/>
        </w:rPr>
        <w:t>06.12.2021 – 19.12.2021</w:t>
      </w:r>
      <w:bookmarkEnd w:id="0"/>
    </w:p>
    <w:p w14:paraId="6354B617" w14:textId="77777777" w:rsidR="00C12F64" w:rsidRDefault="00C12F64" w:rsidP="00C12F64">
      <w:pPr>
        <w:pStyle w:val="Heading2"/>
        <w:rPr>
          <w:rFonts w:cs="Helvetica"/>
          <w:lang w:val="de-DE"/>
        </w:rPr>
      </w:pPr>
      <w:r>
        <w:rPr>
          <w:rFonts w:cs="Helvetica"/>
          <w:lang w:val="de-DE"/>
        </w:rPr>
        <w:t>Projektstatus</w:t>
      </w:r>
    </w:p>
    <w:p w14:paraId="43DA82C5" w14:textId="652FB5E3" w:rsidR="00C12F64" w:rsidRDefault="00C12F64" w:rsidP="00C12F64">
      <w:pPr>
        <w:tabs>
          <w:tab w:val="left" w:pos="975"/>
        </w:tabs>
        <w:rPr>
          <w:rFonts w:cs="Helvetica"/>
          <w:lang w:val="de-DE"/>
        </w:rPr>
      </w:pPr>
      <w:r>
        <w:rPr>
          <w:noProof/>
        </w:rPr>
        <mc:AlternateContent>
          <mc:Choice Requires="wps">
            <w:drawing>
              <wp:anchor distT="0" distB="0" distL="114300" distR="114300" simplePos="0" relativeHeight="251658240" behindDoc="1" locked="0" layoutInCell="1" allowOverlap="1" wp14:anchorId="0EF9BF56" wp14:editId="30E53BB1">
                <wp:simplePos x="0" y="0"/>
                <wp:positionH relativeFrom="margin">
                  <wp:posOffset>5715</wp:posOffset>
                </wp:positionH>
                <wp:positionV relativeFrom="paragraph">
                  <wp:posOffset>26035</wp:posOffset>
                </wp:positionV>
                <wp:extent cx="237490" cy="1561465"/>
                <wp:effectExtent l="0" t="0" r="10160" b="19685"/>
                <wp:wrapTight wrapText="bothSides">
                  <wp:wrapPolygon edited="0">
                    <wp:start x="0" y="0"/>
                    <wp:lineTo x="0" y="21609"/>
                    <wp:lineTo x="20791" y="21609"/>
                    <wp:lineTo x="20791" y="0"/>
                    <wp:lineTo x="0" y="0"/>
                  </wp:wrapPolygon>
                </wp:wrapTight>
                <wp:docPr id="1" name="Rectangle 1"/>
                <wp:cNvGraphicFramePr/>
                <a:graphic xmlns:a="http://schemas.openxmlformats.org/drawingml/2006/main">
                  <a:graphicData uri="http://schemas.microsoft.com/office/word/2010/wordprocessingShape">
                    <wps:wsp>
                      <wps:cNvSpPr/>
                      <wps:spPr>
                        <a:xfrm>
                          <a:off x="0" y="0"/>
                          <a:ext cx="237490" cy="1561465"/>
                        </a:xfrm>
                        <a:prstGeom prst="rect">
                          <a:avLst/>
                        </a:prstGeom>
                        <a:solidFill>
                          <a:srgbClr val="00B05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5C631" id="Rectangle 1" o:spid="_x0000_s1026" style="position:absolute;margin-left:.45pt;margin-top:2.05pt;width:18.7pt;height:122.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" fillcolor="#00b050" strokecolor="black [3213]" strokeweight="1.5pt">
                <w10:wrap type="tight" anchorx="margin"/>
              </v:rect>
            </w:pict>
          </mc:Fallback>
        </mc:AlternateContent>
      </w:r>
      <w:r>
        <w:rPr>
          <w:rFonts w:cs="Helvetica"/>
          <w:lang w:val="de-DE"/>
        </w:rPr>
        <w:t xml:space="preserve">Der Sprint #27 umfasst den Zeitraum vom 06.12.2021 – 19.12.2021. In diesem Sprint konnte endlich das korrekte Einbinden von IPFS in das Projekt gelöst werden. Es wurden große Änderungen am Backend und Frontend betrieben. Der Smart </w:t>
      </w:r>
      <w:proofErr w:type="spellStart"/>
      <w:r>
        <w:rPr>
          <w:rFonts w:cs="Helvetica"/>
          <w:lang w:val="de-DE"/>
        </w:rPr>
        <w:t>Contract</w:t>
      </w:r>
      <w:proofErr w:type="spellEnd"/>
      <w:r>
        <w:rPr>
          <w:rFonts w:cs="Helvetica"/>
          <w:lang w:val="de-DE"/>
        </w:rPr>
        <w:t xml:space="preserve"> ist nun angepasst worden und es besteht die Möglichkeit sowohl die Formulareingabefelder als auch die Hashes der Bilder, die dann über IPFS aufrufbar sind, auf die Ethereum Blockchain hochzuladen. An der Struktur des </w:t>
      </w:r>
      <w:proofErr w:type="spellStart"/>
      <w:r>
        <w:rPr>
          <w:rFonts w:cs="Helvetica"/>
          <w:lang w:val="de-DE"/>
        </w:rPr>
        <w:t>Frontends</w:t>
      </w:r>
      <w:proofErr w:type="spellEnd"/>
      <w:r>
        <w:rPr>
          <w:rFonts w:cs="Helvetica"/>
          <w:lang w:val="de-DE"/>
        </w:rPr>
        <w:t xml:space="preserve"> wurden einige Verbesserungen und Verschönerungen unternommen. </w:t>
      </w:r>
    </w:p>
    <w:p w14:paraId="30D7A76B" w14:textId="77777777" w:rsidR="00C12F64" w:rsidRDefault="00C12F64" w:rsidP="00C12F64">
      <w:pPr>
        <w:pStyle w:val="Heading2"/>
        <w:rPr>
          <w:rFonts w:cs="Helvetica"/>
          <w:lang w:val="de-DE"/>
        </w:rPr>
      </w:pPr>
      <w:r>
        <w:rPr>
          <w:rFonts w:cs="Helvetica"/>
          <w:lang w:val="de-DE"/>
        </w:rPr>
        <w:t>Erledigte Arbeiten</w:t>
      </w:r>
    </w:p>
    <w:tbl>
      <w:tblPr>
        <w:tblStyle w:val="GridTable4-Accent1"/>
        <w:tblW w:w="0" w:type="auto"/>
        <w:jc w:val="center"/>
        <w:tblLook w:val="04A0" w:firstRow="1" w:lastRow="0" w:firstColumn="1" w:lastColumn="0" w:noHBand="0" w:noVBand="1"/>
      </w:tblPr>
      <w:tblGrid>
        <w:gridCol w:w="2254"/>
        <w:gridCol w:w="4262"/>
        <w:gridCol w:w="1276"/>
        <w:gridCol w:w="1224"/>
      </w:tblGrid>
      <w:tr w:rsidR="00C12F64" w14:paraId="790039F0" w14:textId="77777777" w:rsidTr="00C12F64">
        <w:trPr>
          <w:cnfStyle w:val="100000000000" w:firstRow="1" w:lastRow="0" w:firstColumn="0" w:lastColumn="0" w:oddVBand="0" w:evenVBand="0" w:oddHBand="0"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2254" w:type="dxa"/>
            <w:hideMark/>
          </w:tcPr>
          <w:p w14:paraId="5C3E8445" w14:textId="77777777" w:rsidR="00C12F64" w:rsidRDefault="00C12F64">
            <w:pPr>
              <w:jc w:val="center"/>
              <w:rPr>
                <w:rFonts w:ascii="Helvetica" w:hAnsi="Helvetica" w:cs="Helvetica"/>
                <w:lang w:val="de-DE"/>
              </w:rPr>
            </w:pPr>
            <w:r>
              <w:rPr>
                <w:rFonts w:ascii="Helvetica" w:hAnsi="Helvetica" w:cs="Helvetica"/>
                <w:lang w:val="de-DE"/>
              </w:rPr>
              <w:t>Bearbeiter</w:t>
            </w:r>
          </w:p>
        </w:tc>
        <w:tc>
          <w:tcPr>
            <w:tcW w:w="4262" w:type="dxa"/>
            <w:hideMark/>
          </w:tcPr>
          <w:p w14:paraId="65652115" w14:textId="77777777" w:rsidR="00C12F64" w:rsidRDefault="00C12F64">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lang w:val="de-DE"/>
              </w:rPr>
            </w:pPr>
            <w:r>
              <w:rPr>
                <w:rFonts w:ascii="Helvetica" w:hAnsi="Helvetica" w:cs="Helvetica"/>
                <w:lang w:val="de-DE"/>
              </w:rPr>
              <w:t>Tätigkeit</w:t>
            </w:r>
          </w:p>
        </w:tc>
        <w:tc>
          <w:tcPr>
            <w:tcW w:w="1276" w:type="dxa"/>
            <w:hideMark/>
          </w:tcPr>
          <w:p w14:paraId="73B3108C" w14:textId="77777777" w:rsidR="00C12F64" w:rsidRDefault="00C12F64">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lang w:val="de-DE"/>
              </w:rPr>
            </w:pPr>
            <w:r>
              <w:rPr>
                <w:rFonts w:ascii="Helvetica" w:hAnsi="Helvetica" w:cs="Helvetica"/>
                <w:lang w:val="de-DE"/>
              </w:rPr>
              <w:t>Dauer (h)</w:t>
            </w:r>
          </w:p>
        </w:tc>
        <w:tc>
          <w:tcPr>
            <w:tcW w:w="1224" w:type="dxa"/>
            <w:hideMark/>
          </w:tcPr>
          <w:p w14:paraId="378EB69B" w14:textId="77777777" w:rsidR="00C12F64" w:rsidRDefault="00C12F64">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lang w:val="de-DE"/>
              </w:rPr>
            </w:pPr>
            <w:r>
              <w:rPr>
                <w:rFonts w:ascii="Helvetica" w:hAnsi="Helvetica" w:cs="Helvetica"/>
                <w:lang w:val="de-DE"/>
              </w:rPr>
              <w:t>Status</w:t>
            </w:r>
          </w:p>
        </w:tc>
      </w:tr>
      <w:tr w:rsidR="00C12F64" w14:paraId="335BD89A" w14:textId="77777777" w:rsidTr="00C12F64">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18BBA008" w14:textId="77777777" w:rsidR="00C12F64" w:rsidRDefault="00C12F64">
            <w:pPr>
              <w:jc w:val="both"/>
              <w:rPr>
                <w:rFonts w:ascii="Helvetica" w:hAnsi="Helvetica" w:cs="Helvetica"/>
                <w:lang w:val="de-DE"/>
              </w:rPr>
            </w:pPr>
            <w:r>
              <w:rPr>
                <w:rFonts w:ascii="Helvetica" w:hAnsi="Helvetica" w:cs="Helvetica"/>
                <w:lang w:val="de-DE"/>
              </w:rPr>
              <w:t>Aksakal</w:t>
            </w:r>
          </w:p>
        </w:tc>
        <w:tc>
          <w:tcPr>
            <w:tcW w:w="42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70F6FF7C" w14:textId="77777777" w:rsidR="00C12F64" w:rsidRDefault="00C12F64">
            <w:pP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r>
              <w:rPr>
                <w:rFonts w:ascii="Helvetica" w:hAnsi="Helvetica" w:cs="Helvetica"/>
                <w:lang w:val="de-DE"/>
              </w:rPr>
              <w:t>Websiteumstrukturierung</w:t>
            </w:r>
          </w:p>
        </w:tc>
        <w:tc>
          <w:tcPr>
            <w:tcW w:w="12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4EB43B2C" w14:textId="77777777" w:rsidR="00C12F64" w:rsidRDefault="00C12F64">
            <w:pPr>
              <w:jc w:val="right"/>
              <w:cnfStyle w:val="000000100000" w:firstRow="0" w:lastRow="0" w:firstColumn="0" w:lastColumn="0" w:oddVBand="0" w:evenVBand="0" w:oddHBand="1" w:evenHBand="0" w:firstRowFirstColumn="0" w:firstRowLastColumn="0" w:lastRowFirstColumn="0" w:lastRowLastColumn="0"/>
              <w:rPr>
                <w:rFonts w:ascii="Consolas" w:hAnsi="Consolas" w:cs="Helvetica"/>
                <w:lang w:val="de-DE"/>
              </w:rPr>
            </w:pPr>
            <w:r>
              <w:rPr>
                <w:rFonts w:ascii="Consolas" w:hAnsi="Consolas" w:cs="Helvetica"/>
                <w:lang w:val="de-DE"/>
              </w:rPr>
              <w:t>3</w:t>
            </w:r>
          </w:p>
        </w:tc>
        <w:tc>
          <w:tcPr>
            <w:tcW w:w="122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tcPr>
          <w:p w14:paraId="734EDC06" w14:textId="77777777" w:rsidR="00C12F64" w:rsidRDefault="00C12F64">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color w:val="FF0000"/>
                <w:highlight w:val="yellow"/>
                <w:lang w:val="de-DE"/>
              </w:rPr>
            </w:pPr>
          </w:p>
        </w:tc>
      </w:tr>
      <w:tr w:rsidR="00C12F64" w14:paraId="3EE311B5" w14:textId="77777777" w:rsidTr="00C12F64">
        <w:trPr>
          <w:trHeight w:val="426"/>
          <w:jc w:val="center"/>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659160B0" w14:textId="77777777" w:rsidR="00C12F64" w:rsidRDefault="00C12F64">
            <w:pPr>
              <w:jc w:val="both"/>
              <w:rPr>
                <w:rFonts w:ascii="Helvetica" w:hAnsi="Helvetica" w:cs="Helvetica"/>
                <w:lang w:val="de-DE"/>
              </w:rPr>
            </w:pPr>
            <w:proofErr w:type="spellStart"/>
            <w:r>
              <w:rPr>
                <w:rFonts w:ascii="Helvetica" w:hAnsi="Helvetica" w:cs="Helvetica"/>
                <w:lang w:val="de-DE"/>
              </w:rPr>
              <w:t>Konca</w:t>
            </w:r>
            <w:proofErr w:type="spellEnd"/>
          </w:p>
        </w:tc>
        <w:tc>
          <w:tcPr>
            <w:tcW w:w="42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15372A7D" w14:textId="77777777" w:rsidR="00C12F64" w:rsidRDefault="00C12F64">
            <w:pPr>
              <w:cnfStyle w:val="000000000000" w:firstRow="0" w:lastRow="0" w:firstColumn="0" w:lastColumn="0" w:oddVBand="0" w:evenVBand="0" w:oddHBand="0" w:evenHBand="0" w:firstRowFirstColumn="0" w:firstRowLastColumn="0" w:lastRowFirstColumn="0" w:lastRowLastColumn="0"/>
              <w:rPr>
                <w:rFonts w:ascii="Helvetica" w:hAnsi="Helvetica" w:cs="Helvetica"/>
                <w:lang w:val="de-DE"/>
              </w:rPr>
            </w:pPr>
            <w:r>
              <w:rPr>
                <w:rFonts w:ascii="Helvetica" w:hAnsi="Helvetica" w:cs="Helvetica"/>
                <w:lang w:val="de-DE"/>
              </w:rPr>
              <w:t>Websiteumstrukturierung</w:t>
            </w:r>
          </w:p>
        </w:tc>
        <w:tc>
          <w:tcPr>
            <w:tcW w:w="12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0065BC21" w14:textId="77777777" w:rsidR="00C12F64" w:rsidRDefault="00C12F64">
            <w:pPr>
              <w:jc w:val="right"/>
              <w:cnfStyle w:val="000000000000" w:firstRow="0" w:lastRow="0" w:firstColumn="0" w:lastColumn="0" w:oddVBand="0" w:evenVBand="0" w:oddHBand="0" w:evenHBand="0" w:firstRowFirstColumn="0" w:firstRowLastColumn="0" w:lastRowFirstColumn="0" w:lastRowLastColumn="0"/>
              <w:rPr>
                <w:rFonts w:ascii="Consolas" w:hAnsi="Consolas" w:cs="Helvetica"/>
                <w:lang w:val="de-DE"/>
              </w:rPr>
            </w:pPr>
            <w:r>
              <w:rPr>
                <w:rFonts w:ascii="Consolas" w:hAnsi="Consolas" w:cs="Helvetica"/>
                <w:lang w:val="de-DE"/>
              </w:rPr>
              <w:t>3</w:t>
            </w:r>
          </w:p>
        </w:tc>
        <w:tc>
          <w:tcPr>
            <w:tcW w:w="122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tcPr>
          <w:p w14:paraId="59EEF2BD" w14:textId="77777777" w:rsidR="00C12F64" w:rsidRDefault="00C12F64">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color w:val="FF0000"/>
                <w:highlight w:val="yellow"/>
                <w:lang w:val="de-DE"/>
              </w:rPr>
            </w:pPr>
          </w:p>
        </w:tc>
      </w:tr>
      <w:tr w:rsidR="00C12F64" w14:paraId="042E9658" w14:textId="77777777" w:rsidTr="00C12F64">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282B14D6" w14:textId="77777777" w:rsidR="00C12F64" w:rsidRDefault="00C12F64">
            <w:pPr>
              <w:jc w:val="both"/>
              <w:rPr>
                <w:rFonts w:ascii="Helvetica" w:hAnsi="Helvetica" w:cs="Helvetica"/>
                <w:lang w:val="de-DE"/>
              </w:rPr>
            </w:pPr>
            <w:proofErr w:type="spellStart"/>
            <w:r>
              <w:rPr>
                <w:rFonts w:ascii="Helvetica" w:hAnsi="Helvetica" w:cs="Helvetica"/>
                <w:lang w:val="de-DE"/>
              </w:rPr>
              <w:t>Mousawi</w:t>
            </w:r>
            <w:proofErr w:type="spellEnd"/>
          </w:p>
        </w:tc>
        <w:tc>
          <w:tcPr>
            <w:tcW w:w="42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17CB258B" w14:textId="77777777" w:rsidR="00C12F64" w:rsidRDefault="00C12F64">
            <w:pP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r>
              <w:rPr>
                <w:rFonts w:ascii="Helvetica" w:hAnsi="Helvetica" w:cs="Helvetica"/>
                <w:lang w:val="de-DE"/>
              </w:rPr>
              <w:t>IPFS Umsetzung</w:t>
            </w:r>
          </w:p>
        </w:tc>
        <w:tc>
          <w:tcPr>
            <w:tcW w:w="12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676C0A21" w14:textId="77777777" w:rsidR="00C12F64" w:rsidRDefault="00C12F64">
            <w:pPr>
              <w:jc w:val="right"/>
              <w:cnfStyle w:val="000000100000" w:firstRow="0" w:lastRow="0" w:firstColumn="0" w:lastColumn="0" w:oddVBand="0" w:evenVBand="0" w:oddHBand="1" w:evenHBand="0" w:firstRowFirstColumn="0" w:firstRowLastColumn="0" w:lastRowFirstColumn="0" w:lastRowLastColumn="0"/>
              <w:rPr>
                <w:rFonts w:ascii="Consolas" w:hAnsi="Consolas" w:cs="Helvetica"/>
                <w:lang w:val="de-DE"/>
              </w:rPr>
            </w:pPr>
            <w:r>
              <w:rPr>
                <w:rFonts w:ascii="Consolas" w:hAnsi="Consolas" w:cs="Helvetica"/>
                <w:lang w:val="de-DE"/>
              </w:rPr>
              <w:t>6</w:t>
            </w:r>
          </w:p>
        </w:tc>
        <w:tc>
          <w:tcPr>
            <w:tcW w:w="122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tcPr>
          <w:p w14:paraId="36CD7C84" w14:textId="77777777" w:rsidR="00C12F64" w:rsidRDefault="00C12F64">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color w:val="FF0000"/>
                <w:highlight w:val="yellow"/>
                <w:lang w:val="de-DE"/>
              </w:rPr>
            </w:pPr>
          </w:p>
        </w:tc>
      </w:tr>
      <w:tr w:rsidR="00C12F64" w14:paraId="2A262039" w14:textId="77777777" w:rsidTr="00C12F64">
        <w:trPr>
          <w:trHeight w:val="426"/>
          <w:jc w:val="center"/>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0A4A5EE7" w14:textId="77777777" w:rsidR="00C12F64" w:rsidRDefault="00C12F64">
            <w:pPr>
              <w:jc w:val="both"/>
              <w:rPr>
                <w:rFonts w:ascii="Helvetica" w:hAnsi="Helvetica" w:cs="Helvetica"/>
                <w:lang w:val="de-DE"/>
              </w:rPr>
            </w:pPr>
            <w:proofErr w:type="spellStart"/>
            <w:r>
              <w:rPr>
                <w:rFonts w:ascii="Helvetica" w:hAnsi="Helvetica" w:cs="Helvetica"/>
                <w:lang w:val="de-DE"/>
              </w:rPr>
              <w:t>Mousawi</w:t>
            </w:r>
            <w:proofErr w:type="spellEnd"/>
          </w:p>
        </w:tc>
        <w:tc>
          <w:tcPr>
            <w:tcW w:w="42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6227687B" w14:textId="77777777" w:rsidR="00C12F64" w:rsidRDefault="00C12F64">
            <w:pPr>
              <w:cnfStyle w:val="000000000000" w:firstRow="0" w:lastRow="0" w:firstColumn="0" w:lastColumn="0" w:oddVBand="0" w:evenVBand="0" w:oddHBand="0" w:evenHBand="0" w:firstRowFirstColumn="0" w:firstRowLastColumn="0" w:lastRowFirstColumn="0" w:lastRowLastColumn="0"/>
              <w:rPr>
                <w:rFonts w:ascii="Helvetica" w:hAnsi="Helvetica" w:cs="Helvetica"/>
                <w:lang w:val="de-DE"/>
              </w:rPr>
            </w:pPr>
            <w:r>
              <w:rPr>
                <w:rFonts w:ascii="Helvetica" w:hAnsi="Helvetica" w:cs="Helvetica"/>
                <w:lang w:val="de-DE"/>
              </w:rPr>
              <w:t>Websiteumstrukturierung</w:t>
            </w:r>
          </w:p>
        </w:tc>
        <w:tc>
          <w:tcPr>
            <w:tcW w:w="12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1CE0291A" w14:textId="77777777" w:rsidR="00C12F64" w:rsidRDefault="00C12F64">
            <w:pPr>
              <w:jc w:val="right"/>
              <w:cnfStyle w:val="000000000000" w:firstRow="0" w:lastRow="0" w:firstColumn="0" w:lastColumn="0" w:oddVBand="0" w:evenVBand="0" w:oddHBand="0" w:evenHBand="0" w:firstRowFirstColumn="0" w:firstRowLastColumn="0" w:lastRowFirstColumn="0" w:lastRowLastColumn="0"/>
              <w:rPr>
                <w:rFonts w:ascii="Consolas" w:hAnsi="Consolas" w:cs="Helvetica"/>
                <w:lang w:val="de-DE"/>
              </w:rPr>
            </w:pPr>
            <w:r>
              <w:rPr>
                <w:rFonts w:ascii="Consolas" w:hAnsi="Consolas" w:cs="Helvetica"/>
                <w:lang w:val="de-DE"/>
              </w:rPr>
              <w:t>3</w:t>
            </w:r>
          </w:p>
        </w:tc>
        <w:tc>
          <w:tcPr>
            <w:tcW w:w="122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tcPr>
          <w:p w14:paraId="5E958BEE" w14:textId="77777777" w:rsidR="00C12F64" w:rsidRDefault="00C12F64">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color w:val="FF0000"/>
                <w:highlight w:val="yellow"/>
                <w:lang w:val="de-DE"/>
              </w:rPr>
            </w:pPr>
          </w:p>
        </w:tc>
      </w:tr>
      <w:tr w:rsidR="00C12F64" w14:paraId="4280712D" w14:textId="77777777" w:rsidTr="00C12F64">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13AF00BA" w14:textId="77777777" w:rsidR="00C12F64" w:rsidRDefault="00C12F64">
            <w:pPr>
              <w:jc w:val="both"/>
              <w:rPr>
                <w:rFonts w:ascii="Helvetica" w:hAnsi="Helvetica" w:cs="Helvetica"/>
                <w:lang w:val="de-DE"/>
              </w:rPr>
            </w:pPr>
            <w:r>
              <w:rPr>
                <w:rFonts w:ascii="Helvetica" w:hAnsi="Helvetica" w:cs="Helvetica"/>
                <w:lang w:val="de-DE"/>
              </w:rPr>
              <w:t>Filipovic</w:t>
            </w:r>
          </w:p>
        </w:tc>
        <w:tc>
          <w:tcPr>
            <w:tcW w:w="42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3BBBA721" w14:textId="77777777" w:rsidR="00C12F64" w:rsidRDefault="00C12F64">
            <w:pP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r>
              <w:rPr>
                <w:rFonts w:ascii="Helvetica" w:hAnsi="Helvetica" w:cs="Helvetica"/>
                <w:lang w:val="de-DE"/>
              </w:rPr>
              <w:t>Websiteumstrukturierung</w:t>
            </w:r>
          </w:p>
        </w:tc>
        <w:tc>
          <w:tcPr>
            <w:tcW w:w="12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29076260" w14:textId="77777777" w:rsidR="00C12F64" w:rsidRDefault="00C12F64">
            <w:pPr>
              <w:jc w:val="right"/>
              <w:cnfStyle w:val="000000100000" w:firstRow="0" w:lastRow="0" w:firstColumn="0" w:lastColumn="0" w:oddVBand="0" w:evenVBand="0" w:oddHBand="1" w:evenHBand="0" w:firstRowFirstColumn="0" w:firstRowLastColumn="0" w:lastRowFirstColumn="0" w:lastRowLastColumn="0"/>
              <w:rPr>
                <w:rFonts w:ascii="Consolas" w:hAnsi="Consolas" w:cs="Helvetica"/>
                <w:lang w:val="de-DE"/>
              </w:rPr>
            </w:pPr>
            <w:r>
              <w:rPr>
                <w:rFonts w:ascii="Consolas" w:hAnsi="Consolas" w:cs="Helvetica"/>
                <w:lang w:val="de-DE"/>
              </w:rPr>
              <w:t>3</w:t>
            </w:r>
          </w:p>
        </w:tc>
        <w:tc>
          <w:tcPr>
            <w:tcW w:w="122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00B050"/>
          </w:tcPr>
          <w:p w14:paraId="1B55B7FF" w14:textId="77777777" w:rsidR="00C12F64" w:rsidRDefault="00C12F64">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color w:val="FF0000"/>
                <w:highlight w:val="yellow"/>
                <w:lang w:val="de-DE"/>
              </w:rPr>
            </w:pPr>
          </w:p>
        </w:tc>
      </w:tr>
    </w:tbl>
    <w:p w14:paraId="5482A662" w14:textId="77777777" w:rsidR="00C12F64" w:rsidRDefault="00C12F64" w:rsidP="00C12F64">
      <w:pPr>
        <w:rPr>
          <w:rFonts w:ascii="Helvetica" w:hAnsi="Helvetica" w:cs="Helvetica"/>
          <w:lang w:val="de-DE"/>
        </w:rPr>
      </w:pPr>
    </w:p>
    <w:p w14:paraId="3335F20B" w14:textId="77777777" w:rsidR="00C12F64" w:rsidRDefault="00C12F64" w:rsidP="00C12F64">
      <w:pPr>
        <w:rPr>
          <w:rFonts w:ascii="Helvetica" w:hAnsi="Helvetica" w:cs="Helvetica"/>
          <w:lang w:val="de-DE"/>
        </w:rPr>
      </w:pPr>
      <w:r>
        <w:rPr>
          <w:rFonts w:ascii="Helvetica" w:hAnsi="Helvetica" w:cs="Helvetica"/>
          <w:lang w:val="de-DE"/>
        </w:rPr>
        <w:t>Der Status symbolisiert ob Verzögerungen und Probleme aufgetreten sind:</w:t>
      </w:r>
    </w:p>
    <w:tbl>
      <w:tblPr>
        <w:tblStyle w:val="TableGrid"/>
        <w:tblW w:w="0" w:type="auto"/>
        <w:tblLook w:val="04A0" w:firstRow="1" w:lastRow="0" w:firstColumn="1" w:lastColumn="0" w:noHBand="0" w:noVBand="1"/>
      </w:tblPr>
      <w:tblGrid>
        <w:gridCol w:w="1413"/>
        <w:gridCol w:w="7603"/>
      </w:tblGrid>
      <w:tr w:rsidR="00C12F64" w:rsidRPr="00C12F64" w14:paraId="5780F0CA" w14:textId="77777777" w:rsidTr="00C12F64">
        <w:tc>
          <w:tcPr>
            <w:tcW w:w="1413" w:type="dxa"/>
            <w:tcBorders>
              <w:top w:val="single" w:sz="4" w:space="0" w:color="auto"/>
              <w:left w:val="single" w:sz="4" w:space="0" w:color="auto"/>
              <w:bottom w:val="single" w:sz="4" w:space="0" w:color="auto"/>
              <w:right w:val="single" w:sz="4" w:space="0" w:color="auto"/>
            </w:tcBorders>
            <w:shd w:val="clear" w:color="auto" w:fill="00B050"/>
            <w:hideMark/>
          </w:tcPr>
          <w:p w14:paraId="37934DD0" w14:textId="77777777" w:rsidR="00C12F64" w:rsidRDefault="00C12F64">
            <w:pPr>
              <w:rPr>
                <w:rFonts w:ascii="Helvetica" w:hAnsi="Helvetica" w:cs="Helvetica"/>
                <w:lang w:val="de-DE"/>
              </w:rPr>
            </w:pPr>
            <w:r>
              <w:rPr>
                <w:rFonts w:ascii="Helvetica" w:hAnsi="Helvetica" w:cs="Helvetica"/>
                <w:lang w:val="de-DE"/>
              </w:rPr>
              <w:t>Grün</w:t>
            </w:r>
          </w:p>
        </w:tc>
        <w:tc>
          <w:tcPr>
            <w:tcW w:w="7603" w:type="dxa"/>
            <w:tcBorders>
              <w:top w:val="single" w:sz="4" w:space="0" w:color="auto"/>
              <w:left w:val="single" w:sz="4" w:space="0" w:color="auto"/>
              <w:bottom w:val="single" w:sz="4" w:space="0" w:color="auto"/>
              <w:right w:val="single" w:sz="4" w:space="0" w:color="auto"/>
            </w:tcBorders>
            <w:hideMark/>
          </w:tcPr>
          <w:p w14:paraId="291CF8C9" w14:textId="77777777" w:rsidR="00C12F64" w:rsidRDefault="00C12F64">
            <w:pPr>
              <w:rPr>
                <w:rFonts w:ascii="Helvetica" w:hAnsi="Helvetica" w:cs="Helvetica"/>
                <w:lang w:val="de-DE"/>
              </w:rPr>
            </w:pPr>
            <w:r>
              <w:rPr>
                <w:rFonts w:ascii="Helvetica" w:hAnsi="Helvetica" w:cs="Helvetica"/>
                <w:lang w:val="de-DE"/>
              </w:rPr>
              <w:t>Das Arbeitspaket wurde wie geplant ohne größere Verzögerungen durchgeführt</w:t>
            </w:r>
          </w:p>
        </w:tc>
      </w:tr>
      <w:tr w:rsidR="00C12F64" w:rsidRPr="00C12F64" w14:paraId="129C591E" w14:textId="77777777" w:rsidTr="00C12F64">
        <w:tc>
          <w:tcPr>
            <w:tcW w:w="1413" w:type="dxa"/>
            <w:tcBorders>
              <w:top w:val="single" w:sz="4" w:space="0" w:color="auto"/>
              <w:left w:val="single" w:sz="4" w:space="0" w:color="auto"/>
              <w:bottom w:val="single" w:sz="4" w:space="0" w:color="auto"/>
              <w:right w:val="single" w:sz="4" w:space="0" w:color="auto"/>
            </w:tcBorders>
            <w:shd w:val="clear" w:color="auto" w:fill="FFFF00"/>
            <w:hideMark/>
          </w:tcPr>
          <w:p w14:paraId="08A250F3" w14:textId="77777777" w:rsidR="00C12F64" w:rsidRDefault="00C12F64">
            <w:pPr>
              <w:rPr>
                <w:rFonts w:ascii="Helvetica" w:hAnsi="Helvetica" w:cs="Helvetica"/>
                <w:lang w:val="de-DE"/>
              </w:rPr>
            </w:pPr>
            <w:r>
              <w:rPr>
                <w:rFonts w:ascii="Helvetica" w:hAnsi="Helvetica" w:cs="Helvetica"/>
                <w:lang w:val="de-DE"/>
              </w:rPr>
              <w:t>Gelb</w:t>
            </w:r>
          </w:p>
        </w:tc>
        <w:tc>
          <w:tcPr>
            <w:tcW w:w="7603" w:type="dxa"/>
            <w:tcBorders>
              <w:top w:val="single" w:sz="4" w:space="0" w:color="auto"/>
              <w:left w:val="single" w:sz="4" w:space="0" w:color="auto"/>
              <w:bottom w:val="single" w:sz="4" w:space="0" w:color="auto"/>
              <w:right w:val="single" w:sz="4" w:space="0" w:color="auto"/>
            </w:tcBorders>
            <w:hideMark/>
          </w:tcPr>
          <w:p w14:paraId="56082C67" w14:textId="77777777" w:rsidR="00C12F64" w:rsidRDefault="00C12F64">
            <w:pPr>
              <w:rPr>
                <w:rFonts w:ascii="Helvetica" w:hAnsi="Helvetica" w:cs="Helvetica"/>
                <w:lang w:val="de-DE"/>
              </w:rPr>
            </w:pPr>
            <w:r>
              <w:rPr>
                <w:rFonts w:ascii="Helvetica" w:hAnsi="Helvetica" w:cs="Helvetica"/>
                <w:lang w:val="de-DE"/>
              </w:rPr>
              <w:t>Bei der Durchführung dieses Arbeitspakets sind Verzögerungen und Probleme aufgetreten</w:t>
            </w:r>
          </w:p>
        </w:tc>
      </w:tr>
      <w:tr w:rsidR="00C12F64" w:rsidRPr="00C12F64" w14:paraId="60BB2B9F" w14:textId="77777777" w:rsidTr="00C12F64">
        <w:tc>
          <w:tcPr>
            <w:tcW w:w="1413" w:type="dxa"/>
            <w:tcBorders>
              <w:top w:val="single" w:sz="4" w:space="0" w:color="auto"/>
              <w:left w:val="single" w:sz="4" w:space="0" w:color="auto"/>
              <w:bottom w:val="single" w:sz="4" w:space="0" w:color="auto"/>
              <w:right w:val="single" w:sz="4" w:space="0" w:color="auto"/>
            </w:tcBorders>
            <w:shd w:val="clear" w:color="auto" w:fill="FF0000"/>
            <w:hideMark/>
          </w:tcPr>
          <w:p w14:paraId="13138461" w14:textId="77777777" w:rsidR="00C12F64" w:rsidRDefault="00C12F64">
            <w:pPr>
              <w:rPr>
                <w:rFonts w:ascii="Helvetica" w:hAnsi="Helvetica" w:cs="Helvetica"/>
                <w:lang w:val="de-DE"/>
              </w:rPr>
            </w:pPr>
            <w:r>
              <w:rPr>
                <w:rFonts w:ascii="Helvetica" w:hAnsi="Helvetica" w:cs="Helvetica"/>
                <w:lang w:val="de-DE"/>
              </w:rPr>
              <w:t>Rot</w:t>
            </w:r>
          </w:p>
        </w:tc>
        <w:tc>
          <w:tcPr>
            <w:tcW w:w="7603" w:type="dxa"/>
            <w:tcBorders>
              <w:top w:val="single" w:sz="4" w:space="0" w:color="auto"/>
              <w:left w:val="single" w:sz="4" w:space="0" w:color="auto"/>
              <w:bottom w:val="single" w:sz="4" w:space="0" w:color="auto"/>
              <w:right w:val="single" w:sz="4" w:space="0" w:color="auto"/>
            </w:tcBorders>
            <w:hideMark/>
          </w:tcPr>
          <w:p w14:paraId="6ECA44B8" w14:textId="77777777" w:rsidR="00C12F64" w:rsidRDefault="00C12F64">
            <w:pPr>
              <w:rPr>
                <w:rFonts w:ascii="Helvetica" w:hAnsi="Helvetica" w:cs="Helvetica"/>
                <w:lang w:val="de-DE"/>
              </w:rPr>
            </w:pPr>
            <w:r>
              <w:rPr>
                <w:rFonts w:ascii="Helvetica" w:hAnsi="Helvetica" w:cs="Helvetica"/>
                <w:lang w:val="de-DE"/>
              </w:rPr>
              <w:t>Das Arbeitspaket brachte große Probleme mit sich und nahm viel Zeit in Anspruch</w:t>
            </w:r>
          </w:p>
        </w:tc>
      </w:tr>
    </w:tbl>
    <w:p w14:paraId="07855871" w14:textId="77777777" w:rsidR="00C12F64" w:rsidRDefault="00C12F64" w:rsidP="00C12F64">
      <w:pPr>
        <w:rPr>
          <w:lang w:val="de-DE"/>
        </w:rPr>
      </w:pPr>
    </w:p>
    <w:p w14:paraId="04B2E3A8" w14:textId="77777777" w:rsidR="00274D33" w:rsidRPr="00C12F64" w:rsidRDefault="00274D33" w:rsidP="00C12F64">
      <w:pPr>
        <w:rPr>
          <w:lang w:val="de-DE"/>
        </w:rPr>
      </w:pPr>
    </w:p>
    <w:sectPr w:rsidR="00274D33" w:rsidRPr="00C12F64" w:rsidSect="000661DA">
      <w:footerReference w:type="even" r:id="rId8"/>
      <w:footerReference w:type="default" r:id="rId9"/>
      <w:pgSz w:w="11906" w:h="16838"/>
      <w:pgMar w:top="1440" w:right="1440" w:bottom="1440" w:left="1440" w:header="794" w:footer="624"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113C5" w14:textId="77777777" w:rsidR="009F135E" w:rsidRDefault="009F135E" w:rsidP="002D26B4">
      <w:pPr>
        <w:spacing w:after="0"/>
      </w:pPr>
      <w:r>
        <w:separator/>
      </w:r>
    </w:p>
  </w:endnote>
  <w:endnote w:type="continuationSeparator" w:id="0">
    <w:p w14:paraId="36F88BD4" w14:textId="77777777" w:rsidR="009F135E" w:rsidRDefault="009F135E" w:rsidP="002D26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venir Next Ultra Light">
    <w:altName w:val="Calibri"/>
    <w:charset w:val="4D"/>
    <w:family w:val="swiss"/>
    <w:pitch w:val="variable"/>
    <w:sig w:usb0="800000AF" w:usb1="5000204A" w:usb2="00000000" w:usb3="00000000" w:csb0="0000009B" w:csb1="00000000"/>
  </w:font>
  <w:font w:name="Helvetica Light">
    <w:altName w:val="Arial Nova Light"/>
    <w:charset w:val="00"/>
    <w:family w:val="swiss"/>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445D5" w14:textId="59D637F9" w:rsidR="006E4271" w:rsidRDefault="006E4271">
    <w:pPr>
      <w:pStyle w:val="Footer"/>
      <w:jc w:val="center"/>
      <w:rPr>
        <w:color w:val="4F81BD" w:themeColor="accent1"/>
      </w:rPr>
    </w:pPr>
    <w:r>
      <w:rPr>
        <w:color w:val="4F81BD" w:themeColor="accent1"/>
      </w:rPr>
      <w:t xml:space="preserve">Seite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rPr>
      <w:t>2</w:t>
    </w:r>
    <w:r>
      <w:rPr>
        <w:color w:val="4F81BD" w:themeColor="accent1"/>
      </w:rPr>
      <w:fldChar w:fldCharType="end"/>
    </w:r>
    <w:r>
      <w:rPr>
        <w:color w:val="4F81BD" w:themeColor="accent1"/>
      </w:rPr>
      <w:t xml:space="preserve"> von </w:t>
    </w:r>
    <w:r>
      <w:rPr>
        <w:color w:val="4F81BD" w:themeColor="accent1"/>
      </w:rPr>
      <w:fldChar w:fldCharType="begin"/>
    </w:r>
    <w:r>
      <w:rPr>
        <w:color w:val="4F81BD" w:themeColor="accent1"/>
      </w:rPr>
      <w:instrText>NUMPAGES \* Arabisch \* MERGEFORMAT</w:instrText>
    </w:r>
    <w:r>
      <w:rPr>
        <w:color w:val="4F81BD" w:themeColor="accent1"/>
      </w:rPr>
      <w:fldChar w:fldCharType="separate"/>
    </w:r>
    <w:r>
      <w:rPr>
        <w:color w:val="4F81BD" w:themeColor="accent1"/>
      </w:rPr>
      <w:t>2</w:t>
    </w:r>
    <w:r>
      <w:rPr>
        <w:color w:val="4F81BD" w:themeColor="accent1"/>
      </w:rPr>
      <w:fldChar w:fldCharType="end"/>
    </w:r>
  </w:p>
  <w:p w14:paraId="5417DEC2" w14:textId="77777777" w:rsidR="006E4271" w:rsidRDefault="006E4271" w:rsidP="001F74C1">
    <w:pPr>
      <w:pStyle w:val="Footer"/>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63E60" w14:textId="538425C2" w:rsidR="006E4271" w:rsidRDefault="006E4271">
    <w:pPr>
      <w:pStyle w:val="Footer"/>
      <w:jc w:val="center"/>
      <w:rPr>
        <w:color w:val="4F81BD" w:themeColor="accent1"/>
      </w:rPr>
    </w:pPr>
    <w:r>
      <w:rPr>
        <w:color w:val="4F81BD" w:themeColor="accent1"/>
      </w:rPr>
      <w:t xml:space="preserve">Seite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rPr>
      <w:t>2</w:t>
    </w:r>
    <w:r>
      <w:rPr>
        <w:color w:val="4F81BD" w:themeColor="accent1"/>
      </w:rPr>
      <w:fldChar w:fldCharType="end"/>
    </w:r>
    <w:r>
      <w:rPr>
        <w:color w:val="4F81BD" w:themeColor="accent1"/>
      </w:rPr>
      <w:t xml:space="preserve"> von </w:t>
    </w:r>
    <w:r>
      <w:rPr>
        <w:color w:val="4F81BD" w:themeColor="accent1"/>
      </w:rPr>
      <w:fldChar w:fldCharType="begin"/>
    </w:r>
    <w:r>
      <w:rPr>
        <w:color w:val="4F81BD" w:themeColor="accent1"/>
      </w:rPr>
      <w:instrText>NUMPAGES \* Arabisch \* MERGEFORMAT</w:instrText>
    </w:r>
    <w:r>
      <w:rPr>
        <w:color w:val="4F81BD" w:themeColor="accent1"/>
      </w:rPr>
      <w:fldChar w:fldCharType="separate"/>
    </w:r>
    <w:r>
      <w:rPr>
        <w:color w:val="4F81BD" w:themeColor="accent1"/>
      </w:rPr>
      <w:t>2</w:t>
    </w:r>
    <w:r>
      <w:rPr>
        <w:color w:val="4F81BD" w:themeColor="accent1"/>
      </w:rPr>
      <w:fldChar w:fldCharType="end"/>
    </w:r>
  </w:p>
  <w:p w14:paraId="4223E1CF" w14:textId="77777777" w:rsidR="006E4271" w:rsidRDefault="006E4271" w:rsidP="00815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87E5A" w14:textId="77777777" w:rsidR="009F135E" w:rsidRDefault="009F135E" w:rsidP="002D26B4">
      <w:pPr>
        <w:spacing w:after="0"/>
      </w:pPr>
      <w:r>
        <w:separator/>
      </w:r>
    </w:p>
  </w:footnote>
  <w:footnote w:type="continuationSeparator" w:id="0">
    <w:p w14:paraId="3C18EBED" w14:textId="77777777" w:rsidR="009F135E" w:rsidRDefault="009F135E" w:rsidP="002D26B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26330"/>
    <w:multiLevelType w:val="hybridMultilevel"/>
    <w:tmpl w:val="A7448EBA"/>
    <w:lvl w:ilvl="0" w:tplc="EAD0CF3C">
      <w:start w:val="1"/>
      <w:numFmt w:val="decimal"/>
      <w:lvlText w:val="%1."/>
      <w:lvlJc w:val="left"/>
      <w:pPr>
        <w:ind w:left="1068" w:hanging="360"/>
      </w:pPr>
      <w:rPr>
        <w:color w:val="8DB3E2"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mirrorMargins/>
  <w:proofState w:spelling="clean" w:grammar="clean"/>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D9"/>
    <w:rsid w:val="000128BB"/>
    <w:rsid w:val="000272B6"/>
    <w:rsid w:val="0004027E"/>
    <w:rsid w:val="00047718"/>
    <w:rsid w:val="00047D0D"/>
    <w:rsid w:val="00054869"/>
    <w:rsid w:val="00065C1B"/>
    <w:rsid w:val="000661DA"/>
    <w:rsid w:val="00092569"/>
    <w:rsid w:val="000929DB"/>
    <w:rsid w:val="000A7C8B"/>
    <w:rsid w:val="000B1F35"/>
    <w:rsid w:val="000C1FD3"/>
    <w:rsid w:val="000D0766"/>
    <w:rsid w:val="000F1A4A"/>
    <w:rsid w:val="000F4CD4"/>
    <w:rsid w:val="00103F7F"/>
    <w:rsid w:val="001058EA"/>
    <w:rsid w:val="00127ED2"/>
    <w:rsid w:val="00146804"/>
    <w:rsid w:val="0016557C"/>
    <w:rsid w:val="001705C3"/>
    <w:rsid w:val="00171884"/>
    <w:rsid w:val="00175619"/>
    <w:rsid w:val="0019439B"/>
    <w:rsid w:val="001950C8"/>
    <w:rsid w:val="00195B68"/>
    <w:rsid w:val="001C26BF"/>
    <w:rsid w:val="001F74C1"/>
    <w:rsid w:val="0021190B"/>
    <w:rsid w:val="002140D9"/>
    <w:rsid w:val="002263D1"/>
    <w:rsid w:val="00231E16"/>
    <w:rsid w:val="00242232"/>
    <w:rsid w:val="00242BE9"/>
    <w:rsid w:val="00264F0A"/>
    <w:rsid w:val="002732A4"/>
    <w:rsid w:val="00274D33"/>
    <w:rsid w:val="00292262"/>
    <w:rsid w:val="00292F06"/>
    <w:rsid w:val="00293FA2"/>
    <w:rsid w:val="002A0F5A"/>
    <w:rsid w:val="002A6173"/>
    <w:rsid w:val="002C7865"/>
    <w:rsid w:val="002D25E9"/>
    <w:rsid w:val="002D26B4"/>
    <w:rsid w:val="002D7A51"/>
    <w:rsid w:val="002F3660"/>
    <w:rsid w:val="00317CAC"/>
    <w:rsid w:val="00331301"/>
    <w:rsid w:val="003413B2"/>
    <w:rsid w:val="0034164E"/>
    <w:rsid w:val="00342780"/>
    <w:rsid w:val="00364052"/>
    <w:rsid w:val="00364D7C"/>
    <w:rsid w:val="00371C9E"/>
    <w:rsid w:val="00372105"/>
    <w:rsid w:val="00380FDC"/>
    <w:rsid w:val="0038491D"/>
    <w:rsid w:val="003859C2"/>
    <w:rsid w:val="003B2666"/>
    <w:rsid w:val="003B29C7"/>
    <w:rsid w:val="003C03D5"/>
    <w:rsid w:val="003D3FF9"/>
    <w:rsid w:val="003E1460"/>
    <w:rsid w:val="003E6D46"/>
    <w:rsid w:val="003F31E9"/>
    <w:rsid w:val="003F499B"/>
    <w:rsid w:val="003F5359"/>
    <w:rsid w:val="00412101"/>
    <w:rsid w:val="00414B04"/>
    <w:rsid w:val="0042625A"/>
    <w:rsid w:val="00426CCA"/>
    <w:rsid w:val="00435FA3"/>
    <w:rsid w:val="004372B0"/>
    <w:rsid w:val="004412A7"/>
    <w:rsid w:val="00445123"/>
    <w:rsid w:val="00445645"/>
    <w:rsid w:val="00461D72"/>
    <w:rsid w:val="0049119E"/>
    <w:rsid w:val="004D3C5E"/>
    <w:rsid w:val="004D6E95"/>
    <w:rsid w:val="00514BC2"/>
    <w:rsid w:val="0052144C"/>
    <w:rsid w:val="0053076F"/>
    <w:rsid w:val="005360BA"/>
    <w:rsid w:val="00537069"/>
    <w:rsid w:val="005423DB"/>
    <w:rsid w:val="00547952"/>
    <w:rsid w:val="00553ED7"/>
    <w:rsid w:val="0055467F"/>
    <w:rsid w:val="00564C48"/>
    <w:rsid w:val="0057472F"/>
    <w:rsid w:val="00575F36"/>
    <w:rsid w:val="00592405"/>
    <w:rsid w:val="005B3332"/>
    <w:rsid w:val="005B334A"/>
    <w:rsid w:val="005B3877"/>
    <w:rsid w:val="005F1633"/>
    <w:rsid w:val="00600335"/>
    <w:rsid w:val="00606084"/>
    <w:rsid w:val="00633FF1"/>
    <w:rsid w:val="00634ACB"/>
    <w:rsid w:val="00642C79"/>
    <w:rsid w:val="00642F66"/>
    <w:rsid w:val="00656CB0"/>
    <w:rsid w:val="00666AF0"/>
    <w:rsid w:val="006712FE"/>
    <w:rsid w:val="00673BF4"/>
    <w:rsid w:val="00686981"/>
    <w:rsid w:val="006930D1"/>
    <w:rsid w:val="00694045"/>
    <w:rsid w:val="00695B1D"/>
    <w:rsid w:val="006B1494"/>
    <w:rsid w:val="006B5467"/>
    <w:rsid w:val="006B764C"/>
    <w:rsid w:val="006C1C62"/>
    <w:rsid w:val="006C3177"/>
    <w:rsid w:val="006C7681"/>
    <w:rsid w:val="006E4271"/>
    <w:rsid w:val="006F3F09"/>
    <w:rsid w:val="006F74E9"/>
    <w:rsid w:val="00700934"/>
    <w:rsid w:val="007131F0"/>
    <w:rsid w:val="00721333"/>
    <w:rsid w:val="00723D70"/>
    <w:rsid w:val="0072407F"/>
    <w:rsid w:val="00733584"/>
    <w:rsid w:val="00733714"/>
    <w:rsid w:val="007556E9"/>
    <w:rsid w:val="00757FF2"/>
    <w:rsid w:val="007903C9"/>
    <w:rsid w:val="00795193"/>
    <w:rsid w:val="007B01F9"/>
    <w:rsid w:val="007E5C7B"/>
    <w:rsid w:val="008157FA"/>
    <w:rsid w:val="00820955"/>
    <w:rsid w:val="00824040"/>
    <w:rsid w:val="00850494"/>
    <w:rsid w:val="00851BFB"/>
    <w:rsid w:val="00854087"/>
    <w:rsid w:val="008609FC"/>
    <w:rsid w:val="00865EC7"/>
    <w:rsid w:val="00886AFC"/>
    <w:rsid w:val="008A7942"/>
    <w:rsid w:val="008B10D7"/>
    <w:rsid w:val="008B1D86"/>
    <w:rsid w:val="008B6214"/>
    <w:rsid w:val="008F0753"/>
    <w:rsid w:val="008F4336"/>
    <w:rsid w:val="00907A98"/>
    <w:rsid w:val="00940BEE"/>
    <w:rsid w:val="009529F9"/>
    <w:rsid w:val="0096553E"/>
    <w:rsid w:val="00986365"/>
    <w:rsid w:val="00991332"/>
    <w:rsid w:val="00994FAE"/>
    <w:rsid w:val="00997873"/>
    <w:rsid w:val="009A05C7"/>
    <w:rsid w:val="009A2638"/>
    <w:rsid w:val="009C60ED"/>
    <w:rsid w:val="009C7CA0"/>
    <w:rsid w:val="009D038E"/>
    <w:rsid w:val="009E5F61"/>
    <w:rsid w:val="009F135E"/>
    <w:rsid w:val="009F19C5"/>
    <w:rsid w:val="009F1CF7"/>
    <w:rsid w:val="00A068DC"/>
    <w:rsid w:val="00A11D02"/>
    <w:rsid w:val="00A32308"/>
    <w:rsid w:val="00A368A2"/>
    <w:rsid w:val="00A47FC6"/>
    <w:rsid w:val="00A564D0"/>
    <w:rsid w:val="00A56B88"/>
    <w:rsid w:val="00A628AB"/>
    <w:rsid w:val="00A6661D"/>
    <w:rsid w:val="00A771FE"/>
    <w:rsid w:val="00A90636"/>
    <w:rsid w:val="00AA2D37"/>
    <w:rsid w:val="00AB1E40"/>
    <w:rsid w:val="00AC205B"/>
    <w:rsid w:val="00AC4EB1"/>
    <w:rsid w:val="00AD1C19"/>
    <w:rsid w:val="00AE07EF"/>
    <w:rsid w:val="00AE195E"/>
    <w:rsid w:val="00AF7F37"/>
    <w:rsid w:val="00B02680"/>
    <w:rsid w:val="00B03329"/>
    <w:rsid w:val="00B04605"/>
    <w:rsid w:val="00B078E8"/>
    <w:rsid w:val="00B13971"/>
    <w:rsid w:val="00B3217F"/>
    <w:rsid w:val="00B44F88"/>
    <w:rsid w:val="00B572D4"/>
    <w:rsid w:val="00B621C1"/>
    <w:rsid w:val="00B659D5"/>
    <w:rsid w:val="00B73BD4"/>
    <w:rsid w:val="00B8471F"/>
    <w:rsid w:val="00B87125"/>
    <w:rsid w:val="00B92D0E"/>
    <w:rsid w:val="00BA1DF1"/>
    <w:rsid w:val="00BA5C82"/>
    <w:rsid w:val="00BB20D8"/>
    <w:rsid w:val="00BB2189"/>
    <w:rsid w:val="00BB29F9"/>
    <w:rsid w:val="00BB3926"/>
    <w:rsid w:val="00BB608F"/>
    <w:rsid w:val="00BC28AC"/>
    <w:rsid w:val="00BC2CF6"/>
    <w:rsid w:val="00BD38B7"/>
    <w:rsid w:val="00BD5418"/>
    <w:rsid w:val="00BE72FA"/>
    <w:rsid w:val="00C0469F"/>
    <w:rsid w:val="00C1113D"/>
    <w:rsid w:val="00C111B2"/>
    <w:rsid w:val="00C12F64"/>
    <w:rsid w:val="00C208B0"/>
    <w:rsid w:val="00C22586"/>
    <w:rsid w:val="00C24DE7"/>
    <w:rsid w:val="00C358F9"/>
    <w:rsid w:val="00C656AE"/>
    <w:rsid w:val="00C72BCE"/>
    <w:rsid w:val="00C72D13"/>
    <w:rsid w:val="00C74078"/>
    <w:rsid w:val="00C77F3B"/>
    <w:rsid w:val="00C8029A"/>
    <w:rsid w:val="00CA584A"/>
    <w:rsid w:val="00CA6A7F"/>
    <w:rsid w:val="00CB2AA4"/>
    <w:rsid w:val="00CC1454"/>
    <w:rsid w:val="00CC5C12"/>
    <w:rsid w:val="00CD4886"/>
    <w:rsid w:val="00CD6A59"/>
    <w:rsid w:val="00CE5AE2"/>
    <w:rsid w:val="00CE793C"/>
    <w:rsid w:val="00CF4AB3"/>
    <w:rsid w:val="00CF5567"/>
    <w:rsid w:val="00CF7E6A"/>
    <w:rsid w:val="00D07C66"/>
    <w:rsid w:val="00D13137"/>
    <w:rsid w:val="00D173AF"/>
    <w:rsid w:val="00D26BDF"/>
    <w:rsid w:val="00D406D0"/>
    <w:rsid w:val="00D42EDB"/>
    <w:rsid w:val="00D435B8"/>
    <w:rsid w:val="00D52EDD"/>
    <w:rsid w:val="00D53D22"/>
    <w:rsid w:val="00D74ABD"/>
    <w:rsid w:val="00DA06B0"/>
    <w:rsid w:val="00DA4635"/>
    <w:rsid w:val="00DB211F"/>
    <w:rsid w:val="00DB3FC0"/>
    <w:rsid w:val="00DB4145"/>
    <w:rsid w:val="00DF055B"/>
    <w:rsid w:val="00DF15F3"/>
    <w:rsid w:val="00E27B7B"/>
    <w:rsid w:val="00E61896"/>
    <w:rsid w:val="00E729C1"/>
    <w:rsid w:val="00E74585"/>
    <w:rsid w:val="00E96E4F"/>
    <w:rsid w:val="00EA1CBE"/>
    <w:rsid w:val="00EA7D20"/>
    <w:rsid w:val="00EB37E7"/>
    <w:rsid w:val="00EC3DE7"/>
    <w:rsid w:val="00EC5211"/>
    <w:rsid w:val="00EC69E6"/>
    <w:rsid w:val="00ED291B"/>
    <w:rsid w:val="00ED6839"/>
    <w:rsid w:val="00EE4B78"/>
    <w:rsid w:val="00EF3EAD"/>
    <w:rsid w:val="00EF3ED8"/>
    <w:rsid w:val="00EF5D93"/>
    <w:rsid w:val="00F033A5"/>
    <w:rsid w:val="00F04AAA"/>
    <w:rsid w:val="00F11450"/>
    <w:rsid w:val="00F2069D"/>
    <w:rsid w:val="00F40E5D"/>
    <w:rsid w:val="00F51EBA"/>
    <w:rsid w:val="00F64F5D"/>
    <w:rsid w:val="00F70F00"/>
    <w:rsid w:val="00F76CA5"/>
    <w:rsid w:val="00F844D3"/>
    <w:rsid w:val="00FA4C47"/>
    <w:rsid w:val="00FA6B61"/>
    <w:rsid w:val="00FB23F0"/>
    <w:rsid w:val="00FB47BD"/>
    <w:rsid w:val="00FD0B9F"/>
    <w:rsid w:val="00FD532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780DB"/>
  <w15:chartTrackingRefBased/>
  <w15:docId w15:val="{8219CE5B-E082-49E9-953B-B5B37891E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39B"/>
    <w:pPr>
      <w:spacing w:line="240" w:lineRule="auto"/>
    </w:pPr>
    <w:rPr>
      <w:rFonts w:ascii="Palatino Linotype" w:hAnsi="Palatino Linotype"/>
      <w:sz w:val="24"/>
    </w:rPr>
  </w:style>
  <w:style w:type="paragraph" w:styleId="Heading1">
    <w:name w:val="heading 1"/>
    <w:basedOn w:val="Normal"/>
    <w:next w:val="Normal"/>
    <w:link w:val="Heading1Char"/>
    <w:uiPriority w:val="9"/>
    <w:qFormat/>
    <w:rsid w:val="0016557C"/>
    <w:pPr>
      <w:keepNext/>
      <w:keepLines/>
      <w:spacing w:before="480" w:after="240"/>
      <w:jc w:val="center"/>
      <w:outlineLvl w:val="0"/>
    </w:pPr>
    <w:rPr>
      <w:rFonts w:ascii="Helvetica" w:eastAsiaTheme="majorEastAsia" w:hAnsi="Helvetica" w:cstheme="majorBidi"/>
      <w:b/>
      <w:color w:val="548DD4" w:themeColor="text2" w:themeTint="99"/>
      <w:sz w:val="36"/>
      <w:szCs w:val="32"/>
    </w:rPr>
  </w:style>
  <w:style w:type="paragraph" w:styleId="Heading2">
    <w:name w:val="heading 2"/>
    <w:basedOn w:val="Normal"/>
    <w:next w:val="Normal"/>
    <w:link w:val="Heading2Char"/>
    <w:uiPriority w:val="9"/>
    <w:unhideWhenUsed/>
    <w:qFormat/>
    <w:rsid w:val="0016557C"/>
    <w:pPr>
      <w:keepNext/>
      <w:keepLines/>
      <w:spacing w:before="160" w:after="120"/>
      <w:outlineLvl w:val="1"/>
    </w:pPr>
    <w:rPr>
      <w:rFonts w:ascii="Helvetica" w:eastAsiaTheme="majorEastAsia" w:hAnsi="Helvetica" w:cstheme="majorBidi"/>
      <w:color w:val="8DB3E2" w:themeColor="text2" w:themeTint="66"/>
      <w:sz w:val="32"/>
      <w:szCs w:val="26"/>
    </w:rPr>
  </w:style>
  <w:style w:type="paragraph" w:styleId="Heading3">
    <w:name w:val="heading 3"/>
    <w:basedOn w:val="Normal"/>
    <w:next w:val="Normal"/>
    <w:link w:val="Heading3Char"/>
    <w:uiPriority w:val="9"/>
    <w:unhideWhenUsed/>
    <w:rsid w:val="002A0F5A"/>
    <w:pPr>
      <w:keepNext/>
      <w:keepLines/>
      <w:spacing w:before="40" w:after="0"/>
      <w:jc w:val="center"/>
      <w:outlineLvl w:val="2"/>
    </w:pPr>
    <w:rPr>
      <w:rFonts w:ascii="Avenir Next Ultra Light" w:eastAsiaTheme="majorEastAsia" w:hAnsi="Avenir Next Ultra Light" w:cstheme="majorBidi"/>
      <w:color w:val="548DD4" w:themeColor="text2" w:themeTint="99"/>
      <w:sz w:val="72"/>
      <w:szCs w:val="24"/>
    </w:rPr>
  </w:style>
  <w:style w:type="paragraph" w:styleId="Heading4">
    <w:name w:val="heading 4"/>
    <w:basedOn w:val="Normal"/>
    <w:next w:val="Normal"/>
    <w:link w:val="Heading4Char"/>
    <w:uiPriority w:val="9"/>
    <w:unhideWhenUsed/>
    <w:qFormat/>
    <w:rsid w:val="0016557C"/>
    <w:pPr>
      <w:keepNext/>
      <w:keepLines/>
      <w:spacing w:before="160" w:after="120"/>
      <w:outlineLvl w:val="3"/>
    </w:pPr>
    <w:rPr>
      <w:rFonts w:ascii="Helvetica Light" w:eastAsiaTheme="majorEastAsia" w:hAnsi="Helvetica Light" w:cstheme="majorBidi"/>
      <w:iCs/>
      <w:color w:val="548DD4" w:themeColor="text2" w:themeTint="99"/>
      <w:sz w:val="26"/>
    </w:rPr>
  </w:style>
  <w:style w:type="paragraph" w:styleId="Heading5">
    <w:name w:val="heading 5"/>
    <w:basedOn w:val="Normal"/>
    <w:next w:val="Normal"/>
    <w:link w:val="Heading5Char"/>
    <w:uiPriority w:val="9"/>
    <w:unhideWhenUsed/>
    <w:rsid w:val="00FA6B61"/>
    <w:pPr>
      <w:keepNext/>
      <w:keepLines/>
      <w:spacing w:before="40" w:after="0"/>
      <w:outlineLvl w:val="4"/>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26B4"/>
    <w:pPr>
      <w:tabs>
        <w:tab w:val="center" w:pos="4536"/>
        <w:tab w:val="right" w:pos="9072"/>
      </w:tabs>
      <w:spacing w:after="0"/>
    </w:pPr>
  </w:style>
  <w:style w:type="character" w:customStyle="1" w:styleId="HeaderChar">
    <w:name w:val="Header Char"/>
    <w:basedOn w:val="DefaultParagraphFont"/>
    <w:link w:val="Header"/>
    <w:uiPriority w:val="99"/>
    <w:rsid w:val="002D26B4"/>
  </w:style>
  <w:style w:type="paragraph" w:styleId="Footer">
    <w:name w:val="footer"/>
    <w:basedOn w:val="Normal"/>
    <w:link w:val="FooterChar"/>
    <w:uiPriority w:val="99"/>
    <w:unhideWhenUsed/>
    <w:rsid w:val="002D26B4"/>
    <w:pPr>
      <w:tabs>
        <w:tab w:val="center" w:pos="4536"/>
        <w:tab w:val="right" w:pos="9072"/>
      </w:tabs>
      <w:spacing w:after="0"/>
    </w:pPr>
  </w:style>
  <w:style w:type="character" w:customStyle="1" w:styleId="FooterChar">
    <w:name w:val="Footer Char"/>
    <w:basedOn w:val="DefaultParagraphFont"/>
    <w:link w:val="Footer"/>
    <w:uiPriority w:val="99"/>
    <w:rsid w:val="002D26B4"/>
  </w:style>
  <w:style w:type="paragraph" w:customStyle="1" w:styleId="Programmcode">
    <w:name w:val="Programmcode"/>
    <w:basedOn w:val="Normal"/>
    <w:link w:val="ProgrammcodeZchn"/>
    <w:qFormat/>
    <w:rsid w:val="00BD38B7"/>
    <w:rPr>
      <w:rFonts w:ascii="Courier New" w:hAnsi="Courier New"/>
      <w:sz w:val="20"/>
    </w:rPr>
  </w:style>
  <w:style w:type="character" w:customStyle="1" w:styleId="ProgrammcodeZchn">
    <w:name w:val="Programmcode Zchn"/>
    <w:basedOn w:val="DefaultParagraphFont"/>
    <w:link w:val="Programmcode"/>
    <w:rsid w:val="00BD38B7"/>
    <w:rPr>
      <w:rFonts w:ascii="Courier New" w:hAnsi="Courier New"/>
      <w:sz w:val="20"/>
    </w:rPr>
  </w:style>
  <w:style w:type="paragraph" w:styleId="Title">
    <w:name w:val="Title"/>
    <w:basedOn w:val="Normal"/>
    <w:next w:val="Normal"/>
    <w:link w:val="TitleChar"/>
    <w:uiPriority w:val="10"/>
    <w:rsid w:val="00EC5211"/>
    <w:pPr>
      <w:spacing w:after="0"/>
      <w:contextualSpacing/>
    </w:pPr>
    <w:rPr>
      <w:rFonts w:ascii="Avenir Next Ultra Light" w:eastAsiaTheme="majorEastAsia" w:hAnsi="Avenir Next Ultra Light" w:cstheme="majorBidi"/>
      <w:color w:val="548DD4" w:themeColor="text2" w:themeTint="99"/>
      <w:spacing w:val="-10"/>
      <w:kern w:val="28"/>
      <w:sz w:val="56"/>
      <w:szCs w:val="56"/>
    </w:rPr>
  </w:style>
  <w:style w:type="character" w:customStyle="1" w:styleId="TitleChar">
    <w:name w:val="Title Char"/>
    <w:basedOn w:val="DefaultParagraphFont"/>
    <w:link w:val="Title"/>
    <w:uiPriority w:val="10"/>
    <w:rsid w:val="00EC5211"/>
    <w:rPr>
      <w:rFonts w:ascii="Avenir Next Ultra Light" w:eastAsiaTheme="majorEastAsia" w:hAnsi="Avenir Next Ultra Light" w:cstheme="majorBidi"/>
      <w:color w:val="548DD4" w:themeColor="text2" w:themeTint="99"/>
      <w:spacing w:val="-10"/>
      <w:kern w:val="28"/>
      <w:sz w:val="56"/>
      <w:szCs w:val="56"/>
    </w:rPr>
  </w:style>
  <w:style w:type="character" w:customStyle="1" w:styleId="Heading1Char">
    <w:name w:val="Heading 1 Char"/>
    <w:basedOn w:val="DefaultParagraphFont"/>
    <w:link w:val="Heading1"/>
    <w:uiPriority w:val="9"/>
    <w:rsid w:val="0016557C"/>
    <w:rPr>
      <w:rFonts w:ascii="Helvetica" w:eastAsiaTheme="majorEastAsia" w:hAnsi="Helvetica" w:cstheme="majorBidi"/>
      <w:b/>
      <w:color w:val="548DD4" w:themeColor="text2" w:themeTint="99"/>
      <w:sz w:val="36"/>
      <w:szCs w:val="32"/>
    </w:rPr>
  </w:style>
  <w:style w:type="character" w:customStyle="1" w:styleId="Heading2Char">
    <w:name w:val="Heading 2 Char"/>
    <w:basedOn w:val="DefaultParagraphFont"/>
    <w:link w:val="Heading2"/>
    <w:uiPriority w:val="9"/>
    <w:rsid w:val="0016557C"/>
    <w:rPr>
      <w:rFonts w:ascii="Helvetica" w:eastAsiaTheme="majorEastAsia" w:hAnsi="Helvetica" w:cstheme="majorBidi"/>
      <w:color w:val="8DB3E2" w:themeColor="text2" w:themeTint="66"/>
      <w:sz w:val="32"/>
      <w:szCs w:val="26"/>
    </w:rPr>
  </w:style>
  <w:style w:type="character" w:customStyle="1" w:styleId="Heading3Char">
    <w:name w:val="Heading 3 Char"/>
    <w:basedOn w:val="DefaultParagraphFont"/>
    <w:link w:val="Heading3"/>
    <w:uiPriority w:val="9"/>
    <w:rsid w:val="002A0F5A"/>
    <w:rPr>
      <w:rFonts w:ascii="Avenir Next Ultra Light" w:eastAsiaTheme="majorEastAsia" w:hAnsi="Avenir Next Ultra Light" w:cstheme="majorBidi"/>
      <w:color w:val="548DD4" w:themeColor="text2" w:themeTint="99"/>
      <w:sz w:val="72"/>
      <w:szCs w:val="24"/>
    </w:rPr>
  </w:style>
  <w:style w:type="character" w:customStyle="1" w:styleId="Heading4Char">
    <w:name w:val="Heading 4 Char"/>
    <w:basedOn w:val="DefaultParagraphFont"/>
    <w:link w:val="Heading4"/>
    <w:uiPriority w:val="9"/>
    <w:rsid w:val="0016557C"/>
    <w:rPr>
      <w:rFonts w:ascii="Helvetica Light" w:eastAsiaTheme="majorEastAsia" w:hAnsi="Helvetica Light" w:cstheme="majorBidi"/>
      <w:iCs/>
      <w:color w:val="548DD4" w:themeColor="text2" w:themeTint="99"/>
      <w:sz w:val="26"/>
    </w:rPr>
  </w:style>
  <w:style w:type="character" w:customStyle="1" w:styleId="Heading5Char">
    <w:name w:val="Heading 5 Char"/>
    <w:basedOn w:val="DefaultParagraphFont"/>
    <w:link w:val="Heading5"/>
    <w:uiPriority w:val="9"/>
    <w:rsid w:val="00FA6B61"/>
    <w:rPr>
      <w:rFonts w:asciiTheme="majorHAnsi" w:eastAsiaTheme="majorEastAsia" w:hAnsiTheme="majorHAnsi" w:cstheme="majorBidi"/>
      <w:color w:val="000000" w:themeColor="text1"/>
      <w:sz w:val="24"/>
    </w:rPr>
  </w:style>
  <w:style w:type="paragraph" w:styleId="Subtitle">
    <w:name w:val="Subtitle"/>
    <w:basedOn w:val="Normal"/>
    <w:next w:val="Normal"/>
    <w:link w:val="SubtitleChar"/>
    <w:uiPriority w:val="11"/>
    <w:qFormat/>
    <w:rsid w:val="00380FDC"/>
    <w:pPr>
      <w:numPr>
        <w:ilvl w:val="1"/>
      </w:numPr>
      <w:spacing w:after="160"/>
    </w:pPr>
    <w:rPr>
      <w:rFonts w:ascii="Helvetica" w:eastAsiaTheme="minorEastAsia" w:hAnsi="Helvetica"/>
      <w:i/>
      <w:color w:val="8DB3E2" w:themeColor="text2" w:themeTint="66"/>
      <w:spacing w:val="15"/>
    </w:rPr>
  </w:style>
  <w:style w:type="character" w:customStyle="1" w:styleId="SubtitleChar">
    <w:name w:val="Subtitle Char"/>
    <w:basedOn w:val="DefaultParagraphFont"/>
    <w:link w:val="Subtitle"/>
    <w:uiPriority w:val="11"/>
    <w:rsid w:val="00380FDC"/>
    <w:rPr>
      <w:rFonts w:ascii="Helvetica" w:eastAsiaTheme="minorEastAsia" w:hAnsi="Helvetica"/>
      <w:i/>
      <w:color w:val="8DB3E2" w:themeColor="text2" w:themeTint="66"/>
      <w:spacing w:val="15"/>
      <w:sz w:val="24"/>
    </w:rPr>
  </w:style>
  <w:style w:type="paragraph" w:customStyle="1" w:styleId="Text">
    <w:name w:val="Text"/>
    <w:rsid w:val="008B1D86"/>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de-DE" w:eastAsia="de-DE"/>
    </w:rPr>
  </w:style>
  <w:style w:type="character" w:styleId="PageNumber">
    <w:name w:val="page number"/>
    <w:basedOn w:val="DefaultParagraphFont"/>
    <w:uiPriority w:val="99"/>
    <w:semiHidden/>
    <w:unhideWhenUsed/>
    <w:rsid w:val="009F19C5"/>
  </w:style>
  <w:style w:type="character" w:styleId="BookTitle">
    <w:name w:val="Book Title"/>
    <w:basedOn w:val="DefaultParagraphFont"/>
    <w:uiPriority w:val="33"/>
    <w:qFormat/>
    <w:rsid w:val="003859C2"/>
    <w:rPr>
      <w:rFonts w:ascii="DengXian" w:hAnsi="DengXian"/>
      <w:b/>
      <w:bCs/>
      <w:i w:val="0"/>
      <w:iCs/>
      <w:spacing w:val="5"/>
    </w:rPr>
  </w:style>
  <w:style w:type="paragraph" w:styleId="TOCHeading">
    <w:name w:val="TOC Heading"/>
    <w:basedOn w:val="Heading1"/>
    <w:next w:val="Normal"/>
    <w:uiPriority w:val="39"/>
    <w:unhideWhenUsed/>
    <w:qFormat/>
    <w:rsid w:val="00695B1D"/>
    <w:pPr>
      <w:spacing w:after="0"/>
      <w:jc w:val="left"/>
      <w:outlineLvl w:val="9"/>
    </w:pPr>
    <w:rPr>
      <w:rFonts w:asciiTheme="majorHAnsi" w:hAnsiTheme="majorHAnsi"/>
      <w:b w:val="0"/>
      <w:bCs/>
      <w:color w:val="365F91" w:themeColor="accent1" w:themeShade="BF"/>
      <w:sz w:val="28"/>
      <w:szCs w:val="28"/>
      <w:lang w:eastAsia="de-DE"/>
    </w:rPr>
  </w:style>
  <w:style w:type="paragraph" w:styleId="TOC3">
    <w:name w:val="toc 3"/>
    <w:basedOn w:val="Normal"/>
    <w:next w:val="Normal"/>
    <w:autoRedefine/>
    <w:uiPriority w:val="39"/>
    <w:unhideWhenUsed/>
    <w:rsid w:val="00695B1D"/>
    <w:pPr>
      <w:spacing w:after="0"/>
      <w:ind w:left="480"/>
    </w:pPr>
    <w:rPr>
      <w:rFonts w:asciiTheme="minorHAnsi" w:hAnsiTheme="minorHAnsi"/>
      <w:sz w:val="20"/>
      <w:szCs w:val="20"/>
    </w:rPr>
  </w:style>
  <w:style w:type="paragraph" w:styleId="TOC1">
    <w:name w:val="toc 1"/>
    <w:basedOn w:val="Normal"/>
    <w:next w:val="Normal"/>
    <w:autoRedefine/>
    <w:uiPriority w:val="39"/>
    <w:unhideWhenUsed/>
    <w:rsid w:val="00EC5211"/>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EC5211"/>
    <w:pPr>
      <w:spacing w:before="120" w:after="0"/>
      <w:ind w:left="240"/>
    </w:pPr>
    <w:rPr>
      <w:rFonts w:asciiTheme="minorHAnsi" w:hAnsiTheme="minorHAnsi"/>
      <w:i/>
      <w:iCs/>
      <w:sz w:val="20"/>
      <w:szCs w:val="20"/>
    </w:rPr>
  </w:style>
  <w:style w:type="character" w:styleId="Hyperlink">
    <w:name w:val="Hyperlink"/>
    <w:basedOn w:val="DefaultParagraphFont"/>
    <w:uiPriority w:val="99"/>
    <w:unhideWhenUsed/>
    <w:rsid w:val="00695B1D"/>
    <w:rPr>
      <w:color w:val="0000FF" w:themeColor="hyperlink"/>
      <w:u w:val="single"/>
    </w:rPr>
  </w:style>
  <w:style w:type="paragraph" w:styleId="TOC4">
    <w:name w:val="toc 4"/>
    <w:basedOn w:val="Normal"/>
    <w:next w:val="Normal"/>
    <w:autoRedefine/>
    <w:uiPriority w:val="39"/>
    <w:unhideWhenUsed/>
    <w:rsid w:val="00695B1D"/>
    <w:pPr>
      <w:spacing w:after="0"/>
      <w:ind w:left="720"/>
    </w:pPr>
    <w:rPr>
      <w:rFonts w:asciiTheme="minorHAnsi" w:hAnsiTheme="minorHAnsi"/>
      <w:sz w:val="20"/>
      <w:szCs w:val="20"/>
    </w:rPr>
  </w:style>
  <w:style w:type="paragraph" w:styleId="TOC5">
    <w:name w:val="toc 5"/>
    <w:basedOn w:val="Normal"/>
    <w:next w:val="Normal"/>
    <w:autoRedefine/>
    <w:uiPriority w:val="39"/>
    <w:unhideWhenUsed/>
    <w:rsid w:val="00695B1D"/>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695B1D"/>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695B1D"/>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695B1D"/>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695B1D"/>
    <w:pPr>
      <w:spacing w:after="0"/>
      <w:ind w:left="1920"/>
    </w:pPr>
    <w:rPr>
      <w:rFonts w:asciiTheme="minorHAnsi" w:hAnsiTheme="minorHAnsi"/>
      <w:sz w:val="20"/>
      <w:szCs w:val="20"/>
    </w:rPr>
  </w:style>
  <w:style w:type="table" w:styleId="TableGrid">
    <w:name w:val="Table Grid"/>
    <w:basedOn w:val="TableNormal"/>
    <w:uiPriority w:val="59"/>
    <w:rsid w:val="00BB2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B29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B29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B29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B29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BB29F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rsid w:val="00BB29F9"/>
    <w:pPr>
      <w:ind w:left="720"/>
      <w:contextualSpacing/>
    </w:pPr>
  </w:style>
  <w:style w:type="paragraph" w:styleId="NoSpacing">
    <w:name w:val="No Spacing"/>
    <w:link w:val="NoSpacingChar"/>
    <w:uiPriority w:val="1"/>
    <w:qFormat/>
    <w:rsid w:val="0057472F"/>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57472F"/>
    <w:rPr>
      <w:rFonts w:eastAsiaTheme="minorEastAsia"/>
      <w:lang w:val="en-US" w:eastAsia="zh-CN"/>
    </w:rPr>
  </w:style>
  <w:style w:type="paragraph" w:styleId="BalloonText">
    <w:name w:val="Balloon Text"/>
    <w:basedOn w:val="Normal"/>
    <w:link w:val="BalloonTextChar"/>
    <w:uiPriority w:val="99"/>
    <w:semiHidden/>
    <w:unhideWhenUsed/>
    <w:rsid w:val="00231E1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1E16"/>
    <w:rPr>
      <w:rFonts w:ascii="Segoe UI" w:hAnsi="Segoe UI" w:cs="Segoe UI"/>
      <w:sz w:val="18"/>
      <w:szCs w:val="18"/>
    </w:rPr>
  </w:style>
  <w:style w:type="character" w:customStyle="1" w:styleId="normaltextrun">
    <w:name w:val="normaltextrun"/>
    <w:basedOn w:val="DefaultParagraphFont"/>
    <w:rsid w:val="00592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48564">
      <w:bodyDiv w:val="1"/>
      <w:marLeft w:val="0"/>
      <w:marRight w:val="0"/>
      <w:marTop w:val="0"/>
      <w:marBottom w:val="0"/>
      <w:divBdr>
        <w:top w:val="none" w:sz="0" w:space="0" w:color="auto"/>
        <w:left w:val="none" w:sz="0" w:space="0" w:color="auto"/>
        <w:bottom w:val="none" w:sz="0" w:space="0" w:color="auto"/>
        <w:right w:val="none" w:sz="0" w:space="0" w:color="auto"/>
      </w:divBdr>
    </w:div>
    <w:div w:id="586039222">
      <w:bodyDiv w:val="1"/>
      <w:marLeft w:val="0"/>
      <w:marRight w:val="0"/>
      <w:marTop w:val="0"/>
      <w:marBottom w:val="0"/>
      <w:divBdr>
        <w:top w:val="none" w:sz="0" w:space="0" w:color="auto"/>
        <w:left w:val="none" w:sz="0" w:space="0" w:color="auto"/>
        <w:bottom w:val="none" w:sz="0" w:space="0" w:color="auto"/>
        <w:right w:val="none" w:sz="0" w:space="0" w:color="auto"/>
      </w:divBdr>
      <w:divsChild>
        <w:div w:id="884147545">
          <w:marLeft w:val="0"/>
          <w:marRight w:val="0"/>
          <w:marTop w:val="0"/>
          <w:marBottom w:val="0"/>
          <w:divBdr>
            <w:top w:val="none" w:sz="0" w:space="0" w:color="auto"/>
            <w:left w:val="none" w:sz="0" w:space="0" w:color="auto"/>
            <w:bottom w:val="none" w:sz="0" w:space="0" w:color="auto"/>
            <w:right w:val="none" w:sz="0" w:space="0" w:color="auto"/>
          </w:divBdr>
          <w:divsChild>
            <w:div w:id="19562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5632">
      <w:bodyDiv w:val="1"/>
      <w:marLeft w:val="0"/>
      <w:marRight w:val="0"/>
      <w:marTop w:val="0"/>
      <w:marBottom w:val="0"/>
      <w:divBdr>
        <w:top w:val="none" w:sz="0" w:space="0" w:color="auto"/>
        <w:left w:val="none" w:sz="0" w:space="0" w:color="auto"/>
        <w:bottom w:val="none" w:sz="0" w:space="0" w:color="auto"/>
        <w:right w:val="none" w:sz="0" w:space="0" w:color="auto"/>
      </w:divBdr>
    </w:div>
    <w:div w:id="716778897">
      <w:bodyDiv w:val="1"/>
      <w:marLeft w:val="0"/>
      <w:marRight w:val="0"/>
      <w:marTop w:val="0"/>
      <w:marBottom w:val="0"/>
      <w:divBdr>
        <w:top w:val="none" w:sz="0" w:space="0" w:color="auto"/>
        <w:left w:val="none" w:sz="0" w:space="0" w:color="auto"/>
        <w:bottom w:val="none" w:sz="0" w:space="0" w:color="auto"/>
        <w:right w:val="none" w:sz="0" w:space="0" w:color="auto"/>
      </w:divBdr>
    </w:div>
    <w:div w:id="1220507783">
      <w:bodyDiv w:val="1"/>
      <w:marLeft w:val="0"/>
      <w:marRight w:val="0"/>
      <w:marTop w:val="0"/>
      <w:marBottom w:val="0"/>
      <w:divBdr>
        <w:top w:val="none" w:sz="0" w:space="0" w:color="auto"/>
        <w:left w:val="none" w:sz="0" w:space="0" w:color="auto"/>
        <w:bottom w:val="none" w:sz="0" w:space="0" w:color="auto"/>
        <w:right w:val="none" w:sz="0" w:space="0" w:color="auto"/>
      </w:divBdr>
      <w:divsChild>
        <w:div w:id="501701510">
          <w:marLeft w:val="0"/>
          <w:marRight w:val="0"/>
          <w:marTop w:val="0"/>
          <w:marBottom w:val="0"/>
          <w:divBdr>
            <w:top w:val="none" w:sz="0" w:space="0" w:color="auto"/>
            <w:left w:val="none" w:sz="0" w:space="0" w:color="auto"/>
            <w:bottom w:val="none" w:sz="0" w:space="0" w:color="auto"/>
            <w:right w:val="none" w:sz="0" w:space="0" w:color="auto"/>
          </w:divBdr>
          <w:divsChild>
            <w:div w:id="2848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8044">
      <w:bodyDiv w:val="1"/>
      <w:marLeft w:val="0"/>
      <w:marRight w:val="0"/>
      <w:marTop w:val="0"/>
      <w:marBottom w:val="0"/>
      <w:divBdr>
        <w:top w:val="none" w:sz="0" w:space="0" w:color="auto"/>
        <w:left w:val="none" w:sz="0" w:space="0" w:color="auto"/>
        <w:bottom w:val="none" w:sz="0" w:space="0" w:color="auto"/>
        <w:right w:val="none" w:sz="0" w:space="0" w:color="auto"/>
      </w:divBdr>
      <w:divsChild>
        <w:div w:id="1588147253">
          <w:marLeft w:val="0"/>
          <w:marRight w:val="0"/>
          <w:marTop w:val="0"/>
          <w:marBottom w:val="0"/>
          <w:divBdr>
            <w:top w:val="none" w:sz="0" w:space="0" w:color="auto"/>
            <w:left w:val="none" w:sz="0" w:space="0" w:color="auto"/>
            <w:bottom w:val="none" w:sz="0" w:space="0" w:color="auto"/>
            <w:right w:val="none" w:sz="0" w:space="0" w:color="auto"/>
          </w:divBdr>
          <w:divsChild>
            <w:div w:id="8114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rak\Desktop\CIW.template.Projektstatus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31946-79D5-4AFA-8F9A-5DB1C0BF8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CIW.template.Projektstatusbericht.dotx</Template>
  <TotalTime>0</TotalTime>
  <Pages>1</Pages>
  <Words>178</Words>
  <Characters>1017</Characters>
  <Application>Microsoft Office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CIW-Connected Intelligent Window</vt:lpstr>
      <vt:lpstr>CIW-Connected Intelligent Window</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CIW-Connected Intelligent Window</dc:title>
  <dc:subject/>
  <dc:creator>Burak Konca</dc:creator>
  <cp:keywords/>
  <dc:description/>
  <cp:lastModifiedBy>Filip Filipovic</cp:lastModifiedBy>
  <cp:revision>18</cp:revision>
  <cp:lastPrinted>2019-01-28T00:19:00Z</cp:lastPrinted>
  <dcterms:created xsi:type="dcterms:W3CDTF">2021-03-10T17:44:00Z</dcterms:created>
  <dcterms:modified xsi:type="dcterms:W3CDTF">2022-01-23T12:19:00Z</dcterms:modified>
</cp:coreProperties>
</file>