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w:t>
      </w:r>
      <w:r w:rsidDel="00000000" w:rsidR="00000000" w:rsidRPr="00000000">
        <w:rPr>
          <w:rtl w:val="0"/>
        </w:rPr>
        <w:t xml:space="preserve">Avon Cole</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tl w:val="0"/>
        </w:rPr>
        <w:t xml:space="preserve">03/18/2026</w:t>
      </w:r>
    </w:p>
    <w:p w:rsidR="00000000" w:rsidDel="00000000" w:rsidP="00000000" w:rsidRDefault="00000000" w:rsidRPr="00000000" w14:paraId="00000005">
      <w:pPr>
        <w:rPr>
          <w:rFonts w:ascii="Roboto Medium" w:cs="Roboto Medium" w:eastAsia="Roboto Medium" w:hAnsi="Roboto Medium"/>
        </w:rPr>
      </w:pPr>
      <w:r w:rsidDel="00000000" w:rsidR="00000000" w:rsidRPr="00000000">
        <w:rPr>
          <w:b w:val="1"/>
          <w:bCs w:val="1"/>
          <w:rtl w:val="0"/>
        </w:rPr>
        <w:t xml:space="preserve">SOURCE: </w:t>
      </w:r>
      <w:r w:rsidDel="00000000" w:rsidR="00000000" w:rsidRPr="00000000">
        <w:rPr>
          <w:rFonts w:ascii="Roboto Medium" w:cs="Roboto Medium" w:eastAsia="Roboto Medium" w:hAnsi="Roboto Medium"/>
          <w:rtl w:val="0"/>
        </w:rPr>
        <w:t xml:space="preserve">security@0x2asec.com</w:t>
      </w:r>
      <w:r w:rsidDel="00000000" w:rsidR="00000000" w:rsidRPr="00000000">
        <w:rPr>
          <w:rtl w:val="0"/>
        </w:rPr>
      </w:r>
    </w:p>
    <w:p w:rsidR="00000000" w:rsidDel="00000000" w:rsidP="00000000" w:rsidRDefault="00000000" w:rsidRPr="00000000" w14:paraId="00000006">
      <w:pPr>
        <w:rPr>
          <w:rFonts w:ascii="Roboto Medium" w:cs="Roboto Medium" w:eastAsia="Roboto Medium" w:hAnsi="Roboto Medium"/>
          <w:i w:val="1"/>
          <w:iCs w:val="1"/>
        </w:rPr>
      </w:pPr>
      <w:r w:rsidDel="00000000" w:rsidR="00000000" w:rsidRPr="00000000">
        <w:rPr>
          <w:b w:val="1"/>
          <w:bCs w:val="1"/>
          <w:rtl w:val="0"/>
        </w:rPr>
        <w:t xml:space="preserve">ALERT ID:</w:t>
      </w:r>
      <w:r w:rsidDel="00000000" w:rsidR="00000000" w:rsidRPr="00000000">
        <w:rPr>
          <w:rtl w:val="0"/>
        </w:rPr>
        <w:t xml:space="preserve"> </w:t>
      </w:r>
      <w:r w:rsidDel="00000000" w:rsidR="00000000" w:rsidRPr="00000000">
        <w:rPr>
          <w:rFonts w:ascii="Roboto Medium" w:cs="Roboto Medium" w:eastAsia="Roboto Medium" w:hAnsi="Roboto Medium"/>
          <w:rtl w:val="0"/>
        </w:rPr>
        <w:t xml:space="preserve">UR-INT-20250603-0047</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SEVERITY:</w:t>
      </w:r>
      <w:r w:rsidDel="00000000" w:rsidR="00000000" w:rsidRPr="00000000">
        <w:rPr>
          <w:rtl w:val="0"/>
        </w:rPr>
        <w:t xml:space="preserve"> </w:t>
      </w:r>
      <w:sdt>
        <w:sdtPr>
          <w:alias w:val="Severity"/>
          <w:id w:val="415628259"/>
          <w:dropDownList w:lastValue="HIGH">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473821"/>
              <w:shd w:fill="ffe5a0" w:val="clear"/>
            </w:rPr>
            <w:t xml:space="preserve">HIGH</w:t>
          </w:r>
        </w:sdtContent>
      </w:sdt>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DISPOSITION:</w:t>
      </w:r>
      <w:r w:rsidDel="00000000" w:rsidR="00000000" w:rsidRPr="00000000">
        <w:rPr>
          <w:rtl w:val="0"/>
        </w:rPr>
        <w:t xml:space="preserve"> </w:t>
      </w:r>
      <w:sdt>
        <w:sdtPr>
          <w:alias w:val="Disposition"/>
          <w:id w:val="108582974"/>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sz w:val="46"/>
          <w:szCs w:val="46"/>
        </w:rPr>
      </w:pPr>
      <w:bookmarkStart w:colFirst="0" w:colLast="0" w:name="_ucnxzchc8xwp" w:id="2"/>
      <w:bookmarkEnd w:id="2"/>
      <w:r w:rsidDel="00000000" w:rsidR="00000000" w:rsidRPr="00000000">
        <w:rPr>
          <w:sz w:val="46"/>
          <w:szCs w:val="46"/>
          <w:rtl w:val="0"/>
        </w:rPr>
        <w:t xml:space="preserve">Initial Findings</w:t>
      </w:r>
    </w:p>
    <w:p w:rsidR="00000000" w:rsidDel="00000000" w:rsidP="00000000" w:rsidRDefault="00000000" w:rsidRPr="00000000" w14:paraId="0000000B">
      <w:pPr>
        <w:rPr/>
      </w:pPr>
      <w:r w:rsidDel="00000000" w:rsidR="00000000" w:rsidRPr="00000000">
        <w:rPr>
          <w:rtl w:val="0"/>
        </w:rPr>
        <w:t xml:space="preserve">Incident Description: This alert flagged Cerber ransomware activity on an internal workstation, triggered by suspicious DNS queries and Suricata IDS alerts indicating communication with known malicious domains, followed by the download and execution of a malicious payload disguised as an image file (mhtr.jpg).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Scope: The activity was limited to a single internal workstation associated with a standard user account. No evidence of lateral movement or compromise of additional systems was observed, and no critical infrastructure or privileged accounts appear to have been affected.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Disposition: This incident was assessed as a true positive malware infection. Network alerts, DNS activity  and endpoint telemetry confirmed that the affected workstation contacted a malicious domain associated with Cerber ransomware and subsequently downloaded a disguised payload (mhtr.jpg). Process execution logs showed a VBScript launched via wscript.exe, which led to the execution of the Cerber ransomware payload and encryption of user files. The combination of IDS alerts, suspicious outbound connections, malicious file download, and file encryption activity provides high confidence that the system was compromised by Cerber ransomware.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Severity: This incident was classified as HIGH severity because Cerber ransomware executed on an internal workstation and encrypted user files. Although the activity was limited to a single device with no lateral movement observed, confirmed malware execution and data encryption present a significant risk to system integrity.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sz w:val="46"/>
          <w:szCs w:val="46"/>
        </w:rPr>
      </w:pPr>
      <w:bookmarkStart w:colFirst="0" w:colLast="0" w:name="_xs45mx1qxj6n" w:id="3"/>
      <w:bookmarkEnd w:id="3"/>
      <w:r w:rsidDel="00000000" w:rsidR="00000000" w:rsidRPr="00000000">
        <w:rPr>
          <w:sz w:val="46"/>
          <w:szCs w:val="46"/>
          <w:rtl w:val="0"/>
        </w:rPr>
        <w:t xml:space="preserve">Incident Summary</w:t>
      </w:r>
    </w:p>
    <w:p w:rsidR="00000000" w:rsidDel="00000000" w:rsidP="00000000" w:rsidRDefault="00000000" w:rsidRPr="00000000" w14:paraId="00000014">
      <w:pPr>
        <w:keepNext w:val="0"/>
        <w:keepLines w:val="0"/>
        <w:shd w:fill="ffffff" w:val="clear"/>
        <w:spacing w:after="80" w:lineRule="auto"/>
        <w:rPr/>
      </w:pPr>
      <w:r w:rsidDel="00000000" w:rsidR="00000000" w:rsidRPr="00000000">
        <w:rPr>
          <w:rtl w:val="0"/>
        </w:rPr>
        <w:t xml:space="preserve">Total time range and duration of incident: Incident activity was observed between 2016-08-24 20:15:41 UTC and 2016-08-24 20:23:12,, spanning a total duration of approximately 3 minutes..</w:t>
      </w:r>
    </w:p>
    <w:p w:rsidR="00000000" w:rsidDel="00000000" w:rsidP="00000000" w:rsidRDefault="00000000" w:rsidRPr="00000000" w14:paraId="00000015">
      <w:pPr>
        <w:pStyle w:val="Heading3"/>
        <w:keepNext w:val="0"/>
        <w:keepLines w:val="0"/>
        <w:shd w:fill="ffffff" w:val="clear"/>
        <w:spacing w:before="280" w:lineRule="auto"/>
        <w:rPr>
          <w:b w:val="1"/>
          <w:bCs w:val="1"/>
          <w:color w:val="000000"/>
        </w:rPr>
      </w:pPr>
      <w:bookmarkStart w:colFirst="0" w:colLast="0" w:name="_ybs3uwrwk9z8" w:id="4"/>
      <w:bookmarkEnd w:id="4"/>
      <w:r w:rsidDel="00000000" w:rsidR="00000000" w:rsidRPr="00000000">
        <w:rPr>
          <w:b w:val="1"/>
          <w:bCs w:val="1"/>
          <w:color w:val="000000"/>
          <w:rtl w:val="0"/>
        </w:rPr>
        <w:t xml:space="preserve">Timeline of Key Events (UTC)</w:t>
      </w:r>
    </w:p>
    <w:p w:rsidR="00000000" w:rsidDel="00000000" w:rsidP="00000000" w:rsidRDefault="00000000" w:rsidRPr="00000000" w14:paraId="00000016">
      <w:pPr>
        <w:numPr>
          <w:ilvl w:val="0"/>
          <w:numId w:val="7"/>
        </w:numPr>
        <w:shd w:fill="ffffff" w:val="clear"/>
        <w:spacing w:after="0" w:afterAutospacing="0" w:before="240" w:lineRule="auto"/>
        <w:ind w:left="720" w:hanging="360"/>
      </w:pPr>
      <w:r w:rsidDel="00000000" w:rsidR="00000000" w:rsidRPr="00000000">
        <w:rPr>
          <w:rtl w:val="0"/>
        </w:rPr>
        <w:t xml:space="preserve">2016-08-24 19:49:15 UTC: Internal workstation queries suspicious external domain associated with Cerber ransomware infrastructure.</w:t>
        <w:br w:type="textWrapping"/>
      </w:r>
    </w:p>
    <w:p w:rsidR="00000000" w:rsidDel="00000000" w:rsidP="00000000" w:rsidRDefault="00000000" w:rsidRPr="00000000" w14:paraId="00000017">
      <w:pPr>
        <w:numPr>
          <w:ilvl w:val="0"/>
          <w:numId w:val="7"/>
        </w:numPr>
        <w:shd w:fill="ffffff" w:val="clear"/>
        <w:spacing w:after="0" w:afterAutospacing="0" w:before="0" w:beforeAutospacing="0" w:lineRule="auto"/>
        <w:ind w:left="720" w:hanging="360"/>
      </w:pPr>
      <w:r w:rsidDel="00000000" w:rsidR="00000000" w:rsidRPr="00000000">
        <w:rPr>
          <w:rtl w:val="0"/>
        </w:rPr>
        <w:t xml:space="preserve">2016-08-24 19:49:17 UTC: Network IDS alerts triggered indicating suspicious traffic consistent with Cerber activity.</w:t>
        <w:br w:type="textWrapping"/>
      </w:r>
    </w:p>
    <w:p w:rsidR="00000000" w:rsidDel="00000000" w:rsidP="00000000" w:rsidRDefault="00000000" w:rsidRPr="00000000" w14:paraId="00000018">
      <w:pPr>
        <w:numPr>
          <w:ilvl w:val="0"/>
          <w:numId w:val="7"/>
        </w:numPr>
        <w:shd w:fill="ffffff" w:val="clear"/>
        <w:spacing w:after="0" w:afterAutospacing="0" w:before="0" w:beforeAutospacing="0" w:lineRule="auto"/>
        <w:ind w:left="720" w:hanging="360"/>
      </w:pPr>
      <w:r w:rsidDel="00000000" w:rsidR="00000000" w:rsidRPr="00000000">
        <w:rPr>
          <w:rtl w:val="0"/>
        </w:rPr>
        <w:t xml:space="preserve">2016-08-24 19:51:18 UTC: Compromised workstation downloads file /mhtr.jpg from malicious infrastructure.</w:t>
        <w:br w:type="textWrapping"/>
      </w:r>
    </w:p>
    <w:p w:rsidR="00000000" w:rsidDel="00000000" w:rsidP="00000000" w:rsidRDefault="00000000" w:rsidRPr="00000000" w14:paraId="00000019">
      <w:pPr>
        <w:numPr>
          <w:ilvl w:val="0"/>
          <w:numId w:val="7"/>
        </w:numPr>
        <w:shd w:fill="ffffff" w:val="clear"/>
        <w:spacing w:after="0" w:afterAutospacing="0" w:before="0" w:beforeAutospacing="0" w:lineRule="auto"/>
        <w:ind w:left="720" w:hanging="360"/>
      </w:pPr>
      <w:r w:rsidDel="00000000" w:rsidR="00000000" w:rsidRPr="00000000">
        <w:rPr>
          <w:rtl w:val="0"/>
        </w:rPr>
        <w:t xml:space="preserve">2016-08-24 19:51:21 UTC: Malicious VBScript executed via wscript.exe, initiating the ransomware infection chain.</w:t>
        <w:br w:type="textWrapping"/>
      </w:r>
    </w:p>
    <w:p w:rsidR="00000000" w:rsidDel="00000000" w:rsidP="00000000" w:rsidRDefault="00000000" w:rsidRPr="00000000" w14:paraId="0000001A">
      <w:pPr>
        <w:numPr>
          <w:ilvl w:val="0"/>
          <w:numId w:val="7"/>
        </w:numPr>
        <w:shd w:fill="ffffff" w:val="clear"/>
        <w:spacing w:after="0" w:afterAutospacing="0" w:before="0" w:beforeAutospacing="0" w:lineRule="auto"/>
        <w:ind w:left="720" w:hanging="360"/>
      </w:pPr>
      <w:r w:rsidDel="00000000" w:rsidR="00000000" w:rsidRPr="00000000">
        <w:rPr>
          <w:rtl w:val="0"/>
        </w:rPr>
        <w:t xml:space="preserve">2016-08-24 19:51:29 UTC: Script launches payload 121214.tmp, beginning execution of the Cerber cryptor.</w:t>
        <w:br w:type="textWrapping"/>
      </w:r>
    </w:p>
    <w:p w:rsidR="00000000" w:rsidDel="00000000" w:rsidP="00000000" w:rsidRDefault="00000000" w:rsidRPr="00000000" w14:paraId="0000001B">
      <w:pPr>
        <w:numPr>
          <w:ilvl w:val="0"/>
          <w:numId w:val="7"/>
        </w:numPr>
        <w:shd w:fill="ffffff" w:val="clear"/>
        <w:spacing w:after="240" w:before="0" w:beforeAutospacing="0" w:lineRule="auto"/>
        <w:ind w:left="720" w:hanging="360"/>
      </w:pPr>
      <w:r w:rsidDel="00000000" w:rsidR="00000000" w:rsidRPr="00000000">
        <w:rPr>
          <w:rtl w:val="0"/>
        </w:rPr>
        <w:t xml:space="preserve">2016-08-24 19:52:10 UTC: Cerber ransomware begins encrypting user files within the affected user profile.</w:t>
      </w:r>
    </w:p>
    <w:p w:rsidR="00000000" w:rsidDel="00000000" w:rsidP="00000000" w:rsidRDefault="00000000" w:rsidRPr="00000000" w14:paraId="0000001C">
      <w:pPr>
        <w:pStyle w:val="Heading3"/>
        <w:shd w:fill="ffffff" w:val="clear"/>
        <w:spacing w:after="240" w:before="240" w:lineRule="auto"/>
        <w:rPr>
          <w:b w:val="1"/>
          <w:bCs w:val="1"/>
        </w:rPr>
      </w:pPr>
      <w:bookmarkStart w:colFirst="0" w:colLast="0" w:name="_hbfttwlxcfv8" w:id="5"/>
      <w:bookmarkEnd w:id="5"/>
      <w:r w:rsidDel="00000000" w:rsidR="00000000" w:rsidRPr="00000000">
        <w:rPr>
          <w:b w:val="1"/>
          <w:bCs w:val="1"/>
          <w:rtl w:val="0"/>
        </w:rPr>
        <w:t xml:space="preserve">Scope</w:t>
      </w:r>
    </w:p>
    <w:p w:rsidR="00000000" w:rsidDel="00000000" w:rsidP="00000000" w:rsidRDefault="00000000" w:rsidRPr="00000000" w14:paraId="0000001D">
      <w:pPr>
        <w:shd w:fill="ffffff" w:val="clear"/>
        <w:spacing w:after="240" w:before="240" w:lineRule="auto"/>
        <w:rPr/>
      </w:pPr>
      <w:r w:rsidDel="00000000" w:rsidR="00000000" w:rsidRPr="00000000">
        <w:rPr>
          <w:rtl w:val="0"/>
        </w:rPr>
        <w:t xml:space="preserve">The incident affected one workstation, we8105desk, used by the account bob.smith. The Cerber ransomware executed on this system and encrypted files in the user’s profile. No other systems, accounts, or sensitive infrastructure were affected, and no lateral movement was observed.</w:t>
      </w:r>
    </w:p>
    <w:p w:rsidR="00000000" w:rsidDel="00000000" w:rsidP="00000000" w:rsidRDefault="00000000" w:rsidRPr="00000000" w14:paraId="0000001E">
      <w:pPr>
        <w:pStyle w:val="Heading3"/>
        <w:shd w:fill="ffffff" w:val="clear"/>
        <w:spacing w:after="240" w:before="240" w:lineRule="auto"/>
        <w:rPr>
          <w:b w:val="1"/>
          <w:bCs w:val="1"/>
        </w:rPr>
      </w:pPr>
      <w:bookmarkStart w:colFirst="0" w:colLast="0" w:name="_jw2so1bfaxxl" w:id="6"/>
      <w:bookmarkEnd w:id="6"/>
      <w:r w:rsidDel="00000000" w:rsidR="00000000" w:rsidRPr="00000000">
        <w:rPr>
          <w:b w:val="1"/>
          <w:bCs w:val="1"/>
          <w:rtl w:val="0"/>
        </w:rPr>
        <w:t xml:space="preserve">Impact</w:t>
      </w:r>
    </w:p>
    <w:p w:rsidR="00000000" w:rsidDel="00000000" w:rsidP="00000000" w:rsidRDefault="00000000" w:rsidRPr="00000000" w14:paraId="0000001F">
      <w:pPr>
        <w:shd w:fill="ffffff" w:val="clear"/>
        <w:spacing w:after="240" w:before="240" w:lineRule="auto"/>
        <w:rPr/>
      </w:pPr>
      <w:r w:rsidDel="00000000" w:rsidR="00000000" w:rsidRPr="00000000">
        <w:rPr>
          <w:rtl w:val="0"/>
        </w:rPr>
        <w:t xml:space="preserve">Cerber ransomware executed on we8105desk and encrypted user files within bob.smith’s profile. No service outages, data exfiltration, or lateral movement were observed. The impact was limited to local file encryption on the affected workstation.</w:t>
      </w:r>
    </w:p>
    <w:p w:rsidR="00000000" w:rsidDel="00000000" w:rsidP="00000000" w:rsidRDefault="00000000" w:rsidRPr="00000000" w14:paraId="00000020">
      <w:pPr>
        <w:pStyle w:val="Heading3"/>
        <w:keepNext w:val="0"/>
        <w:keepLines w:val="0"/>
        <w:shd w:fill="ffffff" w:val="clear"/>
        <w:spacing w:before="480" w:lineRule="auto"/>
        <w:rPr>
          <w:b w:val="1"/>
          <w:bCs w:val="1"/>
        </w:rPr>
      </w:pPr>
      <w:bookmarkStart w:colFirst="0" w:colLast="0" w:name="_yo0dm64lthhz" w:id="7"/>
      <w:bookmarkEnd w:id="7"/>
      <w:r w:rsidDel="00000000" w:rsidR="00000000" w:rsidRPr="00000000">
        <w:rPr>
          <w:b w:val="1"/>
          <w:bCs w:val="1"/>
          <w:rtl w:val="0"/>
        </w:rPr>
        <w:t xml:space="preserve">MITRE ATT&amp;CK TTPs Leveraged</w:t>
      </w:r>
    </w:p>
    <w:p w:rsidR="00000000" w:rsidDel="00000000" w:rsidP="00000000" w:rsidRDefault="00000000" w:rsidRPr="00000000" w14:paraId="00000021">
      <w:pPr>
        <w:shd w:fill="ffffff" w:val="clear"/>
        <w:spacing w:after="240" w:before="240" w:lineRule="auto"/>
        <w:rPr/>
      </w:pPr>
      <w:r w:rsidDel="00000000" w:rsidR="00000000" w:rsidRPr="00000000">
        <w:rPr>
          <w:rtl w:val="0"/>
        </w:rPr>
        <w:t xml:space="preserve">The following MITRE ATT&amp;CK techniques were observed:</w:t>
      </w:r>
    </w:p>
    <w:p w:rsidR="00000000" w:rsidDel="00000000" w:rsidP="00000000" w:rsidRDefault="00000000" w:rsidRPr="00000000" w14:paraId="00000022">
      <w:pPr>
        <w:numPr>
          <w:ilvl w:val="0"/>
          <w:numId w:val="6"/>
        </w:numPr>
        <w:shd w:fill="ffffff" w:val="clear"/>
        <w:spacing w:after="0" w:afterAutospacing="0" w:before="240" w:lineRule="auto"/>
        <w:ind w:left="720" w:hanging="360"/>
      </w:pPr>
      <w:r w:rsidDel="00000000" w:rsidR="00000000" w:rsidRPr="00000000">
        <w:rPr>
          <w:rtl w:val="0"/>
        </w:rPr>
        <w:t xml:space="preserve">T1059.005 – Command and Scripting Interpreter: Visual Basic: A malicious VBScript executed via wscript.exe initiated the infection chain.</w:t>
        <w:br w:type="textWrapping"/>
      </w:r>
    </w:p>
    <w:p w:rsidR="00000000" w:rsidDel="00000000" w:rsidP="00000000" w:rsidRDefault="00000000" w:rsidRPr="00000000" w14:paraId="00000023">
      <w:pPr>
        <w:numPr>
          <w:ilvl w:val="0"/>
          <w:numId w:val="6"/>
        </w:numPr>
        <w:shd w:fill="ffffff" w:val="clear"/>
        <w:spacing w:after="0" w:afterAutospacing="0" w:before="0" w:beforeAutospacing="0" w:lineRule="auto"/>
        <w:ind w:left="720" w:hanging="360"/>
      </w:pPr>
      <w:r w:rsidDel="00000000" w:rsidR="00000000" w:rsidRPr="00000000">
        <w:rPr>
          <w:rtl w:val="0"/>
        </w:rPr>
        <w:t xml:space="preserve">T1105 – Ingress Tool Transfer: The compromised host downloaded mhtr.jpg from external infrastructure.</w:t>
        <w:br w:type="textWrapping"/>
      </w:r>
    </w:p>
    <w:p w:rsidR="00000000" w:rsidDel="00000000" w:rsidP="00000000" w:rsidRDefault="00000000" w:rsidRPr="00000000" w14:paraId="00000024">
      <w:pPr>
        <w:numPr>
          <w:ilvl w:val="0"/>
          <w:numId w:val="6"/>
        </w:numPr>
        <w:shd w:fill="ffffff" w:val="clear"/>
        <w:spacing w:after="0" w:afterAutospacing="0" w:before="0" w:beforeAutospacing="0" w:lineRule="auto"/>
        <w:ind w:left="720" w:hanging="360"/>
      </w:pPr>
      <w:r w:rsidDel="00000000" w:rsidR="00000000" w:rsidRPr="00000000">
        <w:rPr>
          <w:rtl w:val="0"/>
        </w:rPr>
        <w:t xml:space="preserve">T1027 – Obfuscated/Compressed Files and Information: The payload was hidden inside an image using steganography.</w:t>
        <w:br w:type="textWrapping"/>
      </w:r>
    </w:p>
    <w:p w:rsidR="00000000" w:rsidDel="00000000" w:rsidP="00000000" w:rsidRDefault="00000000" w:rsidRPr="00000000" w14:paraId="00000025">
      <w:pPr>
        <w:numPr>
          <w:ilvl w:val="0"/>
          <w:numId w:val="6"/>
        </w:numPr>
        <w:shd w:fill="ffffff" w:val="clear"/>
        <w:spacing w:after="0" w:afterAutospacing="0" w:before="0" w:beforeAutospacing="0" w:lineRule="auto"/>
        <w:ind w:left="720" w:hanging="360"/>
      </w:pPr>
      <w:r w:rsidDel="00000000" w:rsidR="00000000" w:rsidRPr="00000000">
        <w:rPr>
          <w:rtl w:val="0"/>
        </w:rPr>
        <w:t xml:space="preserve">T1486 – Data Encrypted for Impact: Cerber ransomware encrypted files in the user profile on the infected workstation.</w:t>
        <w:br w:type="textWrapping"/>
      </w:r>
    </w:p>
    <w:p w:rsidR="00000000" w:rsidDel="00000000" w:rsidP="00000000" w:rsidRDefault="00000000" w:rsidRPr="00000000" w14:paraId="00000026">
      <w:pPr>
        <w:numPr>
          <w:ilvl w:val="0"/>
          <w:numId w:val="6"/>
        </w:numPr>
        <w:shd w:fill="ffffff" w:val="clear"/>
        <w:spacing w:after="240" w:before="0" w:beforeAutospacing="0" w:lineRule="auto"/>
        <w:ind w:left="720" w:hanging="360"/>
      </w:pPr>
      <w:r w:rsidDel="00000000" w:rsidR="00000000" w:rsidRPr="00000000">
        <w:rPr>
          <w:rtl w:val="0"/>
        </w:rPr>
        <w:t xml:space="preserve">T1071.001 – Application Layer Protocol: Web Protocols: Malware communicated with external infrastructure over HTTP.</w:t>
      </w:r>
    </w:p>
    <w:p w:rsidR="00000000" w:rsidDel="00000000" w:rsidP="00000000" w:rsidRDefault="00000000" w:rsidRPr="00000000" w14:paraId="00000027">
      <w:pPr>
        <w:pStyle w:val="Heading3"/>
        <w:shd w:fill="ffffff" w:val="clear"/>
        <w:spacing w:after="240" w:before="240" w:lineRule="auto"/>
        <w:rPr>
          <w:b w:val="1"/>
          <w:bCs w:val="1"/>
        </w:rPr>
      </w:pPr>
      <w:bookmarkStart w:colFirst="0" w:colLast="0" w:name="_t3fbzwifh4gc" w:id="8"/>
      <w:bookmarkEnd w:id="8"/>
      <w:r w:rsidDel="00000000" w:rsidR="00000000" w:rsidRPr="00000000">
        <w:rPr>
          <w:b w:val="1"/>
          <w:bCs w:val="1"/>
          <w:rtl w:val="0"/>
        </w:rPr>
        <w:t xml:space="preserve">Threat Intelligence Indicators</w:t>
      </w:r>
    </w:p>
    <w:p w:rsidR="00000000" w:rsidDel="00000000" w:rsidP="00000000" w:rsidRDefault="00000000" w:rsidRPr="00000000" w14:paraId="00000028">
      <w:pPr>
        <w:numPr>
          <w:ilvl w:val="0"/>
          <w:numId w:val="2"/>
        </w:numPr>
        <w:shd w:fill="ffffff" w:val="clear"/>
        <w:spacing w:after="0" w:afterAutospacing="0" w:before="240" w:lineRule="auto"/>
        <w:ind w:left="720" w:hanging="360"/>
      </w:pPr>
      <w:r w:rsidDel="00000000" w:rsidR="00000000" w:rsidRPr="00000000">
        <w:rPr>
          <w:rtl w:val="0"/>
        </w:rPr>
        <w:t xml:space="preserve">Malicious Domain: solidaritedeproximite.org</w:t>
        <w:br w:type="textWrapping"/>
      </w:r>
    </w:p>
    <w:p w:rsidR="00000000" w:rsidDel="00000000" w:rsidP="00000000" w:rsidRDefault="00000000" w:rsidRPr="00000000" w14:paraId="00000029">
      <w:pPr>
        <w:numPr>
          <w:ilvl w:val="0"/>
          <w:numId w:val="2"/>
        </w:numPr>
        <w:shd w:fill="ffffff" w:val="clear"/>
        <w:spacing w:after="0" w:afterAutospacing="0" w:before="0" w:beforeAutospacing="0" w:lineRule="auto"/>
        <w:ind w:left="720" w:hanging="360"/>
      </w:pPr>
      <w:r w:rsidDel="00000000" w:rsidR="00000000" w:rsidRPr="00000000">
        <w:rPr>
          <w:rtl w:val="0"/>
        </w:rPr>
        <w:t xml:space="preserve">Malicious IP Address: 92.222.104.182</w:t>
        <w:br w:type="textWrapping"/>
      </w:r>
    </w:p>
    <w:p w:rsidR="00000000" w:rsidDel="00000000" w:rsidP="00000000" w:rsidRDefault="00000000" w:rsidRPr="00000000" w14:paraId="0000002A">
      <w:pPr>
        <w:numPr>
          <w:ilvl w:val="0"/>
          <w:numId w:val="2"/>
        </w:numPr>
        <w:shd w:fill="ffffff" w:val="clear"/>
        <w:spacing w:after="0" w:afterAutospacing="0" w:before="0" w:beforeAutospacing="0" w:lineRule="auto"/>
        <w:ind w:left="720" w:hanging="360"/>
      </w:pPr>
      <w:r w:rsidDel="00000000" w:rsidR="00000000" w:rsidRPr="00000000">
        <w:rPr>
          <w:rtl w:val="0"/>
        </w:rPr>
        <w:t xml:space="preserve">Malicious File Downloaded: mhtr.jpg</w:t>
        <w:br w:type="textWrapping"/>
      </w:r>
    </w:p>
    <w:p w:rsidR="00000000" w:rsidDel="00000000" w:rsidP="00000000" w:rsidRDefault="00000000" w:rsidRPr="00000000" w14:paraId="0000002B">
      <w:pPr>
        <w:numPr>
          <w:ilvl w:val="0"/>
          <w:numId w:val="2"/>
        </w:numPr>
        <w:shd w:fill="ffffff" w:val="clear"/>
        <w:spacing w:after="0" w:afterAutospacing="0" w:before="0" w:beforeAutospacing="0" w:lineRule="auto"/>
        <w:ind w:left="720" w:hanging="360"/>
      </w:pPr>
      <w:r w:rsidDel="00000000" w:rsidR="00000000" w:rsidRPr="00000000">
        <w:rPr>
          <w:rtl w:val="0"/>
        </w:rPr>
        <w:t xml:space="preserve">Ransomware Payload Executed: 121214.tmp</w:t>
        <w:br w:type="textWrapping"/>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pPr>
      <w:r w:rsidDel="00000000" w:rsidR="00000000" w:rsidRPr="00000000">
        <w:rPr>
          <w:rtl w:val="0"/>
        </w:rPr>
        <w:t xml:space="preserve">Compromised Host: we8105desk</w:t>
        <w:br w:type="textWrapping"/>
      </w:r>
    </w:p>
    <w:p w:rsidR="00000000" w:rsidDel="00000000" w:rsidP="00000000" w:rsidRDefault="00000000" w:rsidRPr="00000000" w14:paraId="0000002D">
      <w:pPr>
        <w:numPr>
          <w:ilvl w:val="0"/>
          <w:numId w:val="2"/>
        </w:numPr>
        <w:shd w:fill="ffffff" w:val="clear"/>
        <w:spacing w:after="240" w:before="0" w:beforeAutospacing="0" w:lineRule="auto"/>
        <w:ind w:left="720" w:hanging="360"/>
      </w:pPr>
      <w:r w:rsidDel="00000000" w:rsidR="00000000" w:rsidRPr="00000000">
        <w:rPr>
          <w:rtl w:val="0"/>
        </w:rPr>
        <w:t xml:space="preserve">Internal IP: 192.168.250.100</w:t>
      </w:r>
    </w:p>
    <w:p w:rsidR="00000000" w:rsidDel="00000000" w:rsidP="00000000" w:rsidRDefault="00000000" w:rsidRPr="00000000" w14:paraId="0000002E">
      <w:pPr>
        <w:pStyle w:val="Heading1"/>
        <w:shd w:fill="ffffff" w:val="clear"/>
        <w:spacing w:after="240" w:before="240" w:lineRule="auto"/>
        <w:rPr>
          <w:sz w:val="46"/>
          <w:szCs w:val="46"/>
        </w:rPr>
      </w:pPr>
      <w:bookmarkStart w:colFirst="0" w:colLast="0" w:name="_8gg7jm6m8e5e" w:id="9"/>
      <w:bookmarkEnd w:id="9"/>
      <w:r w:rsidDel="00000000" w:rsidR="00000000" w:rsidRPr="00000000">
        <w:rPr>
          <w:rtl w:val="0"/>
        </w:rPr>
        <w:br w:type="textWrapping"/>
      </w:r>
      <w:r w:rsidDel="00000000" w:rsidR="00000000" w:rsidRPr="00000000">
        <w:rPr>
          <w:sz w:val="46"/>
          <w:szCs w:val="46"/>
          <w:rtl w:val="0"/>
        </w:rPr>
        <w:t xml:space="preserve">Recommended Actions</w:t>
      </w:r>
    </w:p>
    <w:p w:rsidR="00000000" w:rsidDel="00000000" w:rsidP="00000000" w:rsidRDefault="00000000" w:rsidRPr="00000000" w14:paraId="0000002F">
      <w:pPr>
        <w:pStyle w:val="Heading3"/>
        <w:rPr>
          <w:b w:val="1"/>
          <w:bCs w:val="1"/>
        </w:rPr>
      </w:pPr>
      <w:bookmarkStart w:colFirst="0" w:colLast="0" w:name="_iw6e196cci1k" w:id="10"/>
      <w:bookmarkEnd w:id="10"/>
      <w:r w:rsidDel="00000000" w:rsidR="00000000" w:rsidRPr="00000000">
        <w:rPr>
          <w:b w:val="1"/>
          <w:bCs w:val="1"/>
          <w:rtl w:val="0"/>
        </w:rPr>
        <w:t xml:space="preserve">IR-related actions for impacted infrastructure</w:t>
      </w:r>
    </w:p>
    <w:p w:rsidR="00000000" w:rsidDel="00000000" w:rsidP="00000000" w:rsidRDefault="00000000" w:rsidRPr="00000000" w14:paraId="00000030">
      <w:pPr>
        <w:numPr>
          <w:ilvl w:val="0"/>
          <w:numId w:val="1"/>
        </w:numPr>
        <w:spacing w:line="276" w:lineRule="auto"/>
        <w:ind w:left="720" w:hanging="360"/>
        <w:rPr>
          <w:u w:val="none"/>
        </w:rPr>
      </w:pPr>
      <w:r w:rsidDel="00000000" w:rsidR="00000000" w:rsidRPr="00000000">
        <w:rPr>
          <w:rtl w:val="0"/>
        </w:rPr>
        <w:t xml:space="preserve">Isolate we8105desk from the network to prevent further malicious communication.</w:t>
      </w:r>
    </w:p>
    <w:p w:rsidR="00000000" w:rsidDel="00000000" w:rsidP="00000000" w:rsidRDefault="00000000" w:rsidRPr="00000000" w14:paraId="00000031">
      <w:pPr>
        <w:numPr>
          <w:ilvl w:val="0"/>
          <w:numId w:val="1"/>
        </w:numPr>
        <w:spacing w:line="276" w:lineRule="auto"/>
        <w:ind w:left="720" w:hanging="360"/>
        <w:rPr>
          <w:u w:val="none"/>
        </w:rPr>
      </w:pPr>
      <w:r w:rsidDel="00000000" w:rsidR="00000000" w:rsidRPr="00000000">
        <w:rPr>
          <w:rtl w:val="0"/>
        </w:rPr>
        <w:t xml:space="preserve">Perform forensic imaging and malware removal on the affected workstation.</w:t>
      </w:r>
    </w:p>
    <w:p w:rsidR="00000000" w:rsidDel="00000000" w:rsidP="00000000" w:rsidRDefault="00000000" w:rsidRPr="00000000" w14:paraId="00000032">
      <w:pPr>
        <w:numPr>
          <w:ilvl w:val="0"/>
          <w:numId w:val="1"/>
        </w:numPr>
        <w:spacing w:line="276" w:lineRule="auto"/>
        <w:ind w:left="720" w:hanging="360"/>
        <w:rPr>
          <w:u w:val="none"/>
        </w:rPr>
      </w:pPr>
      <w:r w:rsidDel="00000000" w:rsidR="00000000" w:rsidRPr="00000000">
        <w:rPr>
          <w:rtl w:val="0"/>
        </w:rPr>
        <w:t xml:space="preserve">Restore encrypted files from known-good backups if available.</w:t>
      </w:r>
    </w:p>
    <w:p w:rsidR="00000000" w:rsidDel="00000000" w:rsidP="00000000" w:rsidRDefault="00000000" w:rsidRPr="00000000" w14:paraId="00000033">
      <w:pPr>
        <w:numPr>
          <w:ilvl w:val="0"/>
          <w:numId w:val="1"/>
        </w:numPr>
        <w:spacing w:line="276" w:lineRule="auto"/>
        <w:ind w:left="720" w:hanging="360"/>
        <w:rPr>
          <w:u w:val="none"/>
        </w:rPr>
      </w:pPr>
      <w:r w:rsidDel="00000000" w:rsidR="00000000" w:rsidRPr="00000000">
        <w:rPr>
          <w:rtl w:val="0"/>
        </w:rPr>
        <w:t xml:space="preserve">Notify (bob.smith) and reset user credentials.</w:t>
      </w:r>
    </w:p>
    <w:p w:rsidR="00000000" w:rsidDel="00000000" w:rsidP="00000000" w:rsidRDefault="00000000" w:rsidRPr="00000000" w14:paraId="00000034">
      <w:pPr>
        <w:pStyle w:val="Heading3"/>
        <w:keepNext w:val="0"/>
        <w:keepLines w:val="0"/>
        <w:shd w:fill="ffffff" w:val="clear"/>
        <w:spacing w:after="80" w:lineRule="auto"/>
        <w:rPr>
          <w:b w:val="1"/>
          <w:bCs w:val="1"/>
        </w:rPr>
      </w:pPr>
      <w:bookmarkStart w:colFirst="0" w:colLast="0" w:name="_dgfqnfmojw3q" w:id="11"/>
      <w:bookmarkEnd w:id="11"/>
      <w:r w:rsidDel="00000000" w:rsidR="00000000" w:rsidRPr="00000000">
        <w:rPr>
          <w:b w:val="1"/>
          <w:bCs w:val="1"/>
          <w:rtl w:val="0"/>
        </w:rPr>
        <w:t xml:space="preserve">Prevention-related recommended actions for impacted infrastructure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Block solidaritedeproximite.org and 92.222.104.182 at the firewall and DNS layer.</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Restrict or monitor wscript.exe / VBScript execution on workstations.</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Deploy or update endpoint protection and ransomware protection controls.</w:t>
        <w:br w:type="textWrapping"/>
      </w:r>
    </w:p>
    <w:p w:rsidR="00000000" w:rsidDel="00000000" w:rsidP="00000000" w:rsidRDefault="00000000" w:rsidRPr="00000000" w14:paraId="00000038">
      <w:pPr>
        <w:pStyle w:val="Heading3"/>
        <w:rPr>
          <w:b w:val="1"/>
          <w:bCs w:val="1"/>
        </w:rPr>
      </w:pPr>
      <w:bookmarkStart w:colFirst="0" w:colLast="0" w:name="_scenmduhl1hf" w:id="12"/>
      <w:bookmarkEnd w:id="12"/>
      <w:r w:rsidDel="00000000" w:rsidR="00000000" w:rsidRPr="00000000">
        <w:rPr>
          <w:b w:val="1"/>
          <w:bCs w:val="1"/>
          <w:rtl w:val="0"/>
        </w:rPr>
        <w:t xml:space="preserve">Prevention-related recommended actions for internal policies</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Provide user security awareness training on suspicious downloads and malicious websites.</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Review policies restricting script execution and unauthorized software downloads on user endpoints.</w:t>
        <w:br w:type="textWrapping"/>
      </w:r>
    </w:p>
    <w:p w:rsidR="00000000" w:rsidDel="00000000" w:rsidP="00000000" w:rsidRDefault="00000000" w:rsidRPr="00000000" w14:paraId="0000003B">
      <w:pPr>
        <w:pStyle w:val="Heading3"/>
        <w:spacing w:after="240" w:before="240" w:lineRule="auto"/>
        <w:rPr>
          <w:b w:val="1"/>
          <w:bCs w:val="1"/>
        </w:rPr>
      </w:pPr>
      <w:bookmarkStart w:colFirst="0" w:colLast="0" w:name="_xrmgo5c1cvtf" w:id="13"/>
      <w:bookmarkEnd w:id="13"/>
      <w:r w:rsidDel="00000000" w:rsidR="00000000" w:rsidRPr="00000000">
        <w:rPr>
          <w:b w:val="1"/>
          <w:bCs w:val="1"/>
          <w:rtl w:val="0"/>
        </w:rPr>
        <w:t xml:space="preserve">Detection-related recommended actions for improved SOC flows</w:t>
      </w:r>
    </w:p>
    <w:p w:rsidR="00000000" w:rsidDel="00000000" w:rsidP="00000000" w:rsidRDefault="00000000" w:rsidRPr="00000000" w14:paraId="0000003C">
      <w:pPr>
        <w:numPr>
          <w:ilvl w:val="0"/>
          <w:numId w:val="3"/>
        </w:numPr>
        <w:spacing w:after="0" w:afterAutospacing="0" w:before="240" w:lineRule="auto"/>
        <w:ind w:left="720" w:hanging="360"/>
        <w:rPr>
          <w:u w:val="none"/>
        </w:rPr>
      </w:pPr>
      <w:r w:rsidDel="00000000" w:rsidR="00000000" w:rsidRPr="00000000">
        <w:rPr>
          <w:rtl w:val="0"/>
        </w:rPr>
        <w:t xml:space="preserve">Add detection rules for suspicious script execution via wscript.exe.</w:t>
      </w:r>
    </w:p>
    <w:p w:rsidR="00000000" w:rsidDel="00000000" w:rsidP="00000000" w:rsidRDefault="00000000" w:rsidRPr="00000000" w14:paraId="0000003D">
      <w:pPr>
        <w:numPr>
          <w:ilvl w:val="0"/>
          <w:numId w:val="3"/>
        </w:numPr>
        <w:spacing w:after="0" w:afterAutospacing="0" w:before="0" w:beforeAutospacing="0" w:lineRule="auto"/>
        <w:ind w:left="720" w:hanging="360"/>
        <w:rPr>
          <w:u w:val="none"/>
        </w:rPr>
      </w:pPr>
      <w:r w:rsidDel="00000000" w:rsidR="00000000" w:rsidRPr="00000000">
        <w:rPr>
          <w:rtl w:val="0"/>
        </w:rPr>
        <w:t xml:space="preserve">Create alerts for image files (.jpg) downloaded from suspicious domains followed by script execution.</w:t>
      </w:r>
    </w:p>
    <w:p w:rsidR="00000000" w:rsidDel="00000000" w:rsidP="00000000" w:rsidRDefault="00000000" w:rsidRPr="00000000" w14:paraId="0000003E">
      <w:pPr>
        <w:numPr>
          <w:ilvl w:val="0"/>
          <w:numId w:val="3"/>
        </w:numPr>
        <w:spacing w:after="240" w:before="0" w:beforeAutospacing="0" w:lineRule="auto"/>
        <w:ind w:left="720" w:hanging="360"/>
        <w:rPr>
          <w:u w:val="none"/>
        </w:rPr>
      </w:pPr>
      <w:r w:rsidDel="00000000" w:rsidR="00000000" w:rsidRPr="00000000">
        <w:rPr>
          <w:rtl w:val="0"/>
        </w:rPr>
        <w:t xml:space="preserve">Improve correlation between DNS anomalies, Suricata alerts and endpoint file encryption events to detect ransomware activity earlier.</w:t>
        <w:br w:type="textWrapping"/>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