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F7DB0" w14:textId="77777777" w:rsidR="005A37B0" w:rsidRDefault="005A37B0" w:rsidP="005730F3">
      <w:pPr>
        <w:jc w:val="center"/>
        <w:rPr>
          <w:sz w:val="32"/>
          <w:szCs w:val="32"/>
        </w:rPr>
      </w:pPr>
    </w:p>
    <w:p w14:paraId="625D88AF" w14:textId="0ABCDC63" w:rsidR="00BB4E64" w:rsidRPr="00CB4D77" w:rsidRDefault="005730F3" w:rsidP="005730F3">
      <w:pPr>
        <w:jc w:val="center"/>
        <w:rPr>
          <w:sz w:val="32"/>
          <w:szCs w:val="32"/>
        </w:rPr>
      </w:pPr>
      <w:r w:rsidRPr="00CB4D77">
        <w:rPr>
          <w:sz w:val="32"/>
          <w:szCs w:val="32"/>
        </w:rPr>
        <w:t>Online Energy Utility Platform</w:t>
      </w:r>
    </w:p>
    <w:p w14:paraId="2513AADC" w14:textId="2ED633C8" w:rsidR="005730F3" w:rsidRDefault="005730F3" w:rsidP="005730F3">
      <w:pPr>
        <w:jc w:val="center"/>
        <w:rPr>
          <w:sz w:val="32"/>
          <w:szCs w:val="32"/>
        </w:rPr>
      </w:pPr>
      <w:r w:rsidRPr="00CB4D77">
        <w:rPr>
          <w:sz w:val="32"/>
          <w:szCs w:val="32"/>
        </w:rPr>
        <w:t xml:space="preserve">Laboratory </w:t>
      </w:r>
      <w:r w:rsidR="002D5998">
        <w:rPr>
          <w:sz w:val="32"/>
          <w:szCs w:val="32"/>
        </w:rPr>
        <w:t>2</w:t>
      </w:r>
      <w:r w:rsidRPr="00CB4D77">
        <w:rPr>
          <w:sz w:val="32"/>
          <w:szCs w:val="32"/>
        </w:rPr>
        <w:t xml:space="preserve">, Project </w:t>
      </w:r>
      <w:r w:rsidR="000D26C8">
        <w:rPr>
          <w:sz w:val="32"/>
          <w:szCs w:val="32"/>
        </w:rPr>
        <w:t>2</w:t>
      </w:r>
    </w:p>
    <w:p w14:paraId="2B0CAF92" w14:textId="77777777" w:rsidR="005A37B0" w:rsidRPr="00CB4D77" w:rsidRDefault="005A37B0" w:rsidP="005730F3">
      <w:pPr>
        <w:jc w:val="center"/>
        <w:rPr>
          <w:sz w:val="32"/>
          <w:szCs w:val="32"/>
        </w:rPr>
      </w:pPr>
    </w:p>
    <w:p w14:paraId="18D19F47" w14:textId="0EAF9469" w:rsidR="005730F3" w:rsidRPr="001B78B7" w:rsidRDefault="005730F3" w:rsidP="00E358EC">
      <w:pPr>
        <w:jc w:val="right"/>
        <w:rPr>
          <w:sz w:val="28"/>
          <w:szCs w:val="28"/>
        </w:rPr>
      </w:pPr>
      <w:r w:rsidRPr="001B78B7">
        <w:rPr>
          <w:sz w:val="28"/>
          <w:szCs w:val="28"/>
        </w:rPr>
        <w:t>Avram Andrei-Alexandru</w:t>
      </w:r>
    </w:p>
    <w:p w14:paraId="5840318A" w14:textId="7C56C6CF" w:rsidR="005A37B0" w:rsidRPr="00643C74" w:rsidRDefault="00E358EC" w:rsidP="00E358EC">
      <w:pPr>
        <w:jc w:val="right"/>
        <w:rPr>
          <w:sz w:val="28"/>
          <w:szCs w:val="28"/>
        </w:rPr>
      </w:pPr>
      <w:r w:rsidRPr="001B78B7">
        <w:rPr>
          <w:sz w:val="28"/>
          <w:szCs w:val="28"/>
        </w:rPr>
        <w:t>30444</w:t>
      </w:r>
    </w:p>
    <w:p w14:paraId="7B458354" w14:textId="77777777" w:rsidR="00643C74" w:rsidRDefault="00643C74" w:rsidP="00E61A53">
      <w:pPr>
        <w:rPr>
          <w:sz w:val="24"/>
          <w:szCs w:val="24"/>
        </w:rPr>
      </w:pPr>
    </w:p>
    <w:p w14:paraId="049EC645" w14:textId="6CC5CC8F" w:rsidR="00746684" w:rsidRDefault="000D26C8" w:rsidP="00E61A5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0A93CF" wp14:editId="47036DF2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F7DD" w14:textId="77777777" w:rsidR="003E7A5D" w:rsidRDefault="003E7A5D" w:rsidP="00E61A53">
      <w:pPr>
        <w:rPr>
          <w:sz w:val="24"/>
          <w:szCs w:val="24"/>
        </w:rPr>
      </w:pPr>
    </w:p>
    <w:p w14:paraId="70F91C7C" w14:textId="2CA1F6EB" w:rsidR="00746684" w:rsidRDefault="00F133B0" w:rsidP="00E61A53">
      <w:pPr>
        <w:rPr>
          <w:sz w:val="24"/>
          <w:szCs w:val="24"/>
        </w:rPr>
      </w:pPr>
      <w:r>
        <w:rPr>
          <w:sz w:val="24"/>
          <w:szCs w:val="24"/>
        </w:rPr>
        <w:tab/>
        <w:t>Problems that I came across during the implementation of this assignment:</w:t>
      </w:r>
    </w:p>
    <w:p w14:paraId="7CE19F7D" w14:textId="6C687910" w:rsidR="00746684" w:rsidRDefault="00F133B0" w:rsidP="00E61A53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EA2C4B">
        <w:rPr>
          <w:sz w:val="24"/>
          <w:szCs w:val="24"/>
        </w:rPr>
        <w:t xml:space="preserve"> </w:t>
      </w:r>
      <w:r w:rsidR="00DD377F">
        <w:rPr>
          <w:sz w:val="24"/>
          <w:szCs w:val="24"/>
        </w:rPr>
        <w:t>Entity framework caching</w:t>
      </w:r>
      <w:r w:rsidR="00564E78">
        <w:rPr>
          <w:sz w:val="24"/>
          <w:szCs w:val="24"/>
        </w:rPr>
        <w:t>.</w:t>
      </w:r>
      <w:r w:rsidR="00DD377F">
        <w:rPr>
          <w:sz w:val="24"/>
          <w:szCs w:val="24"/>
        </w:rPr>
        <w:t xml:space="preserve"> When retrieving a device from the database the returned device gets cached </w:t>
      </w:r>
      <w:r w:rsidR="000A197E">
        <w:rPr>
          <w:sz w:val="24"/>
          <w:szCs w:val="24"/>
        </w:rPr>
        <w:t>and the updated maximum energy consumption will not be seen in the messaging service. This was fixed by forcing entity framework to reload the object in memory.</w:t>
      </w:r>
      <w:r w:rsidR="00DD377F">
        <w:rPr>
          <w:sz w:val="24"/>
          <w:szCs w:val="24"/>
        </w:rPr>
        <w:t xml:space="preserve"> </w:t>
      </w:r>
      <w:r w:rsidR="00564E78">
        <w:rPr>
          <w:sz w:val="24"/>
          <w:szCs w:val="24"/>
        </w:rPr>
        <w:t xml:space="preserve"> </w:t>
      </w:r>
    </w:p>
    <w:p w14:paraId="69B8750B" w14:textId="0752F7F0" w:rsidR="00F133B0" w:rsidRDefault="00746684" w:rsidP="00E61A53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9C68C8">
        <w:rPr>
          <w:sz w:val="24"/>
          <w:szCs w:val="24"/>
        </w:rPr>
        <w:t xml:space="preserve"> </w:t>
      </w:r>
      <w:proofErr w:type="spellStart"/>
      <w:r w:rsidR="003B7A5C">
        <w:rPr>
          <w:sz w:val="24"/>
          <w:szCs w:val="24"/>
        </w:rPr>
        <w:t>SignalR</w:t>
      </w:r>
      <w:proofErr w:type="spellEnd"/>
      <w:r w:rsidR="003B7A5C">
        <w:rPr>
          <w:sz w:val="24"/>
          <w:szCs w:val="24"/>
        </w:rPr>
        <w:t xml:space="preserve"> connection problem because the JWT token authentication was enabled</w:t>
      </w:r>
      <w:r w:rsidR="007E5987">
        <w:rPr>
          <w:sz w:val="24"/>
          <w:szCs w:val="24"/>
        </w:rPr>
        <w:t>.</w:t>
      </w:r>
      <w:r w:rsidR="003B7A5C">
        <w:rPr>
          <w:sz w:val="24"/>
          <w:szCs w:val="24"/>
        </w:rPr>
        <w:t xml:space="preserve"> Startup class was updated to support </w:t>
      </w:r>
      <w:proofErr w:type="spellStart"/>
      <w:r w:rsidR="003B7A5C">
        <w:rPr>
          <w:sz w:val="24"/>
          <w:szCs w:val="24"/>
        </w:rPr>
        <w:t>SignalR</w:t>
      </w:r>
      <w:proofErr w:type="spellEnd"/>
      <w:r w:rsidR="003B7A5C">
        <w:rPr>
          <w:sz w:val="24"/>
          <w:szCs w:val="24"/>
        </w:rPr>
        <w:t xml:space="preserve">. </w:t>
      </w:r>
    </w:p>
    <w:p w14:paraId="415E8C97" w14:textId="6959FFB9" w:rsidR="007E5987" w:rsidRDefault="007E5987" w:rsidP="00E61A53">
      <w:pPr>
        <w:rPr>
          <w:sz w:val="24"/>
          <w:szCs w:val="24"/>
        </w:rPr>
      </w:pPr>
      <w:r>
        <w:rPr>
          <w:sz w:val="24"/>
          <w:szCs w:val="24"/>
        </w:rPr>
        <w:t xml:space="preserve">3. CI/CD of the </w:t>
      </w:r>
      <w:r w:rsidR="00643C74">
        <w:rPr>
          <w:sz w:val="24"/>
          <w:szCs w:val="24"/>
        </w:rPr>
        <w:t>frontend Angular 11 application</w:t>
      </w:r>
      <w:r w:rsidR="00473E35">
        <w:rPr>
          <w:sz w:val="24"/>
          <w:szCs w:val="24"/>
        </w:rPr>
        <w:t>.</w:t>
      </w:r>
      <w:r w:rsidR="00643C74">
        <w:rPr>
          <w:sz w:val="24"/>
          <w:szCs w:val="24"/>
        </w:rPr>
        <w:t xml:space="preserve"> Documentation for GitHub YAML file for Angular deployment using docker containers was hard to find online.</w:t>
      </w:r>
      <w:r w:rsidR="00473E35">
        <w:rPr>
          <w:sz w:val="24"/>
          <w:szCs w:val="24"/>
        </w:rPr>
        <w:t xml:space="preserve"> </w:t>
      </w:r>
    </w:p>
    <w:p w14:paraId="340777B8" w14:textId="2C177FA5" w:rsidR="00FC5BD5" w:rsidRPr="001B78B7" w:rsidRDefault="00FC5BD5" w:rsidP="00E61A53">
      <w:pPr>
        <w:rPr>
          <w:sz w:val="24"/>
          <w:szCs w:val="24"/>
        </w:rPr>
      </w:pPr>
      <w:r>
        <w:rPr>
          <w:sz w:val="24"/>
          <w:szCs w:val="24"/>
        </w:rPr>
        <w:t>4. Kendo Angular library current version required licensing.</w:t>
      </w:r>
    </w:p>
    <w:sectPr w:rsidR="00FC5BD5" w:rsidRPr="001B7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EC"/>
    <w:rsid w:val="000A197E"/>
    <w:rsid w:val="000D26C8"/>
    <w:rsid w:val="001B78B7"/>
    <w:rsid w:val="002D5998"/>
    <w:rsid w:val="003B7A5C"/>
    <w:rsid w:val="003E7A5D"/>
    <w:rsid w:val="00473E35"/>
    <w:rsid w:val="005108EC"/>
    <w:rsid w:val="00564E78"/>
    <w:rsid w:val="005730F3"/>
    <w:rsid w:val="005A37B0"/>
    <w:rsid w:val="005B388B"/>
    <w:rsid w:val="00643C74"/>
    <w:rsid w:val="00733136"/>
    <w:rsid w:val="00746684"/>
    <w:rsid w:val="007E5987"/>
    <w:rsid w:val="009C68C8"/>
    <w:rsid w:val="00BB4E64"/>
    <w:rsid w:val="00BC28C5"/>
    <w:rsid w:val="00CB4D77"/>
    <w:rsid w:val="00D62F07"/>
    <w:rsid w:val="00DD377F"/>
    <w:rsid w:val="00E358EC"/>
    <w:rsid w:val="00E61A53"/>
    <w:rsid w:val="00EA2C4B"/>
    <w:rsid w:val="00F133B0"/>
    <w:rsid w:val="00FC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0930"/>
  <w15:chartTrackingRefBased/>
  <w15:docId w15:val="{0FEB3653-FF82-48E7-9E02-9A8BED6D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24</cp:revision>
  <dcterms:created xsi:type="dcterms:W3CDTF">2021-10-31T18:32:00Z</dcterms:created>
  <dcterms:modified xsi:type="dcterms:W3CDTF">2021-11-21T19:51:00Z</dcterms:modified>
</cp:coreProperties>
</file>