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Documentation of Social Media Vs. Emotional Well-Being Project</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numPr>
          <w:ilvl w:val="0"/>
          <w:numId w:val="1"/>
        </w:numPr>
        <w:ind w:left="720" w:hanging="36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Ask &amp; Prepare Phase</w: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In this phase, being my first project, I first searched for an interesting and relevant database. I stumbled upon this one “</w:t>
      </w:r>
      <w:hyperlink r:id="rId6">
        <w:r w:rsidDel="00000000" w:rsidR="00000000" w:rsidRPr="00000000">
          <w:rPr>
            <w:rFonts w:ascii="Roboto" w:cs="Roboto" w:eastAsia="Roboto" w:hAnsi="Roboto"/>
            <w:color w:val="1155cc"/>
            <w:u w:val="single"/>
            <w:rtl w:val="0"/>
          </w:rPr>
          <w:t xml:space="preserve">https://www.kaggle.com/datasets/emirhanai/social-media-usage-and-emotional-well-being?select=val.csv</w:t>
        </w:r>
      </w:hyperlink>
      <w:r w:rsidDel="00000000" w:rsidR="00000000" w:rsidRPr="00000000">
        <w:rPr>
          <w:rFonts w:ascii="Roboto" w:cs="Roboto" w:eastAsia="Roboto" w:hAnsi="Roboto"/>
          <w:rtl w:val="0"/>
        </w:rPr>
        <w:t xml:space="preserve">” on the popular website Kaggle. After I found it, I decided to imagine a business scenario where I might use this data.</w:t>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Fonts w:ascii="Roboto" w:cs="Roboto" w:eastAsia="Roboto" w:hAnsi="Roboto"/>
          <w:rtl w:val="0"/>
        </w:rPr>
        <w:t xml:space="preserve">I agreed on the following scenario, I am a data analyst working for an upcoming app that is supposed to improve your wellbeing by restricting your access to certain apps that may distract or provide emotional distress to its users.</w:t>
      </w:r>
    </w:p>
    <w:p w:rsidR="00000000" w:rsidDel="00000000" w:rsidP="00000000" w:rsidRDefault="00000000" w:rsidRPr="00000000" w14:paraId="00000009">
      <w:pPr>
        <w:ind w:left="-360" w:right="-360" w:firstLine="0"/>
        <w:rPr>
          <w:color w:val="5f6368"/>
        </w:rPr>
      </w:pPr>
      <w:r w:rsidDel="00000000" w:rsidR="00000000" w:rsidRPr="00000000">
        <w:rPr>
          <w:rtl w:val="0"/>
        </w:rPr>
      </w:r>
    </w:p>
    <w:p w:rsidR="00000000" w:rsidDel="00000000" w:rsidP="00000000" w:rsidRDefault="00000000" w:rsidRPr="00000000" w14:paraId="0000000A">
      <w:pPr>
        <w:ind w:left="0" w:right="-360" w:firstLine="0"/>
        <w:rPr>
          <w:rFonts w:ascii="Roboto" w:cs="Roboto" w:eastAsia="Roboto" w:hAnsi="Roboto"/>
        </w:rPr>
      </w:pPr>
      <w:r w:rsidDel="00000000" w:rsidR="00000000" w:rsidRPr="00000000">
        <w:rPr>
          <w:rFonts w:ascii="Roboto" w:cs="Roboto" w:eastAsia="Roboto" w:hAnsi="Roboto"/>
          <w:rtl w:val="0"/>
        </w:rPr>
        <w:t xml:space="preserve">The data was collected through a hypothetical survey where participants were asked about their daily social media usage, including the amount of time spent on different platforms, the number of posts made, likes and comments received, and messages sent. Additionally, participants reported their dominant emotional state at the end of each day.</w:t>
      </w: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numPr>
          <w:ilvl w:val="0"/>
          <w:numId w:val="2"/>
        </w:numPr>
        <w:ind w:left="720" w:hanging="36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Data Cleaning</w:t>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b w:val="1"/>
        </w:rPr>
      </w:pPr>
      <w:r w:rsidDel="00000000" w:rsidR="00000000" w:rsidRPr="00000000">
        <w:rPr>
          <w:rFonts w:ascii="Roboto" w:cs="Roboto" w:eastAsia="Roboto" w:hAnsi="Roboto"/>
          <w:b w:val="1"/>
          <w:rtl w:val="0"/>
        </w:rPr>
        <w:t xml:space="preserve">Step 1</w:t>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Once I completed the ask &amp; prepare phase, I opened the dataset with Google sheets, so that I could understand how everything is laid out and formatted.</w:t>
        <w:br w:type="textWrapping"/>
        <w:br w:type="textWrapping"/>
        <w:t xml:space="preserve">The first problem is the datasets' layout:</w:t>
        <w:br w:type="textWrapping"/>
      </w:r>
      <w:r w:rsidDel="00000000" w:rsidR="00000000" w:rsidRPr="00000000">
        <w:rPr>
          <w:rFonts w:ascii="Roboto" w:cs="Roboto" w:eastAsia="Roboto" w:hAnsi="Roboto"/>
        </w:rPr>
        <w:drawing>
          <wp:inline distB="114300" distT="114300" distL="114300" distR="114300">
            <wp:extent cx="5943600" cy="24003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Fonts w:ascii="Roboto" w:cs="Roboto" w:eastAsia="Roboto" w:hAnsi="Roboto"/>
          <w:rtl w:val="0"/>
        </w:rPr>
        <w:t xml:space="preserve">As you can see, there are too many spaces between the rows, also the headers are not recognized as headers, so we need to fix these 2 problems.</w:t>
        <w:br w:type="textWrapping"/>
        <w:br w:type="textWrapping"/>
        <w:br w:type="textWrapping"/>
        <w:t xml:space="preserve">After I created the header row, by sorting the data, I deleted 1000 empty rows from the dataset:</w:t>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38400"/>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b w:val="1"/>
        </w:rPr>
      </w:pPr>
      <w:r w:rsidDel="00000000" w:rsidR="00000000" w:rsidRPr="00000000">
        <w:rPr>
          <w:rFonts w:ascii="Roboto" w:cs="Roboto" w:eastAsia="Roboto" w:hAnsi="Roboto"/>
          <w:b w:val="1"/>
          <w:rtl w:val="0"/>
        </w:rPr>
        <w:t xml:space="preserve">Step 2</w:t>
      </w:r>
    </w:p>
    <w:p w:rsidR="00000000" w:rsidDel="00000000" w:rsidP="00000000" w:rsidRDefault="00000000" w:rsidRPr="00000000" w14:paraId="00000017">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211867</wp:posOffset>
            </wp:positionV>
            <wp:extent cx="2022704" cy="4645755"/>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022704" cy="4645755"/>
                    </a:xfrm>
                    <a:prstGeom prst="rect"/>
                    <a:ln/>
                  </pic:spPr>
                </pic:pic>
              </a:graphicData>
            </a:graphic>
          </wp:anchor>
        </w:drawing>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The next problem I spotted was that some rows had the gender and age swapped:</w:t>
        <w:br w:type="textWrapping"/>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This is just </w:t>
      </w:r>
      <w:r w:rsidDel="00000000" w:rsidR="00000000" w:rsidRPr="00000000">
        <w:rPr>
          <w:rFonts w:ascii="Roboto" w:cs="Roboto" w:eastAsia="Roboto" w:hAnsi="Roboto"/>
          <w:u w:val="single"/>
          <w:rtl w:val="0"/>
        </w:rPr>
        <w:t xml:space="preserve">one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example, there were around 120 rows with this issue.</w:t>
        <w:br w:type="textWrapping"/>
        <w:br w:type="textWrapping"/>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Using a simple C++ script from the “app script” extension in google sheets, I swapped all the wrong values from the dataset. Here is the script:</w:t>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505450" cy="356235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5054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b w:val="1"/>
        </w:rPr>
      </w:pPr>
      <w:r w:rsidDel="00000000" w:rsidR="00000000" w:rsidRPr="00000000">
        <w:rPr>
          <w:rFonts w:ascii="Roboto" w:cs="Roboto" w:eastAsia="Roboto" w:hAnsi="Roboto"/>
          <w:b w:val="1"/>
          <w:rtl w:val="0"/>
        </w:rPr>
        <w:t xml:space="preserve">Step 3</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Now, using filters I checked for any outliers, any values that shouldn’t be possible/are wrong. Luckily, there weren’t any.</w:t>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I also checked for data standardization, checked if all values were measured to the same scales, there were just a few mistakes in the daily_usage_time that I quickly corrected.</w:t>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In the end, I checked for any NULL or missing values that might affect my analysis, now that everything is cleaned and nicely arranged, I can begin analyzing the data.</w:t>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rtl w:val="0"/>
        </w:rPr>
        <w:br w:type="textWrapping"/>
        <w:t xml:space="preserve">Link to Clean Dataset:</w:t>
      </w:r>
    </w:p>
    <w:p w:rsidR="00000000" w:rsidDel="00000000" w:rsidP="00000000" w:rsidRDefault="00000000" w:rsidRPr="00000000" w14:paraId="00000035">
      <w:pPr>
        <w:rPr>
          <w:rFonts w:ascii="Roboto" w:cs="Roboto" w:eastAsia="Roboto" w:hAnsi="Roboto"/>
        </w:rPr>
      </w:pPr>
      <w:hyperlink r:id="rId11">
        <w:r w:rsidDel="00000000" w:rsidR="00000000" w:rsidRPr="00000000">
          <w:rPr>
            <w:color w:val="0000ee"/>
            <w:u w:val="single"/>
            <w:shd w:fill="auto" w:val="clear"/>
            <w:rtl w:val="0"/>
          </w:rPr>
          <w:t xml:space="preserve">SocialMedia_Clean</w:t>
        </w:r>
      </w:hyperlink>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Link to Raw Dataset:</w:t>
      </w:r>
    </w:p>
    <w:p w:rsidR="00000000" w:rsidDel="00000000" w:rsidP="00000000" w:rsidRDefault="00000000" w:rsidRPr="00000000" w14:paraId="00000037">
      <w:pPr>
        <w:rPr>
          <w:rFonts w:ascii="Roboto" w:cs="Roboto" w:eastAsia="Roboto" w:hAnsi="Roboto"/>
        </w:rPr>
      </w:pPr>
      <w:hyperlink r:id="rId12">
        <w:r w:rsidDel="00000000" w:rsidR="00000000" w:rsidRPr="00000000">
          <w:rPr>
            <w:color w:val="0000ee"/>
            <w:u w:val="single"/>
            <w:shd w:fill="auto" w:val="clear"/>
            <w:rtl w:val="0"/>
          </w:rPr>
          <w:t xml:space="preserve">SocialMedia_Raw</w:t>
        </w:r>
      </w:hyperlink>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numPr>
          <w:ilvl w:val="0"/>
          <w:numId w:val="3"/>
        </w:numPr>
        <w:ind w:left="720" w:hanging="360"/>
        <w:rPr>
          <w:rFonts w:ascii="Roboto" w:cs="Roboto" w:eastAsia="Roboto" w:hAnsi="Roboto"/>
        </w:rPr>
      </w:pPr>
      <w:r w:rsidDel="00000000" w:rsidR="00000000" w:rsidRPr="00000000">
        <w:rPr>
          <w:rFonts w:ascii="Roboto" w:cs="Roboto" w:eastAsia="Roboto" w:hAnsi="Roboto"/>
          <w:i w:val="1"/>
          <w:sz w:val="24"/>
          <w:szCs w:val="24"/>
          <w:rtl w:val="0"/>
        </w:rPr>
        <w:t xml:space="preserve">Data Analysis</w:t>
      </w:r>
    </w:p>
    <w:p w:rsidR="00000000" w:rsidDel="00000000" w:rsidP="00000000" w:rsidRDefault="00000000" w:rsidRPr="00000000" w14:paraId="0000003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I will be conducting the analysis using tools such as Google BigQuery(SQL), RStudio(R) and Tableau.</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tl w:val="0"/>
        </w:rPr>
        <w:t xml:space="preserve">When trying to load the dataset, I get this error:</w:t>
      </w:r>
      <w:r w:rsidDel="00000000" w:rsidR="00000000" w:rsidRPr="00000000">
        <w:rPr>
          <w:rFonts w:ascii="Roboto" w:cs="Roboto" w:eastAsia="Roboto" w:hAnsi="Roboto"/>
        </w:rPr>
        <w:drawing>
          <wp:inline distB="114300" distT="114300" distL="114300" distR="114300">
            <wp:extent cx="5876925" cy="112395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769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Most likely because the parentheses are not supported, let’s modify it as Daily_Usage_Time_min and see if it works. </w:t>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And just as I guessed, that was the problem, it works now. </w:t>
      </w:r>
      <w:r w:rsidDel="00000000" w:rsidR="00000000" w:rsidRPr="00000000">
        <w:rPr>
          <w:rFonts w:ascii="Roboto" w:cs="Roboto" w:eastAsia="Roboto" w:hAnsi="Roboto"/>
        </w:rPr>
        <w:drawing>
          <wp:inline distB="114300" distT="114300" distL="114300" distR="114300">
            <wp:extent cx="5943600" cy="21463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tl w:val="0"/>
        </w:rPr>
        <w:t xml:space="preserve">Taking a quick look, we can see that all the fields are formatted properly, so we won’t have to do any modifying on that part.</w:t>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rtl w:val="0"/>
        </w:rPr>
        <w:t xml:space="preserve">Starting with the SQL part, as there is only one table JOIN functions are not necessary, however I can still use SQL to find insights about the data.</w:t>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Fonts w:ascii="Roboto" w:cs="Roboto" w:eastAsia="Roboto" w:hAnsi="Roboto"/>
          <w:rtl w:val="0"/>
        </w:rPr>
        <w:t xml:space="preserve">I decided to test out a theory. I think that more daily usage will lead to more negative feelings. Let’s see if that’s true:</w:t>
      </w:r>
    </w:p>
    <w:p w:rsidR="00000000" w:rsidDel="00000000" w:rsidP="00000000" w:rsidRDefault="00000000" w:rsidRPr="00000000" w14:paraId="0000005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895975" cy="1800225"/>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8959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rtl w:val="0"/>
        </w:rPr>
        <w:t xml:space="preserve">According to this dataset, it’s not!! That’s pretty surprising, this is the SQL code I used to arrive to this conclusion:</w:t>
      </w:r>
    </w:p>
    <w:p w:rsidR="00000000" w:rsidDel="00000000" w:rsidP="00000000" w:rsidRDefault="00000000" w:rsidRPr="00000000" w14:paraId="00000054">
      <w:pPr>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WITH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time_segments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5">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56">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p>
    <w:p w:rsidR="00000000" w:rsidDel="00000000" w:rsidP="00000000" w:rsidRDefault="00000000" w:rsidRPr="00000000" w14:paraId="00000057">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Daily_Usage_Time_min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'Under 1 hour'</w:t>
      </w:r>
    </w:p>
    <w:p w:rsidR="00000000" w:rsidDel="00000000" w:rsidP="00000000" w:rsidRDefault="00000000" w:rsidRPr="00000000" w14:paraId="00000058">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Daily_Usage_Time_min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Daily_Usage_Time_min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'1-2 hours'</w:t>
      </w:r>
    </w:p>
    <w:p w:rsidR="00000000" w:rsidDel="00000000" w:rsidP="00000000" w:rsidRDefault="00000000" w:rsidRPr="00000000" w14:paraId="00000059">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Daily_Usage_Time_min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Daily_Usage_Time_min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'2-3 hours'</w:t>
      </w:r>
    </w:p>
    <w:p w:rsidR="00000000" w:rsidDel="00000000" w:rsidP="00000000" w:rsidRDefault="00000000" w:rsidRPr="00000000" w14:paraId="0000005A">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Daily_Usage_Time_min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Daily_Usage_Time_min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'3-4 hours'</w:t>
      </w:r>
    </w:p>
    <w:p w:rsidR="00000000" w:rsidDel="00000000" w:rsidP="00000000" w:rsidRDefault="00000000" w:rsidRPr="00000000" w14:paraId="0000005B">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Daily_Usage_Time_min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Daily_Usage_Time_min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'4-5 hours'</w:t>
      </w:r>
    </w:p>
    <w:p w:rsidR="00000000" w:rsidDel="00000000" w:rsidP="00000000" w:rsidRDefault="00000000" w:rsidRPr="00000000" w14:paraId="0000005C">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ELSE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'5+ hours'</w:t>
      </w:r>
    </w:p>
    <w:p w:rsidR="00000000" w:rsidDel="00000000" w:rsidP="00000000" w:rsidRDefault="00000000" w:rsidRPr="00000000" w14:paraId="0000005D">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usage_time_range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5E">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Dominant_Emotion</w:t>
      </w:r>
    </w:p>
    <w:p w:rsidR="00000000" w:rsidDel="00000000" w:rsidP="00000000" w:rsidRDefault="00000000" w:rsidRPr="00000000" w14:paraId="0000005F">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`charming-mile-419712.SocialMedia.SM`</w:t>
      </w:r>
    </w:p>
    <w:p w:rsidR="00000000" w:rsidDel="00000000" w:rsidP="00000000" w:rsidRDefault="00000000" w:rsidRPr="00000000" w14:paraId="00000060">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1">
      <w:pPr>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emotion_counts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2">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3">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usage_time_range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4">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Dominant_Emotion</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5">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p>
    <w:p w:rsidR="00000000" w:rsidDel="00000000" w:rsidP="00000000" w:rsidRDefault="00000000" w:rsidRPr="00000000" w14:paraId="00000066">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time_segments</w:t>
      </w:r>
    </w:p>
    <w:p w:rsidR="00000000" w:rsidDel="00000000" w:rsidP="00000000" w:rsidRDefault="00000000" w:rsidRPr="00000000" w14:paraId="00000067">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usage_time_range</w:t>
      </w:r>
      <w:r w:rsidDel="00000000" w:rsidR="00000000" w:rsidRPr="00000000">
        <w:rPr>
          <w:rFonts w:ascii="Roboto Mono" w:cs="Roboto Mono" w:eastAsia="Roboto Mono" w:hAnsi="Roboto Mono"/>
          <w:color w:val="3a474e"/>
          <w:sz w:val="18"/>
          <w:szCs w:val="18"/>
          <w:rtl w:val="0"/>
        </w:rPr>
        <w:t xml:space="preserve">, Dominant</w:t>
      </w:r>
      <w:r w:rsidDel="00000000" w:rsidR="00000000" w:rsidRPr="00000000">
        <w:rPr>
          <w:rFonts w:ascii="Roboto Mono" w:cs="Roboto Mono" w:eastAsia="Roboto Mono" w:hAnsi="Roboto Mono"/>
          <w:sz w:val="18"/>
          <w:szCs w:val="18"/>
          <w:rtl w:val="0"/>
        </w:rPr>
        <w:t xml:space="preserve">_Emotion</w:t>
      </w:r>
    </w:p>
    <w:p w:rsidR="00000000" w:rsidDel="00000000" w:rsidP="00000000" w:rsidRDefault="00000000" w:rsidRPr="00000000" w14:paraId="00000068">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9">
      <w:pPr>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max_emotion_per_segment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A">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B">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usage_time_range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C">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Dominant_Emotion</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D">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6E">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RANK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PARTITION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usage_time_range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rank</w:t>
      </w:r>
    </w:p>
    <w:p w:rsidR="00000000" w:rsidDel="00000000" w:rsidP="00000000" w:rsidRDefault="00000000" w:rsidRPr="00000000" w14:paraId="0000006F">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emotion_counts</w:t>
      </w:r>
    </w:p>
    <w:p w:rsidR="00000000" w:rsidDel="00000000" w:rsidP="00000000" w:rsidRDefault="00000000" w:rsidRPr="00000000" w14:paraId="00000070">
      <w:pPr>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71">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72">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usage_time_range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3">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Dominant_Emotion</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4">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p>
    <w:p w:rsidR="00000000" w:rsidDel="00000000" w:rsidP="00000000" w:rsidRDefault="00000000" w:rsidRPr="00000000" w14:paraId="00000075">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max_emotion_per_segment</w:t>
      </w:r>
    </w:p>
    <w:p w:rsidR="00000000" w:rsidDel="00000000" w:rsidP="00000000" w:rsidRDefault="00000000" w:rsidRPr="00000000" w14:paraId="00000076">
      <w:pPr>
        <w:shd w:fill="ffffff" w:val="clear"/>
        <w:spacing w:line="32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rank</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077">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usage_time_range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tl w:val="0"/>
        </w:rPr>
        <w:t xml:space="preserve">Now, I’d also like to test out how each platform makes its users feel:</w:t>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0574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rPr>
          <w:rFonts w:ascii="Roboto" w:cs="Roboto" w:eastAsia="Roboto" w:hAnsi="Roboto"/>
          <w:rtl w:val="0"/>
        </w:rPr>
        <w:t xml:space="preserve">These are the results, from this insight we can flag these apps for the developers of the app, they could restrict their (the apps that have a negative dominant emotion) usage more strictly compared to the other apps:</w:t>
      </w:r>
    </w:p>
    <w:p w:rsidR="00000000" w:rsidDel="00000000" w:rsidP="00000000" w:rsidRDefault="00000000" w:rsidRPr="00000000" w14:paraId="0000007C">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7D">
      <w:pPr>
        <w:rPr>
          <w:rFonts w:ascii="Roboto" w:cs="Roboto" w:eastAsia="Roboto" w:hAnsi="Roboto"/>
        </w:rPr>
      </w:pPr>
      <w:r w:rsidDel="00000000" w:rsidR="00000000" w:rsidRPr="00000000">
        <w:rPr>
          <w:rFonts w:ascii="Roboto" w:cs="Roboto" w:eastAsia="Roboto" w:hAnsi="Roboto"/>
          <w:rtl w:val="0"/>
        </w:rPr>
        <w:t xml:space="preserve">The code I used to arrive to these conclusions was this:</w:t>
      </w:r>
    </w:p>
    <w:p w:rsidR="00000000" w:rsidDel="00000000" w:rsidP="00000000" w:rsidRDefault="00000000" w:rsidRPr="00000000" w14:paraId="0000007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WITH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emotion_counts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7F">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0">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Platform</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1">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dominant_emotion</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2">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p>
    <w:p w:rsidR="00000000" w:rsidDel="00000000" w:rsidP="00000000" w:rsidRDefault="00000000" w:rsidRPr="00000000" w14:paraId="00000083">
      <w:pPr>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`charming-mile-419712.SocialMedia.SM`</w:t>
      </w:r>
    </w:p>
    <w:p w:rsidR="00000000" w:rsidDel="00000000" w:rsidP="00000000" w:rsidRDefault="00000000" w:rsidRPr="00000000" w14:paraId="00000084">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Platform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dominant_emotion</w:t>
      </w:r>
    </w:p>
    <w:p w:rsidR="00000000" w:rsidDel="00000000" w:rsidP="00000000" w:rsidRDefault="00000000" w:rsidRPr="00000000" w14:paraId="00000085">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6">
      <w:pPr>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max_emotion_per_platform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7">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8">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Platform</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9">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dominant_emotion</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A">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B">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RANK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PARTITION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Platform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rank</w:t>
      </w:r>
    </w:p>
    <w:p w:rsidR="00000000" w:rsidDel="00000000" w:rsidP="00000000" w:rsidRDefault="00000000" w:rsidRPr="00000000" w14:paraId="0000008C">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emotion_counts</w:t>
      </w:r>
    </w:p>
    <w:p w:rsidR="00000000" w:rsidDel="00000000" w:rsidP="00000000" w:rsidRDefault="00000000" w:rsidRPr="00000000" w14:paraId="0000008D">
      <w:pPr>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E">
      <w:pPr>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F">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Platform</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90">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dominant_emotion</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91">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p>
    <w:p w:rsidR="00000000" w:rsidDel="00000000" w:rsidP="00000000" w:rsidRDefault="00000000" w:rsidRPr="00000000" w14:paraId="00000092">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max_emotion_per_platform</w:t>
      </w:r>
    </w:p>
    <w:p w:rsidR="00000000" w:rsidDel="00000000" w:rsidP="00000000" w:rsidRDefault="00000000" w:rsidRPr="00000000" w14:paraId="00000093">
      <w:pPr>
        <w:shd w:fill="ffffff" w:val="clear"/>
        <w:spacing w:line="32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rank</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094">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Platform</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95">
      <w:pPr>
        <w:shd w:fill="ffffff" w:val="clear"/>
        <w:spacing w:line="320" w:lineRule="auto"/>
        <w:rPr>
          <w:rFonts w:ascii="Roboto" w:cs="Roboto" w:eastAsia="Roboto" w:hAnsi="Roboto"/>
        </w:rPr>
      </w:pPr>
      <w:r w:rsidDel="00000000" w:rsidR="00000000" w:rsidRPr="00000000">
        <w:rPr>
          <w:rFonts w:ascii="Roboto" w:cs="Roboto" w:eastAsia="Roboto" w:hAnsi="Roboto"/>
          <w:rtl w:val="0"/>
        </w:rPr>
        <w:t xml:space="preserve">I ended up running some more tests on this data with simpler MIN(),MAX() functions, but most of this data I already saw in the spreadsheets since it’s a relatively small dataset.</w:t>
      </w:r>
    </w:p>
    <w:p w:rsidR="00000000" w:rsidDel="00000000" w:rsidP="00000000" w:rsidRDefault="00000000" w:rsidRPr="00000000" w14:paraId="00000096">
      <w:pPr>
        <w:shd w:fill="ffffff" w:val="clear"/>
        <w:spacing w:line="320" w:lineRule="auto"/>
        <w:rPr>
          <w:rFonts w:ascii="Roboto" w:cs="Roboto" w:eastAsia="Roboto" w:hAnsi="Roboto"/>
        </w:rPr>
      </w:pPr>
      <w:r w:rsidDel="00000000" w:rsidR="00000000" w:rsidRPr="00000000">
        <w:rPr>
          <w:rtl w:val="0"/>
        </w:rPr>
      </w:r>
    </w:p>
    <w:p w:rsidR="00000000" w:rsidDel="00000000" w:rsidP="00000000" w:rsidRDefault="00000000" w:rsidRPr="00000000" w14:paraId="00000097">
      <w:pPr>
        <w:shd w:fill="ffffff" w:val="clear"/>
        <w:spacing w:line="320" w:lineRule="auto"/>
        <w:rPr>
          <w:rFonts w:ascii="Roboto" w:cs="Roboto" w:eastAsia="Roboto" w:hAnsi="Roboto"/>
        </w:rPr>
      </w:pPr>
      <w:r w:rsidDel="00000000" w:rsidR="00000000" w:rsidRPr="00000000">
        <w:rPr>
          <w:rFonts w:ascii="Roboto" w:cs="Roboto" w:eastAsia="Roboto" w:hAnsi="Roboto"/>
          <w:rtl w:val="0"/>
        </w:rPr>
        <w:t xml:space="preserve">And now, I’ll switch to </w:t>
      </w:r>
      <w:r w:rsidDel="00000000" w:rsidR="00000000" w:rsidRPr="00000000">
        <w:rPr>
          <w:rFonts w:ascii="Roboto" w:cs="Roboto" w:eastAsia="Roboto" w:hAnsi="Roboto"/>
          <w:b w:val="1"/>
          <w:rtl w:val="0"/>
        </w:rPr>
        <w:t xml:space="preserve">R </w:t>
      </w:r>
      <w:r w:rsidDel="00000000" w:rsidR="00000000" w:rsidRPr="00000000">
        <w:rPr>
          <w:rFonts w:ascii="Roboto" w:cs="Roboto" w:eastAsia="Roboto" w:hAnsi="Roboto"/>
          <w:rtl w:val="0"/>
        </w:rPr>
        <w:t xml:space="preserve">to analyze some more data and create basic visualizations that will help once I switch to tableau.</w:t>
      </w:r>
    </w:p>
    <w:p w:rsidR="00000000" w:rsidDel="00000000" w:rsidP="00000000" w:rsidRDefault="00000000" w:rsidRPr="00000000" w14:paraId="00000098">
      <w:pPr>
        <w:shd w:fill="ffffff" w:val="clear"/>
        <w:spacing w:line="320" w:lineRule="auto"/>
        <w:rPr>
          <w:rFonts w:ascii="Roboto" w:cs="Roboto" w:eastAsia="Roboto" w:hAnsi="Roboto"/>
        </w:rPr>
      </w:pPr>
      <w:r w:rsidDel="00000000" w:rsidR="00000000" w:rsidRPr="00000000">
        <w:rPr>
          <w:rtl w:val="0"/>
        </w:rPr>
      </w:r>
    </w:p>
    <w:p w:rsidR="00000000" w:rsidDel="00000000" w:rsidP="00000000" w:rsidRDefault="00000000" w:rsidRPr="00000000" w14:paraId="00000099">
      <w:pPr>
        <w:shd w:fill="ffffff" w:val="clear"/>
        <w:spacing w:line="320" w:lineRule="auto"/>
        <w:rPr>
          <w:rFonts w:ascii="Roboto" w:cs="Roboto" w:eastAsia="Roboto" w:hAnsi="Roboto"/>
        </w:rPr>
      </w:pPr>
      <w:r w:rsidDel="00000000" w:rsidR="00000000" w:rsidRPr="00000000">
        <w:rPr>
          <w:rFonts w:ascii="Roboto" w:cs="Roboto" w:eastAsia="Roboto" w:hAnsi="Roboto"/>
          <w:rtl w:val="0"/>
        </w:rPr>
        <w:t xml:space="preserve">In R, I want to check how </w:t>
      </w:r>
      <w:r w:rsidDel="00000000" w:rsidR="00000000" w:rsidRPr="00000000">
        <w:rPr>
          <w:rFonts w:ascii="Roboto" w:cs="Roboto" w:eastAsia="Roboto" w:hAnsi="Roboto"/>
          <w:i w:val="1"/>
          <w:rtl w:val="0"/>
        </w:rPr>
        <w:t xml:space="preserve">likes and comments</w:t>
      </w:r>
      <w:r w:rsidDel="00000000" w:rsidR="00000000" w:rsidRPr="00000000">
        <w:rPr>
          <w:rFonts w:ascii="Roboto" w:cs="Roboto" w:eastAsia="Roboto" w:hAnsi="Roboto"/>
          <w:rtl w:val="0"/>
        </w:rPr>
        <w:t xml:space="preserve"> affect the dominant emotion. </w:t>
      </w:r>
    </w:p>
    <w:p w:rsidR="00000000" w:rsidDel="00000000" w:rsidP="00000000" w:rsidRDefault="00000000" w:rsidRPr="00000000" w14:paraId="0000009A">
      <w:pPr>
        <w:shd w:fill="ffffff" w:val="clear"/>
        <w:spacing w:line="32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233988" cy="3351193"/>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33988" cy="335119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line="320" w:lineRule="auto"/>
        <w:rPr>
          <w:rFonts w:ascii="Roboto" w:cs="Roboto" w:eastAsia="Roboto" w:hAnsi="Roboto"/>
        </w:rPr>
      </w:pPr>
      <w:r w:rsidDel="00000000" w:rsidR="00000000" w:rsidRPr="00000000">
        <w:rPr>
          <w:rFonts w:ascii="Roboto" w:cs="Roboto" w:eastAsia="Roboto" w:hAnsi="Roboto"/>
          <w:rtl w:val="0"/>
        </w:rPr>
        <w:t xml:space="preserve">As you can see, happiness is closely tied with the amount of likes and comments. This metric can be very useful to the developers, allowing them to suggest the users to post more and engage more with the community. The code I used was this:</w:t>
      </w:r>
    </w:p>
    <w:p w:rsidR="00000000" w:rsidDel="00000000" w:rsidP="00000000" w:rsidRDefault="00000000" w:rsidRPr="00000000" w14:paraId="0000009C">
      <w:pPr>
        <w:shd w:fill="ffffff" w:val="clear"/>
        <w:spacing w:line="32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31140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9E">
      <w:pPr>
        <w:shd w:fill="ffffff" w:val="clear"/>
        <w:spacing w:line="320" w:lineRule="auto"/>
        <w:rPr>
          <w:rFonts w:ascii="Roboto" w:cs="Roboto" w:eastAsia="Roboto" w:hAnsi="Roboto"/>
        </w:rPr>
      </w:pPr>
      <w:r w:rsidDel="00000000" w:rsidR="00000000" w:rsidRPr="00000000">
        <w:rPr>
          <w:rFonts w:ascii="Roboto" w:cs="Roboto" w:eastAsia="Roboto" w:hAnsi="Roboto"/>
          <w:rtl w:val="0"/>
        </w:rPr>
        <w:t xml:space="preserve">Now, I want to test 2 more visualizations in R, dominant emotion by platform and dominant emotion distribution:</w:t>
      </w:r>
    </w:p>
    <w:p w:rsidR="00000000" w:rsidDel="00000000" w:rsidP="00000000" w:rsidRDefault="00000000" w:rsidRPr="00000000" w14:paraId="0000009F">
      <w:pPr>
        <w:shd w:fill="ffffff" w:val="clear"/>
        <w:spacing w:line="32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8481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line="320" w:lineRule="auto"/>
        <w:rPr>
          <w:rFonts w:ascii="Roboto" w:cs="Roboto" w:eastAsia="Roboto" w:hAnsi="Roboto"/>
        </w:rPr>
      </w:pPr>
      <w:r w:rsidDel="00000000" w:rsidR="00000000" w:rsidRPr="00000000">
        <w:rPr>
          <w:rtl w:val="0"/>
        </w:rPr>
      </w:r>
    </w:p>
    <w:p w:rsidR="00000000" w:rsidDel="00000000" w:rsidP="00000000" w:rsidRDefault="00000000" w:rsidRPr="00000000" w14:paraId="000000A1">
      <w:pPr>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Pr>
        <w:drawing>
          <wp:inline distB="114300" distT="114300" distL="114300" distR="114300">
            <wp:extent cx="5943600" cy="37338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line="320" w:lineRule="auto"/>
        <w:rPr>
          <w:rFonts w:ascii="Roboto" w:cs="Roboto" w:eastAsia="Roboto" w:hAnsi="Roboto"/>
        </w:rPr>
      </w:pPr>
      <w:r w:rsidDel="00000000" w:rsidR="00000000" w:rsidRPr="00000000">
        <w:rPr>
          <w:rFonts w:ascii="Roboto" w:cs="Roboto" w:eastAsia="Roboto" w:hAnsi="Roboto"/>
          <w:rtl w:val="0"/>
        </w:rPr>
        <w:t xml:space="preserve">Now, we have confirmation for the data that SQL showed us as well, and I can get started on making proper charts and a presentation for the developers/stakeholders.</w:t>
      </w:r>
    </w:p>
    <w:p w:rsidR="00000000" w:rsidDel="00000000" w:rsidP="00000000" w:rsidRDefault="00000000" w:rsidRPr="00000000" w14:paraId="000000A3">
      <w:pPr>
        <w:shd w:fill="ffffff" w:val="clear"/>
        <w:spacing w:line="320" w:lineRule="auto"/>
        <w:rPr>
          <w:rFonts w:ascii="Roboto" w:cs="Roboto" w:eastAsia="Roboto" w:hAnsi="Roboto"/>
        </w:rPr>
      </w:pPr>
      <w:r w:rsidDel="00000000" w:rsidR="00000000" w:rsidRPr="00000000">
        <w:rPr>
          <w:rtl w:val="0"/>
        </w:rPr>
      </w:r>
    </w:p>
    <w:p w:rsidR="00000000" w:rsidDel="00000000" w:rsidP="00000000" w:rsidRDefault="00000000" w:rsidRPr="00000000" w14:paraId="000000A4">
      <w:pPr>
        <w:shd w:fill="ffffff" w:val="clear"/>
        <w:spacing w:line="320" w:lineRule="auto"/>
        <w:rPr>
          <w:rFonts w:ascii="Roboto" w:cs="Roboto" w:eastAsia="Roboto" w:hAnsi="Roboto"/>
        </w:rPr>
      </w:pPr>
      <w:r w:rsidDel="00000000" w:rsidR="00000000" w:rsidRPr="00000000">
        <w:rPr>
          <w:rFonts w:ascii="Roboto" w:cs="Roboto" w:eastAsia="Roboto" w:hAnsi="Roboto"/>
          <w:rtl w:val="0"/>
        </w:rPr>
        <w:t xml:space="preserve">Oh, almost forgot the code:</w:t>
      </w:r>
    </w:p>
    <w:p w:rsidR="00000000" w:rsidDel="00000000" w:rsidP="00000000" w:rsidRDefault="00000000" w:rsidRPr="00000000" w14:paraId="000000A5">
      <w:pPr>
        <w:shd w:fill="ffffff" w:val="clear"/>
        <w:spacing w:line="320" w:lineRule="auto"/>
        <w:rPr>
          <w:rFonts w:ascii="Roboto" w:cs="Roboto" w:eastAsia="Roboto" w:hAnsi="Roboto"/>
        </w:rPr>
      </w:pPr>
      <w:r w:rsidDel="00000000" w:rsidR="00000000" w:rsidRPr="00000000">
        <w:rPr>
          <w:rFonts w:ascii="Roboto" w:cs="Roboto" w:eastAsia="Roboto" w:hAnsi="Roboto"/>
          <w:rtl w:val="0"/>
        </w:rPr>
        <w:t xml:space="preserve">https://drive.google.com/file/d/1yR5lsI55EIY1Q5_VefLMeJw_KdvgftvT/view?usp=sharing</w:t>
      </w:r>
    </w:p>
    <w:p w:rsidR="00000000" w:rsidDel="00000000" w:rsidP="00000000" w:rsidRDefault="00000000" w:rsidRPr="00000000" w14:paraId="000000A6">
      <w:pPr>
        <w:shd w:fill="ffffff" w:val="clear"/>
        <w:spacing w:line="320" w:lineRule="auto"/>
        <w:rPr>
          <w:rFonts w:ascii="Roboto" w:cs="Roboto" w:eastAsia="Roboto" w:hAnsi="Roboto"/>
        </w:rPr>
      </w:pPr>
      <w:r w:rsidDel="00000000" w:rsidR="00000000" w:rsidRPr="00000000">
        <w:rPr>
          <w:rtl w:val="0"/>
        </w:rPr>
      </w:r>
    </w:p>
    <w:p w:rsidR="00000000" w:rsidDel="00000000" w:rsidP="00000000" w:rsidRDefault="00000000" w:rsidRPr="00000000" w14:paraId="000000A7">
      <w:pPr>
        <w:shd w:fill="ffffff" w:val="clear"/>
        <w:spacing w:line="320" w:lineRule="auto"/>
        <w:rPr>
          <w:rFonts w:ascii="Roboto" w:cs="Roboto" w:eastAsia="Roboto" w:hAnsi="Roboto"/>
        </w:rPr>
      </w:pPr>
      <w:r w:rsidDel="00000000" w:rsidR="00000000" w:rsidRPr="00000000">
        <w:rPr>
          <w:rFonts w:ascii="Roboto" w:cs="Roboto" w:eastAsia="Roboto" w:hAnsi="Roboto"/>
          <w:rtl w:val="0"/>
        </w:rPr>
        <w:t xml:space="preserve">Now, I switch to tableau in order to create better visualizations.</w:t>
      </w:r>
    </w:p>
    <w:p w:rsidR="00000000" w:rsidDel="00000000" w:rsidP="00000000" w:rsidRDefault="00000000" w:rsidRPr="00000000" w14:paraId="000000A8">
      <w:pPr>
        <w:shd w:fill="ffffff" w:val="clear"/>
        <w:spacing w:line="32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1300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line="320" w:lineRule="auto"/>
        <w:rPr>
          <w:rFonts w:ascii="Roboto" w:cs="Roboto" w:eastAsia="Roboto" w:hAnsi="Roboto"/>
          <w:color w:val="3a474e"/>
        </w:rPr>
      </w:pPr>
      <w:r w:rsidDel="00000000" w:rsidR="00000000" w:rsidRPr="00000000">
        <w:rPr>
          <w:rFonts w:ascii="Roboto" w:cs="Roboto" w:eastAsia="Roboto" w:hAnsi="Roboto"/>
          <w:color w:val="3a474e"/>
        </w:rPr>
        <w:drawing>
          <wp:inline distB="114300" distT="114300" distL="114300" distR="114300">
            <wp:extent cx="5943600" cy="2501900"/>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line="320" w:lineRule="auto"/>
        <w:rPr>
          <w:rFonts w:ascii="Roboto" w:cs="Roboto" w:eastAsia="Roboto" w:hAnsi="Roboto"/>
        </w:rPr>
      </w:pPr>
      <w:r w:rsidDel="00000000" w:rsidR="00000000" w:rsidRPr="00000000">
        <w:rPr>
          <w:rtl w:val="0"/>
        </w:rPr>
      </w:r>
    </w:p>
    <w:p w:rsidR="00000000" w:rsidDel="00000000" w:rsidP="00000000" w:rsidRDefault="00000000" w:rsidRPr="00000000" w14:paraId="000000AB">
      <w:pPr>
        <w:shd w:fill="ffffff" w:val="clear"/>
        <w:spacing w:line="320" w:lineRule="auto"/>
        <w:rPr>
          <w:rFonts w:ascii="Roboto" w:cs="Roboto" w:eastAsia="Roboto" w:hAnsi="Roboto"/>
          <w:color w:val="3a474e"/>
        </w:rPr>
      </w:pPr>
      <w:r w:rsidDel="00000000" w:rsidR="00000000" w:rsidRPr="00000000">
        <w:rPr>
          <w:rFonts w:ascii="Roboto" w:cs="Roboto" w:eastAsia="Roboto" w:hAnsi="Roboto"/>
          <w:color w:val="3a474e"/>
        </w:rPr>
        <w:drawing>
          <wp:inline distB="114300" distT="114300" distL="114300" distR="114300">
            <wp:extent cx="5943600" cy="2476500"/>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AD">
      <w:pPr>
        <w:rPr>
          <w:rFonts w:ascii="Roboto" w:cs="Roboto" w:eastAsia="Roboto" w:hAnsi="Roboto"/>
        </w:rPr>
      </w:pPr>
      <w:r w:rsidDel="00000000" w:rsidR="00000000" w:rsidRPr="00000000">
        <w:rPr>
          <w:rtl w:val="0"/>
        </w:rPr>
      </w:r>
    </w:p>
    <w:p w:rsidR="00000000" w:rsidDel="00000000" w:rsidP="00000000" w:rsidRDefault="00000000" w:rsidRPr="00000000" w14:paraId="000000AE">
      <w:pPr>
        <w:rPr>
          <w:rFonts w:ascii="Roboto" w:cs="Roboto" w:eastAsia="Roboto" w:hAnsi="Roboto"/>
        </w:rPr>
      </w:pPr>
      <w:r w:rsidDel="00000000" w:rsidR="00000000" w:rsidRPr="00000000">
        <w:rPr>
          <w:rtl w:val="0"/>
        </w:rPr>
      </w:r>
    </w:p>
    <w:p w:rsidR="00000000" w:rsidDel="00000000" w:rsidP="00000000" w:rsidRDefault="00000000" w:rsidRPr="00000000" w14:paraId="000000AF">
      <w:pPr>
        <w:rPr>
          <w:rFonts w:ascii="Roboto" w:cs="Roboto" w:eastAsia="Roboto" w:hAnsi="Roboto"/>
        </w:rPr>
      </w:pPr>
      <w:r w:rsidDel="00000000" w:rsidR="00000000" w:rsidRPr="00000000">
        <w:rPr>
          <w:rtl w:val="0"/>
        </w:rPr>
      </w:r>
    </w:p>
    <w:p w:rsidR="00000000" w:rsidDel="00000000" w:rsidP="00000000" w:rsidRDefault="00000000" w:rsidRPr="00000000" w14:paraId="000000B0">
      <w:pPr>
        <w:rPr>
          <w:rFonts w:ascii="Roboto" w:cs="Roboto" w:eastAsia="Roboto" w:hAnsi="Roboto"/>
        </w:rPr>
      </w:pPr>
      <w:r w:rsidDel="00000000" w:rsidR="00000000" w:rsidRPr="00000000">
        <w:rPr>
          <w:rFonts w:ascii="Roboto" w:cs="Roboto" w:eastAsia="Roboto" w:hAnsi="Roboto"/>
          <w:rtl w:val="0"/>
        </w:rPr>
        <w:t xml:space="preserve">These are the visualizations I created for the final presentation, I didn’t have many problems until I created the first one, where I needed to use SQL functions in the Analysis&gt;Create Calculated Field section of tableau, in order to create the proper visualization.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docs.google.com/spreadsheets/d/1h70ZiIPuLLu304s0mthG5gYdIYtmbnfzwD8IbXR1f9U/edit?usp=sharing" TargetMode="External"/><Relationship Id="rId22" Type="http://schemas.openxmlformats.org/officeDocument/2006/relationships/image" Target="media/image2.png"/><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hyperlink" Target="https://docs.google.com/spreadsheets/d/1tAYxTPYfligxrPEUoX_vkDTXvbP7o3WQNqqFpPf4lNY/edit?usp=sharing"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www.kaggle.com/datasets/emirhanai/social-media-usage-and-emotional-well-being?select=val.csv" TargetMode="External"/><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