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1CF4" w14:textId="5D992D4E" w:rsidR="00AB0ADF" w:rsidRPr="008E48A5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Summary of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day 3: API Design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&amp; 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FastAPI &amp; Clean Architecture</w:t>
      </w:r>
    </w:p>
    <w:p w14:paraId="417C32B4" w14:textId="70EA70DE" w:rsidR="00AB0ADF" w:rsidRPr="00AB0ADF" w:rsidRDefault="00AB0ADF" w:rsidP="00AB0ADF">
      <w:p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54B1E7F3" w14:textId="77777777" w:rsidR="00AB0ADF" w:rsidRPr="00AB0ADF" w:rsidRDefault="00AB0ADF" w:rsidP="00AB0ADF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RESTful API Design &amp; API Paradigms</w:t>
      </w:r>
    </w:p>
    <w:p w14:paraId="481C36D5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REST Architectural Principles</w:t>
      </w:r>
    </w:p>
    <w:p w14:paraId="7D70763F" w14:textId="77777777" w:rsidR="00AB0ADF" w:rsidRPr="00AB0ADF" w:rsidRDefault="00AB0ADF" w:rsidP="00AB0ADF">
      <w:pPr>
        <w:numPr>
          <w:ilvl w:val="0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Nouns Over Verbs: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Resource URIs represent entities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/users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/users/42/orders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), while standard HTTP verbs represent the operations. RPC-style verbs in paths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/createUser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/deleteOrder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break REST conventions.</w:t>
      </w:r>
    </w:p>
    <w:p w14:paraId="5E754C2A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4F7DC12" w14:textId="77777777" w:rsidR="00AB0ADF" w:rsidRPr="00AB0ADF" w:rsidRDefault="00AB0ADF" w:rsidP="00AB0ADF">
      <w:pPr>
        <w:numPr>
          <w:ilvl w:val="0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Hierarchy &amp; Path Depth: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Sub-resources represent relationships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GET /users/{id}/posts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 Keep path nesting to at most 2 levels; flatten independent sub-resources to direct endpoints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GET /posts/{post_id}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43C27F32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7968725" w14:textId="77777777" w:rsidR="00AB0ADF" w:rsidRPr="00AB0ADF" w:rsidRDefault="00AB0ADF" w:rsidP="00AB0ADF">
      <w:pPr>
        <w:numPr>
          <w:ilvl w:val="0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Statelessness &amp; Idempotency:</w:t>
      </w:r>
    </w:p>
    <w:p w14:paraId="04CB5217" w14:textId="5CE4565B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718DFF3" w14:textId="77777777" w:rsidR="00AB0ADF" w:rsidRPr="00AB0ADF" w:rsidRDefault="00AB0ADF" w:rsidP="00AB0ADF">
      <w:pPr>
        <w:numPr>
          <w:ilvl w:val="1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Safe Methods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GET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HEAD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Read-only operations that produce zero server state mutations.</w:t>
      </w:r>
    </w:p>
    <w:p w14:paraId="60542B77" w14:textId="77777777" w:rsidR="00AB0ADF" w:rsidRPr="00AB0ADF" w:rsidRDefault="00AB0ADF" w:rsidP="00AB0ADF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8146B4B" w14:textId="77777777" w:rsidR="00AB0ADF" w:rsidRPr="00AB0ADF" w:rsidRDefault="00AB0ADF" w:rsidP="00AB0ADF">
      <w:pPr>
        <w:numPr>
          <w:ilvl w:val="1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Idempotent Methods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GET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PUT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DELETE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Executing the identical request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N</m:t>
        </m:r>
      </m:oMath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times results in the exact same server state (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  <m:t>f</m:t>
            </m:r>
            <m:d>
              <m:d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:sz w:val="24"/>
                    <w:szCs w:val="24"/>
                    <w14:ligatures w14:val="none"/>
                  </w:rPr>
                  <m:t>x</m:t>
                </m:r>
              </m:e>
            </m:d>
          </m:e>
        </m:d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=f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:sz w:val="24"/>
                <w:szCs w:val="24"/>
                <w14:ligatures w14:val="none"/>
              </w:rPr>
              <m:t>x</m:t>
            </m:r>
          </m:e>
        </m:d>
      </m:oMath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6264E7C6" w14:textId="77777777" w:rsidR="00AB0ADF" w:rsidRPr="00AB0ADF" w:rsidRDefault="00AB0ADF" w:rsidP="00AB0ADF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41C745D" w14:textId="77777777" w:rsidR="00AB0ADF" w:rsidRPr="00AB0ADF" w:rsidRDefault="00AB0ADF" w:rsidP="00AB0ADF">
      <w:pPr>
        <w:numPr>
          <w:ilvl w:val="1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Non-Idempotent Methods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POST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PATCH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Subsequent requests create duplicate resources or apply successive relative modifications.</w:t>
      </w:r>
    </w:p>
    <w:p w14:paraId="62A90107" w14:textId="77777777" w:rsidR="00AB0ADF" w:rsidRPr="00AB0ADF" w:rsidRDefault="00AB0ADF" w:rsidP="00AB0ADF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899634E" w14:textId="77777777" w:rsidR="00AB0ADF" w:rsidRPr="00AB0ADF" w:rsidRDefault="00AB0ADF" w:rsidP="00AB0ADF">
      <w:pPr>
        <w:numPr>
          <w:ilvl w:val="0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Expressive Status Codes:</w:t>
      </w:r>
    </w:p>
    <w:p w14:paraId="7F83612D" w14:textId="3ED1D3B3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E34043D" w14:textId="77777777" w:rsidR="00AB0ADF" w:rsidRPr="00AB0ADF" w:rsidRDefault="00AB0ADF" w:rsidP="00AB0ADF">
      <w:pPr>
        <w:numPr>
          <w:ilvl w:val="1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200 OK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(standard read/update),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201 Created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(new resource created),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204 No Content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(deletion or bodyless success).</w:t>
      </w:r>
    </w:p>
    <w:p w14:paraId="5C9392F7" w14:textId="77777777" w:rsidR="00AB0ADF" w:rsidRPr="00AB0ADF" w:rsidRDefault="00AB0ADF" w:rsidP="00AB0ADF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47A02D8" w14:textId="77777777" w:rsidR="00AB0ADF" w:rsidRDefault="00AB0ADF" w:rsidP="00AB0ADF">
      <w:pPr>
        <w:numPr>
          <w:ilvl w:val="1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400 Bad Request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(client logic error),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401 Unauthorized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(missing/invalid token),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403 Forbidden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(authenticated, but insufficient permissions),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404 Not Found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409 Conflict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(unique constraint violations),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422 Unprocessable Entity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(Pydantic schema validation failure).</w:t>
      </w:r>
    </w:p>
    <w:p w14:paraId="01874536" w14:textId="77777777" w:rsidR="00480FB0" w:rsidRDefault="00480FB0" w:rsidP="00480FB0">
      <w:pPr>
        <w:pStyle w:val="a9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4210346" w14:textId="0A483904" w:rsidR="00480FB0" w:rsidRPr="00AB0ADF" w:rsidRDefault="00480FB0" w:rsidP="00480FB0">
      <w:pPr>
        <w:numPr>
          <w:ilvl w:val="1"/>
          <w:numId w:val="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500 server error</w:t>
      </w:r>
    </w:p>
    <w:p w14:paraId="77CBEEA2" w14:textId="77777777" w:rsidR="00AB0ADF" w:rsidRPr="00AB0ADF" w:rsidRDefault="00AB0ADF" w:rsidP="00AB0ADF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58EB8B5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REST vs. GraphQL vs. gRPC (ArjanCodes Breakdown)</w:t>
      </w:r>
    </w:p>
    <w:p w14:paraId="2F50DB56" w14:textId="77777777" w:rsidR="00AB0ADF" w:rsidRPr="00AB0ADF" w:rsidRDefault="00AB0ADF" w:rsidP="00AB0ADF">
      <w:pPr>
        <w:numPr>
          <w:ilvl w:val="0"/>
          <w:numId w:val="1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REST (HTTP/1.1 or HTTP/2, JSON):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Universal standard, cacheable at the HTTP layer via headers, ideal for public-facing client-to-server APIs. Drawbacks include over-fetching and under-fetching.</w:t>
      </w:r>
    </w:p>
    <w:p w14:paraId="4BFB3514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F301B00" w14:textId="77777777" w:rsidR="00AB0ADF" w:rsidRPr="00AB0ADF" w:rsidRDefault="00AB0ADF" w:rsidP="00AB0ADF">
      <w:pPr>
        <w:numPr>
          <w:ilvl w:val="0"/>
          <w:numId w:val="1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GraphQL (HTTP POST, Single Endpoint):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Client-defined data schemas that eliminate over-fetching by letting the frontend query 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lastRenderedPageBreak/>
        <w:t>exact fields. Drawbacks include complex backend caching and query parsing overhead.</w:t>
      </w:r>
    </w:p>
    <w:p w14:paraId="7388CDED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250F1E9" w14:textId="77777777" w:rsidR="00AB0ADF" w:rsidRPr="00AB0ADF" w:rsidRDefault="00AB0ADF" w:rsidP="00AB0ADF">
      <w:pPr>
        <w:numPr>
          <w:ilvl w:val="0"/>
          <w:numId w:val="1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gRPC (HTTP/2, Protocol Buffers):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High-performance, strongly typed binary serialization with native bidirectional streaming. Ideal for low-latency internal microservice-to-microservice communication.</w:t>
      </w:r>
    </w:p>
    <w:p w14:paraId="565D5860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61447D2" w14:textId="77777777" w:rsidR="00AB0ADF" w:rsidRPr="00AB0ADF" w:rsidRDefault="00AB0ADF" w:rsidP="00AB0ADF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Clean &amp; Hexagonal Architecture in Python</w:t>
      </w:r>
    </w:p>
    <w:p w14:paraId="6314212C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The Dependency Rule</w:t>
      </w:r>
    </w:p>
    <w:p w14:paraId="164985AE" w14:textId="77777777" w:rsidR="00AB0ADF" w:rsidRPr="00AB0ADF" w:rsidRDefault="00AB0ADF" w:rsidP="00AB0ADF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Dependencies must always point 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inward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toward the core domain. The business logic must never depend on external frameworks, databases, or HTTP transport layers.</w:t>
      </w:r>
    </w:p>
    <w:p w14:paraId="33CF1BA9" w14:textId="7FB3D9DE" w:rsidR="00AB0ADF" w:rsidRPr="00AB0ADF" w:rsidRDefault="00AB0ADF" w:rsidP="009570C0">
      <w:pPr>
        <w:bidi w:val="0"/>
        <w:spacing w:after="0" w:line="240" w:lineRule="auto"/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  <w:r w:rsidR="009570C0" w:rsidRPr="009570C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3D5B4A65" wp14:editId="7241DD8E">
            <wp:extent cx="4968671" cy="2034716"/>
            <wp:effectExtent l="0" t="0" r="3810" b="3810"/>
            <wp:docPr id="2796971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97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ADF">
        <w:rPr>
          <w:rFonts w:ascii="Arial" w:eastAsia="Times New Roman" w:hAnsi="Arial" w:cs="Arial"/>
          <w:color w:val="FFFFFF"/>
          <w:kern w:val="0"/>
          <w:sz w:val="21"/>
          <w:szCs w:val="21"/>
          <w:bdr w:val="none" w:sz="0" w:space="0" w:color="auto" w:frame="1"/>
          <w14:ligatures w14:val="none"/>
        </w:rPr>
        <w:t>-------------------------------------------------------------+</w:t>
      </w:r>
    </w:p>
    <w:p w14:paraId="2B650214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Layer Responsibilities</w:t>
      </w:r>
    </w:p>
    <w:p w14:paraId="5D0D9161" w14:textId="77777777" w:rsidR="00AB0ADF" w:rsidRPr="00AB0ADF" w:rsidRDefault="00AB0ADF" w:rsidP="00AB0ADF">
      <w:pPr>
        <w:numPr>
          <w:ilvl w:val="0"/>
          <w:numId w:val="1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Domain Layer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app/domain/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Pure Python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dataclasses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interfaces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typing.Protocol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). 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Zero external imports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(no FastAPI, SQLAlchemy, or Pydantic).</w:t>
      </w:r>
    </w:p>
    <w:p w14:paraId="6C8F2774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AE97896" w14:textId="77777777" w:rsidR="00AB0ADF" w:rsidRPr="00AB0ADF" w:rsidRDefault="00AB0ADF" w:rsidP="00AB0ADF">
      <w:pPr>
        <w:numPr>
          <w:ilvl w:val="0"/>
          <w:numId w:val="1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Application Layer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app/application/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Use cases (e.g.,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RegisterUserUseCase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GetUserByEmailUseCase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 that orchestrate domain logic by consuming abstract protocols.</w:t>
      </w:r>
    </w:p>
    <w:p w14:paraId="79C3FE9C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F0BAAFE" w14:textId="77777777" w:rsidR="00AB0ADF" w:rsidRPr="00AB0ADF" w:rsidRDefault="00AB0ADF" w:rsidP="00AB0ADF">
      <w:pPr>
        <w:numPr>
          <w:ilvl w:val="0"/>
          <w:numId w:val="1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Infrastructure Layer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app/infrastructure/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Concrete adapters. Contains SQLAlchemy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Base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models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UserORM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), database connection engines, and repository classes implementing domain protocols.</w:t>
      </w:r>
    </w:p>
    <w:p w14:paraId="2DABCA16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274728D" w14:textId="77777777" w:rsidR="00AB0ADF" w:rsidRPr="00AB0ADF" w:rsidRDefault="00AB0ADF" w:rsidP="00AB0ADF">
      <w:pPr>
        <w:numPr>
          <w:ilvl w:val="0"/>
          <w:numId w:val="1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API Layer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app/api/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FastAPI endpoints, Pydantic request/response schemas, status code mapping, and Dependency Injection graphs.</w:t>
      </w:r>
    </w:p>
    <w:p w14:paraId="385B6CC8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668FB2A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The Repository Pattern &amp; Protocols</w:t>
      </w:r>
    </w:p>
    <w:p w14:paraId="2478512D" w14:textId="77777777" w:rsidR="00AB0ADF" w:rsidRPr="00AB0ADF" w:rsidRDefault="00AB0ADF" w:rsidP="00AB0ADF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By typing use cases against a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typing.Protocol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(Port) rather than a concrete database class, you decouple business logic from the storage engine. This enables unit testing use cases in memory using mock/fake repositories without requiring a database connection.</w:t>
      </w:r>
    </w:p>
    <w:p w14:paraId="36CEF9CC" w14:textId="77777777" w:rsidR="00AB0ADF" w:rsidRPr="00AB0ADF" w:rsidRDefault="00AB0ADF" w:rsidP="00AB0ADF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3D51E7C4" w14:textId="77777777" w:rsidR="00AB0ADF" w:rsidRPr="00AB0ADF" w:rsidRDefault="00AB0ADF" w:rsidP="00AB0ADF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>3. FastAPI &amp; Pydantic v2 Internals</w:t>
      </w:r>
    </w:p>
    <w:p w14:paraId="0A35302F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Dependency Injection with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yield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(Context Sandwiches)</w:t>
      </w:r>
    </w:p>
    <w:p w14:paraId="358636B8" w14:textId="77777777" w:rsidR="00AB0ADF" w:rsidRPr="00AB0ADF" w:rsidRDefault="00AB0ADF" w:rsidP="00AB0ADF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Using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yield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inside a FastAPI dependency turns it into a request-scoped Context Manager:</w:t>
      </w:r>
    </w:p>
    <w:p w14:paraId="78EDFACB" w14:textId="77777777" w:rsidR="00AB0ADF" w:rsidRPr="00AB0ADF" w:rsidRDefault="00AB0ADF" w:rsidP="00AB0ADF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5CBB48A9" w14:textId="77777777" w:rsidR="00AB0ADF" w:rsidRPr="00AB0ADF" w:rsidRDefault="00AB0ADF" w:rsidP="00AB0ADF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On the way in (Setup):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Opens the session or transaction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session = AsyncSessionFactory()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17DF729C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23C7DC5" w14:textId="77777777" w:rsidR="00AB0ADF" w:rsidRPr="00AB0ADF" w:rsidRDefault="00AB0ADF" w:rsidP="00AB0ADF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Execution: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Hands control to the endpoint via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yield session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15B1EA20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56F9554" w14:textId="77777777" w:rsidR="00AB0ADF" w:rsidRPr="00AB0ADF" w:rsidRDefault="00AB0ADF" w:rsidP="00AB0ADF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On the way out (Teardown):</w:t>
      </w:r>
    </w:p>
    <w:p w14:paraId="04C0B134" w14:textId="3FC61FA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F5ACAC4" w14:textId="77777777" w:rsidR="00AB0ADF" w:rsidRPr="00AB0ADF" w:rsidRDefault="00AB0ADF" w:rsidP="00AB0ADF">
      <w:pPr>
        <w:numPr>
          <w:ilvl w:val="1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Succeeded: Runs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await session.commit()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921A7DC" w14:textId="77777777" w:rsidR="00AB0ADF" w:rsidRPr="00AB0ADF" w:rsidRDefault="00AB0ADF" w:rsidP="00AB0ADF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B3150B3" w14:textId="77777777" w:rsidR="00AB0ADF" w:rsidRPr="00AB0ADF" w:rsidRDefault="00AB0ADF" w:rsidP="00AB0ADF">
      <w:pPr>
        <w:numPr>
          <w:ilvl w:val="1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Uncaught Exception: Runs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await session.rollback()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DF1E28E" w14:textId="77777777" w:rsidR="00AB0ADF" w:rsidRPr="00AB0ADF" w:rsidRDefault="00AB0ADF" w:rsidP="00AB0ADF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38D416C" w14:textId="77777777" w:rsidR="00AB0ADF" w:rsidRPr="00AB0ADF" w:rsidRDefault="00AB0ADF" w:rsidP="00AB0ADF">
      <w:pPr>
        <w:numPr>
          <w:ilvl w:val="1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finally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Runs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await session.close()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release the connection back to the pool and prevent connection leaks.</w:t>
      </w:r>
    </w:p>
    <w:p w14:paraId="7D138BEC" w14:textId="77777777" w:rsidR="00AB0ADF" w:rsidRPr="00AB0ADF" w:rsidRDefault="00AB0ADF" w:rsidP="00AB0ADF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1EBC5B5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Pydantic v2 Engine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pydantic-core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7D0C9D06" w14:textId="77777777" w:rsidR="00AB0ADF" w:rsidRPr="00AB0ADF" w:rsidRDefault="00AB0ADF" w:rsidP="00AB0ADF">
      <w:pPr>
        <w:numPr>
          <w:ilvl w:val="0"/>
          <w:numId w:val="1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Rust Performance: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Pydantic v2 executes serialization and schema validation in Rust, yielding significant speed improvements over Pydantic v1.</w:t>
      </w:r>
    </w:p>
    <w:p w14:paraId="67F0DB26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E143745" w14:textId="77777777" w:rsidR="00AB0ADF" w:rsidRPr="00AB0ADF" w:rsidRDefault="00AB0ADF" w:rsidP="00AB0ADF">
      <w:pPr>
        <w:numPr>
          <w:ilvl w:val="0"/>
          <w:numId w:val="1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ORM Serialization: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Setting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model_config = ConfigDict(from_attributes=True)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enables Pydantic to read raw attributes directly off SQLAlchemy ORM models without manual dictionary mappings.</w:t>
      </w:r>
    </w:p>
    <w:p w14:paraId="08990C37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2764BA8" w14:textId="77777777" w:rsidR="00AB0ADF" w:rsidRPr="00AB0ADF" w:rsidRDefault="00AB0ADF" w:rsidP="00AB0ADF">
      <w:pPr>
        <w:numPr>
          <w:ilvl w:val="0"/>
          <w:numId w:val="1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Validation Hooks: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Modern validation relies on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@field_validator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(for single fields with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mode='before'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or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'after'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 and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@model_validator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(for cross-field validation) rather than legacy v1 decorators.</w:t>
      </w:r>
    </w:p>
    <w:p w14:paraId="3F415648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897D183" w14:textId="77777777" w:rsidR="00AB0ADF" w:rsidRPr="00AB0ADF" w:rsidRDefault="00AB0ADF" w:rsidP="00AB0ADF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4. Async SQLAlchemy 2.0 &amp; Database Management</w:t>
      </w:r>
    </w:p>
    <w:p w14:paraId="034D61C4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Engine vs. Session Mechanics</w:t>
      </w:r>
    </w:p>
    <w:p w14:paraId="4AAC4124" w14:textId="77777777" w:rsidR="00AB0ADF" w:rsidRPr="00AB0ADF" w:rsidRDefault="00AB0ADF" w:rsidP="00AB0ADF">
      <w:pPr>
        <w:numPr>
          <w:ilvl w:val="0"/>
          <w:numId w:val="1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create_async_engine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Manages the persistent TCP connection pool to PostgreSQL via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asyncpg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4D4BF0F9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5686AB4" w14:textId="77777777" w:rsidR="00AB0ADF" w:rsidRPr="00AB0ADF" w:rsidRDefault="00AB0ADF" w:rsidP="00AB0ADF">
      <w:pPr>
        <w:numPr>
          <w:ilvl w:val="0"/>
          <w:numId w:val="1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async_sessionmaker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Generates short-lived, request-bound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AsyncSession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instances representing isolated transaction boundaries.</w:t>
      </w:r>
    </w:p>
    <w:p w14:paraId="41D26AF6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05E24AD" w14:textId="77777777" w:rsidR="00AB0ADF" w:rsidRPr="00AB0ADF" w:rsidRDefault="00AB0ADF" w:rsidP="00AB0ADF">
      <w:pPr>
        <w:numPr>
          <w:ilvl w:val="0"/>
          <w:numId w:val="1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Explicit Query Syntax (2.0 Style):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Uses explicit statements like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await session.execute(select(UserORM).where(...))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rather than legacy 1.x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session.query()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calls.</w:t>
      </w:r>
    </w:p>
    <w:p w14:paraId="76B1DB5C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0394273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Transaction Operations: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flush()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vs.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commit()</w:t>
      </w:r>
    </w:p>
    <w:p w14:paraId="4FB6EA27" w14:textId="77777777" w:rsidR="00AB0ADF" w:rsidRPr="00AB0ADF" w:rsidRDefault="00AB0ADF" w:rsidP="00AB0ADF">
      <w:pPr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>await session.flush()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Sends SQL queries to the database to evaluate constraints, generate primary keys (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), and trigger database defaults 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without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finalizing the transaction. Repositories should call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flush()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3741B2BC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E72A498" w14:textId="77777777" w:rsidR="00AB0ADF" w:rsidRPr="00AB0ADF" w:rsidRDefault="00AB0ADF" w:rsidP="00AB0ADF">
      <w:pPr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await session.commit()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Permanently persists mutations to disk and completes the transaction boundary. Managed by the dependency lifecycle or Unit of Work.</w:t>
      </w:r>
    </w:p>
    <w:p w14:paraId="3F21544E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CABFC30" w14:textId="77777777" w:rsidR="00AB0ADF" w:rsidRPr="00AB0ADF" w:rsidRDefault="00AB0ADF" w:rsidP="00AB0ADF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The Async </w:t>
      </w:r>
      <m:oMath>
        <m:r>
          <m:rPr>
            <m:sty m:val="bi"/>
          </m:rPr>
          <w:rPr>
            <w:rFonts w:ascii="Cambria Math" w:eastAsia="Times New Roman" w:hAnsi="Cambria Math" w:cs="Arial"/>
            <w:color w:val="1F1F1F"/>
            <w:kern w:val="0"/>
            <w:sz w:val="27"/>
            <w:szCs w:val="27"/>
            <w14:ligatures w14:val="none"/>
          </w:rPr>
          <m:t>N+1</m:t>
        </m:r>
      </m:oMath>
      <w:r w:rsidRPr="00AB0ADF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Problem &amp;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MissingGreenlet</w:t>
      </w:r>
    </w:p>
    <w:p w14:paraId="6CF6C50E" w14:textId="77777777" w:rsidR="00AB0ADF" w:rsidRPr="00AB0ADF" w:rsidRDefault="00AB0ADF" w:rsidP="00AB0ADF">
      <w:pPr>
        <w:numPr>
          <w:ilvl w:val="0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The Root Cause: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asyncio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SQLAlchemy cannot trigger implicit, blocking lazy queries during property access (like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user.posts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). Attempting to do so raises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MissingGreenlet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1F2A199" w14:textId="77777777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42E39A1" w14:textId="77777777" w:rsidR="00AB0ADF" w:rsidRPr="00AB0ADF" w:rsidRDefault="00AB0ADF" w:rsidP="00AB0ADF">
      <w:pPr>
        <w:numPr>
          <w:ilvl w:val="0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The Solution (Eager Loading):</w:t>
      </w:r>
    </w:p>
    <w:p w14:paraId="5C65C787" w14:textId="4E9653C5" w:rsidR="00AB0ADF" w:rsidRPr="00AB0ADF" w:rsidRDefault="00AB0ADF" w:rsidP="00AB0ADF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7A4716A" w14:textId="77777777" w:rsidR="00AB0ADF" w:rsidRPr="00AB0ADF" w:rsidRDefault="00AB0ADF" w:rsidP="00AB0ADF">
      <w:pPr>
        <w:numPr>
          <w:ilvl w:val="1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selectinload()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Issues a second query using an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IN (...)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clause. The standard and most efficient strategy for 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1-to-Many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collections.</w:t>
      </w:r>
    </w:p>
    <w:p w14:paraId="0A9FD484" w14:textId="77777777" w:rsidR="00AB0ADF" w:rsidRPr="00AB0ADF" w:rsidRDefault="00AB0ADF" w:rsidP="00AB0ADF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0A879BC" w14:textId="77777777" w:rsidR="00AB0ADF" w:rsidRPr="00AB0ADF" w:rsidRDefault="00AB0ADF" w:rsidP="00AB0ADF">
      <w:pPr>
        <w:numPr>
          <w:ilvl w:val="1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joinedload()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: Issues a SQL </w:t>
      </w:r>
      <w:r w:rsidRPr="00AB0ADF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LEFT OUTER JOIN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 the primary query. Best for 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Many-to-1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1-to-1</w:t>
      </w:r>
      <w:r w:rsidRPr="00AB0AD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relationships to avoid Cartesian product overhead.</w:t>
      </w:r>
    </w:p>
    <w:p w14:paraId="4A52FA76" w14:textId="77777777" w:rsidR="00AB0ADF" w:rsidRPr="00AB0ADF" w:rsidRDefault="00AB0ADF" w:rsidP="00AB0ADF">
      <w:pPr>
        <w:bidi w:val="0"/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AB0ADF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14:ligatures w14:val="none"/>
        </w:rPr>
        <w:t>📋</w:t>
      </w:r>
      <w:r w:rsidRPr="00AB0AD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Complete Day 3 Architecture Recap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1835"/>
        <w:gridCol w:w="2879"/>
        <w:gridCol w:w="1577"/>
      </w:tblGrid>
      <w:tr w:rsidR="00AB0ADF" w:rsidRPr="00AB0ADF" w14:paraId="25CDCE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F608C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Layer / 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7D957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Primary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9A976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Technologies / Constructs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6D8F4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Key Rules</w:t>
            </w:r>
          </w:p>
        </w:tc>
      </w:tr>
      <w:tr w:rsidR="00AB0ADF" w:rsidRPr="00AB0ADF" w14:paraId="5E086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E3D46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17FF9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Core business logic &amp; contracts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72941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Pure Python, 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dataclass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typing.Protocol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68C7C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No framework imports allowed</w:t>
            </w:r>
          </w:p>
        </w:tc>
      </w:tr>
      <w:tr w:rsidR="00AB0ADF" w:rsidRPr="00AB0ADF" w14:paraId="5D628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66C8F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F5542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Use-case orchestration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9E5E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Python Classes (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RegisterUserUseCase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66161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Depends only on Domain Protocols</w:t>
            </w:r>
          </w:p>
        </w:tc>
      </w:tr>
      <w:tr w:rsidR="00AB0ADF" w:rsidRPr="00AB0ADF" w14:paraId="3D621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BB8E7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1305D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Database &amp; External 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92D57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SQLAlchemy 2.0, 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asyncpg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aiosqlite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D1601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Translates DB models </w:t>
            </w:r>
            <m:oMath>
              <m:r>
                <w:rPr>
                  <w:rFonts w:ascii="Cambria Math" w:eastAsia="Times New Roman" w:hAnsi="Cambria Math" w:cs="Arial"/>
                  <w:color w:val="1F1F1F"/>
                  <w:kern w:val="0"/>
                  <w:sz w:val="24"/>
                  <w:szCs w:val="24"/>
                  <w14:ligatures w14:val="none"/>
                </w:rPr>
                <m:t>↔</m:t>
              </m:r>
            </m:oMath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Domain entities</w:t>
            </w:r>
          </w:p>
        </w:tc>
      </w:tr>
      <w:tr w:rsidR="00AB0ADF" w:rsidRPr="00AB0ADF" w14:paraId="55905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CFA8B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4A1AE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HTTP delivery, validation, DI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B5B5C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FastAPI, Pydantic v2, 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Depends()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CDFBD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Handles status codes &amp; request parsing</w:t>
            </w:r>
          </w:p>
        </w:tc>
      </w:tr>
      <w:tr w:rsidR="00AB0ADF" w:rsidRPr="00AB0ADF" w14:paraId="5C76D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FCDEE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Database Session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BEDA4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Transaction lifecycle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87FAD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AsyncSession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yield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generator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6D42F" w14:textId="77777777" w:rsidR="00AB0ADF" w:rsidRPr="00AB0ADF" w:rsidRDefault="00AB0ADF" w:rsidP="00AB0AD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flush()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in repo, 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commit()</w:t>
            </w:r>
            <w:r w:rsidRPr="00AB0ADF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at boundary</w:t>
            </w:r>
          </w:p>
        </w:tc>
      </w:tr>
    </w:tbl>
    <w:p w14:paraId="2B76D8FF" w14:textId="77777777" w:rsidR="00562487" w:rsidRPr="00AB0ADF" w:rsidRDefault="00562487" w:rsidP="00AB0ADF">
      <w:pPr>
        <w:jc w:val="right"/>
      </w:pPr>
    </w:p>
    <w:sectPr w:rsidR="00562487" w:rsidRPr="00AB0ADF" w:rsidSect="00C95F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9E0"/>
    <w:multiLevelType w:val="multilevel"/>
    <w:tmpl w:val="C0F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64D99"/>
    <w:multiLevelType w:val="multilevel"/>
    <w:tmpl w:val="35FC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24EB2"/>
    <w:multiLevelType w:val="multilevel"/>
    <w:tmpl w:val="A28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F02F3"/>
    <w:multiLevelType w:val="multilevel"/>
    <w:tmpl w:val="8186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703F1"/>
    <w:multiLevelType w:val="multilevel"/>
    <w:tmpl w:val="AD2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972D1"/>
    <w:multiLevelType w:val="multilevel"/>
    <w:tmpl w:val="2DF8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404D7"/>
    <w:multiLevelType w:val="multilevel"/>
    <w:tmpl w:val="BF1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93135"/>
    <w:multiLevelType w:val="multilevel"/>
    <w:tmpl w:val="F93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C1AD5"/>
    <w:multiLevelType w:val="multilevel"/>
    <w:tmpl w:val="43B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E3578"/>
    <w:multiLevelType w:val="multilevel"/>
    <w:tmpl w:val="15B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E587D"/>
    <w:multiLevelType w:val="multilevel"/>
    <w:tmpl w:val="DA5E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A70E4"/>
    <w:multiLevelType w:val="multilevel"/>
    <w:tmpl w:val="5AA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275B5"/>
    <w:multiLevelType w:val="multilevel"/>
    <w:tmpl w:val="C29A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03E91"/>
    <w:multiLevelType w:val="multilevel"/>
    <w:tmpl w:val="2606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656BA"/>
    <w:multiLevelType w:val="multilevel"/>
    <w:tmpl w:val="F09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F62FE"/>
    <w:multiLevelType w:val="multilevel"/>
    <w:tmpl w:val="050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570515">
    <w:abstractNumId w:val="3"/>
  </w:num>
  <w:num w:numId="2" w16cid:durableId="420757044">
    <w:abstractNumId w:val="13"/>
  </w:num>
  <w:num w:numId="3" w16cid:durableId="11222460">
    <w:abstractNumId w:val="4"/>
  </w:num>
  <w:num w:numId="4" w16cid:durableId="814226565">
    <w:abstractNumId w:val="1"/>
  </w:num>
  <w:num w:numId="5" w16cid:durableId="1700620616">
    <w:abstractNumId w:val="8"/>
  </w:num>
  <w:num w:numId="6" w16cid:durableId="1732999384">
    <w:abstractNumId w:val="5"/>
  </w:num>
  <w:num w:numId="7" w16cid:durableId="1371032379">
    <w:abstractNumId w:val="7"/>
  </w:num>
  <w:num w:numId="8" w16cid:durableId="281618836">
    <w:abstractNumId w:val="12"/>
  </w:num>
  <w:num w:numId="9" w16cid:durableId="682055578">
    <w:abstractNumId w:val="15"/>
  </w:num>
  <w:num w:numId="10" w16cid:durableId="1335764096">
    <w:abstractNumId w:val="14"/>
  </w:num>
  <w:num w:numId="11" w16cid:durableId="212078831">
    <w:abstractNumId w:val="0"/>
  </w:num>
  <w:num w:numId="12" w16cid:durableId="1417089090">
    <w:abstractNumId w:val="10"/>
  </w:num>
  <w:num w:numId="13" w16cid:durableId="430856302">
    <w:abstractNumId w:val="11"/>
  </w:num>
  <w:num w:numId="14" w16cid:durableId="1375816186">
    <w:abstractNumId w:val="9"/>
  </w:num>
  <w:num w:numId="15" w16cid:durableId="2048677254">
    <w:abstractNumId w:val="6"/>
  </w:num>
  <w:num w:numId="16" w16cid:durableId="1949894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CD"/>
    <w:rsid w:val="002D4145"/>
    <w:rsid w:val="003D7E28"/>
    <w:rsid w:val="00431E8D"/>
    <w:rsid w:val="00480FB0"/>
    <w:rsid w:val="00562487"/>
    <w:rsid w:val="005B6BD8"/>
    <w:rsid w:val="006F14CD"/>
    <w:rsid w:val="00790D67"/>
    <w:rsid w:val="007D2198"/>
    <w:rsid w:val="008F1016"/>
    <w:rsid w:val="009570C0"/>
    <w:rsid w:val="00AB0ADF"/>
    <w:rsid w:val="00C9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3EC5"/>
  <w15:chartTrackingRefBased/>
  <w15:docId w15:val="{D22C0D35-1C00-49DE-9C7B-09F8F38A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F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F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F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F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F14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F14C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F14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F14C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F14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F14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F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F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F14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4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4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F14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1073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Avrham Bicha</dc:creator>
  <cp:keywords/>
  <dc:description/>
  <cp:lastModifiedBy>Avrham Bicha</cp:lastModifiedBy>
  <cp:revision>8</cp:revision>
  <dcterms:created xsi:type="dcterms:W3CDTF">2026-08-20T11:22:00Z</dcterms:created>
  <dcterms:modified xsi:type="dcterms:W3CDTF">2026-09-02T10:00:00Z</dcterms:modified>
</cp:coreProperties>
</file>