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Código de ética empresarial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Fidelidad:</w:t>
      </w:r>
    </w:p>
    <w:p>
      <w:pPr>
        <w:pStyle w:val="Normal"/>
        <w:rPr/>
      </w:pPr>
      <w:r>
        <w:rPr/>
        <w:t>Tener  firmeza  y constancia para no abandonar las obligaciones y cumplir los compromisos establecidos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Confianza:</w:t>
      </w:r>
    </w:p>
    <w:p>
      <w:pPr>
        <w:pStyle w:val="Normal"/>
        <w:rPr/>
      </w:pPr>
      <w:r>
        <w:rPr/>
        <w:t>Para mantener la moral alta y poder  trabajar mas eficientemente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Transparencia:</w:t>
      </w:r>
    </w:p>
    <w:p>
      <w:pPr>
        <w:pStyle w:val="Normal"/>
        <w:rPr/>
      </w:pPr>
      <w:r>
        <w:rPr/>
        <w:t>Contar buenas y malas noticias para generar un mejor  vinculo empresa-trabajadores-consumidores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Responsabilidad:</w:t>
      </w:r>
    </w:p>
    <w:p>
      <w:pPr>
        <w:pStyle w:val="Normal"/>
        <w:rPr/>
      </w:pPr>
      <w:r>
        <w:rPr/>
        <w:t>La capacidad de hacerse cargo de las consecuencias.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Respeto: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Ser consciente de que hablas con otros seres humanos y no hay que incomodarlos.</w:t>
      </w:r>
    </w:p>
    <w:sectPr>
      <w:type w:val="nextPage"/>
      <w:pgSz w:w="11906" w:h="16838"/>
      <w:pgMar w:left="1985" w:right="851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c5c0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c5c0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LibreOffice/7.1.3.2$Windows_X86_64 LibreOffice_project/47f78053abe362b9384784d31a6e56f8511eb1c1</Application>
  <AppVersion>15.0000</AppVersion>
  <Pages>1</Pages>
  <Words>66</Words>
  <Characters>417</Characters>
  <CharactersWithSpaces>476</CharactersWithSpaces>
  <Paragraphs>11</Paragraphs>
  <Company>RIM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2021-10-25T14:30:00Z</dcterms:created>
  <dc:creator>alumno</dc:creator>
  <dc:description/>
  <dc:language>en-US</dc:language>
  <cp:lastModifiedBy/>
  <dcterms:modified xsi:type="dcterms:W3CDTF">2021-10-25T23:12:52Z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