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C18A8" w:rsidRPr="007C18A8" w:rsidRDefault="007C18A8" w:rsidP="007C18A8">
      <w:pPr>
        <w:pStyle w:val="Corpodetexto"/>
        <w:spacing w:before="120" w:line="280" w:lineRule="atLeast"/>
        <w:jc w:val="center"/>
        <w:rPr>
          <w:rFonts w:asciiTheme="minorHAnsi" w:hAnsiTheme="minorHAnsi" w:cstheme="minorHAnsi"/>
          <w:b/>
          <w:spacing w:val="40"/>
          <w:sz w:val="24"/>
          <w:szCs w:val="24"/>
        </w:rPr>
      </w:pPr>
      <w:r w:rsidRPr="007C18A8">
        <w:rPr>
          <w:rFonts w:asciiTheme="minorHAnsi" w:hAnsiTheme="minorHAnsi" w:cstheme="minorHAnsi"/>
          <w:b/>
          <w:spacing w:val="40"/>
          <w:sz w:val="24"/>
          <w:szCs w:val="24"/>
        </w:rPr>
        <w:t>CONTRATO DE PRESTAÇÃO DE SERVIÇOS DE AUTOMATIZAÇÃO DE INFORMAÇÕES LOGÍSTICAS</w:t>
      </w:r>
    </w:p>
    <w:p w:rsidR="007C18A8" w:rsidRPr="007C18A8" w:rsidRDefault="007C18A8" w:rsidP="007C18A8">
      <w:pPr>
        <w:pStyle w:val="Corpodetexto"/>
        <w:spacing w:before="120" w:line="280" w:lineRule="atLeast"/>
        <w:jc w:val="center"/>
        <w:rPr>
          <w:rFonts w:asciiTheme="minorHAnsi" w:hAnsiTheme="minorHAnsi" w:cstheme="minorHAnsi"/>
          <w:b/>
          <w:spacing w:val="40"/>
          <w:sz w:val="24"/>
          <w:szCs w:val="24"/>
        </w:rPr>
      </w:pPr>
    </w:p>
    <w:p w:rsidR="007C18A8" w:rsidRPr="007C18A8" w:rsidRDefault="007C18A8" w:rsidP="007C18A8">
      <w:pPr>
        <w:pStyle w:val="Corpodetexto"/>
        <w:spacing w:before="120" w:line="280" w:lineRule="atLeast"/>
        <w:jc w:val="center"/>
        <w:rPr>
          <w:rFonts w:asciiTheme="minorHAnsi" w:hAnsiTheme="minorHAnsi" w:cstheme="minorHAnsi"/>
          <w:b/>
          <w:spacing w:val="40"/>
          <w:sz w:val="24"/>
          <w:szCs w:val="24"/>
        </w:rPr>
      </w:pPr>
    </w:p>
    <w:p w:rsidR="007C18A8" w:rsidRPr="007C18A8" w:rsidRDefault="007C18A8" w:rsidP="007C18A8">
      <w:pPr>
        <w:tabs>
          <w:tab w:val="left" w:pos="360"/>
          <w:tab w:val="left" w:pos="5387"/>
        </w:tabs>
        <w:spacing w:before="60" w:line="280" w:lineRule="atLeast"/>
        <w:jc w:val="both"/>
        <w:rPr>
          <w:rFonts w:asciiTheme="minorHAnsi" w:hAnsiTheme="minorHAnsi" w:cstheme="minorHAnsi"/>
          <w:b/>
          <w:sz w:val="24"/>
          <w:szCs w:val="24"/>
        </w:rPr>
      </w:pPr>
      <w:r w:rsidRPr="00D3140A">
        <w:rPr>
          <w:rFonts w:asciiTheme="minorHAnsi" w:hAnsiTheme="minorHAnsi" w:cstheme="minorHAnsi"/>
          <w:sz w:val="24"/>
          <w:szCs w:val="24"/>
        </w:rPr>
        <w:t xml:space="preserve">Pelo presente instrumento, de um lado </w:t>
      </w:r>
      <w:r w:rsidR="00D3140A" w:rsidRPr="00D3140A">
        <w:rPr>
          <w:rFonts w:asciiTheme="minorHAnsi" w:hAnsiTheme="minorHAnsi" w:cstheme="minorHAnsi"/>
          <w:b/>
          <w:bCs/>
          <w:sz w:val="24"/>
          <w:szCs w:val="24"/>
          <w:u w:val="single"/>
        </w:rPr>
        <w:fldChar w:fldCharType="begin"/>
      </w:r>
      <w:r w:rsidR="00D3140A" w:rsidRPr="00D3140A">
        <w:rPr>
          <w:rFonts w:asciiTheme="minorHAnsi" w:hAnsiTheme="minorHAnsi" w:cstheme="minorHAnsi"/>
          <w:b/>
          <w:bCs/>
          <w:sz w:val="24"/>
          <w:szCs w:val="24"/>
          <w:u w:val="single"/>
        </w:rPr>
        <w:instrText xml:space="preserve"> DOCVARIABLE  cNomCli  \* MERGEFORMAT </w:instrText>
      </w:r>
      <w:r w:rsidR="00D3140A" w:rsidRPr="00D3140A">
        <w:rPr>
          <w:rFonts w:asciiTheme="minorHAnsi" w:hAnsiTheme="minorHAnsi" w:cstheme="minorHAnsi"/>
          <w:b/>
          <w:bCs/>
          <w:sz w:val="24"/>
          <w:szCs w:val="24"/>
          <w:u w:val="single"/>
        </w:rPr>
        <w:fldChar w:fldCharType="end"/>
      </w:r>
      <w:r w:rsidRPr="00D3140A">
        <w:rPr>
          <w:rFonts w:asciiTheme="minorHAnsi" w:hAnsiTheme="minorHAnsi" w:cstheme="minorHAnsi"/>
          <w:sz w:val="24"/>
          <w:szCs w:val="24"/>
        </w:rPr>
        <w:t>, com sede na</w:t>
      </w:r>
      <w:bookmarkStart w:id="0" w:name="_Hlk51244036"/>
      <w:r w:rsidRPr="00D3140A">
        <w:rPr>
          <w:rFonts w:asciiTheme="minorHAnsi" w:hAnsiTheme="minorHAnsi" w:cstheme="minorHAnsi"/>
          <w:sz w:val="24"/>
          <w:szCs w:val="24"/>
        </w:rPr>
        <w:t xml:space="preserve"> </w:t>
      </w:r>
      <w:bookmarkEnd w:id="0"/>
      <w:r w:rsidR="00D3140A" w:rsidRPr="00D3140A">
        <w:rPr>
          <w:rFonts w:asciiTheme="minorHAnsi" w:hAnsiTheme="minorHAnsi" w:cstheme="minorHAnsi"/>
          <w:sz w:val="24"/>
          <w:szCs w:val="24"/>
        </w:rPr>
        <w:fldChar w:fldCharType="begin"/>
      </w:r>
      <w:r w:rsidR="00D3140A" w:rsidRPr="00D3140A">
        <w:rPr>
          <w:rFonts w:asciiTheme="minorHAnsi" w:hAnsiTheme="minorHAnsi" w:cstheme="minorHAnsi"/>
          <w:sz w:val="24"/>
          <w:szCs w:val="24"/>
        </w:rPr>
        <w:instrText xml:space="preserve"> DOCVARIABLE  cEnd  \* MERGEFORMAT </w:instrText>
      </w:r>
      <w:r w:rsidR="00D3140A" w:rsidRPr="00D3140A">
        <w:rPr>
          <w:rFonts w:asciiTheme="minorHAnsi" w:hAnsiTheme="minorHAnsi" w:cstheme="minorHAnsi"/>
          <w:sz w:val="24"/>
          <w:szCs w:val="24"/>
        </w:rPr>
        <w:fldChar w:fldCharType="end"/>
      </w:r>
      <w:r w:rsidRPr="00D3140A">
        <w:rPr>
          <w:rFonts w:asciiTheme="minorHAnsi" w:hAnsiTheme="minorHAnsi" w:cstheme="minorHAnsi"/>
          <w:sz w:val="24"/>
          <w:szCs w:val="24"/>
        </w:rPr>
        <w:t xml:space="preserve">, inscrita no CNPJ sob o nº </w:t>
      </w:r>
      <w:r w:rsidR="00D3140A" w:rsidRPr="00D3140A">
        <w:rPr>
          <w:rFonts w:asciiTheme="minorHAnsi" w:hAnsiTheme="minorHAnsi" w:cstheme="minorHAnsi"/>
          <w:color w:val="221F1F"/>
          <w:sz w:val="24"/>
          <w:szCs w:val="24"/>
        </w:rPr>
        <w:fldChar w:fldCharType="begin"/>
      </w:r>
      <w:r w:rsidR="00D3140A" w:rsidRPr="00D3140A">
        <w:rPr>
          <w:rFonts w:asciiTheme="minorHAnsi" w:hAnsiTheme="minorHAnsi" w:cstheme="minorHAnsi"/>
          <w:color w:val="221F1F"/>
          <w:sz w:val="24"/>
          <w:szCs w:val="24"/>
        </w:rPr>
        <w:instrText xml:space="preserve"> DOCVARIABLE  cCGC  \* MERGEFORMAT </w:instrText>
      </w:r>
      <w:r w:rsidR="00D3140A" w:rsidRPr="00D3140A">
        <w:rPr>
          <w:rFonts w:asciiTheme="minorHAnsi" w:hAnsiTheme="minorHAnsi" w:cstheme="minorHAnsi"/>
          <w:color w:val="221F1F"/>
          <w:sz w:val="24"/>
          <w:szCs w:val="24"/>
        </w:rPr>
        <w:fldChar w:fldCharType="end"/>
      </w:r>
      <w:r w:rsidRPr="00D3140A">
        <w:rPr>
          <w:rFonts w:asciiTheme="minorHAnsi" w:hAnsiTheme="minorHAnsi" w:cstheme="minorHAnsi"/>
          <w:sz w:val="24"/>
          <w:szCs w:val="24"/>
        </w:rPr>
        <w:t xml:space="preserve">doravante denominada </w:t>
      </w:r>
      <w:r w:rsidRPr="00D3140A">
        <w:rPr>
          <w:rFonts w:asciiTheme="minorHAnsi" w:hAnsiTheme="minorHAnsi" w:cstheme="minorHAnsi"/>
          <w:b/>
          <w:sz w:val="24"/>
          <w:szCs w:val="24"/>
        </w:rPr>
        <w:t>CONTRATANTE</w:t>
      </w:r>
      <w:r w:rsidRPr="00D3140A">
        <w:rPr>
          <w:rFonts w:asciiTheme="minorHAnsi" w:hAnsiTheme="minorHAnsi" w:cstheme="minorHAnsi"/>
          <w:sz w:val="24"/>
          <w:szCs w:val="24"/>
        </w:rPr>
        <w:t xml:space="preserve">, e de outro lado </w:t>
      </w:r>
      <w:r w:rsidR="00AA3E5E">
        <w:rPr>
          <w:rFonts w:asciiTheme="minorHAnsi" w:hAnsiTheme="minorHAnsi" w:cstheme="minorHAnsi"/>
          <w:b/>
          <w:caps/>
          <w:sz w:val="24"/>
          <w:szCs w:val="24"/>
        </w:rPr>
        <w:fldChar w:fldCharType="begin"/>
      </w:r>
      <w:r w:rsidR="00AA3E5E">
        <w:rPr>
          <w:rFonts w:asciiTheme="minorHAnsi" w:hAnsiTheme="minorHAnsi" w:cstheme="minorHAnsi"/>
          <w:b/>
          <w:caps/>
          <w:sz w:val="24"/>
          <w:szCs w:val="24"/>
        </w:rPr>
        <w:instrText xml:space="preserve"> DOCVARIABLE  cNomEmp  \* MERGEFORMAT </w:instrText>
      </w:r>
      <w:r w:rsidR="00AA3E5E">
        <w:rPr>
          <w:rFonts w:asciiTheme="minorHAnsi" w:hAnsiTheme="minorHAnsi" w:cstheme="minorHAnsi"/>
          <w:b/>
          <w:caps/>
          <w:sz w:val="24"/>
          <w:szCs w:val="24"/>
        </w:rPr>
        <w:fldChar w:fldCharType="end"/>
      </w:r>
      <w:r w:rsidRPr="00D3140A">
        <w:rPr>
          <w:rFonts w:asciiTheme="minorHAnsi" w:hAnsiTheme="minorHAnsi" w:cstheme="minorHAnsi"/>
          <w:sz w:val="24"/>
          <w:szCs w:val="24"/>
        </w:rPr>
        <w:t xml:space="preserve">, com sede na </w:t>
      </w:r>
      <w:r w:rsidR="00AA3E5E">
        <w:rPr>
          <w:rFonts w:asciiTheme="minorHAnsi" w:hAnsiTheme="minorHAnsi" w:cstheme="minorHAnsi"/>
          <w:sz w:val="24"/>
          <w:szCs w:val="24"/>
        </w:rPr>
        <w:fldChar w:fldCharType="begin"/>
      </w:r>
      <w:r w:rsidR="00AA3E5E">
        <w:rPr>
          <w:rFonts w:asciiTheme="minorHAnsi" w:hAnsiTheme="minorHAnsi" w:cstheme="minorHAnsi"/>
          <w:sz w:val="24"/>
          <w:szCs w:val="24"/>
        </w:rPr>
        <w:instrText xml:space="preserve"> DOCVARIABLE  cEndEmp  \* MERGEFORMAT </w:instrText>
      </w:r>
      <w:r w:rsidR="00AA3E5E">
        <w:rPr>
          <w:rFonts w:asciiTheme="minorHAnsi" w:hAnsiTheme="minorHAnsi" w:cstheme="minorHAnsi"/>
          <w:sz w:val="24"/>
          <w:szCs w:val="24"/>
        </w:rPr>
        <w:fldChar w:fldCharType="end"/>
      </w:r>
      <w:r w:rsidRPr="00D3140A">
        <w:rPr>
          <w:rFonts w:asciiTheme="minorHAnsi" w:hAnsiTheme="minorHAnsi" w:cstheme="minorHAnsi"/>
          <w:sz w:val="24"/>
          <w:szCs w:val="24"/>
        </w:rPr>
        <w:t xml:space="preserve">, inscrita no CNPJ sob o nº </w:t>
      </w:r>
      <w:r w:rsidR="00AA3E5E">
        <w:rPr>
          <w:rFonts w:asciiTheme="minorHAnsi" w:hAnsiTheme="minorHAnsi" w:cstheme="minorHAnsi"/>
          <w:sz w:val="24"/>
          <w:szCs w:val="24"/>
        </w:rPr>
        <w:fldChar w:fldCharType="begin"/>
      </w:r>
      <w:r w:rsidR="00AA3E5E">
        <w:rPr>
          <w:rFonts w:asciiTheme="minorHAnsi" w:hAnsiTheme="minorHAnsi" w:cstheme="minorHAnsi"/>
          <w:sz w:val="24"/>
          <w:szCs w:val="24"/>
        </w:rPr>
        <w:instrText xml:space="preserve"> DOCVARIABLE  cCGCEmp  \* MERGEFORMAT </w:instrText>
      </w:r>
      <w:r w:rsidR="00AA3E5E">
        <w:rPr>
          <w:rFonts w:asciiTheme="minorHAnsi" w:hAnsiTheme="minorHAnsi" w:cstheme="minorHAnsi"/>
          <w:sz w:val="24"/>
          <w:szCs w:val="24"/>
        </w:rPr>
        <w:fldChar w:fldCharType="end"/>
      </w:r>
      <w:r w:rsidRPr="00D3140A">
        <w:rPr>
          <w:rFonts w:asciiTheme="minorHAnsi" w:hAnsiTheme="minorHAnsi" w:cstheme="minorHAnsi"/>
          <w:sz w:val="24"/>
          <w:szCs w:val="24"/>
        </w:rPr>
        <w:t xml:space="preserve">, doravante denominada </w:t>
      </w:r>
      <w:r w:rsidRPr="00D3140A">
        <w:rPr>
          <w:rFonts w:asciiTheme="minorHAnsi" w:hAnsiTheme="minorHAnsi" w:cstheme="minorHAnsi"/>
          <w:b/>
          <w:bCs/>
          <w:sz w:val="24"/>
          <w:szCs w:val="24"/>
        </w:rPr>
        <w:t>CONTRATADA,</w:t>
      </w:r>
      <w:r w:rsidRPr="00D3140A">
        <w:rPr>
          <w:rFonts w:asciiTheme="minorHAnsi" w:hAnsiTheme="minorHAnsi" w:cstheme="minorHAnsi"/>
          <w:sz w:val="24"/>
          <w:szCs w:val="24"/>
        </w:rPr>
        <w:t xml:space="preserve"> têm justo e contratado entre si o que segue:</w:t>
      </w:r>
    </w:p>
    <w:p w:rsidR="007C18A8" w:rsidRPr="007C18A8" w:rsidRDefault="007C18A8" w:rsidP="007C18A8">
      <w:pPr>
        <w:pStyle w:val="Ttulo3"/>
        <w:numPr>
          <w:ilvl w:val="0"/>
          <w:numId w:val="0"/>
        </w:numPr>
        <w:spacing w:before="360" w:line="280" w:lineRule="atLeast"/>
        <w:rPr>
          <w:rFonts w:asciiTheme="minorHAnsi" w:hAnsiTheme="minorHAnsi" w:cstheme="minorHAnsi"/>
          <w:sz w:val="24"/>
          <w:szCs w:val="24"/>
        </w:rPr>
      </w:pPr>
      <w:r w:rsidRPr="007C18A8">
        <w:rPr>
          <w:rFonts w:asciiTheme="minorHAnsi" w:hAnsiTheme="minorHAnsi" w:cstheme="minorHAnsi"/>
          <w:sz w:val="24"/>
          <w:szCs w:val="24"/>
        </w:rPr>
        <w:t>Cláusula 1ª - Objeto</w:t>
      </w:r>
    </w:p>
    <w:p w:rsidR="007C18A8" w:rsidRPr="007C18A8" w:rsidRDefault="007C18A8" w:rsidP="007C18A8">
      <w:pPr>
        <w:numPr>
          <w:ilvl w:val="1"/>
          <w:numId w:val="5"/>
        </w:numPr>
        <w:tabs>
          <w:tab w:val="clear" w:pos="720"/>
          <w:tab w:val="num" w:pos="567"/>
        </w:tabs>
        <w:spacing w:before="24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O presente contrato tem por objeto a prestação pela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de serviços de</w:t>
      </w:r>
      <w:r w:rsidRPr="007C18A8">
        <w:rPr>
          <w:rFonts w:asciiTheme="minorHAnsi" w:hAnsiTheme="minorHAnsi" w:cstheme="minorHAnsi"/>
          <w:b/>
          <w:i/>
          <w:sz w:val="24"/>
          <w:szCs w:val="24"/>
        </w:rPr>
        <w:t xml:space="preserve"> Apoio Logístico que é prestado através do Sistema </w:t>
      </w:r>
      <w:proofErr w:type="spellStart"/>
      <w:r w:rsidRPr="007C18A8">
        <w:rPr>
          <w:rFonts w:asciiTheme="minorHAnsi" w:hAnsiTheme="minorHAnsi" w:cstheme="minorHAnsi"/>
          <w:b/>
          <w:i/>
          <w:sz w:val="24"/>
          <w:szCs w:val="24"/>
        </w:rPr>
        <w:t>BRLog</w:t>
      </w:r>
      <w:proofErr w:type="spellEnd"/>
      <w:r w:rsidRPr="007C18A8">
        <w:rPr>
          <w:rFonts w:asciiTheme="minorHAnsi" w:hAnsiTheme="minorHAnsi" w:cstheme="minorHAnsi"/>
          <w:sz w:val="24"/>
          <w:szCs w:val="24"/>
        </w:rPr>
        <w:t xml:space="preserve">, ferramenta de apoio logístico que permitirá a </w:t>
      </w:r>
      <w:r w:rsidRPr="007C18A8">
        <w:rPr>
          <w:rFonts w:asciiTheme="minorHAnsi" w:hAnsiTheme="minorHAnsi" w:cstheme="minorHAnsi"/>
          <w:b/>
          <w:sz w:val="24"/>
          <w:szCs w:val="24"/>
        </w:rPr>
        <w:t>CONTRANTANTE</w:t>
      </w:r>
      <w:r w:rsidRPr="007C18A8">
        <w:rPr>
          <w:rFonts w:asciiTheme="minorHAnsi" w:hAnsiTheme="minorHAnsi" w:cstheme="minorHAnsi"/>
          <w:sz w:val="24"/>
          <w:szCs w:val="24"/>
        </w:rPr>
        <w:t xml:space="preserve"> acompanhar via web e em tempo real todo o processo operacional e logístico de sua frota. </w:t>
      </w:r>
    </w:p>
    <w:p w:rsidR="007C18A8" w:rsidRPr="007C18A8" w:rsidRDefault="007C18A8" w:rsidP="007C18A8">
      <w:pPr>
        <w:numPr>
          <w:ilvl w:val="1"/>
          <w:numId w:val="5"/>
        </w:numPr>
        <w:tabs>
          <w:tab w:val="clear" w:pos="720"/>
          <w:tab w:val="num" w:pos="567"/>
        </w:tabs>
        <w:spacing w:before="24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As principais funcionalidades do Sistema </w:t>
      </w:r>
      <w:proofErr w:type="spellStart"/>
      <w:r w:rsidRPr="007C18A8">
        <w:rPr>
          <w:rFonts w:asciiTheme="minorHAnsi" w:hAnsiTheme="minorHAnsi" w:cstheme="minorHAnsi"/>
          <w:sz w:val="24"/>
          <w:szCs w:val="24"/>
        </w:rPr>
        <w:t>BRLog</w:t>
      </w:r>
      <w:proofErr w:type="spellEnd"/>
      <w:r w:rsidRPr="007C18A8">
        <w:rPr>
          <w:rFonts w:asciiTheme="minorHAnsi" w:hAnsiTheme="minorHAnsi" w:cstheme="minorHAnsi"/>
          <w:sz w:val="24"/>
          <w:szCs w:val="24"/>
        </w:rPr>
        <w:t xml:space="preserve"> que poderão ser utilizadas pela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são:</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Grid Completo de Acompanhamento de Viagens;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Acompanhamento de Operações de Transferências;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Acompanhamento de Operações Urbanas (coletas/entregas);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Acompanhamento de Progressão de Viagens com recalculo de previsão de chegada;</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proofErr w:type="spellStart"/>
      <w:r w:rsidRPr="007C18A8">
        <w:rPr>
          <w:rFonts w:asciiTheme="minorHAnsi" w:hAnsiTheme="minorHAnsi" w:cstheme="minorHAnsi"/>
          <w:sz w:val="24"/>
          <w:szCs w:val="24"/>
        </w:rPr>
        <w:t>Tracking</w:t>
      </w:r>
      <w:proofErr w:type="spellEnd"/>
      <w:r w:rsidRPr="007C18A8">
        <w:rPr>
          <w:rFonts w:asciiTheme="minorHAnsi" w:hAnsiTheme="minorHAnsi" w:cstheme="minorHAnsi"/>
          <w:sz w:val="24"/>
          <w:szCs w:val="24"/>
        </w:rPr>
        <w:t xml:space="preserve"> de Notas Fiscais;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proofErr w:type="spellStart"/>
      <w:r w:rsidRPr="007C18A8">
        <w:rPr>
          <w:rFonts w:asciiTheme="minorHAnsi" w:hAnsiTheme="minorHAnsi" w:cstheme="minorHAnsi"/>
          <w:sz w:val="24"/>
          <w:szCs w:val="24"/>
        </w:rPr>
        <w:t>Tracking</w:t>
      </w:r>
      <w:proofErr w:type="spellEnd"/>
      <w:r w:rsidRPr="007C18A8">
        <w:rPr>
          <w:rFonts w:asciiTheme="minorHAnsi" w:hAnsiTheme="minorHAnsi" w:cstheme="minorHAnsi"/>
          <w:sz w:val="24"/>
          <w:szCs w:val="24"/>
        </w:rPr>
        <w:t xml:space="preserve"> Delivery (viagens não rastreadas);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Disponibilidade de Veículos;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Controle de entrada, saída e tempo de permanência de veículos através de alvos;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Controle de Produtividade de Motoristas e Veículos;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proofErr w:type="spellStart"/>
      <w:r w:rsidRPr="007C18A8">
        <w:rPr>
          <w:rFonts w:asciiTheme="minorHAnsi" w:hAnsiTheme="minorHAnsi" w:cstheme="minorHAnsi"/>
          <w:sz w:val="24"/>
          <w:szCs w:val="24"/>
        </w:rPr>
        <w:t>Dashboard</w:t>
      </w:r>
      <w:proofErr w:type="spellEnd"/>
      <w:r w:rsidRPr="007C18A8">
        <w:rPr>
          <w:rFonts w:asciiTheme="minorHAnsi" w:hAnsiTheme="minorHAnsi" w:cstheme="minorHAnsi"/>
          <w:sz w:val="24"/>
          <w:szCs w:val="24"/>
        </w:rPr>
        <w:t xml:space="preserve"> de Viagens;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Extração de Relatórios;</w:t>
      </w:r>
    </w:p>
    <w:p w:rsidR="007C18A8" w:rsidRPr="007C18A8" w:rsidRDefault="007C18A8" w:rsidP="007C18A8">
      <w:pPr>
        <w:numPr>
          <w:ilvl w:val="0"/>
          <w:numId w:val="22"/>
        </w:numPr>
        <w:spacing w:before="240" w:line="280" w:lineRule="atLeast"/>
        <w:ind w:left="851" w:hanging="284"/>
        <w:jc w:val="both"/>
        <w:rPr>
          <w:rFonts w:asciiTheme="minorHAnsi" w:hAnsiTheme="minorHAnsi" w:cstheme="minorHAnsi"/>
          <w:sz w:val="24"/>
          <w:szCs w:val="24"/>
        </w:rPr>
      </w:pPr>
      <w:r w:rsidRPr="007C18A8">
        <w:rPr>
          <w:rFonts w:asciiTheme="minorHAnsi" w:hAnsiTheme="minorHAnsi" w:cstheme="minorHAnsi"/>
          <w:sz w:val="24"/>
          <w:szCs w:val="24"/>
        </w:rPr>
        <w:t>Mapa Logístico.</w:t>
      </w:r>
    </w:p>
    <w:p w:rsidR="007C18A8" w:rsidRPr="007C18A8" w:rsidRDefault="007C18A8" w:rsidP="007C18A8">
      <w:pPr>
        <w:spacing w:before="240" w:line="280" w:lineRule="atLeast"/>
        <w:ind w:left="851"/>
        <w:jc w:val="both"/>
        <w:rPr>
          <w:rFonts w:asciiTheme="minorHAnsi" w:hAnsiTheme="minorHAnsi" w:cstheme="minorHAnsi"/>
          <w:sz w:val="24"/>
          <w:szCs w:val="24"/>
        </w:rPr>
      </w:pPr>
    </w:p>
    <w:p w:rsidR="007C18A8" w:rsidRPr="007C18A8" w:rsidRDefault="007C18A8" w:rsidP="007C18A8">
      <w:pPr>
        <w:pStyle w:val="Ttulo2"/>
        <w:numPr>
          <w:ilvl w:val="12"/>
          <w:numId w:val="0"/>
        </w:numPr>
        <w:spacing w:before="360" w:line="280" w:lineRule="atLeast"/>
        <w:rPr>
          <w:rFonts w:asciiTheme="minorHAnsi" w:hAnsiTheme="minorHAnsi" w:cstheme="minorHAnsi"/>
          <w:sz w:val="24"/>
          <w:szCs w:val="24"/>
          <w:u w:val="single"/>
        </w:rPr>
      </w:pPr>
      <w:r w:rsidRPr="007C18A8">
        <w:rPr>
          <w:rFonts w:asciiTheme="minorHAnsi" w:hAnsiTheme="minorHAnsi" w:cstheme="minorHAnsi"/>
          <w:sz w:val="24"/>
          <w:szCs w:val="24"/>
          <w:u w:val="single"/>
        </w:rPr>
        <w:lastRenderedPageBreak/>
        <w:t>Cláusula 2ª - Obrigações da CONTRATADA</w:t>
      </w:r>
    </w:p>
    <w:p w:rsidR="007C18A8" w:rsidRPr="007C18A8" w:rsidRDefault="007C18A8" w:rsidP="007C18A8">
      <w:pPr>
        <w:numPr>
          <w:ilvl w:val="1"/>
          <w:numId w:val="21"/>
        </w:numPr>
        <w:spacing w:before="240" w:line="280" w:lineRule="atLeast"/>
        <w:ind w:left="567" w:hanging="567"/>
        <w:jc w:val="both"/>
        <w:rPr>
          <w:rFonts w:asciiTheme="minorHAnsi" w:hAnsiTheme="minorHAnsi" w:cstheme="minorHAnsi"/>
          <w:color w:val="000000"/>
          <w:sz w:val="24"/>
          <w:szCs w:val="24"/>
        </w:rPr>
      </w:pPr>
      <w:r w:rsidRPr="007C18A8">
        <w:rPr>
          <w:rFonts w:asciiTheme="minorHAnsi" w:hAnsiTheme="minorHAnsi" w:cstheme="minorHAnsi"/>
          <w:sz w:val="24"/>
          <w:szCs w:val="24"/>
        </w:rPr>
        <w:t xml:space="preserve">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obriga-se a executar </w:t>
      </w:r>
      <w:r w:rsidRPr="007C18A8">
        <w:rPr>
          <w:rFonts w:asciiTheme="minorHAnsi" w:hAnsiTheme="minorHAnsi" w:cstheme="minorHAnsi"/>
          <w:color w:val="000000"/>
          <w:sz w:val="24"/>
          <w:szCs w:val="24"/>
        </w:rPr>
        <w:t>as seguintes atividades:</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color w:val="000000"/>
          <w:sz w:val="24"/>
          <w:szCs w:val="24"/>
        </w:rPr>
        <w:t>Disponibilizar através de sua home-</w:t>
      </w:r>
      <w:proofErr w:type="spellStart"/>
      <w:r w:rsidRPr="007C18A8">
        <w:rPr>
          <w:rFonts w:asciiTheme="minorHAnsi" w:hAnsiTheme="minorHAnsi" w:cstheme="minorHAnsi"/>
          <w:color w:val="000000"/>
          <w:sz w:val="24"/>
          <w:szCs w:val="24"/>
        </w:rPr>
        <w:t>page</w:t>
      </w:r>
      <w:proofErr w:type="spellEnd"/>
      <w:r w:rsidRPr="007C18A8">
        <w:rPr>
          <w:rFonts w:asciiTheme="minorHAnsi" w:hAnsiTheme="minorHAnsi" w:cstheme="minorHAnsi"/>
          <w:color w:val="000000"/>
          <w:sz w:val="24"/>
          <w:szCs w:val="24"/>
        </w:rPr>
        <w:t xml:space="preserve"> o acesso ao </w:t>
      </w:r>
      <w:r w:rsidRPr="007C18A8">
        <w:rPr>
          <w:rFonts w:asciiTheme="minorHAnsi" w:hAnsiTheme="minorHAnsi" w:cstheme="minorHAnsi"/>
          <w:b/>
          <w:i/>
          <w:color w:val="000000"/>
          <w:sz w:val="24"/>
          <w:szCs w:val="24"/>
        </w:rPr>
        <w:t>“</w:t>
      </w:r>
      <w:proofErr w:type="spellStart"/>
      <w:r w:rsidRPr="007C18A8">
        <w:rPr>
          <w:rFonts w:asciiTheme="minorHAnsi" w:hAnsiTheme="minorHAnsi" w:cstheme="minorHAnsi"/>
          <w:b/>
          <w:i/>
          <w:color w:val="000000"/>
          <w:sz w:val="24"/>
          <w:szCs w:val="24"/>
        </w:rPr>
        <w:t>BRLog</w:t>
      </w:r>
      <w:proofErr w:type="spellEnd"/>
      <w:r w:rsidRPr="007C18A8">
        <w:rPr>
          <w:rFonts w:asciiTheme="minorHAnsi" w:hAnsiTheme="minorHAnsi" w:cstheme="minorHAnsi"/>
          <w:b/>
          <w:i/>
          <w:color w:val="000000"/>
          <w:sz w:val="24"/>
          <w:szCs w:val="24"/>
        </w:rPr>
        <w:t>”</w:t>
      </w:r>
      <w:r w:rsidRPr="007C18A8">
        <w:rPr>
          <w:rFonts w:asciiTheme="minorHAnsi" w:hAnsiTheme="minorHAnsi" w:cstheme="minorHAnsi"/>
          <w:color w:val="000000"/>
          <w:sz w:val="24"/>
          <w:szCs w:val="24"/>
        </w:rPr>
        <w:t xml:space="preserve"> (</w:t>
      </w:r>
      <w:r w:rsidRPr="007C18A8">
        <w:rPr>
          <w:rFonts w:asciiTheme="minorHAnsi" w:hAnsiTheme="minorHAnsi" w:cstheme="minorHAnsi"/>
          <w:b/>
          <w:caps/>
          <w:color w:val="000000"/>
          <w:sz w:val="24"/>
          <w:szCs w:val="24"/>
        </w:rPr>
        <w:t>Sistema de Gerenciamento de INFORMAÇÕES DA BRASIL RISK)</w:t>
      </w:r>
      <w:r w:rsidRPr="007C18A8">
        <w:rPr>
          <w:rFonts w:asciiTheme="minorHAnsi" w:hAnsiTheme="minorHAnsi" w:cstheme="minorHAnsi"/>
          <w:b/>
          <w:color w:val="000000"/>
          <w:sz w:val="24"/>
          <w:szCs w:val="24"/>
        </w:rPr>
        <w:t>;</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bCs/>
          <w:iCs/>
          <w:sz w:val="24"/>
          <w:szCs w:val="24"/>
        </w:rPr>
        <w:t>Disponibilizar e informar</w:t>
      </w:r>
      <w:r w:rsidRPr="007C18A8">
        <w:rPr>
          <w:rFonts w:asciiTheme="minorHAnsi" w:hAnsiTheme="minorHAnsi" w:cstheme="minorHAnsi"/>
          <w:bCs/>
          <w:iCs/>
          <w:color w:val="000000"/>
          <w:sz w:val="24"/>
          <w:szCs w:val="24"/>
        </w:rPr>
        <w:t xml:space="preserve"> à </w:t>
      </w:r>
      <w:r w:rsidRPr="007C18A8">
        <w:rPr>
          <w:rFonts w:asciiTheme="minorHAnsi" w:hAnsiTheme="minorHAnsi" w:cstheme="minorHAnsi"/>
          <w:b/>
          <w:color w:val="000000"/>
          <w:sz w:val="24"/>
          <w:szCs w:val="24"/>
        </w:rPr>
        <w:t>CONTRATANTE</w:t>
      </w:r>
      <w:r w:rsidRPr="007C18A8">
        <w:rPr>
          <w:rFonts w:asciiTheme="minorHAnsi" w:hAnsiTheme="minorHAnsi" w:cstheme="minorHAnsi"/>
          <w:bCs/>
          <w:iCs/>
          <w:color w:val="000000"/>
          <w:sz w:val="24"/>
          <w:szCs w:val="24"/>
        </w:rPr>
        <w:t xml:space="preserve"> “</w:t>
      </w:r>
      <w:proofErr w:type="spellStart"/>
      <w:r w:rsidRPr="007C18A8">
        <w:rPr>
          <w:rFonts w:asciiTheme="minorHAnsi" w:hAnsiTheme="minorHAnsi" w:cstheme="minorHAnsi"/>
          <w:bCs/>
          <w:iCs/>
          <w:color w:val="000000"/>
          <w:sz w:val="24"/>
          <w:szCs w:val="24"/>
        </w:rPr>
        <w:t>login</w:t>
      </w:r>
      <w:proofErr w:type="spellEnd"/>
      <w:r w:rsidRPr="007C18A8">
        <w:rPr>
          <w:rFonts w:asciiTheme="minorHAnsi" w:hAnsiTheme="minorHAnsi" w:cstheme="minorHAnsi"/>
          <w:bCs/>
          <w:iCs/>
          <w:color w:val="000000"/>
          <w:sz w:val="24"/>
          <w:szCs w:val="24"/>
        </w:rPr>
        <w:t xml:space="preserve">” e “senha” para acesso ao </w:t>
      </w:r>
      <w:r w:rsidRPr="007C18A8">
        <w:rPr>
          <w:rFonts w:asciiTheme="minorHAnsi" w:hAnsiTheme="minorHAnsi" w:cstheme="minorHAnsi"/>
          <w:b/>
          <w:bCs/>
          <w:i/>
          <w:iCs/>
          <w:color w:val="000000"/>
          <w:sz w:val="24"/>
          <w:szCs w:val="24"/>
        </w:rPr>
        <w:t>“</w:t>
      </w:r>
      <w:proofErr w:type="spellStart"/>
      <w:r w:rsidRPr="007C18A8">
        <w:rPr>
          <w:rFonts w:asciiTheme="minorHAnsi" w:hAnsiTheme="minorHAnsi" w:cstheme="minorHAnsi"/>
          <w:b/>
          <w:bCs/>
          <w:i/>
          <w:iCs/>
          <w:color w:val="000000"/>
          <w:sz w:val="24"/>
          <w:szCs w:val="24"/>
        </w:rPr>
        <w:t>BRLog</w:t>
      </w:r>
      <w:proofErr w:type="spellEnd"/>
      <w:r w:rsidRPr="007C18A8">
        <w:rPr>
          <w:rFonts w:asciiTheme="minorHAnsi" w:hAnsiTheme="minorHAnsi" w:cstheme="minorHAnsi"/>
          <w:b/>
          <w:bCs/>
          <w:i/>
          <w:iCs/>
          <w:color w:val="000000"/>
          <w:sz w:val="24"/>
          <w:szCs w:val="24"/>
        </w:rPr>
        <w:t>”;</w:t>
      </w:r>
      <w:r w:rsidRPr="007C18A8">
        <w:rPr>
          <w:rFonts w:asciiTheme="minorHAnsi" w:hAnsiTheme="minorHAnsi" w:cstheme="minorHAnsi"/>
          <w:bCs/>
          <w:iCs/>
          <w:color w:val="000000"/>
          <w:sz w:val="24"/>
          <w:szCs w:val="24"/>
        </w:rPr>
        <w:t xml:space="preserve"> </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bCs/>
          <w:iCs/>
          <w:sz w:val="24"/>
          <w:szCs w:val="24"/>
        </w:rPr>
        <w:t xml:space="preserve">O sistema </w:t>
      </w:r>
      <w:proofErr w:type="spellStart"/>
      <w:r w:rsidRPr="007C18A8">
        <w:rPr>
          <w:rFonts w:asciiTheme="minorHAnsi" w:hAnsiTheme="minorHAnsi" w:cstheme="minorHAnsi"/>
          <w:bCs/>
          <w:iCs/>
          <w:sz w:val="24"/>
          <w:szCs w:val="24"/>
        </w:rPr>
        <w:t>BRLog</w:t>
      </w:r>
      <w:proofErr w:type="spellEnd"/>
      <w:r w:rsidRPr="007C18A8">
        <w:rPr>
          <w:rFonts w:asciiTheme="minorHAnsi" w:hAnsiTheme="minorHAnsi" w:cstheme="minorHAnsi"/>
          <w:bCs/>
          <w:iCs/>
          <w:sz w:val="24"/>
          <w:szCs w:val="24"/>
        </w:rPr>
        <w:t xml:space="preserve"> deverá proporcionar à </w:t>
      </w:r>
      <w:r w:rsidRPr="007C18A8">
        <w:rPr>
          <w:rFonts w:asciiTheme="minorHAnsi" w:hAnsiTheme="minorHAnsi" w:cstheme="minorHAnsi"/>
          <w:b/>
          <w:bCs/>
          <w:iCs/>
          <w:sz w:val="24"/>
          <w:szCs w:val="24"/>
        </w:rPr>
        <w:t>CONTRATANTE</w:t>
      </w:r>
      <w:r w:rsidRPr="007C18A8">
        <w:rPr>
          <w:rFonts w:asciiTheme="minorHAnsi" w:hAnsiTheme="minorHAnsi" w:cstheme="minorHAnsi"/>
          <w:bCs/>
          <w:iCs/>
          <w:sz w:val="24"/>
          <w:szCs w:val="24"/>
        </w:rPr>
        <w:t xml:space="preserve"> o acesso a um painel logístico que terá como objetivo resumir toda a sua operação logística de forma gráfica e com interpretação intuitiva.</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bCs/>
          <w:iCs/>
          <w:sz w:val="24"/>
          <w:szCs w:val="24"/>
        </w:rPr>
        <w:t xml:space="preserve">O sistema </w:t>
      </w:r>
      <w:proofErr w:type="spellStart"/>
      <w:r w:rsidRPr="007C18A8">
        <w:rPr>
          <w:rFonts w:asciiTheme="minorHAnsi" w:hAnsiTheme="minorHAnsi" w:cstheme="minorHAnsi"/>
          <w:bCs/>
          <w:iCs/>
          <w:sz w:val="24"/>
          <w:szCs w:val="24"/>
        </w:rPr>
        <w:t>BRLog</w:t>
      </w:r>
      <w:proofErr w:type="spellEnd"/>
      <w:r w:rsidRPr="007C18A8">
        <w:rPr>
          <w:rFonts w:asciiTheme="minorHAnsi" w:hAnsiTheme="minorHAnsi" w:cstheme="minorHAnsi"/>
          <w:bCs/>
          <w:iCs/>
          <w:sz w:val="24"/>
          <w:szCs w:val="24"/>
        </w:rPr>
        <w:t xml:space="preserve"> deverá proporcionar à </w:t>
      </w:r>
      <w:r w:rsidRPr="007C18A8">
        <w:rPr>
          <w:rFonts w:asciiTheme="minorHAnsi" w:hAnsiTheme="minorHAnsi" w:cstheme="minorHAnsi"/>
          <w:b/>
          <w:bCs/>
          <w:iCs/>
          <w:sz w:val="24"/>
          <w:szCs w:val="24"/>
        </w:rPr>
        <w:t>CONTRATANTE</w:t>
      </w:r>
      <w:r w:rsidRPr="007C18A8">
        <w:rPr>
          <w:rFonts w:asciiTheme="minorHAnsi" w:hAnsiTheme="minorHAnsi" w:cstheme="minorHAnsi"/>
          <w:bCs/>
          <w:iCs/>
          <w:sz w:val="24"/>
          <w:szCs w:val="24"/>
        </w:rPr>
        <w:t xml:space="preserve"> a capacidade de interagir com a logística de sua operação, possibilitando assim a identificação de falhas e pontos de atenção para que a mesma saiba como proceder para a sua correção.</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bCs/>
          <w:iCs/>
          <w:sz w:val="24"/>
          <w:szCs w:val="24"/>
        </w:rPr>
        <w:t xml:space="preserve">Garantir à </w:t>
      </w:r>
      <w:r w:rsidRPr="007C18A8">
        <w:rPr>
          <w:rFonts w:asciiTheme="minorHAnsi" w:hAnsiTheme="minorHAnsi" w:cstheme="minorHAnsi"/>
          <w:b/>
          <w:bCs/>
          <w:iCs/>
          <w:sz w:val="24"/>
          <w:szCs w:val="24"/>
        </w:rPr>
        <w:t>CONTRATANTE</w:t>
      </w:r>
      <w:r w:rsidRPr="007C18A8">
        <w:rPr>
          <w:rFonts w:asciiTheme="minorHAnsi" w:hAnsiTheme="minorHAnsi" w:cstheme="minorHAnsi"/>
          <w:bCs/>
          <w:iCs/>
          <w:sz w:val="24"/>
          <w:szCs w:val="24"/>
        </w:rPr>
        <w:t xml:space="preserve"> a possibilidade de extrair relatórios sobre determinados carregamentos, dados sobre Notas Fiscais, entre outros relatórios através do sistema </w:t>
      </w:r>
      <w:proofErr w:type="spellStart"/>
      <w:r w:rsidRPr="007C18A8">
        <w:rPr>
          <w:rFonts w:asciiTheme="minorHAnsi" w:hAnsiTheme="minorHAnsi" w:cstheme="minorHAnsi"/>
          <w:bCs/>
          <w:iCs/>
          <w:sz w:val="24"/>
          <w:szCs w:val="24"/>
        </w:rPr>
        <w:t>BRLog</w:t>
      </w:r>
      <w:proofErr w:type="spellEnd"/>
      <w:r w:rsidRPr="007C18A8">
        <w:rPr>
          <w:rFonts w:asciiTheme="minorHAnsi" w:hAnsiTheme="minorHAnsi" w:cstheme="minorHAnsi"/>
          <w:bCs/>
          <w:iCs/>
          <w:sz w:val="24"/>
          <w:szCs w:val="24"/>
        </w:rPr>
        <w:t>, bem como possibilitando a exportação para Excel de algumas informações contidas no sistema.</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color w:val="000000"/>
          <w:sz w:val="24"/>
          <w:szCs w:val="24"/>
        </w:rPr>
        <w:t xml:space="preserve">Realizar treinamento da utilização do sistema </w:t>
      </w:r>
      <w:proofErr w:type="spellStart"/>
      <w:r w:rsidRPr="007C18A8">
        <w:rPr>
          <w:rFonts w:asciiTheme="minorHAnsi" w:hAnsiTheme="minorHAnsi" w:cstheme="minorHAnsi"/>
          <w:color w:val="000000"/>
          <w:sz w:val="24"/>
          <w:szCs w:val="24"/>
        </w:rPr>
        <w:t>BRLog</w:t>
      </w:r>
      <w:proofErr w:type="spellEnd"/>
      <w:r w:rsidRPr="007C18A8">
        <w:rPr>
          <w:rFonts w:asciiTheme="minorHAnsi" w:hAnsiTheme="minorHAnsi" w:cstheme="minorHAnsi"/>
          <w:color w:val="000000"/>
          <w:sz w:val="24"/>
          <w:szCs w:val="24"/>
        </w:rPr>
        <w:t xml:space="preserve"> e de suas funcionalidades aos prepostos/funcionários da </w:t>
      </w:r>
      <w:r w:rsidRPr="007C18A8">
        <w:rPr>
          <w:rFonts w:asciiTheme="minorHAnsi" w:hAnsiTheme="minorHAnsi" w:cstheme="minorHAnsi"/>
          <w:b/>
          <w:color w:val="000000"/>
          <w:sz w:val="24"/>
          <w:szCs w:val="24"/>
        </w:rPr>
        <w:t>CONTRATANTE</w:t>
      </w:r>
      <w:r w:rsidRPr="007C18A8">
        <w:rPr>
          <w:rFonts w:asciiTheme="minorHAnsi" w:hAnsiTheme="minorHAnsi" w:cstheme="minorHAnsi"/>
          <w:color w:val="000000"/>
          <w:sz w:val="24"/>
          <w:szCs w:val="24"/>
        </w:rPr>
        <w:t>.</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color w:val="000000"/>
          <w:sz w:val="24"/>
          <w:szCs w:val="24"/>
        </w:rPr>
        <w:t>Desenvolver um rígido controle de qualidade.</w:t>
      </w:r>
    </w:p>
    <w:p w:rsidR="007C18A8" w:rsidRPr="007C18A8" w:rsidRDefault="007C18A8" w:rsidP="007C18A8">
      <w:pPr>
        <w:numPr>
          <w:ilvl w:val="0"/>
          <w:numId w:val="3"/>
        </w:numPr>
        <w:spacing w:before="240" w:line="280" w:lineRule="atLeast"/>
        <w:ind w:left="851" w:hanging="284"/>
        <w:jc w:val="both"/>
        <w:rPr>
          <w:rFonts w:asciiTheme="minorHAnsi" w:hAnsiTheme="minorHAnsi" w:cstheme="minorHAnsi"/>
          <w:color w:val="000000"/>
          <w:sz w:val="24"/>
          <w:szCs w:val="24"/>
        </w:rPr>
      </w:pPr>
      <w:r w:rsidRPr="007C18A8">
        <w:rPr>
          <w:rFonts w:asciiTheme="minorHAnsi" w:hAnsiTheme="minorHAnsi" w:cstheme="minorHAnsi"/>
          <w:color w:val="000000"/>
          <w:sz w:val="24"/>
          <w:szCs w:val="24"/>
        </w:rPr>
        <w:t xml:space="preserve">Dar suporte à </w:t>
      </w:r>
      <w:r w:rsidRPr="007C18A8">
        <w:rPr>
          <w:rFonts w:asciiTheme="minorHAnsi" w:hAnsiTheme="minorHAnsi" w:cstheme="minorHAnsi"/>
          <w:b/>
          <w:color w:val="000000"/>
          <w:sz w:val="24"/>
          <w:szCs w:val="24"/>
        </w:rPr>
        <w:t>CONTRATANTE</w:t>
      </w:r>
      <w:r w:rsidRPr="007C18A8">
        <w:rPr>
          <w:rFonts w:asciiTheme="minorHAnsi" w:hAnsiTheme="minorHAnsi" w:cstheme="minorHAnsi"/>
          <w:color w:val="000000"/>
          <w:sz w:val="24"/>
          <w:szCs w:val="24"/>
        </w:rPr>
        <w:t xml:space="preserve"> quanto a devida utilização do sistema;</w:t>
      </w:r>
    </w:p>
    <w:p w:rsidR="007C18A8" w:rsidRPr="007C18A8" w:rsidRDefault="007C18A8" w:rsidP="007C18A8">
      <w:pPr>
        <w:pStyle w:val="Ttulo1"/>
        <w:numPr>
          <w:ilvl w:val="0"/>
          <w:numId w:val="0"/>
        </w:numPr>
        <w:spacing w:before="360" w:after="0" w:line="280" w:lineRule="atLeast"/>
        <w:jc w:val="both"/>
        <w:rPr>
          <w:rFonts w:asciiTheme="minorHAnsi" w:hAnsiTheme="minorHAnsi" w:cstheme="minorHAnsi"/>
          <w:sz w:val="24"/>
          <w:szCs w:val="24"/>
          <w:u w:val="single"/>
        </w:rPr>
      </w:pPr>
      <w:r w:rsidRPr="007C18A8">
        <w:rPr>
          <w:rFonts w:asciiTheme="minorHAnsi" w:hAnsiTheme="minorHAnsi" w:cstheme="minorHAnsi"/>
          <w:sz w:val="24"/>
          <w:szCs w:val="24"/>
          <w:u w:val="single"/>
        </w:rPr>
        <w:t>Cláusula 3ª - Obrigações da CONTRATANTE</w:t>
      </w:r>
    </w:p>
    <w:p w:rsidR="007C18A8" w:rsidRPr="007C18A8" w:rsidRDefault="007C18A8" w:rsidP="007C18A8">
      <w:pPr>
        <w:numPr>
          <w:ilvl w:val="1"/>
          <w:numId w:val="24"/>
        </w:numPr>
        <w:spacing w:before="240" w:line="280" w:lineRule="atLeast"/>
        <w:jc w:val="both"/>
        <w:rPr>
          <w:rFonts w:asciiTheme="minorHAnsi" w:hAnsiTheme="minorHAnsi" w:cstheme="minorHAnsi"/>
          <w:iCs/>
          <w:sz w:val="24"/>
          <w:szCs w:val="24"/>
        </w:rPr>
      </w:pPr>
      <w:r w:rsidRPr="007C18A8">
        <w:rPr>
          <w:rFonts w:asciiTheme="minorHAnsi" w:hAnsiTheme="minorHAnsi" w:cstheme="minorHAnsi"/>
          <w:sz w:val="24"/>
          <w:szCs w:val="24"/>
        </w:rPr>
        <w:t xml:space="preserve">Repassar à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todas as informações necessárias para que a mesma possa desenvolver os trabalhos e a compilação de tais informações em sistema;</w:t>
      </w:r>
    </w:p>
    <w:p w:rsidR="007C18A8" w:rsidRPr="007C18A8" w:rsidRDefault="007C18A8" w:rsidP="007C18A8">
      <w:pPr>
        <w:numPr>
          <w:ilvl w:val="1"/>
          <w:numId w:val="24"/>
        </w:numPr>
        <w:spacing w:before="240" w:line="280" w:lineRule="atLeast"/>
        <w:jc w:val="both"/>
        <w:rPr>
          <w:rFonts w:asciiTheme="minorHAnsi" w:hAnsiTheme="minorHAnsi" w:cstheme="minorHAnsi"/>
          <w:iCs/>
          <w:sz w:val="24"/>
          <w:szCs w:val="24"/>
        </w:rPr>
      </w:pPr>
      <w:r w:rsidRPr="007C18A8">
        <w:rPr>
          <w:rFonts w:asciiTheme="minorHAnsi" w:hAnsiTheme="minorHAnsi" w:cstheme="minorHAnsi"/>
          <w:sz w:val="24"/>
          <w:szCs w:val="24"/>
        </w:rPr>
        <w:t xml:space="preserve">Cientificar suas transportadoras que utilizam a tecnologia </w:t>
      </w:r>
      <w:proofErr w:type="spellStart"/>
      <w:r w:rsidRPr="007C18A8">
        <w:rPr>
          <w:rFonts w:asciiTheme="minorHAnsi" w:hAnsiTheme="minorHAnsi" w:cstheme="minorHAnsi"/>
          <w:sz w:val="24"/>
          <w:szCs w:val="24"/>
        </w:rPr>
        <w:t>Autotrac</w:t>
      </w:r>
      <w:proofErr w:type="spellEnd"/>
      <w:r w:rsidRPr="007C18A8">
        <w:rPr>
          <w:rFonts w:asciiTheme="minorHAnsi" w:hAnsiTheme="minorHAnsi" w:cstheme="minorHAnsi"/>
          <w:sz w:val="24"/>
          <w:szCs w:val="24"/>
        </w:rPr>
        <w:t xml:space="preserve"> de que elas deverão abrir uma </w:t>
      </w:r>
      <w:proofErr w:type="spellStart"/>
      <w:r w:rsidRPr="007C18A8">
        <w:rPr>
          <w:rFonts w:asciiTheme="minorHAnsi" w:hAnsiTheme="minorHAnsi" w:cstheme="minorHAnsi"/>
          <w:sz w:val="24"/>
          <w:szCs w:val="24"/>
        </w:rPr>
        <w:t>sub-conta</w:t>
      </w:r>
      <w:proofErr w:type="spellEnd"/>
      <w:r w:rsidRPr="007C18A8">
        <w:rPr>
          <w:rFonts w:asciiTheme="minorHAnsi" w:hAnsiTheme="minorHAnsi" w:cstheme="minorHAnsi"/>
          <w:sz w:val="24"/>
          <w:szCs w:val="24"/>
        </w:rPr>
        <w:t xml:space="preserve"> ADE do seu sistema para a </w:t>
      </w:r>
      <w:r w:rsidRPr="007C18A8">
        <w:rPr>
          <w:rFonts w:asciiTheme="minorHAnsi" w:hAnsiTheme="minorHAnsi" w:cstheme="minorHAnsi"/>
          <w:b/>
          <w:bCs/>
          <w:sz w:val="24"/>
          <w:szCs w:val="24"/>
        </w:rPr>
        <w:t>CONTRATADA</w:t>
      </w:r>
      <w:r w:rsidRPr="007C18A8">
        <w:rPr>
          <w:rFonts w:asciiTheme="minorHAnsi" w:hAnsiTheme="minorHAnsi" w:cstheme="minorHAnsi"/>
          <w:sz w:val="24"/>
          <w:szCs w:val="24"/>
        </w:rPr>
        <w:t xml:space="preserve">, e para os demais sistemas de rastreamento, deve ser realizado o espelhamento do sinal de seus veículos para a central de Monitoramento Brasil </w:t>
      </w:r>
      <w:proofErr w:type="spellStart"/>
      <w:r w:rsidRPr="007C18A8">
        <w:rPr>
          <w:rFonts w:asciiTheme="minorHAnsi" w:hAnsiTheme="minorHAnsi" w:cstheme="minorHAnsi"/>
          <w:sz w:val="24"/>
          <w:szCs w:val="24"/>
        </w:rPr>
        <w:t>Risk</w:t>
      </w:r>
      <w:proofErr w:type="spellEnd"/>
      <w:r w:rsidRPr="007C18A8">
        <w:rPr>
          <w:rFonts w:asciiTheme="minorHAnsi" w:hAnsiTheme="minorHAnsi" w:cstheme="minorHAnsi"/>
          <w:sz w:val="24"/>
          <w:szCs w:val="24"/>
        </w:rPr>
        <w:t xml:space="preserve">. Os custos de comunicação dos equipamentos dos sistemas de rastreamento serão de responsabilidade das próprias transportadoras. </w:t>
      </w:r>
    </w:p>
    <w:p w:rsidR="007C18A8" w:rsidRPr="007C18A8" w:rsidRDefault="007C18A8" w:rsidP="007C18A8">
      <w:pPr>
        <w:numPr>
          <w:ilvl w:val="1"/>
          <w:numId w:val="24"/>
        </w:numPr>
        <w:spacing w:before="240" w:line="280" w:lineRule="atLeast"/>
        <w:jc w:val="both"/>
        <w:rPr>
          <w:rFonts w:asciiTheme="minorHAnsi" w:hAnsiTheme="minorHAnsi" w:cstheme="minorHAnsi"/>
          <w:sz w:val="24"/>
          <w:szCs w:val="24"/>
        </w:rPr>
      </w:pPr>
      <w:r w:rsidRPr="007C18A8">
        <w:rPr>
          <w:rFonts w:asciiTheme="minorHAnsi" w:hAnsiTheme="minorHAnsi" w:cstheme="minorHAnsi"/>
          <w:sz w:val="24"/>
          <w:szCs w:val="24"/>
        </w:rPr>
        <w:t>Fazer com que todos os envolvidos no processo de transporte cumpram, rigorosamente, todos os itens e regras descritas no presente instrumento.</w:t>
      </w:r>
    </w:p>
    <w:p w:rsidR="007C18A8" w:rsidRPr="007C18A8" w:rsidRDefault="007C18A8" w:rsidP="007C18A8">
      <w:pPr>
        <w:numPr>
          <w:ilvl w:val="1"/>
          <w:numId w:val="24"/>
        </w:numPr>
        <w:tabs>
          <w:tab w:val="left" w:pos="-2268"/>
        </w:tabs>
        <w:spacing w:before="36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É responsabilidade da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providenciar Abertura de Sinal de Rastreamento, fazer e gravar a Solicitação de Monitoramento para cada viagem (origem e destino), sendo o veículo rastreado ou não.</w:t>
      </w:r>
    </w:p>
    <w:p w:rsidR="007C18A8" w:rsidRPr="007C18A8" w:rsidRDefault="007C18A8" w:rsidP="007C18A8">
      <w:pPr>
        <w:numPr>
          <w:ilvl w:val="1"/>
          <w:numId w:val="24"/>
        </w:numPr>
        <w:tabs>
          <w:tab w:val="left" w:pos="-2268"/>
        </w:tabs>
        <w:spacing w:before="360" w:line="280" w:lineRule="atLeast"/>
        <w:jc w:val="both"/>
        <w:rPr>
          <w:rFonts w:asciiTheme="minorHAnsi" w:hAnsiTheme="minorHAnsi" w:cstheme="minorHAnsi"/>
          <w:sz w:val="24"/>
          <w:szCs w:val="24"/>
        </w:rPr>
      </w:pPr>
      <w:r w:rsidRPr="007C18A8">
        <w:rPr>
          <w:rFonts w:asciiTheme="minorHAnsi" w:hAnsiTheme="minorHAnsi" w:cstheme="minorHAnsi"/>
          <w:sz w:val="24"/>
          <w:szCs w:val="24"/>
        </w:rPr>
        <w:lastRenderedPageBreak/>
        <w:t xml:space="preserve">Desde que o aplicativo Mobile Delivery esteja contratado pela </w:t>
      </w:r>
      <w:r w:rsidRPr="007C18A8">
        <w:rPr>
          <w:rFonts w:asciiTheme="minorHAnsi" w:hAnsiTheme="minorHAnsi" w:cstheme="minorHAnsi"/>
          <w:b/>
          <w:sz w:val="24"/>
          <w:szCs w:val="24"/>
        </w:rPr>
        <w:t xml:space="preserve">CONTRATANTE, </w:t>
      </w:r>
      <w:r w:rsidRPr="007C18A8">
        <w:rPr>
          <w:rFonts w:asciiTheme="minorHAnsi" w:hAnsiTheme="minorHAnsi" w:cstheme="minorHAnsi"/>
          <w:sz w:val="24"/>
          <w:szCs w:val="24"/>
        </w:rPr>
        <w:t xml:space="preserve">caso o veículo não seja rastreado, será necessário o uso de </w:t>
      </w:r>
      <w:proofErr w:type="spellStart"/>
      <w:r w:rsidRPr="007C18A8">
        <w:rPr>
          <w:rFonts w:asciiTheme="minorHAnsi" w:hAnsiTheme="minorHAnsi" w:cstheme="minorHAnsi"/>
          <w:sz w:val="24"/>
          <w:szCs w:val="24"/>
        </w:rPr>
        <w:t>Tracking</w:t>
      </w:r>
      <w:proofErr w:type="spellEnd"/>
      <w:r w:rsidRPr="007C18A8">
        <w:rPr>
          <w:rFonts w:asciiTheme="minorHAnsi" w:hAnsiTheme="minorHAnsi" w:cstheme="minorHAnsi"/>
          <w:sz w:val="24"/>
          <w:szCs w:val="24"/>
        </w:rPr>
        <w:t xml:space="preserve"> Delivery, o que provavelmente poderá ocorrer para o último trecho onde o veículo possivelmente não terá tecnologia de rastreamento.</w:t>
      </w:r>
    </w:p>
    <w:p w:rsidR="007C18A8" w:rsidRPr="007C18A8" w:rsidRDefault="007C18A8" w:rsidP="007C18A8">
      <w:pPr>
        <w:numPr>
          <w:ilvl w:val="1"/>
          <w:numId w:val="24"/>
        </w:numPr>
        <w:tabs>
          <w:tab w:val="left" w:pos="-2268"/>
        </w:tabs>
        <w:spacing w:before="360" w:line="280" w:lineRule="atLeast"/>
        <w:jc w:val="both"/>
        <w:rPr>
          <w:rFonts w:asciiTheme="minorHAnsi" w:hAnsiTheme="minorHAnsi" w:cstheme="minorHAnsi"/>
          <w:b/>
          <w:bCs/>
          <w:iCs/>
          <w:sz w:val="24"/>
          <w:szCs w:val="24"/>
        </w:rPr>
      </w:pPr>
      <w:r w:rsidRPr="007C18A8">
        <w:rPr>
          <w:rFonts w:asciiTheme="minorHAnsi" w:hAnsiTheme="minorHAnsi" w:cstheme="minorHAnsi"/>
          <w:sz w:val="24"/>
          <w:szCs w:val="24"/>
        </w:rPr>
        <w:t xml:space="preserve">Fica 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ciente que os itens supramencionados são essenciais para que o rastreamento e a compilação das informações efetivamente aconteçam.</w:t>
      </w:r>
    </w:p>
    <w:p w:rsidR="007C18A8" w:rsidRPr="007C18A8" w:rsidRDefault="007C18A8" w:rsidP="007C18A8">
      <w:pPr>
        <w:numPr>
          <w:ilvl w:val="1"/>
          <w:numId w:val="24"/>
        </w:numPr>
        <w:spacing w:before="36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É vedado à </w:t>
      </w:r>
      <w:r w:rsidRPr="007C18A8">
        <w:rPr>
          <w:rFonts w:asciiTheme="minorHAnsi" w:hAnsiTheme="minorHAnsi" w:cstheme="minorHAnsi"/>
          <w:b/>
          <w:sz w:val="24"/>
          <w:szCs w:val="24"/>
        </w:rPr>
        <w:t xml:space="preserve">CONTRATANTE </w:t>
      </w:r>
      <w:r w:rsidRPr="007C18A8">
        <w:rPr>
          <w:rFonts w:asciiTheme="minorHAnsi" w:hAnsiTheme="minorHAnsi" w:cstheme="minorHAnsi"/>
          <w:sz w:val="24"/>
          <w:szCs w:val="24"/>
        </w:rPr>
        <w:t xml:space="preserve">utilizar as informações disponibilizadas pelo sistema </w:t>
      </w:r>
      <w:r w:rsidRPr="007C18A8">
        <w:rPr>
          <w:rFonts w:asciiTheme="minorHAnsi" w:hAnsiTheme="minorHAnsi" w:cstheme="minorHAnsi"/>
          <w:b/>
          <w:sz w:val="24"/>
          <w:szCs w:val="24"/>
        </w:rPr>
        <w:t>BR LOG</w:t>
      </w:r>
      <w:r w:rsidRPr="007C18A8">
        <w:rPr>
          <w:rFonts w:asciiTheme="minorHAnsi" w:hAnsiTheme="minorHAnsi" w:cstheme="minorHAnsi"/>
          <w:sz w:val="24"/>
          <w:szCs w:val="24"/>
        </w:rPr>
        <w:t xml:space="preserve"> para outros fins que não para subsidiar seu processo interno de tomada de decisão e de realização de negócios ligados à atividade de transporte de cargas.</w:t>
      </w:r>
    </w:p>
    <w:p w:rsidR="007C18A8" w:rsidRPr="007C18A8" w:rsidRDefault="007C18A8" w:rsidP="007C18A8">
      <w:pPr>
        <w:pStyle w:val="Ttulo2"/>
        <w:numPr>
          <w:ilvl w:val="0"/>
          <w:numId w:val="0"/>
        </w:numPr>
        <w:spacing w:before="360" w:line="280" w:lineRule="atLeast"/>
        <w:rPr>
          <w:rFonts w:asciiTheme="minorHAnsi" w:hAnsiTheme="minorHAnsi" w:cstheme="minorHAnsi"/>
          <w:sz w:val="24"/>
          <w:szCs w:val="24"/>
          <w:u w:val="single"/>
        </w:rPr>
      </w:pPr>
      <w:r w:rsidRPr="007C18A8">
        <w:rPr>
          <w:rFonts w:asciiTheme="minorHAnsi" w:hAnsiTheme="minorHAnsi" w:cstheme="minorHAnsi"/>
          <w:sz w:val="24"/>
          <w:szCs w:val="24"/>
          <w:u w:val="single"/>
        </w:rPr>
        <w:br/>
        <w:t>Cláusula 4ª - Remuneração pelos serviços prestados</w:t>
      </w:r>
    </w:p>
    <w:p w:rsidR="007C18A8" w:rsidRPr="007C18A8" w:rsidRDefault="007C18A8" w:rsidP="007C18A8">
      <w:pPr>
        <w:rPr>
          <w:rFonts w:asciiTheme="minorHAnsi" w:hAnsiTheme="minorHAnsi" w:cstheme="minorHAnsi"/>
          <w:sz w:val="24"/>
          <w:szCs w:val="24"/>
        </w:rPr>
      </w:pPr>
    </w:p>
    <w:p w:rsidR="007C18A8" w:rsidRPr="007C18A8" w:rsidRDefault="007C18A8" w:rsidP="007C18A8">
      <w:pPr>
        <w:pStyle w:val="PargrafodaLista"/>
        <w:numPr>
          <w:ilvl w:val="1"/>
          <w:numId w:val="35"/>
        </w:numPr>
        <w:ind w:left="709"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Pelos serviços ora contratados, 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receberá da </w:t>
      </w:r>
      <w:r w:rsidRPr="007C18A8">
        <w:rPr>
          <w:rFonts w:asciiTheme="minorHAnsi" w:hAnsiTheme="minorHAnsi" w:cstheme="minorHAnsi"/>
          <w:b/>
          <w:bCs/>
          <w:iCs/>
          <w:sz w:val="24"/>
          <w:szCs w:val="24"/>
        </w:rPr>
        <w:t>CONTRATANTE</w:t>
      </w:r>
      <w:r w:rsidRPr="007C18A8">
        <w:rPr>
          <w:rFonts w:asciiTheme="minorHAnsi" w:hAnsiTheme="minorHAnsi" w:cstheme="minorHAnsi"/>
          <w:sz w:val="24"/>
          <w:szCs w:val="24"/>
        </w:rPr>
        <w:t xml:space="preserve"> os valores descritos Anexo I.</w:t>
      </w:r>
    </w:p>
    <w:p w:rsidR="007C18A8" w:rsidRPr="007C18A8" w:rsidRDefault="007C18A8" w:rsidP="007C18A8">
      <w:pPr>
        <w:jc w:val="both"/>
        <w:rPr>
          <w:rFonts w:asciiTheme="minorHAnsi" w:hAnsiTheme="minorHAnsi" w:cstheme="minorHAnsi"/>
          <w:b/>
          <w:sz w:val="24"/>
          <w:szCs w:val="24"/>
        </w:rPr>
      </w:pPr>
    </w:p>
    <w:p w:rsidR="007C18A8" w:rsidRPr="007C18A8" w:rsidRDefault="007C18A8" w:rsidP="007C18A8">
      <w:pPr>
        <w:pStyle w:val="PargrafodaLista"/>
        <w:numPr>
          <w:ilvl w:val="1"/>
          <w:numId w:val="35"/>
        </w:numPr>
        <w:ind w:left="709"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Será de responsabilidade da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arcar com as despesas (hospedagem, alimentação, transportes e outras) para treinamentos, visitas e reuniões fora da Capital de São Paulo, tais despesas serão cobradas à parte e o faturamento destes itens será acrescido dos respectivos impostos, ou deverão ser contratados diretamente pela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w:t>
      </w:r>
    </w:p>
    <w:p w:rsidR="007C18A8" w:rsidRPr="007C18A8" w:rsidRDefault="007C18A8" w:rsidP="007C18A8">
      <w:pPr>
        <w:rPr>
          <w:rFonts w:asciiTheme="minorHAnsi" w:hAnsiTheme="minorHAnsi" w:cstheme="minorHAnsi"/>
          <w:b/>
          <w:iCs/>
          <w:color w:val="0000FF"/>
          <w:sz w:val="24"/>
          <w:szCs w:val="24"/>
          <w:u w:val="single"/>
        </w:rPr>
      </w:pPr>
      <w:r w:rsidRPr="007C18A8">
        <w:rPr>
          <w:rFonts w:asciiTheme="minorHAnsi" w:hAnsiTheme="minorHAnsi" w:cstheme="minorHAnsi"/>
          <w:b/>
          <w:sz w:val="24"/>
          <w:szCs w:val="24"/>
          <w:u w:val="single"/>
        </w:rPr>
        <w:br/>
        <w:t>Cláusula 5ª - Prazo para pagamento de Faturas</w:t>
      </w:r>
    </w:p>
    <w:p w:rsidR="007C18A8" w:rsidRPr="007C18A8" w:rsidRDefault="007C18A8" w:rsidP="007C18A8">
      <w:pPr>
        <w:pStyle w:val="Corpodetexto2"/>
        <w:numPr>
          <w:ilvl w:val="1"/>
          <w:numId w:val="26"/>
        </w:numPr>
        <w:spacing w:before="240" w:line="280" w:lineRule="atLeast"/>
        <w:rPr>
          <w:rFonts w:asciiTheme="minorHAnsi" w:hAnsiTheme="minorHAnsi" w:cstheme="minorHAnsi"/>
          <w:szCs w:val="24"/>
        </w:rPr>
      </w:pPr>
      <w:r w:rsidRPr="007C18A8">
        <w:rPr>
          <w:rFonts w:asciiTheme="minorHAnsi" w:hAnsiTheme="minorHAnsi" w:cstheme="minorHAnsi"/>
          <w:szCs w:val="24"/>
        </w:rPr>
        <w:t xml:space="preserve">A </w:t>
      </w:r>
      <w:r w:rsidRPr="007C18A8">
        <w:rPr>
          <w:rFonts w:asciiTheme="minorHAnsi" w:hAnsiTheme="minorHAnsi" w:cstheme="minorHAnsi"/>
          <w:b/>
          <w:szCs w:val="24"/>
        </w:rPr>
        <w:t>CONTRATADA</w:t>
      </w:r>
      <w:r w:rsidRPr="007C18A8">
        <w:rPr>
          <w:rFonts w:asciiTheme="minorHAnsi" w:hAnsiTheme="minorHAnsi" w:cstheme="minorHAnsi"/>
          <w:szCs w:val="24"/>
        </w:rPr>
        <w:t xml:space="preserve"> deverá emitir os competentes documentos fiscais, referentes aos serviços executados, até o dia 05 (cinco) de cada mês subsequente a prestação do serviço (em caso de prestação de serviço mensal) ou imediatamente após término da prestação do serviço (em caso de serviço esporádico) com vencimento da mesma a 60 (sessenta) dias da data líquida, devendo a </w:t>
      </w:r>
      <w:r w:rsidRPr="007C18A8">
        <w:rPr>
          <w:rFonts w:asciiTheme="minorHAnsi" w:hAnsiTheme="minorHAnsi" w:cstheme="minorHAnsi"/>
          <w:b/>
          <w:szCs w:val="24"/>
        </w:rPr>
        <w:t>CONTRATANTE</w:t>
      </w:r>
      <w:r w:rsidRPr="007C18A8">
        <w:rPr>
          <w:rFonts w:asciiTheme="minorHAnsi" w:hAnsiTheme="minorHAnsi" w:cstheme="minorHAnsi"/>
          <w:szCs w:val="24"/>
        </w:rPr>
        <w:t xml:space="preserve"> efetuar o pagamento 1º. dia útil depois do dia 10 após ao vencimento do referido documento fiscal. Na hipótese de ser constatada irregularidade em fatura apresentada à </w:t>
      </w:r>
      <w:r w:rsidRPr="007C18A8">
        <w:rPr>
          <w:rFonts w:asciiTheme="minorHAnsi" w:hAnsiTheme="minorHAnsi" w:cstheme="minorHAnsi"/>
          <w:b/>
          <w:szCs w:val="24"/>
        </w:rPr>
        <w:t>CONTRATANTE</w:t>
      </w:r>
      <w:r w:rsidRPr="007C18A8">
        <w:rPr>
          <w:rFonts w:asciiTheme="minorHAnsi" w:hAnsiTheme="minorHAnsi" w:cstheme="minorHAnsi"/>
          <w:szCs w:val="24"/>
        </w:rPr>
        <w:t>, inclusive quanto aos documentos que deverão acompanhá-la, o respectivo pagamento somente será efetuado no prazo de 05 (cinco) dias após a reapresentação da fatura devidamente corrigida.</w:t>
      </w:r>
    </w:p>
    <w:p w:rsidR="007C18A8" w:rsidRPr="007C18A8" w:rsidRDefault="007C18A8" w:rsidP="007C18A8">
      <w:pPr>
        <w:pStyle w:val="Corpodetexto2"/>
        <w:numPr>
          <w:ilvl w:val="1"/>
          <w:numId w:val="26"/>
        </w:numPr>
        <w:spacing w:before="240" w:line="280" w:lineRule="atLeast"/>
        <w:rPr>
          <w:rFonts w:asciiTheme="minorHAnsi" w:hAnsiTheme="minorHAnsi" w:cstheme="minorHAnsi"/>
          <w:szCs w:val="24"/>
        </w:rPr>
      </w:pPr>
      <w:r w:rsidRPr="007C18A8">
        <w:rPr>
          <w:rFonts w:asciiTheme="minorHAnsi" w:hAnsiTheme="minorHAnsi" w:cstheme="minorHAnsi"/>
          <w:szCs w:val="24"/>
        </w:rPr>
        <w:t xml:space="preserve">Havendo atraso no pagamento, conforme datas definidas no item 5.1, os valores devidos serão corrigidos monetariamente entre a data dos vencimentos e a de seu efetivo pagamento, de acordo com a variação </w:t>
      </w:r>
      <w:proofErr w:type="gramStart"/>
      <w:r w:rsidRPr="007C18A8">
        <w:rPr>
          <w:rFonts w:asciiTheme="minorHAnsi" w:hAnsiTheme="minorHAnsi" w:cstheme="minorHAnsi"/>
          <w:i/>
          <w:szCs w:val="24"/>
        </w:rPr>
        <w:t>pro</w:t>
      </w:r>
      <w:proofErr w:type="gramEnd"/>
      <w:r w:rsidRPr="007C18A8">
        <w:rPr>
          <w:rFonts w:asciiTheme="minorHAnsi" w:hAnsiTheme="minorHAnsi" w:cstheme="minorHAnsi"/>
          <w:i/>
          <w:szCs w:val="24"/>
        </w:rPr>
        <w:t xml:space="preserve"> rata tempore</w:t>
      </w:r>
      <w:r w:rsidRPr="007C18A8">
        <w:rPr>
          <w:rFonts w:asciiTheme="minorHAnsi" w:hAnsiTheme="minorHAnsi" w:cstheme="minorHAnsi"/>
          <w:szCs w:val="24"/>
        </w:rPr>
        <w:t xml:space="preserve"> do Índice Geral de Preços do Mercado - IGPM da Fundação Getúlio Vargas, acrescidos dos juros de mora de 1% (um por cento) ao mês e da multa moratória de 2% (dois por cento), independentemente de notificação, sem prejuízo das demais cominações legais e contratuais.</w:t>
      </w:r>
    </w:p>
    <w:p w:rsidR="007C18A8" w:rsidRDefault="007C18A8" w:rsidP="007C18A8">
      <w:pPr>
        <w:pStyle w:val="BodyText21"/>
        <w:spacing w:before="360" w:line="280" w:lineRule="atLeast"/>
        <w:jc w:val="both"/>
        <w:rPr>
          <w:rFonts w:asciiTheme="minorHAnsi" w:hAnsiTheme="minorHAnsi" w:cstheme="minorHAnsi"/>
          <w:sz w:val="24"/>
          <w:szCs w:val="24"/>
          <w:u w:val="single"/>
        </w:rPr>
      </w:pPr>
    </w:p>
    <w:p w:rsidR="003F5950" w:rsidRDefault="003F5950" w:rsidP="007C18A8">
      <w:pPr>
        <w:pStyle w:val="BodyText21"/>
        <w:spacing w:before="360" w:line="280" w:lineRule="atLeast"/>
        <w:jc w:val="both"/>
        <w:rPr>
          <w:rFonts w:asciiTheme="minorHAnsi" w:hAnsiTheme="minorHAnsi" w:cstheme="minorHAnsi"/>
          <w:sz w:val="24"/>
          <w:szCs w:val="24"/>
          <w:u w:val="single"/>
        </w:rPr>
      </w:pPr>
    </w:p>
    <w:p w:rsidR="003F5950" w:rsidRPr="007C18A8" w:rsidRDefault="007C18A8" w:rsidP="007C18A8">
      <w:pPr>
        <w:pStyle w:val="BodyText21"/>
        <w:spacing w:before="360" w:line="280" w:lineRule="atLeast"/>
        <w:jc w:val="both"/>
        <w:rPr>
          <w:rFonts w:asciiTheme="minorHAnsi" w:hAnsiTheme="minorHAnsi" w:cstheme="minorHAnsi"/>
          <w:sz w:val="24"/>
          <w:szCs w:val="24"/>
          <w:u w:val="single"/>
        </w:rPr>
      </w:pPr>
      <w:r w:rsidRPr="007C18A8">
        <w:rPr>
          <w:rFonts w:asciiTheme="minorHAnsi" w:hAnsiTheme="minorHAnsi" w:cstheme="minorHAnsi"/>
          <w:sz w:val="24"/>
          <w:szCs w:val="24"/>
          <w:u w:val="single"/>
        </w:rPr>
        <w:lastRenderedPageBreak/>
        <w:t>Cláusula 6ª - Prazo de Vigência</w:t>
      </w:r>
    </w:p>
    <w:p w:rsidR="003F5950" w:rsidRDefault="003F5950" w:rsidP="003F5950">
      <w:pPr>
        <w:jc w:val="both"/>
        <w:rPr>
          <w:rFonts w:asciiTheme="minorHAnsi" w:hAnsiTheme="minorHAnsi" w:cs="Arial"/>
          <w:sz w:val="24"/>
          <w:szCs w:val="24"/>
        </w:rPr>
      </w:pPr>
    </w:p>
    <w:p w:rsidR="003F5950" w:rsidRPr="003F5950" w:rsidRDefault="003F5950" w:rsidP="003F5950">
      <w:pPr>
        <w:pStyle w:val="PargrafodaLista"/>
        <w:numPr>
          <w:ilvl w:val="1"/>
          <w:numId w:val="36"/>
        </w:numPr>
        <w:ind w:left="709" w:hanging="709"/>
        <w:jc w:val="both"/>
        <w:rPr>
          <w:rFonts w:asciiTheme="minorHAnsi" w:hAnsiTheme="minorHAnsi" w:cs="Arial"/>
          <w:sz w:val="24"/>
          <w:szCs w:val="24"/>
        </w:rPr>
      </w:pPr>
      <w:r w:rsidRPr="003F5950">
        <w:rPr>
          <w:rFonts w:asciiTheme="minorHAnsi" w:hAnsiTheme="minorHAnsi" w:cs="Arial"/>
          <w:sz w:val="24"/>
          <w:szCs w:val="24"/>
        </w:rPr>
        <w:t>Este contrato vigorará pelo prazo de 12 meses a partir da data de sua assinatura, e a renovação da vigência ocorrerá de forma automática, por igual período, caso qualquer das partes não manifeste por</w:t>
      </w:r>
      <w:r>
        <w:rPr>
          <w:rFonts w:asciiTheme="minorHAnsi" w:hAnsiTheme="minorHAnsi" w:cs="Arial"/>
          <w:sz w:val="24"/>
          <w:szCs w:val="24"/>
        </w:rPr>
        <w:t xml:space="preserve"> escrito, com antecedência de 60 (sessen</w:t>
      </w:r>
      <w:r w:rsidRPr="003F5950">
        <w:rPr>
          <w:rFonts w:asciiTheme="minorHAnsi" w:hAnsiTheme="minorHAnsi" w:cs="Arial"/>
          <w:sz w:val="24"/>
          <w:szCs w:val="24"/>
        </w:rPr>
        <w:t>ta) dias, sua intenção de rescindir/não renovar o contrato.</w:t>
      </w:r>
    </w:p>
    <w:p w:rsidR="007C18A8" w:rsidRPr="007C18A8" w:rsidRDefault="007C18A8" w:rsidP="007C18A8">
      <w:pPr>
        <w:pStyle w:val="BodyText21"/>
        <w:spacing w:before="360" w:line="280" w:lineRule="atLeast"/>
        <w:jc w:val="both"/>
        <w:rPr>
          <w:rFonts w:asciiTheme="minorHAnsi" w:hAnsiTheme="minorHAnsi" w:cstheme="minorHAnsi"/>
          <w:sz w:val="24"/>
          <w:szCs w:val="24"/>
          <w:u w:val="single"/>
        </w:rPr>
      </w:pPr>
      <w:r w:rsidRPr="007C18A8">
        <w:rPr>
          <w:rFonts w:asciiTheme="minorHAnsi" w:hAnsiTheme="minorHAnsi" w:cstheme="minorHAnsi"/>
          <w:sz w:val="24"/>
          <w:szCs w:val="24"/>
          <w:u w:val="single"/>
        </w:rPr>
        <w:t>Cláusula 7ª - Forma de Reajuste</w:t>
      </w:r>
    </w:p>
    <w:p w:rsidR="007C18A8" w:rsidRPr="007C18A8" w:rsidRDefault="007C18A8" w:rsidP="007C18A8">
      <w:pPr>
        <w:numPr>
          <w:ilvl w:val="1"/>
          <w:numId w:val="30"/>
        </w:numPr>
        <w:suppressAutoHyphens/>
        <w:spacing w:before="360" w:line="280" w:lineRule="atLeast"/>
        <w:ind w:left="709" w:right="74"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Os preços dos serviços mencionados na cláusula 5ª serão reajustados todo mês de Março na proporção fixada no dissídio coletivo da categoria da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(SINTRASESP – data base em março), e nas ocasiões em que, vierem a ser concedidas antecipações salariais vinculadas ao dissídio coletivo, conforme a lei aplicável, bem como quando houver variação nos porcentuais e criação de encargos ou de aumento na alíquota e criação de impostos incidentes, direta ou indiretamente, sobre a atividade e também quando livremente pactuados entre as partes constantes do presente instrumento.</w:t>
      </w:r>
    </w:p>
    <w:p w:rsidR="007C18A8" w:rsidRPr="007C18A8" w:rsidRDefault="007C18A8" w:rsidP="007C18A8">
      <w:pPr>
        <w:numPr>
          <w:ilvl w:val="1"/>
          <w:numId w:val="30"/>
        </w:numPr>
        <w:suppressAutoHyphens/>
        <w:spacing w:before="360" w:line="280" w:lineRule="atLeast"/>
        <w:ind w:left="709" w:right="74"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Caso haja atraso na assinatura da convenção coletiva, o presente instrumento será reajustado tão logo seja assinada a convenção coletiva, e se porventura existir a necessidade de pagamento de salários retroativos, os valores pagos retroativamente pela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serão oportunamente repassados à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w:t>
      </w:r>
    </w:p>
    <w:p w:rsidR="007C18A8" w:rsidRPr="007C18A8" w:rsidRDefault="007C18A8" w:rsidP="007C18A8">
      <w:pPr>
        <w:numPr>
          <w:ilvl w:val="1"/>
          <w:numId w:val="30"/>
        </w:numPr>
        <w:suppressAutoHyphens/>
        <w:spacing w:before="360" w:line="280" w:lineRule="atLeast"/>
        <w:ind w:left="709" w:right="74" w:hanging="709"/>
        <w:jc w:val="both"/>
        <w:rPr>
          <w:rFonts w:asciiTheme="minorHAnsi" w:hAnsiTheme="minorHAnsi" w:cstheme="minorHAnsi"/>
          <w:sz w:val="24"/>
          <w:szCs w:val="24"/>
        </w:rPr>
      </w:pPr>
      <w:r w:rsidRPr="007C18A8">
        <w:rPr>
          <w:rFonts w:asciiTheme="minorHAnsi" w:hAnsiTheme="minorHAnsi" w:cstheme="minorHAnsi"/>
          <w:sz w:val="24"/>
          <w:szCs w:val="24"/>
        </w:rPr>
        <w:t>Os valores acordados no presente contrato também serão reajustados sempre que ocorrerem as seguintes situações:</w:t>
      </w:r>
    </w:p>
    <w:p w:rsidR="007C18A8" w:rsidRPr="007C18A8" w:rsidRDefault="007C18A8" w:rsidP="007C18A8">
      <w:pPr>
        <w:numPr>
          <w:ilvl w:val="0"/>
          <w:numId w:val="9"/>
        </w:numPr>
        <w:suppressAutoHyphens/>
        <w:spacing w:before="360" w:line="280" w:lineRule="atLeast"/>
        <w:ind w:right="74"/>
        <w:jc w:val="both"/>
        <w:rPr>
          <w:rFonts w:asciiTheme="minorHAnsi" w:hAnsiTheme="minorHAnsi" w:cstheme="minorHAnsi"/>
          <w:sz w:val="24"/>
          <w:szCs w:val="24"/>
        </w:rPr>
      </w:pPr>
      <w:r w:rsidRPr="007C18A8">
        <w:rPr>
          <w:rFonts w:asciiTheme="minorHAnsi" w:hAnsiTheme="minorHAnsi" w:cstheme="minorHAnsi"/>
          <w:sz w:val="24"/>
          <w:szCs w:val="24"/>
        </w:rPr>
        <w:t>A elevação da carga tributária sobre os serviços contratados, nomeadamente elevação dos porcentuais de incidência dos tributos existentes e/ou a criação de novos tributos.</w:t>
      </w:r>
    </w:p>
    <w:p w:rsidR="007C18A8" w:rsidRPr="007C18A8" w:rsidRDefault="007C18A8" w:rsidP="007C18A8">
      <w:pPr>
        <w:numPr>
          <w:ilvl w:val="0"/>
          <w:numId w:val="9"/>
        </w:numPr>
        <w:suppressAutoHyphens/>
        <w:spacing w:before="360" w:line="280" w:lineRule="atLeast"/>
        <w:ind w:right="74"/>
        <w:jc w:val="both"/>
        <w:rPr>
          <w:rFonts w:asciiTheme="minorHAnsi" w:hAnsiTheme="minorHAnsi" w:cstheme="minorHAnsi"/>
          <w:sz w:val="24"/>
          <w:szCs w:val="24"/>
        </w:rPr>
      </w:pPr>
      <w:r w:rsidRPr="007C18A8">
        <w:rPr>
          <w:rFonts w:asciiTheme="minorHAnsi" w:hAnsiTheme="minorHAnsi" w:cstheme="minorHAnsi"/>
          <w:sz w:val="24"/>
          <w:szCs w:val="24"/>
        </w:rPr>
        <w:t>Outras ocorrências na economia do país que influenciem na formação de preços e/ou no custo dos serviços contratados.</w:t>
      </w:r>
    </w:p>
    <w:p w:rsidR="007C18A8" w:rsidRPr="003F5950" w:rsidRDefault="007C18A8" w:rsidP="007C18A8">
      <w:pPr>
        <w:numPr>
          <w:ilvl w:val="1"/>
          <w:numId w:val="30"/>
        </w:numPr>
        <w:suppressAutoHyphens/>
        <w:spacing w:before="360" w:line="280" w:lineRule="atLeast"/>
        <w:ind w:left="709" w:right="74" w:hanging="709"/>
        <w:jc w:val="both"/>
        <w:rPr>
          <w:rFonts w:asciiTheme="minorHAnsi" w:hAnsiTheme="minorHAnsi" w:cstheme="minorHAnsi"/>
          <w:b/>
          <w:sz w:val="24"/>
          <w:szCs w:val="24"/>
          <w:u w:val="single"/>
        </w:rPr>
      </w:pPr>
      <w:r w:rsidRPr="007C18A8">
        <w:rPr>
          <w:rFonts w:asciiTheme="minorHAnsi" w:hAnsiTheme="minorHAnsi" w:cstheme="minorHAnsi"/>
          <w:sz w:val="24"/>
          <w:szCs w:val="24"/>
        </w:rPr>
        <w:t xml:space="preserve">Para fins do disposto no item anterior, na hipótese de alteração das condições econômicas que prevaleceram quando da celebração deste contrato, as partes efetuarão a revisão do contrato, ajustando as cláusulas que assegurarão a recuperação dos valores efetivamente contratados, objetivando a manutenção do equilíbrio econômico-financeiro entre as partes. Não sendo possível acordo sobre as novas condições contratuais, fica facultado à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promover a resolução do presente contrato, mediante notificação por escrito e com antecedência de 30 (trinta) dias, sem que seja imputado qualquer ônus e/ou penalidade às partes.</w:t>
      </w:r>
    </w:p>
    <w:p w:rsidR="003F5950" w:rsidRDefault="003F5950" w:rsidP="003F5950">
      <w:pPr>
        <w:suppressAutoHyphens/>
        <w:spacing w:before="360" w:line="280" w:lineRule="atLeast"/>
        <w:ind w:right="74"/>
        <w:jc w:val="both"/>
        <w:rPr>
          <w:rFonts w:asciiTheme="minorHAnsi" w:hAnsiTheme="minorHAnsi" w:cstheme="minorHAnsi"/>
          <w:sz w:val="24"/>
          <w:szCs w:val="24"/>
        </w:rPr>
      </w:pPr>
    </w:p>
    <w:p w:rsidR="003F5950" w:rsidRPr="007C18A8" w:rsidRDefault="003F5950" w:rsidP="003F5950">
      <w:pPr>
        <w:suppressAutoHyphens/>
        <w:spacing w:before="360" w:line="280" w:lineRule="atLeast"/>
        <w:ind w:right="74"/>
        <w:jc w:val="both"/>
        <w:rPr>
          <w:rFonts w:asciiTheme="minorHAnsi" w:hAnsiTheme="minorHAnsi" w:cstheme="minorHAnsi"/>
          <w:b/>
          <w:sz w:val="24"/>
          <w:szCs w:val="24"/>
          <w:u w:val="single"/>
        </w:rPr>
      </w:pPr>
    </w:p>
    <w:p w:rsidR="007C18A8" w:rsidRPr="007C18A8" w:rsidRDefault="007C18A8" w:rsidP="007C18A8">
      <w:pPr>
        <w:suppressAutoHyphens/>
        <w:spacing w:before="360" w:line="280" w:lineRule="atLeast"/>
        <w:ind w:right="74"/>
        <w:jc w:val="both"/>
        <w:rPr>
          <w:rFonts w:asciiTheme="minorHAnsi" w:hAnsiTheme="minorHAnsi" w:cstheme="minorHAnsi"/>
          <w:b/>
          <w:sz w:val="24"/>
          <w:szCs w:val="24"/>
          <w:u w:val="single"/>
        </w:rPr>
      </w:pPr>
      <w:r w:rsidRPr="007C18A8">
        <w:rPr>
          <w:rFonts w:asciiTheme="minorHAnsi" w:hAnsiTheme="minorHAnsi" w:cstheme="minorHAnsi"/>
          <w:b/>
          <w:sz w:val="24"/>
          <w:szCs w:val="24"/>
          <w:u w:val="single"/>
        </w:rPr>
        <w:lastRenderedPageBreak/>
        <w:t>Cláusula 8ª - Da Rescisão Contratual e Suspensão das Operações</w:t>
      </w:r>
    </w:p>
    <w:p w:rsidR="007C18A8" w:rsidRPr="007C18A8" w:rsidRDefault="007C18A8" w:rsidP="007C18A8">
      <w:pPr>
        <w:pStyle w:val="Recuodecorpodetexto"/>
        <w:numPr>
          <w:ilvl w:val="1"/>
          <w:numId w:val="28"/>
        </w:numPr>
        <w:spacing w:before="240" w:after="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O presente contrato poderá ser rescindido por completo ou parcialmente a qualquer tempo por qualquer das partes, sem nenhum ônus, mediante </w:t>
      </w:r>
      <w:r w:rsidRPr="007C18A8">
        <w:rPr>
          <w:rFonts w:asciiTheme="minorHAnsi" w:hAnsiTheme="minorHAnsi" w:cstheme="minorHAnsi"/>
          <w:b/>
          <w:sz w:val="24"/>
          <w:szCs w:val="24"/>
        </w:rPr>
        <w:t>aviso prévio</w:t>
      </w:r>
      <w:r w:rsidRPr="007C18A8">
        <w:rPr>
          <w:rFonts w:asciiTheme="minorHAnsi" w:hAnsiTheme="minorHAnsi" w:cstheme="minorHAnsi"/>
          <w:sz w:val="24"/>
          <w:szCs w:val="24"/>
        </w:rPr>
        <w:t xml:space="preserve"> à outra parte, </w:t>
      </w:r>
      <w:r w:rsidRPr="007C18A8">
        <w:rPr>
          <w:rFonts w:asciiTheme="minorHAnsi" w:hAnsiTheme="minorHAnsi" w:cstheme="minorHAnsi"/>
          <w:b/>
          <w:sz w:val="24"/>
          <w:szCs w:val="24"/>
        </w:rPr>
        <w:t>por escrito</w:t>
      </w:r>
      <w:r w:rsidRPr="007C18A8">
        <w:rPr>
          <w:rFonts w:asciiTheme="minorHAnsi" w:hAnsiTheme="minorHAnsi" w:cstheme="minorHAnsi"/>
          <w:sz w:val="24"/>
          <w:szCs w:val="24"/>
        </w:rPr>
        <w:t xml:space="preserve">, com </w:t>
      </w:r>
      <w:r w:rsidRPr="007C18A8">
        <w:rPr>
          <w:rFonts w:asciiTheme="minorHAnsi" w:hAnsiTheme="minorHAnsi" w:cstheme="minorHAnsi"/>
          <w:b/>
          <w:sz w:val="24"/>
          <w:szCs w:val="24"/>
        </w:rPr>
        <w:t>prazo mínimo</w:t>
      </w:r>
      <w:r w:rsidRPr="007C18A8">
        <w:rPr>
          <w:rFonts w:asciiTheme="minorHAnsi" w:hAnsiTheme="minorHAnsi" w:cstheme="minorHAnsi"/>
          <w:sz w:val="24"/>
          <w:szCs w:val="24"/>
        </w:rPr>
        <w:t xml:space="preserve"> para encerramento das operações de</w:t>
      </w:r>
      <w:r w:rsidRPr="007C18A8">
        <w:rPr>
          <w:rFonts w:asciiTheme="minorHAnsi" w:hAnsiTheme="minorHAnsi" w:cstheme="minorHAnsi"/>
          <w:b/>
          <w:sz w:val="24"/>
          <w:szCs w:val="24"/>
        </w:rPr>
        <w:t xml:space="preserve"> 60 (sessenta) dias</w:t>
      </w:r>
      <w:r w:rsidRPr="007C18A8">
        <w:rPr>
          <w:rFonts w:asciiTheme="minorHAnsi" w:hAnsiTheme="minorHAnsi" w:cstheme="minorHAnsi"/>
          <w:sz w:val="24"/>
          <w:szCs w:val="24"/>
        </w:rPr>
        <w:t>.</w:t>
      </w:r>
    </w:p>
    <w:p w:rsidR="007C18A8" w:rsidRPr="007C18A8" w:rsidRDefault="007C18A8" w:rsidP="007C18A8">
      <w:pPr>
        <w:numPr>
          <w:ilvl w:val="1"/>
          <w:numId w:val="28"/>
        </w:numPr>
        <w:spacing w:before="36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O presente contrato poderá também ser rescindido pela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caso 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deixe de efetuar os pagamentos devidos, mas somente ocorrerá após formal comunicado da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concedendo à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o prazo de 15 (quinze) dias para que cumpra com a obrigação em aberto, acrescentando-se aos valores devidos multa de 2% sobre o total do débito apurado, bem como ficando também responsável pelo pagamento dos valores devidos até a efetiva rescisão.</w:t>
      </w:r>
    </w:p>
    <w:p w:rsidR="007C18A8" w:rsidRPr="007C18A8" w:rsidRDefault="007C18A8" w:rsidP="007C18A8">
      <w:pPr>
        <w:pStyle w:val="Recuodecorpodetexto"/>
        <w:numPr>
          <w:ilvl w:val="1"/>
          <w:numId w:val="28"/>
        </w:numPr>
        <w:spacing w:before="360" w:after="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Caso 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deixe de cumprir com alguma de suas obrigações, 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expressamente, a comunicará, apontando as falhas eventualmente existentes, e concedendo à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um prazo de 15 (quinze) dias para que as falhas sejam corrigidas. Não sendo sanadas as falhas, aí então, operar-se-á a rescisão </w:t>
      </w:r>
      <w:proofErr w:type="gramStart"/>
      <w:r w:rsidRPr="007C18A8">
        <w:rPr>
          <w:rFonts w:asciiTheme="minorHAnsi" w:hAnsiTheme="minorHAnsi" w:cstheme="minorHAnsi"/>
          <w:sz w:val="24"/>
          <w:szCs w:val="24"/>
        </w:rPr>
        <w:t>da presente</w:t>
      </w:r>
      <w:proofErr w:type="gramEnd"/>
      <w:r w:rsidRPr="007C18A8">
        <w:rPr>
          <w:rFonts w:asciiTheme="minorHAnsi" w:hAnsiTheme="minorHAnsi" w:cstheme="minorHAnsi"/>
          <w:sz w:val="24"/>
          <w:szCs w:val="24"/>
        </w:rPr>
        <w:t xml:space="preserve"> avença, imediatamente, sem qualquer ônus para as partes e sem a necessidade de qualquer outro aviso ou notificação.</w:t>
      </w:r>
    </w:p>
    <w:p w:rsidR="007C18A8" w:rsidRPr="007C18A8" w:rsidRDefault="007C18A8" w:rsidP="007C18A8">
      <w:pPr>
        <w:pStyle w:val="Ttulo9"/>
        <w:numPr>
          <w:ilvl w:val="1"/>
          <w:numId w:val="28"/>
        </w:numPr>
        <w:jc w:val="both"/>
        <w:rPr>
          <w:rFonts w:asciiTheme="minorHAnsi" w:hAnsiTheme="minorHAnsi" w:cstheme="minorHAnsi"/>
          <w:sz w:val="24"/>
          <w:szCs w:val="24"/>
        </w:rPr>
      </w:pPr>
      <w:r w:rsidRPr="007C18A8">
        <w:rPr>
          <w:rFonts w:asciiTheme="minorHAnsi" w:hAnsiTheme="minorHAnsi" w:cstheme="minorHAnsi"/>
          <w:sz w:val="24"/>
          <w:szCs w:val="24"/>
        </w:rPr>
        <w:t>A falência processo de recuperação judicial de qualquer uma das partes contratantes acarretará a imediata rescisão do presente instrumento, independentemente de qualquer aviso ou notificação.</w:t>
      </w:r>
    </w:p>
    <w:p w:rsidR="007C18A8" w:rsidRDefault="007C18A8" w:rsidP="007C18A8">
      <w:pPr>
        <w:pStyle w:val="Recuodecorpodetexto"/>
        <w:numPr>
          <w:ilvl w:val="1"/>
          <w:numId w:val="28"/>
        </w:numPr>
        <w:spacing w:before="360" w:after="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O serviço poderá ser suspenso caso a </w:t>
      </w:r>
      <w:r w:rsidRPr="007C18A8">
        <w:rPr>
          <w:rFonts w:asciiTheme="minorHAnsi" w:hAnsiTheme="minorHAnsi" w:cstheme="minorHAnsi"/>
          <w:b/>
          <w:sz w:val="24"/>
          <w:szCs w:val="24"/>
        </w:rPr>
        <w:t xml:space="preserve">CONTRATANTE </w:t>
      </w:r>
      <w:r w:rsidRPr="007C18A8">
        <w:rPr>
          <w:rFonts w:asciiTheme="minorHAnsi" w:hAnsiTheme="minorHAnsi" w:cstheme="minorHAnsi"/>
          <w:sz w:val="24"/>
          <w:szCs w:val="24"/>
        </w:rPr>
        <w:t xml:space="preserve">não efetue o pagamento em 48 horas após a comunicação formal do não pagamento. Realizado o pagamento, o serviço será restabelecido prontamente. Não havendo pagamento, após a primeira notificação, fica também resguardado o direito da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em utilizar-se da prerrogativa prevista no item 8.2.</w:t>
      </w:r>
    </w:p>
    <w:p w:rsidR="003F5950" w:rsidRPr="002C1682" w:rsidRDefault="003F5950" w:rsidP="003F5950">
      <w:pPr>
        <w:spacing w:before="360"/>
        <w:rPr>
          <w:rFonts w:asciiTheme="minorHAnsi" w:hAnsiTheme="minorHAnsi" w:cs="Arial"/>
          <w:b/>
          <w:sz w:val="24"/>
          <w:szCs w:val="24"/>
          <w:u w:val="single"/>
        </w:rPr>
      </w:pPr>
      <w:r>
        <w:rPr>
          <w:rFonts w:asciiTheme="minorHAnsi" w:hAnsiTheme="minorHAnsi" w:cs="Arial"/>
          <w:b/>
          <w:sz w:val="24"/>
          <w:szCs w:val="24"/>
          <w:u w:val="single"/>
        </w:rPr>
        <w:t>Cláusula 9</w:t>
      </w:r>
      <w:r w:rsidRPr="002C1682">
        <w:rPr>
          <w:rFonts w:asciiTheme="minorHAnsi" w:hAnsiTheme="minorHAnsi" w:cs="Arial"/>
          <w:b/>
          <w:sz w:val="24"/>
          <w:szCs w:val="24"/>
          <w:u w:val="single"/>
        </w:rPr>
        <w:t>ª – Do Compromisso Anticorrupção e Suborno</w:t>
      </w:r>
    </w:p>
    <w:p w:rsidR="003F5950" w:rsidRPr="002C1682" w:rsidRDefault="003F5950" w:rsidP="003F5950">
      <w:pPr>
        <w:rPr>
          <w:rFonts w:asciiTheme="minorHAnsi" w:hAnsiTheme="minorHAnsi" w:cs="Arial"/>
          <w:b/>
          <w:sz w:val="24"/>
          <w:szCs w:val="24"/>
          <w:u w:val="single"/>
        </w:rPr>
      </w:pPr>
    </w:p>
    <w:p w:rsidR="003F5950" w:rsidRPr="003F5950" w:rsidRDefault="003F5950" w:rsidP="003F5950">
      <w:pPr>
        <w:pStyle w:val="PargrafodaLista"/>
        <w:numPr>
          <w:ilvl w:val="1"/>
          <w:numId w:val="37"/>
        </w:numPr>
        <w:ind w:left="709" w:hanging="709"/>
        <w:jc w:val="both"/>
        <w:rPr>
          <w:rFonts w:asciiTheme="minorHAnsi" w:hAnsiTheme="minorHAnsi" w:cs="Arial"/>
          <w:sz w:val="24"/>
          <w:szCs w:val="24"/>
        </w:rPr>
      </w:pPr>
      <w:r w:rsidRPr="003F5950">
        <w:rPr>
          <w:rFonts w:asciiTheme="minorHAnsi" w:hAnsiTheme="minorHAnsi" w:cs="Arial"/>
          <w:sz w:val="24"/>
          <w:szCs w:val="24"/>
        </w:rPr>
        <w:t>Para a execução deste Contrato, nenhuma das partes poderá oferecer, dar ou se comprometer a dar a quem quer que seja, ou aceitar ou se comprometer a aceitar de quem quer que seja, tanto por conta própria quanto através de outrem, qualquer pagamento, doação, compensação, vantagens financeiras ou não financeiras ou benefícios de qualquer espécie que constituam prática ilegal ou de corrupção sob as leis de qualquer país, seja de forma direta ou indireta quanto ao objeto deste contrato, ou de outra forma que não relacionada a este contrato, devendo garantir, ainda, que seus prepostos e colaboradores ajam da mesma forma.</w:t>
      </w:r>
    </w:p>
    <w:p w:rsidR="003F5950" w:rsidRPr="002C1682" w:rsidRDefault="003F5950" w:rsidP="003F5950">
      <w:pPr>
        <w:jc w:val="both"/>
        <w:rPr>
          <w:rFonts w:asciiTheme="minorHAnsi" w:hAnsiTheme="minorHAnsi" w:cs="Arial"/>
          <w:sz w:val="24"/>
          <w:szCs w:val="24"/>
        </w:rPr>
      </w:pPr>
    </w:p>
    <w:p w:rsidR="003F5950" w:rsidRPr="003F5950" w:rsidRDefault="003F5950" w:rsidP="003F5950">
      <w:pPr>
        <w:pStyle w:val="PargrafodaLista"/>
        <w:numPr>
          <w:ilvl w:val="1"/>
          <w:numId w:val="37"/>
        </w:numPr>
        <w:ind w:left="709" w:hanging="709"/>
        <w:jc w:val="both"/>
        <w:rPr>
          <w:rFonts w:asciiTheme="minorHAnsi" w:hAnsiTheme="minorHAnsi" w:cs="Arial"/>
          <w:sz w:val="24"/>
          <w:szCs w:val="24"/>
        </w:rPr>
      </w:pPr>
      <w:r w:rsidRPr="003F5950">
        <w:rPr>
          <w:rFonts w:asciiTheme="minorHAnsi" w:hAnsiTheme="minorHAnsi" w:cs="Arial"/>
          <w:sz w:val="24"/>
          <w:szCs w:val="24"/>
        </w:rPr>
        <w:t>As Partes, incluindo-se, mas não se limitando a seus empregados, subcontratados, prepostos, procuradores, administradores e/ou sócios, obrigam-se a observar plenamente todas as leis anticorrupção aplicáveis, especialmente a Lei nº 12.846/13 – Lei Anticorrupção Brasileira, bem como a Política Anticorrupção e Suborno uma da outra.</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1"/>
          <w:numId w:val="37"/>
        </w:numPr>
        <w:ind w:left="709" w:hanging="709"/>
        <w:jc w:val="both"/>
        <w:rPr>
          <w:rFonts w:asciiTheme="minorHAnsi" w:hAnsiTheme="minorHAnsi" w:cs="Arial"/>
          <w:sz w:val="24"/>
          <w:szCs w:val="24"/>
        </w:rPr>
      </w:pPr>
      <w:r w:rsidRPr="002C1682">
        <w:rPr>
          <w:rFonts w:asciiTheme="minorHAnsi" w:hAnsiTheme="minorHAnsi" w:cs="Arial"/>
          <w:sz w:val="24"/>
          <w:szCs w:val="24"/>
        </w:rPr>
        <w:lastRenderedPageBreak/>
        <w:t>O não cumprimento de quaisquer leis anticorrupção aplicáveis ou da Política Anticorrupção de qualquer das Partes, será considerado uma infração grave e conferirá à parte que não deu causa à infração, direito de rescindir imediatamente o Contrato, sem prejuízo da aplicação de outras penalidades legais e/ou indicadas neste instrumento.</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2"/>
          <w:numId w:val="37"/>
        </w:numPr>
        <w:ind w:left="1276"/>
        <w:jc w:val="both"/>
        <w:rPr>
          <w:rFonts w:asciiTheme="minorHAnsi" w:hAnsiTheme="minorHAnsi" w:cs="Arial"/>
          <w:sz w:val="24"/>
          <w:szCs w:val="24"/>
        </w:rPr>
      </w:pPr>
      <w:r w:rsidRPr="002C1682">
        <w:rPr>
          <w:rFonts w:asciiTheme="minorHAnsi" w:hAnsiTheme="minorHAnsi" w:cs="Arial"/>
          <w:sz w:val="24"/>
          <w:szCs w:val="24"/>
        </w:rPr>
        <w:t>A Parte prejudicada poderá, ainda, suspender ou reter o pagamento ou a prestação do serviço, conforme aplicável, quando tiver convicção de boa-fé que a outra Parte infringiu, pretende infringir ou causou uma infração a quaisquer leis anticorrupção.</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1"/>
          <w:numId w:val="37"/>
        </w:numPr>
        <w:ind w:left="567" w:hanging="567"/>
        <w:jc w:val="both"/>
        <w:rPr>
          <w:rFonts w:asciiTheme="minorHAnsi" w:hAnsiTheme="minorHAnsi" w:cs="Arial"/>
          <w:sz w:val="24"/>
          <w:szCs w:val="24"/>
        </w:rPr>
      </w:pPr>
      <w:r w:rsidRPr="002C1682">
        <w:rPr>
          <w:rFonts w:asciiTheme="minorHAnsi" w:hAnsiTheme="minorHAnsi" w:cs="Arial"/>
          <w:sz w:val="24"/>
          <w:szCs w:val="24"/>
        </w:rPr>
        <w:t>A Parte prejudicada não será responsável por ações, perdas ou danos decorrentes de, ou relacionados, ao não cumprimento pela outra Parte, de qualquer lei ou desta cláusula anticorrupção ou relacionados à rescisão do contrato, de acordo com esta cláusula.</w:t>
      </w:r>
    </w:p>
    <w:p w:rsidR="003F5950" w:rsidRPr="002C1682" w:rsidRDefault="003F5950" w:rsidP="003F5950">
      <w:pPr>
        <w:jc w:val="both"/>
        <w:rPr>
          <w:rFonts w:asciiTheme="minorHAnsi" w:hAnsiTheme="minorHAnsi" w:cs="Arial"/>
          <w:sz w:val="24"/>
          <w:szCs w:val="24"/>
        </w:rPr>
      </w:pPr>
    </w:p>
    <w:p w:rsidR="003F5950" w:rsidRDefault="003F5950" w:rsidP="003F5950">
      <w:pPr>
        <w:numPr>
          <w:ilvl w:val="2"/>
          <w:numId w:val="37"/>
        </w:numPr>
        <w:ind w:left="1276"/>
        <w:jc w:val="both"/>
        <w:rPr>
          <w:rFonts w:asciiTheme="minorHAnsi" w:hAnsiTheme="minorHAnsi" w:cs="Arial"/>
          <w:sz w:val="24"/>
          <w:szCs w:val="24"/>
        </w:rPr>
      </w:pPr>
      <w:r w:rsidRPr="002C1682">
        <w:rPr>
          <w:rFonts w:asciiTheme="minorHAnsi" w:hAnsiTheme="minorHAnsi" w:cs="Arial"/>
          <w:sz w:val="24"/>
          <w:szCs w:val="24"/>
        </w:rPr>
        <w:t xml:space="preserve">Na hipótese acima, a Parte infratora indenizará e eximirá a Parte prejudicada de quaisquer dessas ações, inclusive por perdas e danos, decorrentes ou vinculadas às infrações aqui mencionadas. </w:t>
      </w:r>
    </w:p>
    <w:p w:rsidR="003F5950" w:rsidRPr="002C1682" w:rsidRDefault="003F5950" w:rsidP="003F5950">
      <w:pPr>
        <w:jc w:val="both"/>
        <w:rPr>
          <w:rFonts w:asciiTheme="minorHAnsi" w:hAnsiTheme="minorHAnsi" w:cs="Arial"/>
          <w:b/>
          <w:sz w:val="24"/>
          <w:szCs w:val="24"/>
          <w:u w:val="single"/>
        </w:rPr>
      </w:pPr>
      <w:r w:rsidRPr="002C1682">
        <w:rPr>
          <w:rFonts w:asciiTheme="minorHAnsi" w:hAnsiTheme="minorHAnsi" w:cs="Arial"/>
          <w:b/>
          <w:sz w:val="24"/>
          <w:szCs w:val="24"/>
          <w:u w:val="single"/>
        </w:rPr>
        <w:br/>
      </w:r>
      <w:r>
        <w:rPr>
          <w:rFonts w:asciiTheme="minorHAnsi" w:hAnsiTheme="minorHAnsi" w:cs="Arial"/>
          <w:b/>
          <w:sz w:val="24"/>
          <w:szCs w:val="24"/>
          <w:u w:val="single"/>
        </w:rPr>
        <w:t>Cláusula 10</w:t>
      </w:r>
      <w:r w:rsidRPr="002C1682">
        <w:rPr>
          <w:rFonts w:asciiTheme="minorHAnsi" w:hAnsiTheme="minorHAnsi" w:cs="Arial"/>
          <w:b/>
          <w:sz w:val="24"/>
          <w:szCs w:val="24"/>
          <w:u w:val="single"/>
        </w:rPr>
        <w:t>ª – Da Proteção de Dados Pessoais</w:t>
      </w:r>
    </w:p>
    <w:p w:rsidR="003F5950" w:rsidRPr="002C1682" w:rsidRDefault="003F5950" w:rsidP="003F5950">
      <w:pPr>
        <w:jc w:val="both"/>
        <w:rPr>
          <w:rFonts w:asciiTheme="minorHAnsi" w:hAnsiTheme="minorHAnsi" w:cs="Arial"/>
          <w:sz w:val="24"/>
          <w:szCs w:val="24"/>
        </w:rPr>
      </w:pPr>
    </w:p>
    <w:p w:rsidR="003F5950" w:rsidRPr="003F5950" w:rsidRDefault="003F5950" w:rsidP="003F5950">
      <w:pPr>
        <w:pStyle w:val="PargrafodaLista"/>
        <w:numPr>
          <w:ilvl w:val="1"/>
          <w:numId w:val="38"/>
        </w:numPr>
        <w:ind w:left="567" w:hanging="567"/>
        <w:jc w:val="both"/>
        <w:rPr>
          <w:rFonts w:asciiTheme="minorHAnsi" w:hAnsiTheme="minorHAnsi" w:cs="Arial"/>
          <w:sz w:val="24"/>
          <w:szCs w:val="24"/>
        </w:rPr>
      </w:pPr>
      <w:r w:rsidRPr="003F5950">
        <w:rPr>
          <w:rFonts w:asciiTheme="minorHAnsi" w:hAnsiTheme="minorHAnsi" w:cs="Arial"/>
          <w:sz w:val="24"/>
          <w:szCs w:val="24"/>
        </w:rPr>
        <w:t>As Partes deverão cumprir e garantir que cumpriram com todas as leis aplicáveis sobre Proteção de Dados Pessoais e de privacidade, bem como não colocar uma a outra, seja por um ato intencional ou omissão, em qualquer situação de violação das Leis de Proteção de Dados Pessoais.</w:t>
      </w:r>
    </w:p>
    <w:p w:rsidR="003F5950" w:rsidRPr="002C1682" w:rsidRDefault="003F5950" w:rsidP="003F5950">
      <w:pPr>
        <w:ind w:left="567" w:hanging="567"/>
        <w:jc w:val="both"/>
        <w:rPr>
          <w:rFonts w:asciiTheme="minorHAnsi" w:hAnsiTheme="minorHAnsi" w:cs="Arial"/>
          <w:sz w:val="24"/>
          <w:szCs w:val="24"/>
        </w:rPr>
      </w:pPr>
    </w:p>
    <w:p w:rsidR="003F5950" w:rsidRPr="003F5950" w:rsidRDefault="003F5950" w:rsidP="003F5950">
      <w:pPr>
        <w:pStyle w:val="PargrafodaLista"/>
        <w:numPr>
          <w:ilvl w:val="1"/>
          <w:numId w:val="38"/>
        </w:numPr>
        <w:ind w:left="567" w:hanging="567"/>
        <w:jc w:val="both"/>
        <w:rPr>
          <w:rFonts w:asciiTheme="minorHAnsi" w:hAnsiTheme="minorHAnsi" w:cs="Arial"/>
          <w:sz w:val="24"/>
          <w:szCs w:val="24"/>
        </w:rPr>
      </w:pPr>
      <w:r w:rsidRPr="003F5950">
        <w:rPr>
          <w:rFonts w:asciiTheme="minorHAnsi" w:hAnsiTheme="minorHAnsi" w:cs="Arial"/>
          <w:sz w:val="24"/>
          <w:szCs w:val="24"/>
        </w:rPr>
        <w:t xml:space="preserve">Em qualquer circunstância em que, em conexão com este Contrato, uma Parte (Operadora) processar, assim considerando todas as formas de tratamento, por qualquer forma ou meio, dados pessoais da outra Parte (Controladora), aquela deverá: </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Processar as informações com base apenas na autorização e nas instruções fornecidas pela Parte Controladora, na medida razoavelmente necessária para a execução do presente Contrato respeitando-se a finalidade do tratamento. </w:t>
      </w:r>
    </w:p>
    <w:p w:rsidR="003F5950" w:rsidRPr="002C1682" w:rsidRDefault="003F5950" w:rsidP="003F5950">
      <w:pPr>
        <w:ind w:left="1276" w:hanging="851"/>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Implementar as medidas de segurança, técnicas, físicas e organizativas adequadas para proteger os Dados Pessoais fornecidos pela Parte Controladora contra a destruição, acidental ou ilícita, a perda acidental, a alteração, a divulgação ou o acesso não autorizado, e contra qualquer outra forma de tratamento ilícito.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Garantir que qualquer pessoa sob sua responsabilidade, que tenha acesso aos Dados Pessoais da Parte Controladora e/ou gerencie e/ou processar tais dados, compreenda as suas responsabilidades no âmbito do presente Contrato e a legislação sobre a privacidade dos dados, bem como cumpra com tais obrigações.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Realizar todos os esforços razoáveis para garantir que as informações sejam precisas e atuais em todos os momentos.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lastRenderedPageBreak/>
        <w:t xml:space="preserve">Não divulgar dados pessoais recebidos da Parte Controladora, por qualquer meio, a qualquer pessoa, exceto nos casos permitidos pelo presente Contrato e/ou com o consentimento prévio por escrito da Parte Controladora.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Não transferir nenhuma informação de um país ou território para outro, nem solicitar que outro o faça, de modo a violar a Lei de Proteção de Dados Pessoais aplicável, exceto conforme exigido ou permitido por este Contrato, caso em que deverá notificar por escrito a Parte Controladora sobre referida transferência sob seu consentimento prévio.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 xml:space="preserve">Não manter ou conservar os Dados Pessoais por mais tempo do que seja necessário para o cumprimento do objeto do presente Contrato. </w:t>
      </w:r>
    </w:p>
    <w:p w:rsidR="003F5950" w:rsidRPr="002C1682" w:rsidRDefault="003F5950" w:rsidP="003F5950">
      <w:pPr>
        <w:ind w:left="1276" w:hanging="709"/>
        <w:jc w:val="both"/>
        <w:rPr>
          <w:rFonts w:asciiTheme="minorHAnsi" w:hAnsiTheme="minorHAnsi" w:cs="Arial"/>
          <w:sz w:val="24"/>
          <w:szCs w:val="24"/>
        </w:rPr>
      </w:pPr>
    </w:p>
    <w:p w:rsidR="003F5950" w:rsidRPr="002C1682" w:rsidRDefault="003F5950" w:rsidP="003F5950">
      <w:pPr>
        <w:numPr>
          <w:ilvl w:val="2"/>
          <w:numId w:val="38"/>
        </w:numPr>
        <w:ind w:left="1276" w:hanging="709"/>
        <w:jc w:val="both"/>
        <w:rPr>
          <w:rFonts w:asciiTheme="minorHAnsi" w:hAnsiTheme="minorHAnsi" w:cs="Arial"/>
          <w:sz w:val="24"/>
          <w:szCs w:val="24"/>
        </w:rPr>
      </w:pPr>
      <w:r w:rsidRPr="002C1682">
        <w:rPr>
          <w:rFonts w:asciiTheme="minorHAnsi" w:hAnsiTheme="minorHAnsi" w:cs="Arial"/>
          <w:sz w:val="24"/>
          <w:szCs w:val="24"/>
        </w:rPr>
        <w:t>Cumprir as políticas de privacidade da Parte Controladora, bem como todas as leis, decretos, regulamentos, disposições e qualquer norma vigente sobre a proteção de dados, sobre qualquer dado que armazene, arquive, recompile, processe, receba, tenha acesso e/ou obtenha por qualquer meio, durante a execução deste Contrato independentemente de quem seja o titular.</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1"/>
          <w:numId w:val="38"/>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A Parte Operadora fica autorizada pela Parte Controladora a transferir tais dados entre os membros de sua organização global, respeitando-se as regras de segurança e os princípios legais aplicáveis. </w:t>
      </w:r>
    </w:p>
    <w:p w:rsidR="003F5950" w:rsidRPr="002C1682" w:rsidRDefault="003F5950" w:rsidP="003F5950">
      <w:pPr>
        <w:ind w:left="567" w:hanging="567"/>
        <w:jc w:val="both"/>
        <w:rPr>
          <w:rFonts w:asciiTheme="minorHAnsi" w:hAnsiTheme="minorHAnsi" w:cs="Arial"/>
          <w:sz w:val="24"/>
          <w:szCs w:val="24"/>
        </w:rPr>
      </w:pPr>
    </w:p>
    <w:p w:rsidR="003F5950" w:rsidRPr="002C1682" w:rsidRDefault="003F5950" w:rsidP="003F5950">
      <w:pPr>
        <w:numPr>
          <w:ilvl w:val="1"/>
          <w:numId w:val="38"/>
        </w:numPr>
        <w:ind w:left="567" w:hanging="567"/>
        <w:jc w:val="both"/>
        <w:rPr>
          <w:rFonts w:asciiTheme="minorHAnsi" w:hAnsiTheme="minorHAnsi" w:cs="Arial"/>
          <w:sz w:val="24"/>
          <w:szCs w:val="24"/>
        </w:rPr>
      </w:pPr>
      <w:r w:rsidRPr="002C1682">
        <w:rPr>
          <w:rFonts w:asciiTheme="minorHAnsi" w:hAnsiTheme="minorHAnsi" w:cs="Arial"/>
          <w:sz w:val="24"/>
          <w:szCs w:val="24"/>
        </w:rPr>
        <w:t>Em caso de violação da segurança da informação que tenha afetado Dados Pessoais recebidos, ou suspeita de tal violação, a Parte Operadora deverá:</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2"/>
          <w:numId w:val="38"/>
        </w:numPr>
        <w:ind w:left="1276"/>
        <w:jc w:val="both"/>
        <w:rPr>
          <w:rFonts w:asciiTheme="minorHAnsi" w:hAnsiTheme="minorHAnsi" w:cs="Arial"/>
          <w:sz w:val="24"/>
          <w:szCs w:val="24"/>
        </w:rPr>
      </w:pPr>
      <w:r w:rsidRPr="002C1682">
        <w:rPr>
          <w:rFonts w:asciiTheme="minorHAnsi" w:hAnsiTheme="minorHAnsi" w:cs="Arial"/>
          <w:sz w:val="24"/>
          <w:szCs w:val="24"/>
        </w:rPr>
        <w:t xml:space="preserve">Notificar a Parte Controladora, em até 24 (vinte e quatro) horas do momento em que detectar ou suspeitar da ocorrência de uma violação da segurança dos Dados Pessoais que constitua ou possa constituir razoavelmente uma aquisição não autorizada dos referidos dados, e cooperar com a Parte Controladora em qualquer investigação de uma violação com seus melhores esforços para remediá-la. </w:t>
      </w:r>
    </w:p>
    <w:p w:rsidR="003F5950" w:rsidRPr="002C1682" w:rsidRDefault="003F5950" w:rsidP="003F5950">
      <w:pPr>
        <w:ind w:left="1276"/>
        <w:jc w:val="both"/>
        <w:rPr>
          <w:rFonts w:asciiTheme="minorHAnsi" w:hAnsiTheme="minorHAnsi" w:cs="Arial"/>
          <w:sz w:val="24"/>
          <w:szCs w:val="24"/>
        </w:rPr>
      </w:pPr>
    </w:p>
    <w:p w:rsidR="003F5950" w:rsidRPr="002C1682" w:rsidRDefault="003F5950" w:rsidP="003F5950">
      <w:pPr>
        <w:numPr>
          <w:ilvl w:val="2"/>
          <w:numId w:val="38"/>
        </w:numPr>
        <w:ind w:left="1276"/>
        <w:jc w:val="both"/>
        <w:rPr>
          <w:rFonts w:asciiTheme="minorHAnsi" w:hAnsiTheme="minorHAnsi" w:cs="Arial"/>
          <w:sz w:val="24"/>
          <w:szCs w:val="24"/>
        </w:rPr>
      </w:pPr>
      <w:r w:rsidRPr="002C1682">
        <w:rPr>
          <w:rFonts w:asciiTheme="minorHAnsi" w:hAnsiTheme="minorHAnsi" w:cs="Arial"/>
          <w:sz w:val="24"/>
          <w:szCs w:val="24"/>
        </w:rPr>
        <w:t xml:space="preserve">Cumprir as leis aplicáveis relacionadas a uma notificação em caso de violação de segurança que afetou Dados Pessoais de um interessado, na medida em que tais leis imponham obrigações neste sentido. A Parte Controladora sempre terá o direito de aprovar previamente cada notificação que a Parte Operadora pretenda enviar aos interessados cujos Dados Pessoais foram fornecidos a esta para tratamento. </w:t>
      </w:r>
    </w:p>
    <w:p w:rsidR="003F5950" w:rsidRPr="002C1682" w:rsidRDefault="003F5950" w:rsidP="003F5950">
      <w:pPr>
        <w:ind w:left="1276"/>
        <w:jc w:val="both"/>
        <w:rPr>
          <w:rFonts w:asciiTheme="minorHAnsi" w:hAnsiTheme="minorHAnsi" w:cs="Arial"/>
          <w:sz w:val="24"/>
          <w:szCs w:val="24"/>
        </w:rPr>
      </w:pPr>
    </w:p>
    <w:p w:rsidR="003F5950" w:rsidRPr="002C1682" w:rsidRDefault="003F5950" w:rsidP="003F5950">
      <w:pPr>
        <w:numPr>
          <w:ilvl w:val="2"/>
          <w:numId w:val="38"/>
        </w:numPr>
        <w:ind w:left="1276"/>
        <w:jc w:val="both"/>
        <w:rPr>
          <w:rFonts w:asciiTheme="minorHAnsi" w:hAnsiTheme="minorHAnsi" w:cs="Arial"/>
          <w:sz w:val="24"/>
          <w:szCs w:val="24"/>
        </w:rPr>
      </w:pPr>
      <w:r w:rsidRPr="002C1682">
        <w:rPr>
          <w:rFonts w:asciiTheme="minorHAnsi" w:hAnsiTheme="minorHAnsi" w:cs="Arial"/>
          <w:sz w:val="24"/>
          <w:szCs w:val="24"/>
        </w:rPr>
        <w:t xml:space="preserve">Notificar a Parte Controladora imediatamente e por escrito em caso de ser intimada ou requerida por qualquer regulamento, mandado judicial, notificação extrajudicial, citação ou outro processo legal e/ou judicial válido, para divulgar quaisquer Dados Pessoais a terceiros. </w:t>
      </w:r>
    </w:p>
    <w:p w:rsidR="003F5950" w:rsidRPr="002C1682" w:rsidRDefault="003F5950" w:rsidP="003F5950">
      <w:pPr>
        <w:jc w:val="both"/>
        <w:rPr>
          <w:rFonts w:asciiTheme="minorHAnsi" w:hAnsiTheme="minorHAnsi" w:cs="Arial"/>
          <w:sz w:val="24"/>
          <w:szCs w:val="24"/>
        </w:rPr>
      </w:pPr>
    </w:p>
    <w:p w:rsidR="003F5950" w:rsidRPr="002C1682" w:rsidRDefault="003F5950" w:rsidP="003F5950">
      <w:pPr>
        <w:numPr>
          <w:ilvl w:val="1"/>
          <w:numId w:val="38"/>
        </w:numPr>
        <w:ind w:left="567" w:hanging="567"/>
        <w:jc w:val="both"/>
        <w:rPr>
          <w:rFonts w:asciiTheme="minorHAnsi" w:hAnsiTheme="minorHAnsi" w:cs="Arial"/>
          <w:sz w:val="24"/>
          <w:szCs w:val="24"/>
        </w:rPr>
      </w:pPr>
      <w:r w:rsidRPr="002C1682">
        <w:rPr>
          <w:rFonts w:asciiTheme="minorHAnsi" w:hAnsiTheme="minorHAnsi" w:cs="Arial"/>
          <w:sz w:val="24"/>
          <w:szCs w:val="24"/>
        </w:rPr>
        <w:t xml:space="preserve">A Parte Operadora concorda que, no caso de violação da presente cláusula, nem a Parte Controladora nem qualquer Cliente desta receberão uma reparação adequada pelas perdas e danos causados e, portanto, o afetado pela violação, terá o direito de opor uma medida cautelar para cessar imediatamente ou evitar o uso ou divulgação dos dados pessoais não </w:t>
      </w:r>
      <w:r w:rsidRPr="002C1682">
        <w:rPr>
          <w:rFonts w:asciiTheme="minorHAnsi" w:hAnsiTheme="minorHAnsi" w:cs="Arial"/>
          <w:sz w:val="24"/>
          <w:szCs w:val="24"/>
        </w:rPr>
        <w:lastRenderedPageBreak/>
        <w:t>referidos no presente Contrato e fazer cumprir as disposições desta cláusula, ou para assegurar o cumprimento de qualquer lei sobre a confidencialidade/proteção de dados aplicável.</w:t>
      </w:r>
    </w:p>
    <w:p w:rsidR="003F5950" w:rsidRPr="002C1682" w:rsidRDefault="003F5950" w:rsidP="003F5950">
      <w:pPr>
        <w:jc w:val="both"/>
        <w:rPr>
          <w:rFonts w:asciiTheme="minorHAnsi" w:hAnsiTheme="minorHAnsi" w:cs="Arial"/>
          <w:b/>
          <w:sz w:val="24"/>
          <w:szCs w:val="24"/>
          <w:u w:val="single"/>
        </w:rPr>
      </w:pPr>
    </w:p>
    <w:p w:rsidR="003F5950" w:rsidRPr="002C1682" w:rsidRDefault="003F5950" w:rsidP="003F5950">
      <w:pPr>
        <w:pStyle w:val="Ttulo2"/>
        <w:numPr>
          <w:ilvl w:val="0"/>
          <w:numId w:val="0"/>
        </w:numPr>
        <w:spacing w:line="276" w:lineRule="auto"/>
        <w:ind w:right="-476"/>
        <w:rPr>
          <w:rFonts w:asciiTheme="minorHAnsi" w:hAnsiTheme="minorHAnsi"/>
          <w:sz w:val="24"/>
          <w:szCs w:val="24"/>
          <w:u w:val="single"/>
        </w:rPr>
      </w:pPr>
      <w:r w:rsidRPr="002C1682">
        <w:rPr>
          <w:rFonts w:asciiTheme="minorHAnsi" w:hAnsiTheme="minorHAnsi"/>
          <w:sz w:val="24"/>
          <w:szCs w:val="24"/>
          <w:u w:val="single"/>
        </w:rPr>
        <w:br/>
      </w:r>
      <w:r>
        <w:rPr>
          <w:rFonts w:asciiTheme="minorHAnsi" w:hAnsiTheme="minorHAnsi"/>
          <w:sz w:val="24"/>
          <w:szCs w:val="24"/>
          <w:u w:val="single"/>
        </w:rPr>
        <w:t>CLÁUSULA 11</w:t>
      </w:r>
      <w:r w:rsidRPr="002C1682">
        <w:rPr>
          <w:rFonts w:asciiTheme="minorHAnsi" w:hAnsiTheme="minorHAnsi"/>
          <w:sz w:val="24"/>
          <w:szCs w:val="24"/>
          <w:u w:val="single"/>
        </w:rPr>
        <w:t>ª -  Da Ausência de Vínculo Empregatício.</w:t>
      </w:r>
    </w:p>
    <w:p w:rsidR="003F5950" w:rsidRPr="002C1682" w:rsidRDefault="003F5950" w:rsidP="003F5950">
      <w:pPr>
        <w:spacing w:line="276" w:lineRule="auto"/>
        <w:ind w:right="-476"/>
        <w:jc w:val="both"/>
        <w:rPr>
          <w:rFonts w:asciiTheme="minorHAnsi" w:hAnsiTheme="minorHAnsi" w:cs="Calibri Light"/>
          <w:sz w:val="24"/>
          <w:szCs w:val="24"/>
        </w:rPr>
      </w:pPr>
    </w:p>
    <w:p w:rsidR="003F5950" w:rsidRPr="003F5950" w:rsidRDefault="003F5950" w:rsidP="003F5950">
      <w:pPr>
        <w:pStyle w:val="PargrafodaLista"/>
        <w:numPr>
          <w:ilvl w:val="1"/>
          <w:numId w:val="39"/>
        </w:numPr>
        <w:spacing w:line="276" w:lineRule="auto"/>
        <w:ind w:left="567" w:right="-476" w:hanging="567"/>
        <w:jc w:val="both"/>
        <w:rPr>
          <w:rFonts w:asciiTheme="minorHAnsi" w:hAnsiTheme="minorHAnsi" w:cs="Arial"/>
          <w:sz w:val="24"/>
          <w:szCs w:val="24"/>
        </w:rPr>
      </w:pPr>
      <w:r w:rsidRPr="003F5950">
        <w:rPr>
          <w:rFonts w:asciiTheme="minorHAnsi" w:hAnsiTheme="minorHAnsi" w:cs="Arial"/>
          <w:sz w:val="24"/>
          <w:szCs w:val="24"/>
        </w:rPr>
        <w:t xml:space="preserve">A </w:t>
      </w:r>
      <w:r w:rsidRPr="003F5950">
        <w:rPr>
          <w:rFonts w:asciiTheme="minorHAnsi" w:hAnsiTheme="minorHAnsi" w:cs="Arial"/>
          <w:b/>
          <w:sz w:val="24"/>
          <w:szCs w:val="24"/>
        </w:rPr>
        <w:t>CONTRATADA</w:t>
      </w:r>
      <w:r w:rsidRPr="003F5950">
        <w:rPr>
          <w:rFonts w:asciiTheme="minorHAnsi" w:hAnsiTheme="minorHAnsi" w:cs="Arial"/>
          <w:sz w:val="24"/>
          <w:szCs w:val="24"/>
        </w:rPr>
        <w:t xml:space="preserve"> é a única e exclusiva responsável pelos contratos de trabalho de seus empregados e subcontratados, inclusive nos eventuais inadimplementos trabalhistas em que possa incorrer não podendo ser arguida solidariedade da </w:t>
      </w:r>
      <w:r w:rsidRPr="003F5950">
        <w:rPr>
          <w:rFonts w:asciiTheme="minorHAnsi" w:hAnsiTheme="minorHAnsi" w:cs="Arial"/>
          <w:b/>
          <w:sz w:val="24"/>
          <w:szCs w:val="24"/>
        </w:rPr>
        <w:t>CONTRATANTE</w:t>
      </w:r>
      <w:r w:rsidRPr="003F5950">
        <w:rPr>
          <w:rFonts w:asciiTheme="minorHAnsi" w:hAnsiTheme="minorHAnsi" w:cs="Arial"/>
          <w:sz w:val="24"/>
          <w:szCs w:val="24"/>
        </w:rPr>
        <w:t xml:space="preserve">, nem mesmo responsabilidade subsidiária, não existindo qualquer vínculo empregatício entre a </w:t>
      </w:r>
      <w:r w:rsidRPr="003F5950">
        <w:rPr>
          <w:rFonts w:asciiTheme="minorHAnsi" w:hAnsiTheme="minorHAnsi" w:cs="Arial"/>
          <w:b/>
          <w:sz w:val="24"/>
          <w:szCs w:val="24"/>
        </w:rPr>
        <w:t>CONTRATANTE</w:t>
      </w:r>
      <w:r w:rsidRPr="003F5950">
        <w:rPr>
          <w:rFonts w:asciiTheme="minorHAnsi" w:hAnsiTheme="minorHAnsi" w:cs="Arial"/>
          <w:sz w:val="24"/>
          <w:szCs w:val="24"/>
        </w:rPr>
        <w:t xml:space="preserve"> e os empregados e subcontratados da </w:t>
      </w:r>
      <w:r w:rsidRPr="003F5950">
        <w:rPr>
          <w:rFonts w:asciiTheme="minorHAnsi" w:hAnsiTheme="minorHAnsi" w:cs="Arial"/>
          <w:b/>
          <w:sz w:val="24"/>
          <w:szCs w:val="24"/>
        </w:rPr>
        <w:t>CONTRATADA</w:t>
      </w:r>
      <w:r w:rsidRPr="003F5950">
        <w:rPr>
          <w:rFonts w:asciiTheme="minorHAnsi" w:hAnsiTheme="minorHAnsi" w:cs="Arial"/>
          <w:sz w:val="24"/>
          <w:szCs w:val="24"/>
        </w:rPr>
        <w:t xml:space="preserve">, seja a que título for. A </w:t>
      </w:r>
      <w:r w:rsidRPr="003F5950">
        <w:rPr>
          <w:rFonts w:asciiTheme="minorHAnsi" w:hAnsiTheme="minorHAnsi" w:cs="Arial"/>
          <w:b/>
          <w:sz w:val="24"/>
          <w:szCs w:val="24"/>
        </w:rPr>
        <w:t>CONTRATADA</w:t>
      </w:r>
      <w:r w:rsidRPr="003F5950">
        <w:rPr>
          <w:rFonts w:asciiTheme="minorHAnsi" w:hAnsiTheme="minorHAnsi" w:cs="Arial"/>
          <w:sz w:val="24"/>
          <w:szCs w:val="24"/>
        </w:rPr>
        <w:t xml:space="preserve"> selecionará, sob sua inteira responsabilidade, como única empregadora, a mão-de-obra que julgar necessária à execução dos Serviços, obrigando-se a cumprir com todas as exigências trabalhistas e previdenciárias, decorrentes dessa contratação, pagando os respectivos encargos, declarando, sob as penas da lei, que não utiliza, em nenhuma hipótese, mão-de-obra infantil em sua cadeia produtiva, inclusive em suas relações com fornecedores e parceiros.</w:t>
      </w:r>
    </w:p>
    <w:p w:rsidR="003F5950" w:rsidRPr="002C1682" w:rsidRDefault="003F5950" w:rsidP="003F5950">
      <w:pPr>
        <w:spacing w:line="276" w:lineRule="auto"/>
        <w:ind w:left="709" w:right="-476" w:hanging="709"/>
        <w:jc w:val="both"/>
        <w:rPr>
          <w:rFonts w:asciiTheme="minorHAnsi" w:hAnsiTheme="minorHAnsi" w:cs="Arial"/>
          <w:sz w:val="24"/>
          <w:szCs w:val="24"/>
        </w:rPr>
      </w:pPr>
    </w:p>
    <w:p w:rsidR="003F5950" w:rsidRPr="003F5950" w:rsidRDefault="003F5950" w:rsidP="003F5950">
      <w:pPr>
        <w:pStyle w:val="PargrafodaLista"/>
        <w:numPr>
          <w:ilvl w:val="2"/>
          <w:numId w:val="39"/>
        </w:numPr>
        <w:spacing w:line="276" w:lineRule="auto"/>
        <w:ind w:left="1276" w:right="-476" w:hanging="709"/>
        <w:jc w:val="both"/>
        <w:rPr>
          <w:rFonts w:asciiTheme="minorHAnsi" w:hAnsiTheme="minorHAnsi" w:cs="Arial"/>
          <w:sz w:val="24"/>
          <w:szCs w:val="24"/>
        </w:rPr>
      </w:pPr>
      <w:r w:rsidRPr="003F5950">
        <w:rPr>
          <w:rFonts w:asciiTheme="minorHAnsi" w:hAnsiTheme="minorHAnsi" w:cs="Arial"/>
          <w:sz w:val="24"/>
          <w:szCs w:val="24"/>
        </w:rPr>
        <w:t xml:space="preserve">A </w:t>
      </w:r>
      <w:r w:rsidRPr="003F5950">
        <w:rPr>
          <w:rFonts w:asciiTheme="minorHAnsi" w:hAnsiTheme="minorHAnsi" w:cs="Arial"/>
          <w:b/>
          <w:sz w:val="24"/>
          <w:szCs w:val="24"/>
        </w:rPr>
        <w:t>CONTRATADA</w:t>
      </w:r>
      <w:r w:rsidRPr="003F5950">
        <w:rPr>
          <w:rFonts w:asciiTheme="minorHAnsi" w:hAnsiTheme="minorHAnsi" w:cs="Arial"/>
          <w:sz w:val="24"/>
          <w:szCs w:val="24"/>
        </w:rPr>
        <w:t xml:space="preserve"> obriga-se ainda a fazer com que seus subcontratados cumpram o disposto no Item acima, relativamente à mão-de-obra por eles utilizada;</w:t>
      </w:r>
    </w:p>
    <w:p w:rsidR="003F5950" w:rsidRPr="002C1682" w:rsidRDefault="003F5950" w:rsidP="003F5950">
      <w:pPr>
        <w:spacing w:line="276" w:lineRule="auto"/>
        <w:ind w:left="709" w:right="-476" w:hanging="709"/>
        <w:jc w:val="both"/>
        <w:rPr>
          <w:rFonts w:asciiTheme="minorHAnsi" w:hAnsiTheme="minorHAnsi" w:cs="Arial"/>
          <w:sz w:val="24"/>
          <w:szCs w:val="24"/>
        </w:rPr>
      </w:pPr>
    </w:p>
    <w:p w:rsidR="003F5950" w:rsidRPr="003F5950" w:rsidRDefault="003F5950" w:rsidP="003F5950">
      <w:pPr>
        <w:pStyle w:val="PargrafodaLista"/>
        <w:numPr>
          <w:ilvl w:val="1"/>
          <w:numId w:val="39"/>
        </w:numPr>
        <w:spacing w:line="276" w:lineRule="auto"/>
        <w:ind w:left="567" w:right="-476" w:hanging="567"/>
        <w:jc w:val="both"/>
        <w:rPr>
          <w:rFonts w:asciiTheme="minorHAnsi" w:hAnsiTheme="minorHAnsi" w:cs="Arial"/>
          <w:sz w:val="24"/>
          <w:szCs w:val="24"/>
        </w:rPr>
      </w:pPr>
      <w:r w:rsidRPr="003F5950">
        <w:rPr>
          <w:rFonts w:asciiTheme="minorHAnsi" w:hAnsiTheme="minorHAnsi" w:cs="Arial"/>
          <w:sz w:val="24"/>
          <w:szCs w:val="24"/>
        </w:rPr>
        <w:t xml:space="preserve">Fica expressamente pactuado que se a </w:t>
      </w:r>
      <w:r w:rsidRPr="003F5950">
        <w:rPr>
          <w:rFonts w:asciiTheme="minorHAnsi" w:hAnsiTheme="minorHAnsi" w:cs="Arial"/>
          <w:b/>
          <w:sz w:val="24"/>
          <w:szCs w:val="24"/>
        </w:rPr>
        <w:t>CONTRATANTE</w:t>
      </w:r>
      <w:r w:rsidRPr="003F5950">
        <w:rPr>
          <w:rFonts w:asciiTheme="minorHAnsi" w:hAnsiTheme="minorHAnsi" w:cs="Arial"/>
          <w:sz w:val="24"/>
          <w:szCs w:val="24"/>
        </w:rPr>
        <w:t xml:space="preserve"> for condenada em razão do não cumprimento em época própria de qualquer obrigação atribuível à </w:t>
      </w:r>
      <w:r w:rsidRPr="003F5950">
        <w:rPr>
          <w:rFonts w:asciiTheme="minorHAnsi" w:hAnsiTheme="minorHAnsi" w:cs="Arial"/>
          <w:b/>
          <w:sz w:val="24"/>
          <w:szCs w:val="24"/>
        </w:rPr>
        <w:t>CONTRATADA</w:t>
      </w:r>
      <w:r w:rsidRPr="003F5950">
        <w:rPr>
          <w:rFonts w:asciiTheme="minorHAnsi" w:hAnsiTheme="minorHAnsi" w:cs="Arial"/>
          <w:sz w:val="24"/>
          <w:szCs w:val="24"/>
        </w:rPr>
        <w:t xml:space="preserve"> ou os seus subcontratados originários deste Contrato sejam de natureza fiscal, trabalhista, previdenciária ou de qualquer outra espécie, a </w:t>
      </w:r>
      <w:r w:rsidRPr="003F5950">
        <w:rPr>
          <w:rFonts w:asciiTheme="minorHAnsi" w:hAnsiTheme="minorHAnsi" w:cs="Arial"/>
          <w:b/>
          <w:sz w:val="24"/>
          <w:szCs w:val="24"/>
        </w:rPr>
        <w:t>CONTRATANTE</w:t>
      </w:r>
      <w:r w:rsidRPr="003F5950">
        <w:rPr>
          <w:rFonts w:asciiTheme="minorHAnsi" w:hAnsiTheme="minorHAnsi" w:cs="Arial"/>
          <w:sz w:val="24"/>
          <w:szCs w:val="24"/>
        </w:rPr>
        <w:t xml:space="preserve"> poderá reter os pagamentos devidos à </w:t>
      </w:r>
      <w:r w:rsidRPr="003F5950">
        <w:rPr>
          <w:rFonts w:asciiTheme="minorHAnsi" w:hAnsiTheme="minorHAnsi" w:cs="Arial"/>
          <w:b/>
          <w:sz w:val="24"/>
          <w:szCs w:val="24"/>
        </w:rPr>
        <w:t>CONTRATADA</w:t>
      </w:r>
      <w:r w:rsidRPr="003F5950">
        <w:rPr>
          <w:rFonts w:asciiTheme="minorHAnsi" w:hAnsiTheme="minorHAnsi" w:cs="Arial"/>
          <w:sz w:val="24"/>
          <w:szCs w:val="24"/>
        </w:rPr>
        <w:t xml:space="preserve"> por força deste Contrato, aplicando-os na satisfação da respectiva obrigação, liberando assim a </w:t>
      </w:r>
      <w:r w:rsidRPr="003F5950">
        <w:rPr>
          <w:rFonts w:asciiTheme="minorHAnsi" w:hAnsiTheme="minorHAnsi" w:cs="Arial"/>
          <w:b/>
          <w:sz w:val="24"/>
          <w:szCs w:val="24"/>
        </w:rPr>
        <w:t>CONTRATANTE</w:t>
      </w:r>
      <w:r w:rsidRPr="003F5950">
        <w:rPr>
          <w:rFonts w:asciiTheme="minorHAnsi" w:hAnsiTheme="minorHAnsi" w:cs="Arial"/>
          <w:sz w:val="24"/>
          <w:szCs w:val="24"/>
        </w:rPr>
        <w:t xml:space="preserve"> da condenação.</w:t>
      </w:r>
    </w:p>
    <w:p w:rsidR="003F5950" w:rsidRPr="002C1682" w:rsidRDefault="003F5950" w:rsidP="003F5950">
      <w:pPr>
        <w:spacing w:line="276" w:lineRule="auto"/>
        <w:ind w:right="-476"/>
        <w:jc w:val="both"/>
        <w:rPr>
          <w:rFonts w:asciiTheme="minorHAnsi" w:hAnsiTheme="minorHAnsi" w:cs="Arial"/>
          <w:sz w:val="24"/>
          <w:szCs w:val="24"/>
        </w:rPr>
      </w:pPr>
    </w:p>
    <w:p w:rsidR="003F5950" w:rsidRPr="002C1682" w:rsidRDefault="003F5950" w:rsidP="003F5950">
      <w:pPr>
        <w:numPr>
          <w:ilvl w:val="2"/>
          <w:numId w:val="3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Caso já tenham sido liberados pela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todos os pagamentos e importâncias devidos à </w:t>
      </w:r>
      <w:r w:rsidRPr="002C1682">
        <w:rPr>
          <w:rFonts w:asciiTheme="minorHAnsi" w:hAnsiTheme="minorHAnsi" w:cs="Arial"/>
          <w:b/>
          <w:sz w:val="24"/>
          <w:szCs w:val="24"/>
        </w:rPr>
        <w:t>CONTRATADA</w:t>
      </w:r>
      <w:r w:rsidRPr="002C1682">
        <w:rPr>
          <w:rFonts w:asciiTheme="minorHAnsi" w:hAnsiTheme="minorHAnsi" w:cs="Arial"/>
          <w:sz w:val="24"/>
          <w:szCs w:val="24"/>
        </w:rPr>
        <w:t xml:space="preserve">, ou se o Contrato já tiver sido encerrado e não houver possibilidade de compensação satisfatória com base em outro contrato,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poderá cobrar judicialmente tais obrigações da </w:t>
      </w:r>
      <w:r w:rsidRPr="002C1682">
        <w:rPr>
          <w:rFonts w:asciiTheme="minorHAnsi" w:hAnsiTheme="minorHAnsi" w:cs="Arial"/>
          <w:b/>
          <w:sz w:val="24"/>
          <w:szCs w:val="24"/>
        </w:rPr>
        <w:t>CONTRATADA</w:t>
      </w:r>
      <w:r w:rsidRPr="002C1682">
        <w:rPr>
          <w:rFonts w:asciiTheme="minorHAnsi" w:hAnsiTheme="minorHAnsi" w:cs="Arial"/>
          <w:sz w:val="24"/>
          <w:szCs w:val="24"/>
        </w:rPr>
        <w:t>, servindo, para tanto, o presente Contrato como título executivo extrajudicial, nos termos da legislação aplicável;</w:t>
      </w:r>
    </w:p>
    <w:p w:rsidR="003F5950" w:rsidRPr="002C1682" w:rsidRDefault="003F5950" w:rsidP="003F5950">
      <w:pPr>
        <w:spacing w:line="276" w:lineRule="auto"/>
        <w:ind w:right="-476"/>
        <w:jc w:val="both"/>
        <w:rPr>
          <w:rFonts w:asciiTheme="minorHAnsi" w:hAnsiTheme="minorHAnsi" w:cs="Arial"/>
          <w:sz w:val="24"/>
          <w:szCs w:val="24"/>
        </w:rPr>
      </w:pPr>
    </w:p>
    <w:p w:rsidR="003F5950" w:rsidRPr="002C1682" w:rsidRDefault="003F5950" w:rsidP="003F5950">
      <w:pPr>
        <w:numPr>
          <w:ilvl w:val="1"/>
          <w:numId w:val="39"/>
        </w:numPr>
        <w:spacing w:line="276" w:lineRule="auto"/>
        <w:ind w:left="567" w:right="-476" w:hanging="567"/>
        <w:jc w:val="both"/>
        <w:rPr>
          <w:rFonts w:asciiTheme="minorHAnsi" w:hAnsiTheme="minorHAnsi" w:cs="Arial"/>
          <w:sz w:val="24"/>
          <w:szCs w:val="24"/>
        </w:rPr>
      </w:pPr>
      <w:r w:rsidRPr="002C1682">
        <w:rPr>
          <w:rFonts w:asciiTheme="minorHAnsi" w:hAnsiTheme="minorHAnsi" w:cs="Arial"/>
          <w:sz w:val="24"/>
          <w:szCs w:val="24"/>
        </w:rPr>
        <w:t xml:space="preserve">Caso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venha a ser citada para integrar o polo passivo de reclamação trabalhista ajuizada e/ou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e/ou qualquer subcontratado desta última, por empregado envolvido, direta ou indiretamente, na execução dos Serviços,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fica obrigada a requerer, em todas as hipóteses acima mencionadas, sem exceção, a imediata exclusão da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do processo, garantindo o juízo nas referidas ações. Caso a autoridade judiciária não exclua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do processo,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deverá prestar todas as cauções e garantias ordenadas durante o trâmite do processo, seja primeira ou segunda instância, bem como </w:t>
      </w:r>
      <w:r w:rsidRPr="002C1682">
        <w:rPr>
          <w:rFonts w:asciiTheme="minorHAnsi" w:hAnsiTheme="minorHAnsi" w:cs="Arial"/>
          <w:sz w:val="24"/>
          <w:szCs w:val="24"/>
        </w:rPr>
        <w:lastRenderedPageBreak/>
        <w:t xml:space="preserve">deverá arcar com todas as custas e despesas necessárias ao andamento do processo, inclusive honorários de peritos, mantendo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a salvo e indene de qualquer ônus e/ou desembolso financeiro a qualquer título relativo ao processo em trâmite.</w:t>
      </w:r>
    </w:p>
    <w:p w:rsidR="003F5950" w:rsidRPr="002C1682" w:rsidRDefault="003F5950" w:rsidP="003F5950">
      <w:pPr>
        <w:spacing w:line="276" w:lineRule="auto"/>
        <w:ind w:right="-476"/>
        <w:jc w:val="both"/>
        <w:rPr>
          <w:rFonts w:asciiTheme="minorHAnsi" w:hAnsiTheme="minorHAnsi" w:cs="Arial"/>
          <w:sz w:val="24"/>
          <w:szCs w:val="24"/>
        </w:rPr>
      </w:pPr>
    </w:p>
    <w:p w:rsidR="003F5950" w:rsidRPr="002C1682" w:rsidRDefault="003F5950" w:rsidP="003F5950">
      <w:pPr>
        <w:numPr>
          <w:ilvl w:val="2"/>
          <w:numId w:val="3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Se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for condenada, poderá reter da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com base neste Contrato ou em qualquer Contrato firmado com a </w:t>
      </w:r>
      <w:r w:rsidRPr="002C1682">
        <w:rPr>
          <w:rFonts w:asciiTheme="minorHAnsi" w:hAnsiTheme="minorHAnsi" w:cs="Arial"/>
          <w:b/>
          <w:sz w:val="24"/>
          <w:szCs w:val="24"/>
        </w:rPr>
        <w:t>CONTRATADA</w:t>
      </w:r>
      <w:r w:rsidRPr="002C1682">
        <w:rPr>
          <w:rFonts w:asciiTheme="minorHAnsi" w:hAnsiTheme="minorHAnsi" w:cs="Arial"/>
          <w:sz w:val="24"/>
          <w:szCs w:val="24"/>
        </w:rPr>
        <w:t>, importância tão próxima quanto possível do valor das parcelas pleiteadas, a partir do primeiro faturamento após a ocorrência do disposto neste Item;</w:t>
      </w:r>
    </w:p>
    <w:p w:rsidR="003F5950" w:rsidRPr="002C1682" w:rsidRDefault="003F5950" w:rsidP="003F5950">
      <w:pPr>
        <w:spacing w:line="276" w:lineRule="auto"/>
        <w:ind w:left="567" w:right="-476"/>
        <w:jc w:val="both"/>
        <w:rPr>
          <w:rFonts w:asciiTheme="minorHAnsi" w:hAnsiTheme="minorHAnsi" w:cs="Arial"/>
          <w:sz w:val="24"/>
          <w:szCs w:val="24"/>
        </w:rPr>
      </w:pPr>
    </w:p>
    <w:p w:rsidR="003F5950" w:rsidRPr="002C1682" w:rsidRDefault="003F5950" w:rsidP="003F5950">
      <w:pPr>
        <w:numPr>
          <w:ilvl w:val="2"/>
          <w:numId w:val="39"/>
        </w:numPr>
        <w:spacing w:line="276" w:lineRule="auto"/>
        <w:ind w:left="1276" w:right="-476"/>
        <w:jc w:val="both"/>
        <w:rPr>
          <w:rFonts w:asciiTheme="minorHAnsi" w:hAnsiTheme="minorHAnsi" w:cs="Arial"/>
          <w:sz w:val="24"/>
          <w:szCs w:val="24"/>
        </w:rPr>
      </w:pPr>
      <w:r w:rsidRPr="002C1682">
        <w:rPr>
          <w:rFonts w:asciiTheme="minorHAnsi" w:hAnsiTheme="minorHAnsi" w:cs="Arial"/>
          <w:sz w:val="24"/>
          <w:szCs w:val="24"/>
        </w:rPr>
        <w:t xml:space="preserve">Havendo ainda algum processo em andamento, nos termos desta cláusula, quando do término ou rescisão de qualquer Contrato firmado com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caso a </w:t>
      </w:r>
      <w:r w:rsidRPr="002C1682">
        <w:rPr>
          <w:rFonts w:asciiTheme="minorHAnsi" w:hAnsiTheme="minorHAnsi" w:cs="Arial"/>
          <w:b/>
          <w:sz w:val="24"/>
          <w:szCs w:val="24"/>
        </w:rPr>
        <w:t>CONTRATANTE</w:t>
      </w:r>
      <w:r w:rsidRPr="002C1682">
        <w:rPr>
          <w:rFonts w:asciiTheme="minorHAnsi" w:hAnsiTheme="minorHAnsi" w:cs="Arial"/>
          <w:sz w:val="24"/>
          <w:szCs w:val="24"/>
        </w:rPr>
        <w:t xml:space="preserve"> venha a ser condenada, a </w:t>
      </w:r>
      <w:r w:rsidRPr="002C1682">
        <w:rPr>
          <w:rFonts w:asciiTheme="minorHAnsi" w:hAnsiTheme="minorHAnsi" w:cs="Arial"/>
          <w:b/>
          <w:sz w:val="24"/>
          <w:szCs w:val="24"/>
        </w:rPr>
        <w:t>CONTRATADA</w:t>
      </w:r>
      <w:r w:rsidRPr="002C1682">
        <w:rPr>
          <w:rFonts w:asciiTheme="minorHAnsi" w:hAnsiTheme="minorHAnsi" w:cs="Arial"/>
          <w:sz w:val="24"/>
          <w:szCs w:val="24"/>
        </w:rPr>
        <w:t xml:space="preserve"> deverá ressarcir à </w:t>
      </w:r>
      <w:r w:rsidRPr="002C1682">
        <w:rPr>
          <w:rFonts w:asciiTheme="minorHAnsi" w:hAnsiTheme="minorHAnsi" w:cs="Arial"/>
          <w:b/>
          <w:sz w:val="24"/>
          <w:szCs w:val="24"/>
        </w:rPr>
        <w:t>CONTRATANTE</w:t>
      </w:r>
      <w:r w:rsidRPr="002C1682">
        <w:rPr>
          <w:rFonts w:asciiTheme="minorHAnsi" w:hAnsiTheme="minorHAnsi" w:cs="Arial"/>
          <w:sz w:val="24"/>
          <w:szCs w:val="24"/>
        </w:rPr>
        <w:t xml:space="preserve">, no prazo de 7 (sete) dias contados do recebimento de comunicação da mesma nesse sentido, o valor total da condenação. Em caso de não quitação, assistirá à </w:t>
      </w:r>
      <w:r w:rsidRPr="002C1682">
        <w:rPr>
          <w:rFonts w:asciiTheme="minorHAnsi" w:hAnsiTheme="minorHAnsi" w:cs="Arial"/>
          <w:b/>
          <w:sz w:val="24"/>
          <w:szCs w:val="24"/>
        </w:rPr>
        <w:t>CONTRATANTE</w:t>
      </w:r>
      <w:r w:rsidRPr="002C1682">
        <w:rPr>
          <w:rFonts w:asciiTheme="minorHAnsi" w:hAnsiTheme="minorHAnsi" w:cs="Arial"/>
          <w:sz w:val="24"/>
          <w:szCs w:val="24"/>
        </w:rPr>
        <w:t xml:space="preserve"> o direito de cobrar judicialmente tais obrigações da </w:t>
      </w:r>
      <w:r w:rsidRPr="002C1682">
        <w:rPr>
          <w:rFonts w:asciiTheme="minorHAnsi" w:hAnsiTheme="minorHAnsi" w:cs="Arial"/>
          <w:b/>
          <w:sz w:val="24"/>
          <w:szCs w:val="24"/>
        </w:rPr>
        <w:t>CONTRATADA</w:t>
      </w:r>
      <w:r w:rsidRPr="002C1682">
        <w:rPr>
          <w:rFonts w:asciiTheme="minorHAnsi" w:hAnsiTheme="minorHAnsi" w:cs="Arial"/>
          <w:sz w:val="24"/>
          <w:szCs w:val="24"/>
        </w:rPr>
        <w:t>, acrescidas de multa equivalente a 10% (dez por cento) da obrigação e juros de 1% (um por cento) ao mês, servindo, para tanto, o Contrato como título executivo extrajudicial, nos termos do artigo 585, inciso II do Código de Processo Civil.</w:t>
      </w:r>
    </w:p>
    <w:p w:rsidR="003F5950" w:rsidRDefault="003F5950" w:rsidP="007C18A8">
      <w:pPr>
        <w:rPr>
          <w:rFonts w:asciiTheme="minorHAnsi" w:hAnsiTheme="minorHAnsi" w:cstheme="minorHAnsi"/>
          <w:b/>
          <w:sz w:val="24"/>
          <w:szCs w:val="24"/>
          <w:u w:val="single"/>
        </w:rPr>
      </w:pPr>
    </w:p>
    <w:p w:rsidR="007C18A8" w:rsidRPr="007C18A8" w:rsidRDefault="007C18A8" w:rsidP="007C18A8">
      <w:pPr>
        <w:rPr>
          <w:rFonts w:asciiTheme="minorHAnsi" w:hAnsiTheme="minorHAnsi" w:cstheme="minorHAnsi"/>
          <w:b/>
          <w:sz w:val="24"/>
          <w:szCs w:val="24"/>
          <w:u w:val="single"/>
        </w:rPr>
      </w:pPr>
      <w:r w:rsidRPr="007C18A8">
        <w:rPr>
          <w:rFonts w:asciiTheme="minorHAnsi" w:hAnsiTheme="minorHAnsi" w:cstheme="minorHAnsi"/>
          <w:b/>
          <w:sz w:val="24"/>
          <w:szCs w:val="24"/>
          <w:u w:val="single"/>
        </w:rPr>
        <w:t xml:space="preserve">Cláusula </w:t>
      </w:r>
      <w:r w:rsidR="003F5950">
        <w:rPr>
          <w:rFonts w:asciiTheme="minorHAnsi" w:hAnsiTheme="minorHAnsi" w:cstheme="minorHAnsi"/>
          <w:b/>
          <w:sz w:val="24"/>
          <w:szCs w:val="24"/>
          <w:u w:val="single"/>
        </w:rPr>
        <w:t>12</w:t>
      </w:r>
      <w:r w:rsidRPr="007C18A8">
        <w:rPr>
          <w:rFonts w:asciiTheme="minorHAnsi" w:hAnsiTheme="minorHAnsi" w:cstheme="minorHAnsi"/>
          <w:b/>
          <w:sz w:val="24"/>
          <w:szCs w:val="24"/>
          <w:u w:val="single"/>
        </w:rPr>
        <w:t>ª - Demais Condições Contratuais</w:t>
      </w:r>
    </w:p>
    <w:p w:rsidR="007C18A8" w:rsidRPr="007C18A8" w:rsidRDefault="007C18A8" w:rsidP="007C18A8">
      <w:pPr>
        <w:rPr>
          <w:rFonts w:asciiTheme="minorHAnsi" w:hAnsiTheme="minorHAnsi" w:cstheme="minorHAnsi"/>
          <w:sz w:val="24"/>
          <w:szCs w:val="24"/>
        </w:rPr>
      </w:pPr>
    </w:p>
    <w:p w:rsidR="007C18A8" w:rsidRPr="003F5950" w:rsidRDefault="007C18A8" w:rsidP="003F5950">
      <w:pPr>
        <w:pStyle w:val="PargrafodaLista"/>
        <w:numPr>
          <w:ilvl w:val="1"/>
          <w:numId w:val="41"/>
        </w:numPr>
        <w:ind w:left="567" w:hanging="567"/>
        <w:jc w:val="both"/>
        <w:rPr>
          <w:rFonts w:asciiTheme="minorHAnsi" w:hAnsiTheme="minorHAnsi" w:cstheme="minorHAnsi"/>
          <w:sz w:val="24"/>
          <w:szCs w:val="24"/>
        </w:rPr>
      </w:pPr>
      <w:r w:rsidRPr="003F5950">
        <w:rPr>
          <w:rFonts w:asciiTheme="minorHAnsi" w:hAnsiTheme="minorHAnsi" w:cstheme="minorHAnsi"/>
          <w:sz w:val="24"/>
          <w:szCs w:val="24"/>
        </w:rPr>
        <w:t xml:space="preserve">A fiscalização dos serviços que vierem a ser executados pela </w:t>
      </w:r>
      <w:r w:rsidRPr="003F5950">
        <w:rPr>
          <w:rFonts w:asciiTheme="minorHAnsi" w:hAnsiTheme="minorHAnsi" w:cstheme="minorHAnsi"/>
          <w:b/>
          <w:bCs/>
          <w:sz w:val="24"/>
          <w:szCs w:val="24"/>
        </w:rPr>
        <w:t>CONTRATADA</w:t>
      </w:r>
      <w:r w:rsidRPr="003F5950">
        <w:rPr>
          <w:rFonts w:asciiTheme="minorHAnsi" w:hAnsiTheme="minorHAnsi" w:cstheme="minorHAnsi"/>
          <w:sz w:val="24"/>
          <w:szCs w:val="24"/>
        </w:rPr>
        <w:t xml:space="preserve"> por força do presente contrato, será exercida por um ou mais empregados da </w:t>
      </w:r>
      <w:r w:rsidRPr="003F5950">
        <w:rPr>
          <w:rFonts w:asciiTheme="minorHAnsi" w:hAnsiTheme="minorHAnsi" w:cstheme="minorHAnsi"/>
          <w:b/>
          <w:bCs/>
          <w:sz w:val="24"/>
          <w:szCs w:val="24"/>
        </w:rPr>
        <w:t>CONTRATANTE,</w:t>
      </w:r>
      <w:r w:rsidRPr="003F5950">
        <w:rPr>
          <w:rFonts w:asciiTheme="minorHAnsi" w:hAnsiTheme="minorHAnsi" w:cstheme="minorHAnsi"/>
          <w:sz w:val="24"/>
          <w:szCs w:val="24"/>
        </w:rPr>
        <w:t xml:space="preserve"> ou prepostos por ela indicados.</w:t>
      </w:r>
    </w:p>
    <w:p w:rsidR="007C18A8" w:rsidRPr="003F5950" w:rsidRDefault="007C18A8" w:rsidP="003F5950">
      <w:pPr>
        <w:pStyle w:val="PargrafodaLista"/>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3F5950">
        <w:rPr>
          <w:rFonts w:asciiTheme="minorHAnsi" w:hAnsiTheme="minorHAnsi" w:cstheme="minorHAnsi"/>
          <w:sz w:val="24"/>
          <w:szCs w:val="24"/>
        </w:rPr>
        <w:t xml:space="preserve">A </w:t>
      </w:r>
      <w:r w:rsidRPr="003F5950">
        <w:rPr>
          <w:rFonts w:asciiTheme="minorHAnsi" w:hAnsiTheme="minorHAnsi" w:cstheme="minorHAnsi"/>
          <w:b/>
          <w:sz w:val="24"/>
          <w:szCs w:val="24"/>
        </w:rPr>
        <w:t>CONTRATADA</w:t>
      </w:r>
      <w:r w:rsidRPr="003F5950">
        <w:rPr>
          <w:rFonts w:asciiTheme="minorHAnsi" w:hAnsiTheme="minorHAnsi" w:cstheme="minorHAnsi"/>
          <w:sz w:val="24"/>
          <w:szCs w:val="24"/>
        </w:rPr>
        <w:t xml:space="preserve">, desde já, se obriga por si, seus diretores, funcionários ou pessoal contratado, sob pena de rescisão contratual imediata, a manter o mais completo e absoluto sigilo em relação a toda e qualquer informação confidencial relacionada às atividades da </w:t>
      </w:r>
      <w:r w:rsidRPr="003F5950">
        <w:rPr>
          <w:rFonts w:asciiTheme="minorHAnsi" w:hAnsiTheme="minorHAnsi" w:cstheme="minorHAnsi"/>
          <w:b/>
          <w:sz w:val="24"/>
          <w:szCs w:val="24"/>
        </w:rPr>
        <w:t>CONTRATANTE</w:t>
      </w:r>
      <w:r w:rsidRPr="003F5950">
        <w:rPr>
          <w:rFonts w:asciiTheme="minorHAnsi" w:hAnsiTheme="minorHAnsi" w:cstheme="minorHAnsi"/>
          <w:sz w:val="24"/>
          <w:szCs w:val="24"/>
        </w:rPr>
        <w:t xml:space="preserve"> e/ou suas coligadas ou subsidiárias, exemplificada por, mas não limitada a informação de processos industriais, equipamentos, estratégias comerciais, etc., das quais venha a ter conhecimento ou acesso em razão do cumprimento do presente ajuste, não podendo, sob qualquer pretexto, utilizá-las para si, divulgar, revelar, reproduzir ou delas dar conhecimento a terceiros, responsabilizando-se, em caso de descumprimento dessa obrigação assumida, por eventuais perdas e danos, inclusive de natureza moral, lucros cessantes e demais cominações legais. As obrigações ora assumidas subsistirão à resilição, rescisão ou término do presente ajuste, por qualquer motivo, alcançando as partes, seus representantes, colaboradores diretos e indiretos e sucessores a qualquer título.</w:t>
      </w:r>
    </w:p>
    <w:p w:rsidR="007C18A8" w:rsidRPr="007C18A8" w:rsidRDefault="007C18A8" w:rsidP="003F5950">
      <w:pPr>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Em qualquer hipótese de término, rescisão ou resilição do presente contrato, ou sempre que solicitado pela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a </w:t>
      </w:r>
      <w:r w:rsidRPr="007C18A8">
        <w:rPr>
          <w:rFonts w:asciiTheme="minorHAnsi" w:hAnsiTheme="minorHAnsi" w:cstheme="minorHAnsi"/>
          <w:b/>
          <w:bCs/>
          <w:sz w:val="24"/>
          <w:szCs w:val="24"/>
        </w:rPr>
        <w:t>CONTRATADA</w:t>
      </w:r>
      <w:r w:rsidRPr="007C18A8">
        <w:rPr>
          <w:rFonts w:asciiTheme="minorHAnsi" w:hAnsiTheme="minorHAnsi" w:cstheme="minorHAnsi"/>
          <w:sz w:val="24"/>
          <w:szCs w:val="24"/>
        </w:rPr>
        <w:t xml:space="preserve"> obriga-se a devolver, imediatamente, todos os documentos e materiais de propriedade da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que estiverem em seu poder.</w:t>
      </w:r>
    </w:p>
    <w:p w:rsidR="007C18A8" w:rsidRPr="007C18A8" w:rsidRDefault="007C18A8" w:rsidP="003F5950">
      <w:pPr>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lastRenderedPageBreak/>
        <w:t>As partes comprometem-se a não divulgar a terceiros quaisquer informações relativas à presente prestação de serviços.</w:t>
      </w:r>
    </w:p>
    <w:p w:rsidR="007C18A8" w:rsidRPr="007C18A8" w:rsidRDefault="007C18A8" w:rsidP="003F5950">
      <w:pPr>
        <w:numPr>
          <w:ilvl w:val="1"/>
          <w:numId w:val="41"/>
        </w:numPr>
        <w:spacing w:before="24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Durante a vigência do presente instrumento, bem como dos termos aditivos que porventura venham a prorrogar a vigência do mesmo, até 60 (sessenta) dias após o termino do presente acerto, fica vedado à </w:t>
      </w:r>
      <w:r w:rsidRPr="007C18A8">
        <w:rPr>
          <w:rFonts w:asciiTheme="minorHAnsi" w:hAnsiTheme="minorHAnsi" w:cstheme="minorHAnsi"/>
          <w:b/>
          <w:bCs/>
          <w:sz w:val="24"/>
          <w:szCs w:val="24"/>
        </w:rPr>
        <w:t>CONTRATANTE</w:t>
      </w:r>
      <w:r w:rsidRPr="007C18A8">
        <w:rPr>
          <w:rFonts w:asciiTheme="minorHAnsi" w:hAnsiTheme="minorHAnsi" w:cstheme="minorHAnsi"/>
          <w:sz w:val="24"/>
          <w:szCs w:val="24"/>
        </w:rPr>
        <w:t xml:space="preserve"> a contratação de funcionários ou ex-funcionários da </w:t>
      </w:r>
      <w:r w:rsidRPr="007C18A8">
        <w:rPr>
          <w:rFonts w:asciiTheme="minorHAnsi" w:hAnsiTheme="minorHAnsi" w:cstheme="minorHAnsi"/>
          <w:b/>
          <w:bCs/>
          <w:sz w:val="24"/>
          <w:szCs w:val="24"/>
        </w:rPr>
        <w:t>CONTRATADA</w:t>
      </w:r>
      <w:r w:rsidRPr="007C18A8">
        <w:rPr>
          <w:rFonts w:asciiTheme="minorHAnsi" w:hAnsiTheme="minorHAnsi" w:cstheme="minorHAnsi"/>
          <w:bCs/>
          <w:sz w:val="24"/>
          <w:szCs w:val="24"/>
        </w:rPr>
        <w:t xml:space="preserve">, sob pena de incorrer em multa pecuniária em favor da </w:t>
      </w:r>
      <w:r w:rsidRPr="007C18A8">
        <w:rPr>
          <w:rFonts w:asciiTheme="minorHAnsi" w:hAnsiTheme="minorHAnsi" w:cstheme="minorHAnsi"/>
          <w:b/>
          <w:bCs/>
          <w:sz w:val="24"/>
          <w:szCs w:val="24"/>
        </w:rPr>
        <w:t>CONTRATADA</w:t>
      </w:r>
      <w:r w:rsidRPr="007C18A8">
        <w:rPr>
          <w:rFonts w:asciiTheme="minorHAnsi" w:hAnsiTheme="minorHAnsi" w:cstheme="minorHAnsi"/>
          <w:bCs/>
          <w:sz w:val="24"/>
          <w:szCs w:val="24"/>
        </w:rPr>
        <w:t xml:space="preserve"> no valor de R$10.000,00 (dez mil reais) por cada ex-funcionário contratado</w:t>
      </w:r>
      <w:r w:rsidRPr="007C18A8">
        <w:rPr>
          <w:rFonts w:asciiTheme="minorHAnsi" w:hAnsiTheme="minorHAnsi" w:cstheme="minorHAnsi"/>
          <w:sz w:val="24"/>
          <w:szCs w:val="24"/>
        </w:rPr>
        <w:t>.</w:t>
      </w:r>
    </w:p>
    <w:p w:rsidR="007C18A8" w:rsidRPr="007C18A8" w:rsidRDefault="007C18A8" w:rsidP="003F5950">
      <w:pPr>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O </w:t>
      </w:r>
      <w:proofErr w:type="spellStart"/>
      <w:r w:rsidRPr="007C18A8">
        <w:rPr>
          <w:rFonts w:asciiTheme="minorHAnsi" w:hAnsiTheme="minorHAnsi" w:cstheme="minorHAnsi"/>
          <w:b/>
          <w:i/>
          <w:sz w:val="24"/>
          <w:szCs w:val="24"/>
          <w:u w:val="single"/>
        </w:rPr>
        <w:t>Know</w:t>
      </w:r>
      <w:proofErr w:type="spellEnd"/>
      <w:r w:rsidRPr="007C18A8">
        <w:rPr>
          <w:rFonts w:asciiTheme="minorHAnsi" w:hAnsiTheme="minorHAnsi" w:cstheme="minorHAnsi"/>
          <w:b/>
          <w:i/>
          <w:sz w:val="24"/>
          <w:szCs w:val="24"/>
          <w:u w:val="single"/>
        </w:rPr>
        <w:t xml:space="preserve"> </w:t>
      </w:r>
      <w:proofErr w:type="spellStart"/>
      <w:r w:rsidRPr="007C18A8">
        <w:rPr>
          <w:rFonts w:asciiTheme="minorHAnsi" w:hAnsiTheme="minorHAnsi" w:cstheme="minorHAnsi"/>
          <w:b/>
          <w:i/>
          <w:sz w:val="24"/>
          <w:szCs w:val="24"/>
          <w:u w:val="single"/>
        </w:rPr>
        <w:t>how</w:t>
      </w:r>
      <w:proofErr w:type="spellEnd"/>
      <w:r w:rsidRPr="007C18A8">
        <w:rPr>
          <w:rFonts w:asciiTheme="minorHAnsi" w:hAnsiTheme="minorHAnsi" w:cstheme="minorHAnsi"/>
          <w:sz w:val="24"/>
          <w:szCs w:val="24"/>
        </w:rPr>
        <w:t xml:space="preserve"> empregado pela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no cumprimento de suas obrigações contratuais, terá tratamento absolutamente sigiloso, não podendo ser divulgado pela </w:t>
      </w:r>
      <w:r w:rsidRPr="007C18A8">
        <w:rPr>
          <w:rFonts w:asciiTheme="minorHAnsi" w:hAnsiTheme="minorHAnsi" w:cstheme="minorHAnsi"/>
          <w:b/>
          <w:sz w:val="24"/>
          <w:szCs w:val="24"/>
        </w:rPr>
        <w:t>CONTRATANTE,</w:t>
      </w:r>
      <w:r w:rsidRPr="007C18A8">
        <w:rPr>
          <w:rFonts w:asciiTheme="minorHAnsi" w:hAnsiTheme="minorHAnsi" w:cstheme="minorHAnsi"/>
          <w:sz w:val="24"/>
          <w:szCs w:val="24"/>
        </w:rPr>
        <w:t xml:space="preserve"> a terceiros, exceto para seus colaboradores envolvidos na presente prestação de serviços, aos quais a obrigação de sigilo é extensiva. As obrigações ora assumidas subsistirão à resilição, rescisão ou término do presente ajuste, por qualquer motivo, perdurando pelo prazo de 10 (dez) anos, contados a partir do fim do presente ajuste, alcançado pelas partes, seus representantes, colaboradores diretos e indiretos e sucessores a qualquer título.</w:t>
      </w:r>
    </w:p>
    <w:p w:rsidR="007C18A8" w:rsidRPr="007C18A8" w:rsidRDefault="007C18A8" w:rsidP="003F5950">
      <w:pPr>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 xml:space="preserve">A </w:t>
      </w:r>
      <w:r w:rsidRPr="007C18A8">
        <w:rPr>
          <w:rFonts w:asciiTheme="minorHAnsi" w:hAnsiTheme="minorHAnsi" w:cstheme="minorHAnsi"/>
          <w:b/>
          <w:sz w:val="24"/>
          <w:szCs w:val="24"/>
        </w:rPr>
        <w:t>CONTRATADA</w:t>
      </w:r>
      <w:r w:rsidRPr="007C18A8">
        <w:rPr>
          <w:rFonts w:asciiTheme="minorHAnsi" w:hAnsiTheme="minorHAnsi" w:cstheme="minorHAnsi"/>
          <w:sz w:val="24"/>
          <w:szCs w:val="24"/>
        </w:rPr>
        <w:t xml:space="preserve"> declara que cumpre a Constituição Federal no disposto no Artigo 7º, Inciso XXXIII e não utiliza na prestação de serviços ora contratada, trabalho de menores de 18 anos em atividades noturnas, perigosas ou insalubres e de menores de 16 anos em qualquer trabalho, podendo, quando for o caso, excetuar na condição de aprendizes, a partir de 14 anos.</w:t>
      </w:r>
    </w:p>
    <w:p w:rsidR="007C18A8" w:rsidRPr="007C18A8" w:rsidRDefault="007C18A8" w:rsidP="003F5950">
      <w:pPr>
        <w:numPr>
          <w:ilvl w:val="1"/>
          <w:numId w:val="41"/>
        </w:numPr>
        <w:tabs>
          <w:tab w:val="left" w:pos="-2268"/>
        </w:tabs>
        <w:spacing w:before="360" w:line="280" w:lineRule="atLeast"/>
        <w:ind w:left="567" w:hanging="567"/>
        <w:jc w:val="both"/>
        <w:rPr>
          <w:rFonts w:asciiTheme="minorHAnsi" w:hAnsiTheme="minorHAnsi" w:cstheme="minorHAnsi"/>
          <w:sz w:val="24"/>
          <w:szCs w:val="24"/>
        </w:rPr>
      </w:pPr>
      <w:r w:rsidRPr="007C18A8">
        <w:rPr>
          <w:rFonts w:asciiTheme="minorHAnsi" w:hAnsiTheme="minorHAnsi" w:cstheme="minorHAnsi"/>
          <w:sz w:val="24"/>
          <w:szCs w:val="24"/>
        </w:rPr>
        <w:t>Qualquer tolerância ou concessão das partes será considerada mera liberalidade, não constituindo novação, precedente invocável, renúncia ou perda de quaisquer direitos, não implicando, portanto, na desistência de exigir o cumprimento das disposições aqui contidas ou do direito de pleitear futuramente a execução total de cada uma das obrigações.</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A parte que restar impedida de cumprir a obrigação alcançada por força maior ou caso fortuito nos termos desta cláusula, não incorrerá em responsabilidade para com a outra, desde que devidamente comprovada a ocorrência de tais motivos.</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 xml:space="preserve">Na hipótese de qualquer disposição deste contrato ser declarada nula, ou ilegal, em conformidade com a legislação então em vigor, tal fato não invalidará ou prejudicará a eficácia e </w:t>
      </w:r>
      <w:proofErr w:type="spellStart"/>
      <w:r w:rsidRPr="007C18A8">
        <w:rPr>
          <w:rFonts w:asciiTheme="minorHAnsi" w:hAnsiTheme="minorHAnsi" w:cstheme="minorHAnsi"/>
          <w:sz w:val="24"/>
          <w:szCs w:val="24"/>
        </w:rPr>
        <w:t>exeqüibilidade</w:t>
      </w:r>
      <w:proofErr w:type="spellEnd"/>
      <w:r w:rsidRPr="007C18A8">
        <w:rPr>
          <w:rFonts w:asciiTheme="minorHAnsi" w:hAnsiTheme="minorHAnsi" w:cstheme="minorHAnsi"/>
          <w:sz w:val="24"/>
          <w:szCs w:val="24"/>
        </w:rPr>
        <w:t xml:space="preserve"> das demais disposições aqui contidas. Na ocorrência do evento aqui previsto, a disposição que for declarada nula ou ilegal será substituída por outra que conduza as partes ao mesmo resultado econômico ou jurídico almejado.</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Todas as notificações, intimações ou comunicações inerentes ao presente contrato, deverão ser feitas por escrito e enviadas por carta registrada, “</w:t>
      </w:r>
      <w:proofErr w:type="spellStart"/>
      <w:r w:rsidRPr="007C18A8">
        <w:rPr>
          <w:rFonts w:asciiTheme="minorHAnsi" w:hAnsiTheme="minorHAnsi" w:cstheme="minorHAnsi"/>
          <w:sz w:val="24"/>
          <w:szCs w:val="24"/>
        </w:rPr>
        <w:t>courrier</w:t>
      </w:r>
      <w:proofErr w:type="spellEnd"/>
      <w:r w:rsidRPr="007C18A8">
        <w:rPr>
          <w:rFonts w:asciiTheme="minorHAnsi" w:hAnsiTheme="minorHAnsi" w:cstheme="minorHAnsi"/>
          <w:sz w:val="24"/>
          <w:szCs w:val="24"/>
        </w:rPr>
        <w:t>” ou transmitida via fac-símile ou correio eletrônico, ao endereço constante da qualificação das partes no preâmbulo deste instrumento, ou para qualquer outro endereço que qualquer das partes venha a designar mediante notificação escrita, enviada à outra parte, com antecedência mínima de 10 (dez) dias.</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lastRenderedPageBreak/>
        <w:t>O presente contrato obriga as partes, bem como seus sucessores a qualquer título, ao cumprimento das obrigações ora pactuadas.</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As cláusulas e condições do presente contrato prevalecerão em relação a quaisquer acordos verbais ou escritos, ajustados anteriormente à data de assinatura deste instrumento.</w:t>
      </w:r>
    </w:p>
    <w:p w:rsidR="007C18A8" w:rsidRPr="007C18A8" w:rsidRDefault="007C18A8" w:rsidP="003F5950">
      <w:pPr>
        <w:numPr>
          <w:ilvl w:val="1"/>
          <w:numId w:val="41"/>
        </w:numPr>
        <w:tabs>
          <w:tab w:val="left" w:pos="-2268"/>
        </w:tabs>
        <w:spacing w:before="360" w:line="280" w:lineRule="atLeast"/>
        <w:ind w:left="709" w:hanging="709"/>
        <w:jc w:val="both"/>
        <w:rPr>
          <w:rFonts w:asciiTheme="minorHAnsi" w:hAnsiTheme="minorHAnsi" w:cstheme="minorHAnsi"/>
          <w:sz w:val="24"/>
          <w:szCs w:val="24"/>
        </w:rPr>
      </w:pPr>
      <w:r w:rsidRPr="007C18A8">
        <w:rPr>
          <w:rFonts w:asciiTheme="minorHAnsi" w:hAnsiTheme="minorHAnsi" w:cstheme="minorHAnsi"/>
          <w:sz w:val="24"/>
          <w:szCs w:val="24"/>
        </w:rPr>
        <w:t>Elegem as partes o foro da comarca de São Paulo como único competente para dirimir dúvidas resultantes do presente contrato.</w:t>
      </w:r>
    </w:p>
    <w:p w:rsidR="007C18A8" w:rsidRPr="007C18A8" w:rsidRDefault="007C18A8" w:rsidP="007C18A8">
      <w:pPr>
        <w:tabs>
          <w:tab w:val="left" w:pos="-2268"/>
        </w:tabs>
        <w:spacing w:before="240" w:line="280" w:lineRule="atLeast"/>
        <w:jc w:val="both"/>
        <w:rPr>
          <w:rFonts w:asciiTheme="minorHAnsi" w:hAnsiTheme="minorHAnsi" w:cstheme="minorHAnsi"/>
          <w:sz w:val="24"/>
          <w:szCs w:val="24"/>
        </w:rPr>
      </w:pPr>
      <w:r w:rsidRPr="007C18A8">
        <w:rPr>
          <w:rFonts w:asciiTheme="minorHAnsi" w:hAnsiTheme="minorHAnsi" w:cstheme="minorHAnsi"/>
          <w:sz w:val="24"/>
          <w:szCs w:val="24"/>
        </w:rPr>
        <w:t>E, por estarem justas e contratadas, assinam as partes o presente instrumento em 02 (duas) vias de igual teor e forma na presença de 02 (duas) testemunhas.</w:t>
      </w:r>
    </w:p>
    <w:p w:rsidR="007C18A8" w:rsidRPr="007C18A8" w:rsidRDefault="007C18A8" w:rsidP="007C18A8">
      <w:pPr>
        <w:tabs>
          <w:tab w:val="left" w:pos="360"/>
        </w:tabs>
        <w:spacing w:before="120" w:line="280" w:lineRule="atLeast"/>
        <w:jc w:val="center"/>
        <w:rPr>
          <w:rFonts w:asciiTheme="minorHAnsi" w:hAnsiTheme="minorHAnsi" w:cstheme="minorHAnsi"/>
          <w:sz w:val="24"/>
          <w:szCs w:val="24"/>
        </w:rPr>
      </w:pPr>
    </w:p>
    <w:p w:rsidR="007C18A8" w:rsidRPr="007C18A8" w:rsidRDefault="007C18A8" w:rsidP="007C18A8">
      <w:pPr>
        <w:tabs>
          <w:tab w:val="left" w:pos="360"/>
        </w:tabs>
        <w:spacing w:before="120" w:line="280" w:lineRule="atLeast"/>
        <w:jc w:val="center"/>
        <w:rPr>
          <w:rFonts w:asciiTheme="minorHAnsi" w:hAnsiTheme="minorHAnsi" w:cstheme="minorHAnsi"/>
          <w:sz w:val="24"/>
          <w:szCs w:val="24"/>
        </w:rPr>
      </w:pPr>
      <w:r w:rsidRPr="007C18A8">
        <w:rPr>
          <w:rFonts w:asciiTheme="minorHAnsi" w:hAnsiTheme="minorHAnsi" w:cstheme="minorHAnsi"/>
          <w:sz w:val="24"/>
          <w:szCs w:val="24"/>
        </w:rPr>
        <w:t xml:space="preserve">São Paulo, </w:t>
      </w:r>
      <w:r w:rsidR="00D3140A" w:rsidRPr="00D3140A">
        <w:rPr>
          <w:rFonts w:asciiTheme="minorHAnsi" w:hAnsiTheme="minorHAnsi" w:cstheme="minorHAnsi"/>
          <w:sz w:val="24"/>
          <w:szCs w:val="24"/>
        </w:rPr>
        <w:fldChar w:fldCharType="begin"/>
      </w:r>
      <w:r w:rsidR="00D3140A" w:rsidRPr="00D3140A">
        <w:rPr>
          <w:rFonts w:asciiTheme="minorHAnsi" w:hAnsiTheme="minorHAnsi" w:cstheme="minorHAnsi"/>
          <w:sz w:val="24"/>
          <w:szCs w:val="24"/>
        </w:rPr>
        <w:instrText xml:space="preserve"> DOCVARIABLE  cDtExt  \* MERGEFORMAT </w:instrText>
      </w:r>
      <w:r w:rsidR="00D3140A" w:rsidRPr="00D3140A">
        <w:rPr>
          <w:rFonts w:asciiTheme="minorHAnsi" w:hAnsiTheme="minorHAnsi" w:cstheme="minorHAnsi"/>
          <w:sz w:val="24"/>
          <w:szCs w:val="24"/>
        </w:rPr>
        <w:fldChar w:fldCharType="end"/>
      </w:r>
      <w:r w:rsidRPr="00D3140A">
        <w:rPr>
          <w:rFonts w:asciiTheme="minorHAnsi" w:hAnsiTheme="minorHAnsi" w:cstheme="minorHAnsi"/>
          <w:sz w:val="24"/>
          <w:szCs w:val="24"/>
        </w:rPr>
        <w:t>.</w:t>
      </w:r>
    </w:p>
    <w:p w:rsidR="007C18A8" w:rsidRPr="007C18A8" w:rsidRDefault="007C18A8" w:rsidP="007C18A8">
      <w:pPr>
        <w:tabs>
          <w:tab w:val="left" w:pos="360"/>
        </w:tabs>
        <w:spacing w:before="120" w:line="280" w:lineRule="atLeast"/>
        <w:rPr>
          <w:rFonts w:asciiTheme="minorHAnsi" w:hAnsiTheme="minorHAnsi" w:cstheme="minorHAnsi"/>
          <w:sz w:val="24"/>
          <w:szCs w:val="24"/>
        </w:rPr>
      </w:pPr>
    </w:p>
    <w:p w:rsidR="007C18A8" w:rsidRPr="007C18A8" w:rsidRDefault="007C18A8" w:rsidP="007C18A8">
      <w:pPr>
        <w:tabs>
          <w:tab w:val="left" w:pos="360"/>
        </w:tabs>
        <w:spacing w:before="120" w:line="280" w:lineRule="atLeast"/>
        <w:rPr>
          <w:rFonts w:asciiTheme="minorHAnsi" w:hAnsiTheme="minorHAnsi" w:cstheme="minorHAnsi"/>
          <w:sz w:val="24"/>
          <w:szCs w:val="24"/>
        </w:rPr>
      </w:pPr>
    </w:p>
    <w:p w:rsidR="007C18A8" w:rsidRPr="007C18A8" w:rsidRDefault="007C18A8" w:rsidP="007C18A8">
      <w:pPr>
        <w:tabs>
          <w:tab w:val="left" w:pos="360"/>
        </w:tabs>
        <w:spacing w:before="120" w:line="280" w:lineRule="atLeast"/>
        <w:rPr>
          <w:rFonts w:asciiTheme="minorHAnsi" w:hAnsiTheme="minorHAnsi" w:cstheme="minorHAnsi"/>
          <w:sz w:val="24"/>
          <w:szCs w:val="24"/>
        </w:rPr>
      </w:pPr>
    </w:p>
    <w:p w:rsidR="007C18A8" w:rsidRPr="00D3140A" w:rsidRDefault="007C18A8" w:rsidP="007C18A8">
      <w:pPr>
        <w:tabs>
          <w:tab w:val="left" w:pos="360"/>
        </w:tabs>
        <w:spacing w:before="120" w:line="280" w:lineRule="atLeast"/>
        <w:jc w:val="center"/>
        <w:rPr>
          <w:rFonts w:asciiTheme="minorHAnsi" w:hAnsiTheme="minorHAnsi" w:cstheme="minorHAnsi"/>
          <w:sz w:val="24"/>
          <w:szCs w:val="24"/>
        </w:rPr>
      </w:pPr>
      <w:r w:rsidRPr="00D3140A">
        <w:rPr>
          <w:rFonts w:asciiTheme="minorHAnsi" w:hAnsiTheme="minorHAnsi" w:cstheme="minorHAnsi"/>
          <w:sz w:val="24"/>
          <w:szCs w:val="24"/>
        </w:rPr>
        <w:t>__________________________________________________</w:t>
      </w:r>
    </w:p>
    <w:p w:rsidR="007C18A8" w:rsidRPr="00D3140A" w:rsidRDefault="00AA3E5E" w:rsidP="00AA3E5E">
      <w:pPr>
        <w:tabs>
          <w:tab w:val="left" w:pos="360"/>
          <w:tab w:val="left" w:pos="5387"/>
        </w:tabs>
        <w:spacing w:before="60" w:line="280" w:lineRule="atLeast"/>
        <w:jc w:val="center"/>
        <w:rPr>
          <w:rFonts w:asciiTheme="minorHAnsi" w:hAnsiTheme="minorHAnsi" w:cstheme="minorHAnsi"/>
          <w:b/>
          <w:sz w:val="24"/>
          <w:szCs w:val="24"/>
        </w:rPr>
      </w:pPr>
      <w:r>
        <w:rPr>
          <w:rFonts w:asciiTheme="minorHAnsi" w:hAnsiTheme="minorHAnsi" w:cstheme="minorHAnsi"/>
          <w:b/>
          <w:caps/>
          <w:sz w:val="24"/>
          <w:szCs w:val="24"/>
        </w:rPr>
        <w:fldChar w:fldCharType="begin"/>
      </w:r>
      <w:r>
        <w:rPr>
          <w:rFonts w:asciiTheme="minorHAnsi" w:hAnsiTheme="minorHAnsi" w:cstheme="minorHAnsi"/>
          <w:b/>
          <w:caps/>
          <w:sz w:val="24"/>
          <w:szCs w:val="24"/>
        </w:rPr>
        <w:instrText xml:space="preserve"> DOCVARIABLE  cNomEmp1  \* MERGEFORMAT </w:instrText>
      </w:r>
      <w:r>
        <w:rPr>
          <w:rFonts w:asciiTheme="minorHAnsi" w:hAnsiTheme="minorHAnsi" w:cstheme="minorHAnsi"/>
          <w:b/>
          <w:caps/>
          <w:sz w:val="24"/>
          <w:szCs w:val="24"/>
        </w:rPr>
        <w:fldChar w:fldCharType="end"/>
      </w:r>
    </w:p>
    <w:p w:rsidR="007C18A8" w:rsidRPr="00D3140A" w:rsidRDefault="007C18A8" w:rsidP="007C18A8">
      <w:pPr>
        <w:tabs>
          <w:tab w:val="left" w:pos="360"/>
          <w:tab w:val="left" w:pos="5387"/>
        </w:tabs>
        <w:spacing w:before="60" w:line="280" w:lineRule="atLeast"/>
        <w:jc w:val="center"/>
        <w:rPr>
          <w:rFonts w:asciiTheme="minorHAnsi" w:hAnsiTheme="minorHAnsi" w:cstheme="minorHAnsi"/>
          <w:b/>
          <w:sz w:val="24"/>
          <w:szCs w:val="24"/>
        </w:rPr>
      </w:pPr>
    </w:p>
    <w:p w:rsidR="007C18A8" w:rsidRPr="00D3140A" w:rsidRDefault="007C18A8" w:rsidP="007C18A8">
      <w:pPr>
        <w:tabs>
          <w:tab w:val="left" w:pos="360"/>
          <w:tab w:val="left" w:pos="5387"/>
        </w:tabs>
        <w:spacing w:before="60" w:line="280" w:lineRule="atLeast"/>
        <w:jc w:val="center"/>
        <w:rPr>
          <w:rFonts w:asciiTheme="minorHAnsi" w:hAnsiTheme="minorHAnsi" w:cstheme="minorHAnsi"/>
          <w:b/>
          <w:sz w:val="24"/>
          <w:szCs w:val="24"/>
        </w:rPr>
      </w:pPr>
    </w:p>
    <w:p w:rsidR="007C18A8" w:rsidRPr="00D3140A" w:rsidRDefault="007C18A8" w:rsidP="007C18A8">
      <w:pPr>
        <w:tabs>
          <w:tab w:val="left" w:pos="360"/>
          <w:tab w:val="left" w:pos="5387"/>
        </w:tabs>
        <w:spacing w:before="60" w:line="280" w:lineRule="atLeast"/>
        <w:jc w:val="center"/>
        <w:rPr>
          <w:rFonts w:asciiTheme="minorHAnsi" w:hAnsiTheme="minorHAnsi" w:cstheme="minorHAnsi"/>
          <w:sz w:val="24"/>
          <w:szCs w:val="24"/>
        </w:rPr>
      </w:pPr>
      <w:r w:rsidRPr="00D3140A">
        <w:rPr>
          <w:rFonts w:asciiTheme="minorHAnsi" w:hAnsiTheme="minorHAnsi" w:cstheme="minorHAnsi"/>
          <w:b/>
          <w:sz w:val="24"/>
          <w:szCs w:val="24"/>
        </w:rPr>
        <w:br/>
      </w:r>
      <w:r w:rsidRPr="00D3140A">
        <w:rPr>
          <w:rFonts w:asciiTheme="minorHAnsi" w:hAnsiTheme="minorHAnsi" w:cstheme="minorHAnsi"/>
          <w:sz w:val="24"/>
          <w:szCs w:val="24"/>
        </w:rPr>
        <w:t>____________________________________________________</w:t>
      </w:r>
    </w:p>
    <w:p w:rsidR="007C18A8" w:rsidRPr="007C18A8" w:rsidRDefault="00D3140A" w:rsidP="00D3140A">
      <w:pPr>
        <w:tabs>
          <w:tab w:val="left" w:pos="6123"/>
        </w:tabs>
        <w:spacing w:before="120" w:line="280" w:lineRule="atLeast"/>
        <w:jc w:val="center"/>
        <w:rPr>
          <w:rFonts w:asciiTheme="minorHAnsi" w:hAnsiTheme="minorHAnsi" w:cstheme="minorHAnsi"/>
          <w:sz w:val="24"/>
          <w:szCs w:val="24"/>
        </w:rPr>
      </w:pPr>
      <w:r w:rsidRPr="00D3140A">
        <w:rPr>
          <w:rFonts w:asciiTheme="minorHAnsi" w:hAnsiTheme="minorHAnsi" w:cstheme="minorHAnsi"/>
          <w:b/>
          <w:sz w:val="24"/>
          <w:szCs w:val="24"/>
        </w:rPr>
        <w:fldChar w:fldCharType="begin"/>
      </w:r>
      <w:r w:rsidRPr="00D3140A">
        <w:rPr>
          <w:rFonts w:asciiTheme="minorHAnsi" w:hAnsiTheme="minorHAnsi" w:cstheme="minorHAnsi"/>
          <w:b/>
          <w:sz w:val="24"/>
          <w:szCs w:val="24"/>
        </w:rPr>
        <w:instrText xml:space="preserve"> DOCVARIABLE  cNomCli</w:instrText>
      </w:r>
      <w:r w:rsidR="00AA3E5E">
        <w:rPr>
          <w:rFonts w:asciiTheme="minorHAnsi" w:hAnsiTheme="minorHAnsi" w:cstheme="minorHAnsi"/>
          <w:b/>
          <w:sz w:val="24"/>
          <w:szCs w:val="24"/>
        </w:rPr>
        <w:instrText>1</w:instrText>
      </w:r>
      <w:r w:rsidRPr="00D3140A">
        <w:rPr>
          <w:rFonts w:asciiTheme="minorHAnsi" w:hAnsiTheme="minorHAnsi" w:cstheme="minorHAnsi"/>
          <w:b/>
          <w:sz w:val="24"/>
          <w:szCs w:val="24"/>
        </w:rPr>
        <w:instrText xml:space="preserve">  \* MERGEFORMAT </w:instrText>
      </w:r>
      <w:r w:rsidRPr="00D3140A">
        <w:rPr>
          <w:rFonts w:asciiTheme="minorHAnsi" w:hAnsiTheme="minorHAnsi" w:cstheme="minorHAnsi"/>
          <w:b/>
          <w:sz w:val="24"/>
          <w:szCs w:val="24"/>
        </w:rPr>
        <w:fldChar w:fldCharType="end"/>
      </w:r>
    </w:p>
    <w:p w:rsidR="007C18A8" w:rsidRPr="007C18A8" w:rsidRDefault="007C18A8" w:rsidP="007C18A8">
      <w:pPr>
        <w:tabs>
          <w:tab w:val="left" w:pos="360"/>
        </w:tabs>
        <w:spacing w:before="120" w:line="280" w:lineRule="atLeast"/>
        <w:jc w:val="both"/>
        <w:rPr>
          <w:rFonts w:asciiTheme="minorHAnsi" w:hAnsiTheme="minorHAnsi" w:cstheme="minorHAnsi"/>
          <w:sz w:val="24"/>
          <w:szCs w:val="24"/>
        </w:rPr>
      </w:pPr>
      <w:r w:rsidRPr="007C18A8">
        <w:rPr>
          <w:rFonts w:asciiTheme="minorHAnsi" w:hAnsiTheme="minorHAnsi" w:cstheme="minorHAnsi"/>
          <w:sz w:val="24"/>
          <w:szCs w:val="24"/>
        </w:rPr>
        <w:t>Testemunhas:</w:t>
      </w:r>
    </w:p>
    <w:tbl>
      <w:tblPr>
        <w:tblW w:w="9827" w:type="dxa"/>
        <w:tblLayout w:type="fixed"/>
        <w:tblCellMar>
          <w:left w:w="107" w:type="dxa"/>
          <w:right w:w="107" w:type="dxa"/>
        </w:tblCellMar>
        <w:tblLook w:val="0000" w:firstRow="0" w:lastRow="0" w:firstColumn="0" w:lastColumn="0" w:noHBand="0" w:noVBand="0"/>
      </w:tblPr>
      <w:tblGrid>
        <w:gridCol w:w="4967"/>
        <w:gridCol w:w="360"/>
        <w:gridCol w:w="4500"/>
      </w:tblGrid>
      <w:tr w:rsidR="007C18A8" w:rsidRPr="007C18A8" w:rsidTr="00AB2D30">
        <w:tc>
          <w:tcPr>
            <w:tcW w:w="4967" w:type="dxa"/>
            <w:tcBorders>
              <w:bottom w:val="single" w:sz="6" w:space="0" w:color="auto"/>
            </w:tcBorders>
          </w:tcPr>
          <w:p w:rsidR="007C18A8" w:rsidRPr="007C18A8" w:rsidRDefault="007C18A8" w:rsidP="00AB2D30">
            <w:pPr>
              <w:tabs>
                <w:tab w:val="left" w:pos="360"/>
              </w:tabs>
              <w:spacing w:before="60" w:after="60"/>
              <w:jc w:val="both"/>
              <w:rPr>
                <w:rFonts w:asciiTheme="minorHAnsi" w:hAnsiTheme="minorHAnsi" w:cstheme="minorHAnsi"/>
                <w:sz w:val="24"/>
                <w:szCs w:val="24"/>
              </w:rPr>
            </w:pPr>
          </w:p>
          <w:p w:rsidR="007C18A8" w:rsidRPr="007C18A8" w:rsidRDefault="007C18A8" w:rsidP="00AB2D30">
            <w:pPr>
              <w:tabs>
                <w:tab w:val="left" w:pos="360"/>
              </w:tabs>
              <w:spacing w:before="60" w:after="60"/>
              <w:jc w:val="both"/>
              <w:rPr>
                <w:rFonts w:asciiTheme="minorHAnsi" w:hAnsiTheme="minorHAnsi" w:cstheme="minorHAnsi"/>
                <w:sz w:val="24"/>
                <w:szCs w:val="24"/>
              </w:rPr>
            </w:pPr>
          </w:p>
          <w:p w:rsidR="007C18A8" w:rsidRPr="007C18A8" w:rsidRDefault="007C18A8" w:rsidP="00AB2D30">
            <w:pPr>
              <w:tabs>
                <w:tab w:val="left" w:pos="360"/>
              </w:tabs>
              <w:spacing w:before="60" w:after="60"/>
              <w:jc w:val="both"/>
              <w:rPr>
                <w:rFonts w:asciiTheme="minorHAnsi" w:hAnsiTheme="minorHAnsi" w:cstheme="minorHAnsi"/>
                <w:sz w:val="24"/>
                <w:szCs w:val="24"/>
              </w:rPr>
            </w:pPr>
          </w:p>
        </w:tc>
        <w:tc>
          <w:tcPr>
            <w:tcW w:w="360" w:type="dxa"/>
          </w:tcPr>
          <w:p w:rsidR="007C18A8" w:rsidRPr="007C18A8" w:rsidRDefault="007C18A8" w:rsidP="00AB2D30">
            <w:pPr>
              <w:tabs>
                <w:tab w:val="left" w:pos="360"/>
              </w:tabs>
              <w:spacing w:before="60" w:after="60"/>
              <w:jc w:val="both"/>
              <w:rPr>
                <w:rFonts w:asciiTheme="minorHAnsi" w:hAnsiTheme="minorHAnsi" w:cstheme="minorHAnsi"/>
                <w:sz w:val="24"/>
                <w:szCs w:val="24"/>
              </w:rPr>
            </w:pPr>
          </w:p>
        </w:tc>
        <w:tc>
          <w:tcPr>
            <w:tcW w:w="4500" w:type="dxa"/>
            <w:tcBorders>
              <w:bottom w:val="single" w:sz="6" w:space="0" w:color="auto"/>
            </w:tcBorders>
          </w:tcPr>
          <w:p w:rsidR="007C18A8" w:rsidRPr="007C18A8" w:rsidRDefault="007C18A8" w:rsidP="00AB2D30">
            <w:pPr>
              <w:tabs>
                <w:tab w:val="left" w:pos="360"/>
              </w:tabs>
              <w:spacing w:before="60" w:after="60"/>
              <w:jc w:val="both"/>
              <w:rPr>
                <w:rFonts w:asciiTheme="minorHAnsi" w:hAnsiTheme="minorHAnsi" w:cstheme="minorHAnsi"/>
                <w:sz w:val="24"/>
                <w:szCs w:val="24"/>
              </w:rPr>
            </w:pPr>
          </w:p>
        </w:tc>
      </w:tr>
      <w:tr w:rsidR="007C18A8" w:rsidRPr="007C18A8" w:rsidTr="00AB2D30">
        <w:tc>
          <w:tcPr>
            <w:tcW w:w="4967" w:type="dxa"/>
          </w:tcPr>
          <w:p w:rsidR="007C18A8" w:rsidRPr="007C18A8" w:rsidRDefault="007C18A8" w:rsidP="00AB2D30">
            <w:pPr>
              <w:tabs>
                <w:tab w:val="left" w:pos="360"/>
              </w:tabs>
              <w:spacing w:before="6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Nome: </w:t>
            </w:r>
          </w:p>
          <w:p w:rsidR="007C18A8" w:rsidRPr="007C18A8" w:rsidRDefault="007C18A8" w:rsidP="00AB2D30">
            <w:pPr>
              <w:tabs>
                <w:tab w:val="left" w:pos="360"/>
              </w:tabs>
              <w:spacing w:before="60" w:line="280" w:lineRule="atLeast"/>
              <w:jc w:val="both"/>
              <w:rPr>
                <w:rFonts w:asciiTheme="minorHAnsi" w:hAnsiTheme="minorHAnsi" w:cstheme="minorHAnsi"/>
                <w:sz w:val="24"/>
                <w:szCs w:val="24"/>
              </w:rPr>
            </w:pPr>
            <w:r w:rsidRPr="007C18A8">
              <w:rPr>
                <w:rFonts w:asciiTheme="minorHAnsi" w:hAnsiTheme="minorHAnsi" w:cstheme="minorHAnsi"/>
                <w:sz w:val="24"/>
                <w:szCs w:val="24"/>
              </w:rPr>
              <w:t xml:space="preserve">RG: </w:t>
            </w:r>
          </w:p>
        </w:tc>
        <w:tc>
          <w:tcPr>
            <w:tcW w:w="360" w:type="dxa"/>
          </w:tcPr>
          <w:p w:rsidR="007C18A8" w:rsidRPr="007C18A8" w:rsidRDefault="007C18A8" w:rsidP="00AB2D30">
            <w:pPr>
              <w:tabs>
                <w:tab w:val="left" w:pos="360"/>
              </w:tabs>
              <w:spacing w:before="60" w:after="60"/>
              <w:jc w:val="both"/>
              <w:rPr>
                <w:rFonts w:asciiTheme="minorHAnsi" w:hAnsiTheme="minorHAnsi" w:cstheme="minorHAnsi"/>
                <w:sz w:val="24"/>
                <w:szCs w:val="24"/>
              </w:rPr>
            </w:pPr>
          </w:p>
        </w:tc>
        <w:tc>
          <w:tcPr>
            <w:tcW w:w="4500" w:type="dxa"/>
          </w:tcPr>
          <w:p w:rsidR="007C18A8" w:rsidRPr="007C18A8" w:rsidRDefault="007C18A8" w:rsidP="00AB2D30">
            <w:pPr>
              <w:tabs>
                <w:tab w:val="left" w:pos="360"/>
              </w:tabs>
              <w:spacing w:before="60" w:after="60"/>
              <w:jc w:val="both"/>
              <w:rPr>
                <w:rFonts w:asciiTheme="minorHAnsi" w:hAnsiTheme="minorHAnsi" w:cstheme="minorHAnsi"/>
                <w:sz w:val="24"/>
                <w:szCs w:val="24"/>
              </w:rPr>
            </w:pPr>
            <w:r w:rsidRPr="007C18A8">
              <w:rPr>
                <w:rFonts w:asciiTheme="minorHAnsi" w:hAnsiTheme="minorHAnsi" w:cstheme="minorHAnsi"/>
                <w:sz w:val="24"/>
                <w:szCs w:val="24"/>
              </w:rPr>
              <w:t>Nome:</w:t>
            </w:r>
          </w:p>
          <w:p w:rsidR="007C18A8" w:rsidRPr="007C18A8" w:rsidRDefault="007C18A8" w:rsidP="00AB2D30">
            <w:pPr>
              <w:tabs>
                <w:tab w:val="left" w:pos="360"/>
              </w:tabs>
              <w:spacing w:before="60" w:after="60"/>
              <w:jc w:val="both"/>
              <w:rPr>
                <w:rFonts w:asciiTheme="minorHAnsi" w:hAnsiTheme="minorHAnsi" w:cstheme="minorHAnsi"/>
                <w:sz w:val="24"/>
                <w:szCs w:val="24"/>
              </w:rPr>
            </w:pPr>
            <w:r w:rsidRPr="007C18A8">
              <w:rPr>
                <w:rFonts w:asciiTheme="minorHAnsi" w:hAnsiTheme="minorHAnsi" w:cstheme="minorHAnsi"/>
                <w:sz w:val="24"/>
                <w:szCs w:val="24"/>
              </w:rPr>
              <w:t>RG:</w:t>
            </w:r>
          </w:p>
        </w:tc>
      </w:tr>
    </w:tbl>
    <w:p w:rsidR="007C18A8" w:rsidRPr="007C18A8" w:rsidRDefault="007C18A8" w:rsidP="007C18A8">
      <w:pPr>
        <w:pStyle w:val="Corpodetexto"/>
        <w:jc w:val="both"/>
        <w:rPr>
          <w:rFonts w:asciiTheme="minorHAnsi" w:hAnsiTheme="minorHAnsi" w:cstheme="minorHAnsi"/>
          <w:sz w:val="24"/>
          <w:szCs w:val="24"/>
        </w:rPr>
      </w:pPr>
    </w:p>
    <w:p w:rsidR="00250741" w:rsidRDefault="00E67C73" w:rsidP="004E2189">
      <w:pPr>
        <w:rPr>
          <w:rFonts w:asciiTheme="minorHAnsi" w:hAnsiTheme="minorHAnsi" w:cstheme="minorHAnsi"/>
          <w:sz w:val="24"/>
          <w:szCs w:val="24"/>
        </w:rPr>
      </w:pPr>
    </w:p>
    <w:p w:rsidR="003F5950" w:rsidRDefault="003F5950"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AA3E5E" w:rsidRDefault="00AA3E5E" w:rsidP="004E2189">
      <w:pPr>
        <w:rPr>
          <w:rFonts w:asciiTheme="minorHAnsi" w:hAnsiTheme="minorHAnsi" w:cstheme="minorHAnsi"/>
          <w:sz w:val="24"/>
          <w:szCs w:val="24"/>
        </w:rPr>
      </w:pPr>
    </w:p>
    <w:p w:rsidR="0079234C" w:rsidRPr="002C1682" w:rsidRDefault="0079234C" w:rsidP="0079234C">
      <w:pPr>
        <w:tabs>
          <w:tab w:val="left" w:pos="2040"/>
        </w:tabs>
        <w:jc w:val="center"/>
        <w:rPr>
          <w:rFonts w:asciiTheme="minorHAnsi" w:hAnsiTheme="minorHAnsi" w:cs="Arial"/>
          <w:b/>
          <w:sz w:val="32"/>
          <w:szCs w:val="32"/>
        </w:rPr>
      </w:pPr>
      <w:r w:rsidRPr="002C1682">
        <w:rPr>
          <w:rFonts w:asciiTheme="minorHAnsi" w:hAnsiTheme="minorHAnsi" w:cs="Arial"/>
          <w:b/>
          <w:sz w:val="32"/>
          <w:szCs w:val="32"/>
        </w:rPr>
        <w:lastRenderedPageBreak/>
        <w:t>ANEXO I</w:t>
      </w:r>
    </w:p>
    <w:p w:rsidR="0079234C" w:rsidRDefault="0079234C" w:rsidP="0079234C">
      <w:pPr>
        <w:tabs>
          <w:tab w:val="left" w:pos="2040"/>
        </w:tabs>
        <w:jc w:val="center"/>
        <w:rPr>
          <w:rFonts w:asciiTheme="minorHAnsi" w:hAnsiTheme="minorHAnsi" w:cs="Arial"/>
          <w:b/>
          <w:sz w:val="32"/>
          <w:szCs w:val="32"/>
        </w:rPr>
      </w:pPr>
      <w:r w:rsidRPr="002C1682">
        <w:rPr>
          <w:rFonts w:asciiTheme="minorHAnsi" w:hAnsiTheme="minorHAnsi" w:cs="Arial"/>
          <w:b/>
          <w:sz w:val="32"/>
          <w:szCs w:val="32"/>
        </w:rPr>
        <w:t>SERVIÇOS E SEUS PREÇOS</w:t>
      </w:r>
    </w:p>
    <w:p w:rsidR="0079234C" w:rsidRPr="00FB3BDC" w:rsidRDefault="0079234C" w:rsidP="0079234C">
      <w:pPr>
        <w:tabs>
          <w:tab w:val="left" w:pos="2040"/>
        </w:tabs>
        <w:jc w:val="center"/>
        <w:rPr>
          <w:rFonts w:asciiTheme="minorHAnsi" w:hAnsiTheme="minorHAnsi" w:cs="Arial"/>
          <w:b/>
          <w:sz w:val="32"/>
          <w:szCs w:val="32"/>
        </w:rPr>
      </w:pPr>
    </w:p>
    <w:p w:rsidR="0079234C" w:rsidRPr="00FB3BDC" w:rsidRDefault="0079234C" w:rsidP="0079234C">
      <w:pPr>
        <w:rPr>
          <w:rFonts w:asciiTheme="minorHAnsi" w:hAnsiTheme="minorHAnsi"/>
          <w:sz w:val="2"/>
        </w:rPr>
      </w:pPr>
    </w:p>
    <w:p w:rsidR="0079234C" w:rsidRPr="00ED1D7C" w:rsidRDefault="0079234C" w:rsidP="0079234C">
      <w:pPr>
        <w:pStyle w:val="Ttulo2"/>
        <w:keepNext w:val="0"/>
        <w:numPr>
          <w:ilvl w:val="1"/>
          <w:numId w:val="42"/>
        </w:numPr>
        <w:tabs>
          <w:tab w:val="clear" w:pos="0"/>
          <w:tab w:val="clear" w:pos="142"/>
        </w:tabs>
        <w:spacing w:line="259" w:lineRule="auto"/>
        <w:jc w:val="left"/>
        <w:rPr>
          <w:rFonts w:asciiTheme="minorHAnsi" w:hAnsiTheme="minorHAnsi"/>
        </w:rPr>
      </w:pPr>
      <w:bookmarkStart w:id="1" w:name="_Toc45101659"/>
      <w:r w:rsidRPr="00ED1D7C">
        <w:rPr>
          <w:rFonts w:asciiTheme="minorHAnsi" w:hAnsiTheme="minorHAnsi"/>
        </w:rPr>
        <w:t>Serviços:</w:t>
      </w:r>
      <w:bookmarkEnd w:id="1"/>
    </w:p>
    <w:tbl>
      <w:tblPr>
        <w:tblStyle w:val="TabeladeGrade4-nfase3"/>
        <w:tblW w:w="10647" w:type="dxa"/>
        <w:jc w:val="center"/>
        <w:tblLook w:val="0420" w:firstRow="1" w:lastRow="0" w:firstColumn="0" w:lastColumn="0" w:noHBand="0" w:noVBand="1"/>
      </w:tblPr>
      <w:tblGrid>
        <w:gridCol w:w="5665"/>
        <w:gridCol w:w="2410"/>
        <w:gridCol w:w="2572"/>
      </w:tblGrid>
      <w:tr w:rsidR="00764599" w:rsidRPr="00ED1D7C" w:rsidTr="00764599">
        <w:trPr>
          <w:cnfStyle w:val="100000000000" w:firstRow="1" w:lastRow="0" w:firstColumn="0" w:lastColumn="0" w:oddVBand="0" w:evenVBand="0" w:oddHBand="0" w:evenHBand="0" w:firstRowFirstColumn="0" w:firstRowLastColumn="0" w:lastRowFirstColumn="0" w:lastRowLastColumn="0"/>
          <w:trHeight w:val="188"/>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val="0"/>
                <w:bCs w:val="0"/>
                <w:color w:val="FFFFFF"/>
              </w:rPr>
            </w:pPr>
            <w:r w:rsidRPr="00ED1D7C">
              <w:rPr>
                <w:rFonts w:asciiTheme="minorHAnsi" w:hAnsiTheme="minorHAnsi" w:cstheme="minorHAnsi"/>
              </w:rPr>
              <w:t xml:space="preserve">CAP - ANÁLISE DE PERFIL INTEGRADOS                                                    </w:t>
            </w:r>
            <w:r w:rsidRPr="00ED1D7C">
              <w:rPr>
                <w:rFonts w:asciiTheme="minorHAnsi" w:hAnsiTheme="minorHAnsi" w:cstheme="minorHAnsi"/>
                <w:b w:val="0"/>
                <w:color w:val="FFFF00"/>
                <w:sz w:val="16"/>
              </w:rPr>
              <w:t>(Particularidades: VIDE ITEM 01)</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val="0"/>
                <w:bCs w:val="0"/>
                <w:color w:val="FFFFFF"/>
              </w:rPr>
            </w:pPr>
            <w:r w:rsidRPr="00ED1D7C">
              <w:rPr>
                <w:rFonts w:asciiTheme="minorHAnsi" w:hAnsiTheme="minorHAnsi" w:cstheme="minorHAnsi"/>
                <w:b w:val="0"/>
                <w:bCs w:val="0"/>
                <w:color w:val="FFFFFF"/>
              </w:rPr>
              <w:t>Forma de Cobrança</w:t>
            </w:r>
          </w:p>
        </w:tc>
        <w:tc>
          <w:tcPr>
            <w:tcW w:w="2572" w:type="dxa"/>
            <w:shd w:val="clear" w:color="auto" w:fill="1F4E79" w:themeFill="accent1" w:themeFillShade="80"/>
            <w:vAlign w:val="center"/>
            <w:hideMark/>
          </w:tcPr>
          <w:p w:rsidR="00764599" w:rsidRPr="00ED1D7C" w:rsidRDefault="00764599" w:rsidP="00AB2D30">
            <w:pPr>
              <w:jc w:val="center"/>
              <w:textAlignment w:val="bottom"/>
              <w:rPr>
                <w:rFonts w:asciiTheme="minorHAnsi" w:hAnsiTheme="minorHAnsi" w:cstheme="minorHAnsi"/>
                <w:b w:val="0"/>
                <w:bCs w:val="0"/>
                <w:color w:val="FFFFFF"/>
              </w:rPr>
            </w:pPr>
            <w:r w:rsidRPr="00ED1D7C">
              <w:rPr>
                <w:rFonts w:asciiTheme="minorHAnsi" w:hAnsiTheme="minorHAnsi" w:cstheme="minorHAnsi"/>
                <w:b w:val="0"/>
                <w:bCs w:val="0"/>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Análise de Perfil (Cadastro)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Cadastro / Atualização</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VlrAn  \* MERGEFORMAT </w:instrText>
            </w:r>
            <w:r w:rsidRPr="00ED1D7C">
              <w:rPr>
                <w:rFonts w:asciiTheme="minorHAnsi" w:hAnsiTheme="minorHAnsi" w:cstheme="minorHAnsi"/>
              </w:rPr>
              <w:fldChar w:fldCharType="end"/>
            </w:r>
          </w:p>
        </w:tc>
      </w:tr>
      <w:tr w:rsidR="00764599" w:rsidRPr="00ED1D7C" w:rsidTr="00764599">
        <w:trPr>
          <w:trHeight w:val="328"/>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Liberação (Consulta)</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Consulta</w:t>
            </w:r>
          </w:p>
        </w:tc>
        <w:tc>
          <w:tcPr>
            <w:tcW w:w="2572"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fldChar w:fldCharType="begin"/>
            </w:r>
            <w:r w:rsidRPr="00ED1D7C">
              <w:rPr>
                <w:rFonts w:asciiTheme="minorHAnsi" w:hAnsiTheme="minorHAnsi" w:cstheme="minorHAnsi"/>
                <w:bCs/>
              </w:rPr>
              <w:instrText xml:space="preserve"> DOCVARIABLE  VlrLib  \* MERGEFORMAT </w:instrText>
            </w:r>
            <w:r w:rsidRPr="00ED1D7C">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328"/>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RDO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VlrRDO  \* MERGEFORMAT </w:instrText>
            </w:r>
            <w:r>
              <w:rPr>
                <w:rFonts w:asciiTheme="minorHAnsi" w:hAnsiTheme="minorHAnsi" w:cstheme="minorHAnsi"/>
                <w:bCs/>
              </w:rPr>
              <w:fldChar w:fldCharType="end"/>
            </w:r>
          </w:p>
        </w:tc>
      </w:tr>
      <w:tr w:rsidR="00764599" w:rsidRPr="00ED1D7C" w:rsidTr="00764599">
        <w:trPr>
          <w:trHeight w:val="188"/>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 xml:space="preserve">BRSEG - </w:t>
            </w:r>
            <w:r w:rsidRPr="00ED1D7C">
              <w:rPr>
                <w:rFonts w:asciiTheme="minorHAnsi" w:hAnsiTheme="minorHAnsi" w:cstheme="minorHAnsi"/>
                <w:b/>
                <w:bCs/>
                <w:color w:val="FFFFFF" w:themeColor="background1"/>
                <w:sz w:val="16"/>
              </w:rPr>
              <w:t xml:space="preserve">MONITORAMENTO                                                                               </w:t>
            </w:r>
            <w:r w:rsidRPr="00ED1D7C">
              <w:rPr>
                <w:rFonts w:asciiTheme="minorHAnsi" w:hAnsiTheme="minorHAnsi" w:cstheme="minorHAnsi"/>
                <w:bCs/>
                <w:color w:val="FFFF00"/>
                <w:sz w:val="16"/>
              </w:rPr>
              <w:t>(Particularidades: VIDE ITEM 02)</w:t>
            </w:r>
            <w:r w:rsidRPr="00ED1D7C">
              <w:rPr>
                <w:rFonts w:asciiTheme="minorHAnsi" w:hAnsiTheme="minorHAnsi" w:cstheme="minorHAnsi"/>
                <w:b/>
                <w:bCs/>
                <w:color w:val="FFFF00"/>
                <w:sz w:val="16"/>
              </w:rPr>
              <w:t xml:space="preserve"> </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Forma de Cobrança</w:t>
            </w:r>
          </w:p>
        </w:tc>
        <w:tc>
          <w:tcPr>
            <w:tcW w:w="2572" w:type="dxa"/>
            <w:shd w:val="clear" w:color="auto" w:fill="1F4E79" w:themeFill="accent1" w:themeFillShade="80"/>
            <w:vAlign w:val="center"/>
            <w:hideMark/>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bCs/>
                <w:color w:val="FFFFFF" w:themeColor="background1"/>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Por veículo Frota (Fixo)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VlrFrota  \* MERGEFORMAT </w:instrText>
            </w:r>
            <w:r w:rsidRPr="00ED1D7C">
              <w:rPr>
                <w:rFonts w:asciiTheme="minorHAnsi" w:hAnsiTheme="minorHAnsi" w:cstheme="minorHAnsi"/>
              </w:rPr>
              <w:fldChar w:fldCharType="end"/>
            </w:r>
          </w:p>
        </w:tc>
      </w:tr>
      <w:tr w:rsidR="00764599" w:rsidRPr="00ED1D7C" w:rsidTr="00764599">
        <w:trPr>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Monitoramento de Veículos</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VlrMon  \* MERGEFORMAT </w:instrText>
            </w:r>
            <w:r w:rsidRPr="00ED1D7C">
              <w:rPr>
                <w:rFonts w:asciiTheme="minorHAnsi" w:hAnsiTheme="minorHAnsi" w:cstheme="minorHAnsi"/>
              </w:rPr>
              <w:fldChar w:fldCharType="end"/>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 xml:space="preserve">Base de Monitoramento </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VlrBase  \* MERGEFORMAT </w:instrText>
            </w:r>
            <w:r w:rsidRPr="00ED1D7C">
              <w:rPr>
                <w:rFonts w:asciiTheme="minorHAnsi" w:hAnsiTheme="minorHAnsi" w:cstheme="minorHAnsi"/>
              </w:rPr>
              <w:fldChar w:fldCharType="end"/>
            </w:r>
          </w:p>
        </w:tc>
      </w:tr>
      <w:tr w:rsidR="00764599" w:rsidRPr="00ED1D7C" w:rsidTr="00764599">
        <w:trPr>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proofErr w:type="spellStart"/>
            <w:r w:rsidRPr="00ED1D7C">
              <w:rPr>
                <w:rFonts w:asciiTheme="minorHAnsi" w:hAnsiTheme="minorHAnsi" w:cstheme="minorHAnsi"/>
                <w:bCs/>
              </w:rPr>
              <w:t>CheckList</w:t>
            </w:r>
            <w:proofErr w:type="spellEnd"/>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Conforme Necessidade</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VlrCheck  \* MERGEFORMAT </w:instrText>
            </w:r>
            <w:r w:rsidRPr="00ED1D7C">
              <w:rPr>
                <w:rFonts w:asciiTheme="minorHAnsi" w:hAnsiTheme="minorHAnsi" w:cstheme="minorHAnsi"/>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Back Office</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VlrBco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Base de Escolta</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VlrBse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Implantação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VlrImp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Repasse ADE</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VlrADE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Pronta Resposta</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VlrPre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Supervisor</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VlrSup  \* MERGEFORMAT </w:instrText>
            </w:r>
            <w:r>
              <w:rPr>
                <w:rFonts w:asciiTheme="minorHAnsi" w:hAnsiTheme="minorHAnsi" w:cstheme="minorHAnsi"/>
                <w:bCs/>
              </w:rPr>
              <w:fldChar w:fldCharType="end"/>
            </w:r>
          </w:p>
        </w:tc>
      </w:tr>
      <w:tr w:rsidR="007D4658"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D4658" w:rsidRPr="00151CB5" w:rsidRDefault="007D4658" w:rsidP="00DB2649">
            <w:pPr>
              <w:textAlignment w:val="bottom"/>
              <w:rPr>
                <w:rFonts w:asciiTheme="minorHAnsi" w:hAnsiTheme="minorHAnsi" w:cstheme="minorHAnsi"/>
                <w:bCs/>
              </w:rPr>
            </w:pPr>
            <w:r>
              <w:rPr>
                <w:rFonts w:asciiTheme="minorHAnsi" w:hAnsiTheme="minorHAnsi" w:cstheme="minorHAnsi"/>
                <w:bCs/>
              </w:rPr>
              <w:t>Analista</w:t>
            </w:r>
          </w:p>
        </w:tc>
        <w:tc>
          <w:tcPr>
            <w:tcW w:w="2410" w:type="dxa"/>
            <w:vAlign w:val="center"/>
          </w:tcPr>
          <w:p w:rsidR="007D4658" w:rsidRPr="00151CB5" w:rsidRDefault="007D4658" w:rsidP="00151CB5">
            <w:pPr>
              <w:textAlignment w:val="bottom"/>
              <w:rPr>
                <w:rFonts w:asciiTheme="minorHAnsi" w:hAnsiTheme="minorHAnsi" w:cstheme="minorHAnsi"/>
                <w:bCs/>
              </w:rPr>
            </w:pPr>
          </w:p>
        </w:tc>
        <w:tc>
          <w:tcPr>
            <w:tcW w:w="2572" w:type="dxa"/>
            <w:vAlign w:val="center"/>
          </w:tcPr>
          <w:p w:rsidR="007D4658" w:rsidRDefault="007D4658"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VlrAna  \* MERGEFORMAT </w:instrText>
            </w:r>
            <w:r>
              <w:rPr>
                <w:rFonts w:asciiTheme="minorHAnsi" w:hAnsiTheme="minorHAnsi" w:cstheme="minorHAnsi"/>
                <w:bCs/>
              </w:rPr>
              <w:fldChar w:fldCharType="end"/>
            </w:r>
          </w:p>
        </w:tc>
      </w:tr>
      <w:tr w:rsidR="007D4658" w:rsidRPr="00151CB5" w:rsidTr="00764599">
        <w:trPr>
          <w:trHeight w:val="187"/>
          <w:jc w:val="center"/>
        </w:trPr>
        <w:tc>
          <w:tcPr>
            <w:tcW w:w="5665" w:type="dxa"/>
            <w:vAlign w:val="center"/>
          </w:tcPr>
          <w:p w:rsidR="007D4658" w:rsidRPr="00151CB5" w:rsidRDefault="007D4658" w:rsidP="00DB2649">
            <w:pPr>
              <w:textAlignment w:val="bottom"/>
              <w:rPr>
                <w:rFonts w:asciiTheme="minorHAnsi" w:hAnsiTheme="minorHAnsi" w:cstheme="minorHAnsi"/>
                <w:bCs/>
              </w:rPr>
            </w:pPr>
            <w:r>
              <w:rPr>
                <w:rFonts w:asciiTheme="minorHAnsi" w:hAnsiTheme="minorHAnsi" w:cstheme="minorHAnsi"/>
                <w:bCs/>
              </w:rPr>
              <w:t>Escolta</w:t>
            </w:r>
          </w:p>
        </w:tc>
        <w:tc>
          <w:tcPr>
            <w:tcW w:w="2410" w:type="dxa"/>
            <w:vAlign w:val="center"/>
          </w:tcPr>
          <w:p w:rsidR="007D4658" w:rsidRPr="00151CB5" w:rsidRDefault="007D4658" w:rsidP="00151CB5">
            <w:pPr>
              <w:textAlignment w:val="bottom"/>
              <w:rPr>
                <w:rFonts w:asciiTheme="minorHAnsi" w:hAnsiTheme="minorHAnsi" w:cstheme="minorHAnsi"/>
                <w:bCs/>
              </w:rPr>
            </w:pPr>
          </w:p>
        </w:tc>
        <w:tc>
          <w:tcPr>
            <w:tcW w:w="2572" w:type="dxa"/>
            <w:vAlign w:val="center"/>
          </w:tcPr>
          <w:p w:rsidR="007D4658" w:rsidRDefault="007D4658"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VlrEsc  \* MERGEFORMAT </w:instrText>
            </w:r>
            <w:r>
              <w:rPr>
                <w:rFonts w:asciiTheme="minorHAnsi" w:hAnsiTheme="minorHAnsi" w:cstheme="minorHAnsi"/>
                <w:bCs/>
              </w:rPr>
              <w:fldChar w:fldCharType="end"/>
            </w:r>
          </w:p>
        </w:tc>
      </w:tr>
      <w:tr w:rsidR="007D4658"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D4658" w:rsidRPr="00151CB5" w:rsidRDefault="007D4658" w:rsidP="00DB2649">
            <w:pPr>
              <w:textAlignment w:val="bottom"/>
              <w:rPr>
                <w:rFonts w:asciiTheme="minorHAnsi" w:hAnsiTheme="minorHAnsi" w:cstheme="minorHAnsi"/>
                <w:bCs/>
              </w:rPr>
            </w:pPr>
            <w:r>
              <w:rPr>
                <w:rFonts w:asciiTheme="minorHAnsi" w:hAnsiTheme="minorHAnsi" w:cstheme="minorHAnsi"/>
                <w:bCs/>
              </w:rPr>
              <w:t>Mapeamento de Rota</w:t>
            </w:r>
          </w:p>
        </w:tc>
        <w:tc>
          <w:tcPr>
            <w:tcW w:w="2410" w:type="dxa"/>
            <w:vAlign w:val="center"/>
          </w:tcPr>
          <w:p w:rsidR="007D4658" w:rsidRPr="00151CB5" w:rsidRDefault="007D4658" w:rsidP="00151CB5">
            <w:pPr>
              <w:textAlignment w:val="bottom"/>
              <w:rPr>
                <w:rFonts w:asciiTheme="minorHAnsi" w:hAnsiTheme="minorHAnsi" w:cstheme="minorHAnsi"/>
                <w:bCs/>
              </w:rPr>
            </w:pPr>
          </w:p>
        </w:tc>
        <w:tc>
          <w:tcPr>
            <w:tcW w:w="2572" w:type="dxa"/>
            <w:vAlign w:val="center"/>
          </w:tcPr>
          <w:p w:rsidR="007D4658" w:rsidRDefault="007D4658"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VlrMRot  \* MERGEFORMAT </w:instrText>
            </w:r>
            <w:r>
              <w:rPr>
                <w:rFonts w:asciiTheme="minorHAnsi" w:hAnsiTheme="minorHAnsi" w:cstheme="minorHAnsi"/>
                <w:bCs/>
              </w:rPr>
              <w:fldChar w:fldCharType="end"/>
            </w:r>
          </w:p>
        </w:tc>
      </w:tr>
      <w:tr w:rsidR="00764599" w:rsidRPr="00ED1D7C" w:rsidTr="00764599">
        <w:trPr>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BRLOG – Software Logístico                                                            </w:t>
            </w:r>
            <w:r w:rsidRPr="00ED1D7C">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Software Logístico (Padrão)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VlrSof  \* MERGEFORMAT </w:instrText>
            </w:r>
            <w:r w:rsidRPr="00ED1D7C">
              <w:rPr>
                <w:rFonts w:asciiTheme="minorHAnsi" w:hAnsiTheme="minorHAnsi" w:cstheme="minorHAnsi"/>
              </w:rPr>
              <w:fldChar w:fldCharType="end"/>
            </w:r>
          </w:p>
        </w:tc>
      </w:tr>
      <w:tr w:rsidR="00764599" w:rsidRPr="00ED1D7C" w:rsidTr="00764599">
        <w:trPr>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Torre Logística</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VlrTor  \* MERGEFORMAT </w:instrText>
            </w:r>
            <w:r w:rsidRPr="00ED1D7C">
              <w:rPr>
                <w:rFonts w:asciiTheme="minorHAnsi" w:hAnsiTheme="minorHAnsi" w:cstheme="minorHAnsi"/>
              </w:rPr>
              <w:fldChar w:fldCharType="end"/>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 xml:space="preserve">Mobile </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VlrMob  \* MERGEFORMAT </w:instrText>
            </w:r>
            <w:r w:rsidRPr="00ED1D7C">
              <w:rPr>
                <w:rFonts w:asciiTheme="minorHAnsi" w:hAnsiTheme="minorHAnsi" w:cstheme="minorHAnsi"/>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BR Gia</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VlrGIA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Coordenador Logístico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VlrCol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lastRenderedPageBreak/>
              <w:t>Base Dedicada Logístico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VlrBDL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Posto Avançado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VlrPav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Sistema de Integração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VlrSDE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Customização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VlrCus  \* MERGEFORMAT </w:instrText>
            </w:r>
            <w:r>
              <w:rPr>
                <w:rFonts w:asciiTheme="minorHAnsi" w:hAnsiTheme="minorHAnsi" w:cstheme="minorHAnsi"/>
                <w:bCs/>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Hora Técnica</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VlrHrt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BR Log (padrão)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w:instrText>
            </w:r>
            <w:r w:rsidR="00282728" w:rsidRPr="00282728">
              <w:rPr>
                <w:rFonts w:asciiTheme="minorHAnsi" w:hAnsiTheme="minorHAnsi" w:cstheme="minorHAnsi"/>
                <w:bCs/>
              </w:rPr>
              <w:instrText>VlrBLOG</w:instrText>
            </w:r>
            <w:bookmarkStart w:id="2" w:name="_GoBack"/>
            <w:bookmarkEnd w:id="2"/>
            <w:r>
              <w:rPr>
                <w:rFonts w:asciiTheme="minorHAnsi" w:hAnsiTheme="minorHAnsi" w:cstheme="minorHAnsi"/>
                <w:bCs/>
              </w:rPr>
              <w:instrText xml:space="preserve">  \* MERGEFORMAT </w:instrText>
            </w:r>
            <w:r>
              <w:rPr>
                <w:rFonts w:asciiTheme="minorHAnsi" w:hAnsiTheme="minorHAnsi" w:cstheme="minorHAnsi"/>
                <w:bCs/>
              </w:rPr>
              <w:fldChar w:fldCharType="end"/>
            </w:r>
          </w:p>
        </w:tc>
      </w:tr>
      <w:tr w:rsidR="00764599" w:rsidRPr="00ED1D7C" w:rsidTr="00764599">
        <w:trPr>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BRSIPA –  Software Prevenção de Acidentes                               </w:t>
            </w:r>
            <w:r w:rsidRPr="00ED1D7C">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Software de Prevenção a Acidentes</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Por embarque</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VlrPrev  \* MERGEFORMAT </w:instrText>
            </w:r>
            <w:r w:rsidRPr="00ED1D7C">
              <w:rPr>
                <w:rFonts w:asciiTheme="minorHAnsi" w:hAnsiTheme="minorHAnsi" w:cstheme="minorHAnsi"/>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BR SIPA</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VlrSIP  \* MERGEFORMAT </w:instrText>
            </w:r>
            <w:r>
              <w:rPr>
                <w:rFonts w:asciiTheme="minorHAnsi" w:hAnsiTheme="minorHAnsi" w:cstheme="minorHAnsi"/>
                <w:bCs/>
              </w:rPr>
              <w:fldChar w:fldCharType="end"/>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GERENTE DE CONTA</w:t>
            </w:r>
            <w:r w:rsidRPr="00ED1D7C">
              <w:rPr>
                <w:rFonts w:asciiTheme="minorHAnsi" w:hAnsiTheme="minorHAnsi" w:cstheme="minorHAnsi"/>
                <w:color w:val="FFFF00"/>
              </w:rPr>
              <w:t xml:space="preserve">                                                                       </w:t>
            </w:r>
            <w:r w:rsidRPr="00ED1D7C">
              <w:rPr>
                <w:rFonts w:asciiTheme="minorHAnsi" w:hAnsiTheme="minorHAnsi" w:cstheme="minorHAnsi"/>
                <w:color w:val="FFFF00"/>
                <w:sz w:val="16"/>
              </w:rPr>
              <w:t>(Particularidades: VIDE ITEM 05)</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CRC (Central de Relacionamento com o Cliente)</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VlrCRC  \* MERGEFORMAT </w:instrText>
            </w:r>
            <w:r w:rsidRPr="00ED1D7C">
              <w:rPr>
                <w:rFonts w:asciiTheme="minorHAnsi" w:hAnsiTheme="minorHAnsi" w:cstheme="minorHAnsi"/>
              </w:rPr>
              <w:fldChar w:fldCharType="end"/>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Gerente Rateado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VlrRat  \* MERGEFORMAT </w:instrText>
            </w:r>
            <w:r w:rsidRPr="00ED1D7C">
              <w:rPr>
                <w:rFonts w:asciiTheme="minorHAnsi" w:hAnsiTheme="minorHAnsi" w:cstheme="minorHAnsi"/>
              </w:rPr>
              <w:fldChar w:fldCharType="end"/>
            </w:r>
          </w:p>
        </w:tc>
      </w:tr>
      <w:tr w:rsidR="00764599" w:rsidRPr="00ED1D7C" w:rsidTr="00764599">
        <w:trPr>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Gerente Dedicado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VlrDed  \* MERGEFORMAT </w:instrText>
            </w:r>
            <w:r w:rsidRPr="00ED1D7C">
              <w:rPr>
                <w:rFonts w:asciiTheme="minorHAnsi" w:hAnsiTheme="minorHAnsi" w:cstheme="minorHAnsi"/>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Treinamento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VlrTrn  \* MERGEFORMAT </w:instrText>
            </w:r>
            <w:r>
              <w:rPr>
                <w:rFonts w:asciiTheme="minorHAnsi" w:hAnsiTheme="minorHAnsi" w:cstheme="minorHAnsi"/>
                <w:bCs/>
              </w:rPr>
              <w:fldChar w:fldCharType="end"/>
            </w:r>
          </w:p>
        </w:tc>
      </w:tr>
      <w:tr w:rsidR="00764599" w:rsidRPr="00ED1D7C" w:rsidTr="00764599">
        <w:trPr>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POSTO AVANÇADO                                                                            </w:t>
            </w:r>
            <w:r w:rsidRPr="00ED1D7C">
              <w:rPr>
                <w:rFonts w:asciiTheme="minorHAnsi" w:hAnsiTheme="minorHAnsi" w:cstheme="minorHAnsi"/>
                <w:color w:val="FFFF00"/>
                <w:sz w:val="16"/>
              </w:rPr>
              <w:t>(Particularidades: VIDE ITEM 06)</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Estrutura PA</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VlrPA  \* MERGEFORMAT </w:instrText>
            </w:r>
            <w:r w:rsidRPr="00ED1D7C">
              <w:rPr>
                <w:rFonts w:asciiTheme="minorHAnsi" w:hAnsiTheme="minorHAnsi" w:cstheme="minorHAnsi"/>
              </w:rPr>
              <w:fldChar w:fldCharType="end"/>
            </w:r>
          </w:p>
        </w:tc>
      </w:tr>
      <w:tr w:rsidR="00764599" w:rsidRPr="00151CB5" w:rsidTr="00764599">
        <w:trPr>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Base de monitoramento externo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VlrBME  \* MERGEFORMAT </w:instrText>
            </w:r>
            <w:r>
              <w:rPr>
                <w:rFonts w:asciiTheme="minorHAnsi" w:hAnsiTheme="minorHAnsi" w:cstheme="minorHAnsi"/>
                <w:bCs/>
              </w:rPr>
              <w:fldChar w:fldCharType="end"/>
            </w:r>
          </w:p>
        </w:tc>
      </w:tr>
      <w:tr w:rsidR="00764599" w:rsidRPr="00151CB5"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151CB5" w:rsidRDefault="00764599" w:rsidP="00DB2649">
            <w:pPr>
              <w:textAlignment w:val="bottom"/>
              <w:rPr>
                <w:rFonts w:asciiTheme="minorHAnsi" w:hAnsiTheme="minorHAnsi" w:cstheme="minorHAnsi"/>
                <w:bCs/>
              </w:rPr>
            </w:pPr>
            <w:r w:rsidRPr="00151CB5">
              <w:rPr>
                <w:rFonts w:asciiTheme="minorHAnsi" w:hAnsiTheme="minorHAnsi" w:cstheme="minorHAnsi"/>
                <w:bCs/>
              </w:rPr>
              <w:t>Coordenador Externo</w:t>
            </w:r>
          </w:p>
        </w:tc>
        <w:tc>
          <w:tcPr>
            <w:tcW w:w="2410" w:type="dxa"/>
            <w:vAlign w:val="center"/>
          </w:tcPr>
          <w:p w:rsidR="00764599" w:rsidRPr="00151CB5" w:rsidRDefault="00764599" w:rsidP="00151CB5">
            <w:pPr>
              <w:textAlignment w:val="bottom"/>
              <w:rPr>
                <w:rFonts w:asciiTheme="minorHAnsi" w:hAnsiTheme="minorHAnsi" w:cstheme="minorHAnsi"/>
                <w:bCs/>
              </w:rPr>
            </w:pPr>
          </w:p>
        </w:tc>
        <w:tc>
          <w:tcPr>
            <w:tcW w:w="2572" w:type="dxa"/>
            <w:vAlign w:val="center"/>
          </w:tcPr>
          <w:p w:rsidR="00764599" w:rsidRPr="00151CB5" w:rsidRDefault="00764599" w:rsidP="00151CB5">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VlrCoe  \* MERGEFORMAT </w:instrText>
            </w:r>
            <w:r>
              <w:rPr>
                <w:rFonts w:asciiTheme="minorHAnsi" w:hAnsiTheme="minorHAnsi" w:cstheme="minorHAnsi"/>
                <w:bCs/>
              </w:rPr>
              <w:fldChar w:fldCharType="end"/>
            </w:r>
          </w:p>
        </w:tc>
      </w:tr>
      <w:tr w:rsidR="00764599" w:rsidRPr="00ED1D7C" w:rsidTr="00764599">
        <w:trPr>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CENTRAL DE MONITORAMENTO DE IMAGENS                         </w:t>
            </w:r>
            <w:r w:rsidRPr="00ED1D7C">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 xml:space="preserve">Estrutura </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VlrEst  \* MERGEFORMAT </w:instrText>
            </w:r>
            <w:r w:rsidRPr="00ED1D7C">
              <w:rPr>
                <w:rFonts w:asciiTheme="minorHAnsi" w:hAnsiTheme="minorHAnsi" w:cstheme="minorHAnsi"/>
              </w:rPr>
              <w:fldChar w:fldCharType="end"/>
            </w:r>
          </w:p>
        </w:tc>
      </w:tr>
      <w:tr w:rsidR="00764599" w:rsidRPr="00ED1D7C" w:rsidTr="00764599">
        <w:trPr>
          <w:trHeight w:val="187"/>
          <w:jc w:val="center"/>
        </w:trPr>
        <w:tc>
          <w:tcPr>
            <w:tcW w:w="5665"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themeColor="background1"/>
              </w:rPr>
            </w:pPr>
            <w:r w:rsidRPr="00ED1D7C">
              <w:rPr>
                <w:rFonts w:asciiTheme="minorHAnsi" w:hAnsiTheme="minorHAnsi" w:cstheme="minorHAnsi"/>
                <w:b/>
                <w:color w:val="FFFFFF" w:themeColor="background1"/>
              </w:rPr>
              <w:t xml:space="preserve">PROJETO DE SEGURANÇA PATRIMONIAL                                 </w:t>
            </w:r>
            <w:r w:rsidRPr="00ED1D7C">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rPr>
              <w:t>Forma de Cobrança</w:t>
            </w:r>
          </w:p>
        </w:tc>
        <w:tc>
          <w:tcPr>
            <w:tcW w:w="2572" w:type="dxa"/>
            <w:shd w:val="clear" w:color="auto" w:fill="1F4E79" w:themeFill="accent1" w:themeFillShade="80"/>
            <w:vAlign w:val="center"/>
          </w:tcPr>
          <w:p w:rsidR="00764599" w:rsidRPr="00ED1D7C" w:rsidRDefault="00764599" w:rsidP="00AB2D30">
            <w:pPr>
              <w:jc w:val="center"/>
              <w:textAlignment w:val="bottom"/>
              <w:rPr>
                <w:rFonts w:asciiTheme="minorHAnsi" w:hAnsiTheme="minorHAnsi" w:cstheme="minorHAnsi"/>
                <w:b/>
                <w:bCs/>
                <w:color w:val="FFFFFF"/>
              </w:rPr>
            </w:pPr>
            <w:r w:rsidRPr="00ED1D7C">
              <w:rPr>
                <w:rFonts w:asciiTheme="minorHAnsi" w:hAnsiTheme="minorHAnsi" w:cstheme="minorHAnsi"/>
                <w:color w:val="FFFFFF"/>
                <w:kern w:val="24"/>
              </w:rPr>
              <w:t>Valor</w:t>
            </w:r>
          </w:p>
        </w:tc>
      </w:tr>
      <w:tr w:rsidR="00764599" w:rsidRPr="00ED1D7C" w:rsidTr="00764599">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64599" w:rsidRPr="00ED1D7C" w:rsidRDefault="00764599" w:rsidP="00AB2D30">
            <w:pPr>
              <w:textAlignment w:val="bottom"/>
              <w:rPr>
                <w:rFonts w:asciiTheme="minorHAnsi" w:hAnsiTheme="minorHAnsi" w:cstheme="minorHAnsi"/>
                <w:bCs/>
              </w:rPr>
            </w:pPr>
            <w:r w:rsidRPr="00ED1D7C">
              <w:rPr>
                <w:rFonts w:asciiTheme="minorHAnsi" w:hAnsiTheme="minorHAnsi" w:cstheme="minorHAnsi"/>
                <w:bCs/>
              </w:rPr>
              <w:t>Projeto</w:t>
            </w:r>
          </w:p>
        </w:tc>
        <w:tc>
          <w:tcPr>
            <w:tcW w:w="2410" w:type="dxa"/>
            <w:vAlign w:val="center"/>
          </w:tcPr>
          <w:p w:rsidR="00764599" w:rsidRPr="00ED1D7C" w:rsidRDefault="00764599" w:rsidP="00AB2D30">
            <w:pPr>
              <w:jc w:val="center"/>
              <w:textAlignment w:val="bottom"/>
              <w:rPr>
                <w:rFonts w:asciiTheme="minorHAnsi" w:hAnsiTheme="minorHAnsi" w:cstheme="minorHAnsi"/>
                <w:bCs/>
              </w:rPr>
            </w:pPr>
            <w:r w:rsidRPr="00ED1D7C">
              <w:rPr>
                <w:rFonts w:asciiTheme="minorHAnsi" w:hAnsiTheme="minorHAnsi" w:cstheme="minorHAnsi"/>
                <w:bCs/>
              </w:rPr>
              <w:t>Mensal</w:t>
            </w:r>
          </w:p>
        </w:tc>
        <w:tc>
          <w:tcPr>
            <w:tcW w:w="2572" w:type="dxa"/>
            <w:vAlign w:val="center"/>
          </w:tcPr>
          <w:p w:rsidR="00764599" w:rsidRPr="00ED1D7C" w:rsidRDefault="00764599" w:rsidP="00AB2D30">
            <w:pPr>
              <w:jc w:val="center"/>
              <w:textAlignment w:val="bottom"/>
              <w:rPr>
                <w:rFonts w:asciiTheme="minorHAnsi" w:hAnsiTheme="minorHAnsi" w:cstheme="minorHAnsi"/>
              </w:rPr>
            </w:pPr>
            <w:r w:rsidRPr="00ED1D7C">
              <w:rPr>
                <w:rFonts w:asciiTheme="minorHAnsi" w:hAnsiTheme="minorHAnsi" w:cstheme="minorHAnsi"/>
              </w:rPr>
              <w:fldChar w:fldCharType="begin"/>
            </w:r>
            <w:r w:rsidRPr="00ED1D7C">
              <w:rPr>
                <w:rFonts w:asciiTheme="minorHAnsi" w:hAnsiTheme="minorHAnsi" w:cstheme="minorHAnsi"/>
              </w:rPr>
              <w:instrText xml:space="preserve"> DOCVARIABLE  VlrPrj  \* MERGEFORMAT </w:instrText>
            </w:r>
            <w:r w:rsidRPr="00ED1D7C">
              <w:rPr>
                <w:rFonts w:asciiTheme="minorHAnsi" w:hAnsiTheme="minorHAnsi" w:cstheme="minorHAnsi"/>
              </w:rPr>
              <w:fldChar w:fldCharType="end"/>
            </w:r>
          </w:p>
        </w:tc>
      </w:tr>
      <w:tr w:rsidR="0079234C" w:rsidRPr="00ED1D7C" w:rsidTr="00AB2D30">
        <w:trPr>
          <w:trHeight w:val="187"/>
          <w:jc w:val="center"/>
        </w:trPr>
        <w:tc>
          <w:tcPr>
            <w:tcW w:w="10647" w:type="dxa"/>
            <w:gridSpan w:val="3"/>
            <w:shd w:val="clear" w:color="auto" w:fill="1F4E79" w:themeFill="accent1" w:themeFillShade="80"/>
            <w:vAlign w:val="center"/>
          </w:tcPr>
          <w:p w:rsidR="0079234C" w:rsidRPr="00ED1D7C" w:rsidRDefault="0079234C" w:rsidP="00AB2D30">
            <w:pPr>
              <w:shd w:val="clear" w:color="auto" w:fill="1F4E79" w:themeFill="accent1" w:themeFillShade="80"/>
              <w:rPr>
                <w:rFonts w:asciiTheme="minorHAnsi" w:hAnsiTheme="minorHAnsi" w:cstheme="minorHAnsi"/>
                <w:bCs/>
                <w:color w:val="FFFFFF"/>
              </w:rPr>
            </w:pPr>
            <w:r w:rsidRPr="00ED1D7C">
              <w:rPr>
                <w:rFonts w:asciiTheme="minorHAnsi" w:hAnsiTheme="minorHAnsi" w:cstheme="minorHAnsi"/>
                <w:bCs/>
                <w:color w:val="FFFFFF"/>
              </w:rPr>
              <w:t>ITEM 01:  CAP - ANÁLISE DE PERFIL (</w:t>
            </w:r>
            <w:r w:rsidRPr="00ED1D7C">
              <w:rPr>
                <w:rFonts w:asciiTheme="minorHAnsi" w:hAnsiTheme="minorHAnsi" w:cstheme="minorHAnsi"/>
                <w:bCs/>
                <w:color w:val="FFFFFF"/>
                <w:sz w:val="16"/>
              </w:rPr>
              <w:t>MOTORISTA, VEÍCULO, PROPRIETÁRIO</w:t>
            </w:r>
            <w:r w:rsidRPr="00ED1D7C">
              <w:rPr>
                <w:rFonts w:asciiTheme="minorHAnsi" w:hAnsiTheme="minorHAnsi" w:cstheme="minorHAnsi"/>
                <w:bCs/>
                <w:color w:val="FFFFFF"/>
              </w:rPr>
              <w:t>)</w:t>
            </w:r>
          </w:p>
          <w:p w:rsidR="0079234C" w:rsidRPr="00ED1D7C" w:rsidRDefault="0079234C" w:rsidP="00AB2D30">
            <w:pPr>
              <w:shd w:val="clear" w:color="auto" w:fill="1F4E79" w:themeFill="accent1" w:themeFillShade="80"/>
              <w:rPr>
                <w:rFonts w:asciiTheme="minorHAnsi" w:hAnsiTheme="minorHAnsi" w:cstheme="minorHAnsi"/>
                <w:bCs/>
                <w:color w:val="FFFFFF"/>
              </w:rPr>
            </w:pPr>
            <w:r w:rsidRPr="00ED1D7C">
              <w:rPr>
                <w:rFonts w:asciiTheme="minorHAnsi" w:hAnsiTheme="minorHAnsi" w:cstheme="minorHAnsi"/>
                <w:bCs/>
                <w:color w:val="FFFFFF"/>
              </w:rPr>
              <w:t>1ª Custo variável de acordo com a utilização do serviço (cobrado com base no maior movimento | Motoristas ou Veículos)</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2ª Custo mínimo mensal:  05 pesquisas (manutenção do sistema)</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3ª Cadastro: validade semestral</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4ª Consulta obrigatória para motoristas autônomos antes de cada embarque</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Frota / Funcionários: Profissional com vínculo empregatício na empresa contratante dos serviços.</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Agregado: Sem vínculo empregatício, porém, este tem um contrato de prestação de serviços. No mínimo 12 embarques realizados.</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 xml:space="preserve">Carreteiro:  motorista avulso, utilizado esporadicamente. </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 xml:space="preserve"> </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 xml:space="preserve">Cadastro: Realizado para todos os profissionais. </w:t>
            </w:r>
          </w:p>
          <w:p w:rsidR="0079234C" w:rsidRPr="00ED1D7C" w:rsidRDefault="0079234C" w:rsidP="00AB2D30">
            <w:pPr>
              <w:shd w:val="clear" w:color="auto" w:fill="1F4E79" w:themeFill="accent1" w:themeFillShade="80"/>
              <w:textAlignment w:val="bottom"/>
              <w:rPr>
                <w:rFonts w:asciiTheme="minorHAnsi" w:hAnsiTheme="minorHAnsi" w:cstheme="minorHAnsi"/>
                <w:b/>
                <w:bCs/>
                <w:i/>
                <w:color w:val="FFFFFF" w:themeColor="background1"/>
                <w:kern w:val="24"/>
                <w:u w:val="single"/>
              </w:rPr>
            </w:pPr>
            <w:r w:rsidRPr="00ED1D7C">
              <w:rPr>
                <w:rFonts w:asciiTheme="minorHAnsi" w:hAnsiTheme="minorHAnsi" w:cstheme="minorHAnsi"/>
                <w:bCs/>
                <w:color w:val="FFFFFF"/>
              </w:rPr>
              <w:lastRenderedPageBreak/>
              <w:t>Consulta:  Realizado para análise de perfil de profissionais (Carreteiro) a cada embarque.</w:t>
            </w:r>
          </w:p>
        </w:tc>
      </w:tr>
      <w:tr w:rsidR="0079234C" w:rsidRPr="00ED1D7C" w:rsidTr="00AB2D30">
        <w:trPr>
          <w:cnfStyle w:val="000000100000" w:firstRow="0" w:lastRow="0" w:firstColumn="0" w:lastColumn="0" w:oddVBand="0" w:evenVBand="0" w:oddHBand="1" w:evenHBand="0" w:firstRowFirstColumn="0" w:firstRowLastColumn="0" w:lastRowFirstColumn="0" w:lastRowLastColumn="0"/>
          <w:trHeight w:val="187"/>
          <w:jc w:val="center"/>
        </w:trPr>
        <w:tc>
          <w:tcPr>
            <w:tcW w:w="10647" w:type="dxa"/>
            <w:gridSpan w:val="3"/>
            <w:shd w:val="clear" w:color="auto" w:fill="1F4E79" w:themeFill="accent1" w:themeFillShade="80"/>
            <w:vAlign w:val="center"/>
          </w:tcPr>
          <w:p w:rsidR="0079234C" w:rsidRPr="00ED1D7C" w:rsidRDefault="0079234C" w:rsidP="00AB2D30">
            <w:pPr>
              <w:shd w:val="clear" w:color="auto" w:fill="1F4E79" w:themeFill="accent1" w:themeFillShade="80"/>
              <w:rPr>
                <w:rFonts w:asciiTheme="minorHAnsi" w:hAnsiTheme="minorHAnsi" w:cstheme="minorHAnsi"/>
                <w:bCs/>
                <w:color w:val="FFFFFF"/>
              </w:rPr>
            </w:pPr>
            <w:r w:rsidRPr="00ED1D7C">
              <w:rPr>
                <w:rFonts w:asciiTheme="minorHAnsi" w:hAnsiTheme="minorHAnsi" w:cstheme="minorHAnsi"/>
                <w:bCs/>
                <w:color w:val="FFFFFF"/>
              </w:rPr>
              <w:lastRenderedPageBreak/>
              <w:t>ITEM 02: BRSEG - MONITORAMENTO:</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rPr>
            </w:pPr>
            <w:r w:rsidRPr="00ED1D7C">
              <w:rPr>
                <w:rFonts w:asciiTheme="minorHAnsi" w:hAnsiTheme="minorHAnsi" w:cstheme="minorHAnsi"/>
                <w:bCs/>
                <w:color w:val="FFFFFF"/>
              </w:rPr>
              <w:t>1ª Custo mínimo mensal:  R$1.000,00</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themeColor="background1"/>
                <w:kern w:val="24"/>
              </w:rPr>
            </w:pPr>
            <w:r w:rsidRPr="00ED1D7C">
              <w:rPr>
                <w:rFonts w:asciiTheme="minorHAnsi" w:hAnsiTheme="minorHAnsi" w:cstheme="minorHAnsi"/>
                <w:bCs/>
                <w:color w:val="FFFFFF" w:themeColor="background1"/>
                <w:kern w:val="24"/>
              </w:rPr>
              <w:t xml:space="preserve">BRSEG é uma solução integrada para gerenciamento de riscos e monitoramento de transportes de cargas que permite o acompanhamento em tempo real das viagens, integrada às tecnologias de rastreamento, inteligência aplicada ao sistema e às atuações das Centrais de Monitoramento por meio das parametrizações dos </w:t>
            </w:r>
            <w:proofErr w:type="spellStart"/>
            <w:r w:rsidRPr="00ED1D7C">
              <w:rPr>
                <w:rFonts w:asciiTheme="minorHAnsi" w:hAnsiTheme="minorHAnsi" w:cstheme="minorHAnsi"/>
                <w:bCs/>
                <w:color w:val="FFFFFF" w:themeColor="background1"/>
                <w:kern w:val="24"/>
              </w:rPr>
              <w:t>PGRs</w:t>
            </w:r>
            <w:proofErr w:type="spellEnd"/>
            <w:r w:rsidRPr="00ED1D7C">
              <w:rPr>
                <w:rFonts w:asciiTheme="minorHAnsi" w:hAnsiTheme="minorHAnsi" w:cstheme="minorHAnsi"/>
                <w:bCs/>
                <w:color w:val="FFFFFF" w:themeColor="background1"/>
                <w:kern w:val="24"/>
              </w:rPr>
              <w:t xml:space="preserve"> (Planos de Gerenciamento de Risco).</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themeColor="background1"/>
                <w:kern w:val="24"/>
              </w:rPr>
            </w:pPr>
            <w:r w:rsidRPr="00ED1D7C">
              <w:rPr>
                <w:rFonts w:asciiTheme="minorHAnsi" w:hAnsiTheme="minorHAnsi" w:cstheme="minorHAnsi"/>
                <w:bCs/>
                <w:color w:val="FFFFFF" w:themeColor="background1"/>
                <w:kern w:val="24"/>
              </w:rPr>
              <w:t>Monitoramento realizado em bases rateadas conforme tecnologia;</w:t>
            </w:r>
          </w:p>
          <w:p w:rsidR="0079234C" w:rsidRPr="00ED1D7C" w:rsidRDefault="0079234C" w:rsidP="00AB2D30">
            <w:pPr>
              <w:shd w:val="clear" w:color="auto" w:fill="1F4E79" w:themeFill="accent1" w:themeFillShade="80"/>
              <w:rPr>
                <w:rFonts w:asciiTheme="minorHAnsi" w:hAnsiTheme="minorHAnsi" w:cstheme="minorHAnsi"/>
                <w:bCs/>
                <w:color w:val="FFFFFF" w:themeColor="background1"/>
                <w:kern w:val="24"/>
              </w:rPr>
            </w:pPr>
            <w:r w:rsidRPr="00ED1D7C">
              <w:rPr>
                <w:rFonts w:asciiTheme="minorHAnsi" w:hAnsiTheme="minorHAnsi" w:cstheme="minorHAnsi"/>
                <w:bCs/>
                <w:color w:val="FFFFFF" w:themeColor="background1"/>
                <w:kern w:val="24"/>
              </w:rPr>
              <w:t xml:space="preserve">Configurações modo padrão Brasil </w:t>
            </w:r>
            <w:proofErr w:type="spellStart"/>
            <w:r w:rsidRPr="00ED1D7C">
              <w:rPr>
                <w:rFonts w:asciiTheme="minorHAnsi" w:hAnsiTheme="minorHAnsi" w:cstheme="minorHAnsi"/>
                <w:bCs/>
                <w:color w:val="FFFFFF" w:themeColor="background1"/>
                <w:kern w:val="24"/>
              </w:rPr>
              <w:t>Risk</w:t>
            </w:r>
            <w:proofErr w:type="spellEnd"/>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themeColor="background1"/>
                <w:kern w:val="24"/>
              </w:rPr>
            </w:pPr>
            <w:r w:rsidRPr="00ED1D7C">
              <w:rPr>
                <w:rFonts w:asciiTheme="minorHAnsi" w:hAnsiTheme="minorHAnsi" w:cstheme="minorHAnsi"/>
                <w:bCs/>
                <w:color w:val="FFFFFF" w:themeColor="background1"/>
                <w:kern w:val="24"/>
              </w:rPr>
              <w:t>Central de Rastreamento e monitoramento - 24 horas/dia (Segunda a Segunda). Equipe Interna para tratativas operacionais.</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themeColor="background1"/>
                <w:kern w:val="24"/>
              </w:rPr>
            </w:pPr>
            <w:r w:rsidRPr="00ED1D7C">
              <w:rPr>
                <w:rFonts w:asciiTheme="minorHAnsi" w:hAnsiTheme="minorHAnsi" w:cstheme="minorHAnsi"/>
                <w:bCs/>
                <w:color w:val="FFFFFF" w:themeColor="background1"/>
                <w:kern w:val="24"/>
              </w:rPr>
              <w:t xml:space="preserve">Acompanhamento da Viagem e atuação em caso de </w:t>
            </w:r>
            <w:proofErr w:type="gramStart"/>
            <w:r w:rsidRPr="00ED1D7C">
              <w:rPr>
                <w:rFonts w:asciiTheme="minorHAnsi" w:hAnsiTheme="minorHAnsi" w:cstheme="minorHAnsi"/>
                <w:bCs/>
                <w:color w:val="FFFFFF" w:themeColor="background1"/>
                <w:kern w:val="24"/>
              </w:rPr>
              <w:t>sinistros Suporte</w:t>
            </w:r>
            <w:proofErr w:type="gramEnd"/>
            <w:r w:rsidRPr="00ED1D7C">
              <w:rPr>
                <w:rFonts w:asciiTheme="minorHAnsi" w:hAnsiTheme="minorHAnsi" w:cstheme="minorHAnsi"/>
                <w:bCs/>
                <w:color w:val="FFFFFF" w:themeColor="background1"/>
                <w:kern w:val="24"/>
              </w:rPr>
              <w:t xml:space="preserve"> ao motorista.</w:t>
            </w:r>
          </w:p>
          <w:p w:rsidR="0079234C" w:rsidRPr="00ED1D7C" w:rsidRDefault="0079234C" w:rsidP="00AB2D30">
            <w:pPr>
              <w:shd w:val="clear" w:color="auto" w:fill="1F4E79" w:themeFill="accent1" w:themeFillShade="80"/>
              <w:textAlignment w:val="bottom"/>
              <w:rPr>
                <w:rFonts w:asciiTheme="minorHAnsi" w:hAnsiTheme="minorHAnsi" w:cstheme="minorHAnsi"/>
                <w:bCs/>
                <w:color w:val="FFFFFF" w:themeColor="background1"/>
                <w:kern w:val="24"/>
              </w:rPr>
            </w:pPr>
          </w:p>
        </w:tc>
      </w:tr>
      <w:tr w:rsidR="0079234C" w:rsidRPr="00ED1D7C" w:rsidTr="00AB2D30">
        <w:trPr>
          <w:trHeight w:val="187"/>
          <w:jc w:val="center"/>
        </w:trPr>
        <w:tc>
          <w:tcPr>
            <w:tcW w:w="10647" w:type="dxa"/>
            <w:gridSpan w:val="3"/>
            <w:shd w:val="clear" w:color="auto" w:fill="1F4E79" w:themeFill="accent1" w:themeFillShade="80"/>
            <w:vAlign w:val="center"/>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03: BRLOG – Software Logístico</w:t>
            </w:r>
          </w:p>
          <w:p w:rsidR="0079234C" w:rsidRPr="00ED1D7C" w:rsidRDefault="0079234C" w:rsidP="00AB2D30">
            <w:pPr>
              <w:shd w:val="clear" w:color="auto" w:fill="1F4E79" w:themeFill="accent1" w:themeFillShade="80"/>
              <w:spacing w:line="259" w:lineRule="auto"/>
              <w:textAlignment w:val="bottom"/>
              <w:rPr>
                <w:rFonts w:asciiTheme="minorHAnsi" w:hAnsiTheme="minorHAnsi" w:cstheme="minorHAnsi"/>
                <w:bCs/>
                <w:color w:val="FFFFFF"/>
              </w:rPr>
            </w:pPr>
            <w:r w:rsidRPr="00ED1D7C">
              <w:rPr>
                <w:rFonts w:asciiTheme="minorHAnsi" w:hAnsiTheme="minorHAnsi" w:cstheme="minorHAnsi"/>
                <w:color w:val="FFFFFF" w:themeColor="background1"/>
              </w:rPr>
              <w:t>Auxilia as empresas a gerenciar riscos logísticos de forma mais eficaz e em toda operação com otimização de recursos logísticos e visibilidade das vulnerabilidades da operação. Conjunto de aplicações e recursos disponibilizados em plataforma Web e Mobile.</w:t>
            </w:r>
          </w:p>
        </w:tc>
      </w:tr>
      <w:tr w:rsidR="0079234C" w:rsidRPr="00ED1D7C" w:rsidTr="00AB2D30">
        <w:trPr>
          <w:cnfStyle w:val="000000100000" w:firstRow="0" w:lastRow="0" w:firstColumn="0" w:lastColumn="0" w:oddVBand="0" w:evenVBand="0" w:oddHBand="1" w:evenHBand="0" w:firstRowFirstColumn="0" w:firstRowLastColumn="0" w:lastRowFirstColumn="0" w:lastRowLastColumn="0"/>
          <w:trHeight w:val="187"/>
          <w:jc w:val="center"/>
        </w:trPr>
        <w:tc>
          <w:tcPr>
            <w:tcW w:w="10647" w:type="dxa"/>
            <w:gridSpan w:val="3"/>
            <w:shd w:val="clear" w:color="auto" w:fill="1F4E79" w:themeFill="accent1" w:themeFillShade="80"/>
            <w:vAlign w:val="center"/>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04: BRSIPA – Software de Prevenção de Acidentes</w:t>
            </w:r>
          </w:p>
          <w:p w:rsidR="0079234C" w:rsidRPr="00ED1D7C" w:rsidRDefault="0079234C" w:rsidP="00AB2D30">
            <w:pPr>
              <w:shd w:val="clear" w:color="auto" w:fill="1F4E79" w:themeFill="accent1" w:themeFillShade="80"/>
              <w:spacing w:line="259" w:lineRule="auto"/>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Gerencia melhor as vulnerabilidades associadas, o Sistema Integrado de Prevenção de Acidentes (SIPA) avalia o comportamento dos motoristas por meio de análise de dados, tais quais, velocidade e tempo de condução, sem necessidade de instalação de equipamento adicional no veículo.</w:t>
            </w:r>
          </w:p>
        </w:tc>
      </w:tr>
    </w:tbl>
    <w:tbl>
      <w:tblPr>
        <w:tblW w:w="10622" w:type="dxa"/>
        <w:tblInd w:w="-500" w:type="dxa"/>
        <w:tblCellMar>
          <w:left w:w="0" w:type="dxa"/>
          <w:right w:w="0" w:type="dxa"/>
        </w:tblCellMar>
        <w:tblLook w:val="04A0" w:firstRow="1" w:lastRow="0" w:firstColumn="1" w:lastColumn="0" w:noHBand="0" w:noVBand="1"/>
      </w:tblPr>
      <w:tblGrid>
        <w:gridCol w:w="7012"/>
        <w:gridCol w:w="3610"/>
      </w:tblGrid>
      <w:tr w:rsidR="0079234C" w:rsidRPr="00ED1D7C" w:rsidTr="00AB2D30">
        <w:trPr>
          <w:trHeight w:val="271"/>
        </w:trPr>
        <w:tc>
          <w:tcPr>
            <w:tcW w:w="10622" w:type="dxa"/>
            <w:gridSpan w:val="2"/>
            <w:tcBorders>
              <w:top w:val="single" w:sz="8" w:space="0" w:color="A5A5A5"/>
              <w:left w:val="single" w:sz="8" w:space="0" w:color="A5A5A5"/>
              <w:bottom w:val="single" w:sz="8" w:space="0" w:color="A5A5A5"/>
              <w:right w:val="single" w:sz="8" w:space="0" w:color="A5A5A5"/>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05: GESTÃO DA CONTA</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CRC (Central de Relacionamento com o Cliente)</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Atendimento remoto via Central de Relacionamento com Cliente (CRC) - Segunda a Sexta em horário comercial</w:t>
            </w:r>
          </w:p>
          <w:p w:rsidR="0079234C" w:rsidRPr="00ED1D7C" w:rsidRDefault="0079234C" w:rsidP="0079234C">
            <w:pPr>
              <w:pStyle w:val="PargrafodaLista"/>
              <w:numPr>
                <w:ilvl w:val="0"/>
                <w:numId w:val="4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Comunicado Sinistro - Análise de sinistro</w:t>
            </w:r>
          </w:p>
          <w:p w:rsidR="0079234C" w:rsidRPr="00ED1D7C" w:rsidRDefault="0079234C" w:rsidP="0079234C">
            <w:pPr>
              <w:pStyle w:val="PargrafodaLista"/>
              <w:numPr>
                <w:ilvl w:val="0"/>
                <w:numId w:val="4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 xml:space="preserve">Análise diárias </w:t>
            </w:r>
            <w:proofErr w:type="gramStart"/>
            <w:r w:rsidRPr="00ED1D7C">
              <w:rPr>
                <w:rFonts w:asciiTheme="minorHAnsi" w:hAnsiTheme="minorHAnsi" w:cstheme="minorHAnsi"/>
                <w:bCs/>
                <w:color w:val="FFFFFF"/>
              </w:rPr>
              <w:t>através das tecnologia</w:t>
            </w:r>
            <w:proofErr w:type="gramEnd"/>
            <w:r w:rsidRPr="00ED1D7C">
              <w:rPr>
                <w:rFonts w:asciiTheme="minorHAnsi" w:hAnsiTheme="minorHAnsi" w:cstheme="minorHAnsi"/>
                <w:bCs/>
                <w:color w:val="FFFFFF"/>
              </w:rPr>
              <w:t xml:space="preserve"> (quando há alguma anormalidade)</w:t>
            </w:r>
          </w:p>
          <w:p w:rsidR="0079234C" w:rsidRPr="00ED1D7C" w:rsidRDefault="0079234C" w:rsidP="0079234C">
            <w:pPr>
              <w:pStyle w:val="PargrafodaLista"/>
              <w:numPr>
                <w:ilvl w:val="0"/>
                <w:numId w:val="4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Visitas sob demandas (Custos abaixo), Atualização PGR/DDR, Atualização da Rede</w:t>
            </w:r>
          </w:p>
          <w:p w:rsidR="0079234C" w:rsidRPr="00ED1D7C" w:rsidRDefault="0079234C" w:rsidP="0079234C">
            <w:pPr>
              <w:pStyle w:val="PargrafodaLista"/>
              <w:numPr>
                <w:ilvl w:val="0"/>
                <w:numId w:val="43"/>
              </w:numPr>
              <w:shd w:val="clear" w:color="auto" w:fill="1F4E79" w:themeFill="accent1" w:themeFillShade="80"/>
              <w:contextualSpacing/>
              <w:textAlignment w:val="bottom"/>
              <w:rPr>
                <w:rFonts w:asciiTheme="minorHAnsi" w:hAnsiTheme="minorHAnsi" w:cstheme="minorHAnsi"/>
                <w:bCs/>
                <w:color w:val="FFFFFF"/>
              </w:rPr>
            </w:pPr>
            <w:r w:rsidRPr="00ED1D7C">
              <w:rPr>
                <w:rFonts w:asciiTheme="minorHAnsi" w:hAnsiTheme="minorHAnsi" w:cstheme="minorHAnsi"/>
                <w:bCs/>
                <w:color w:val="FFFFFF"/>
              </w:rPr>
              <w:t>Acompanhamento da central (orientação/tratativa junto ao cliente)</w:t>
            </w:r>
          </w:p>
          <w:p w:rsidR="0079234C" w:rsidRPr="00ED1D7C" w:rsidRDefault="0079234C" w:rsidP="0079234C">
            <w:pPr>
              <w:pStyle w:val="PargrafodaLista"/>
              <w:numPr>
                <w:ilvl w:val="0"/>
                <w:numId w:val="43"/>
              </w:numPr>
              <w:shd w:val="clear" w:color="auto" w:fill="1F4E79" w:themeFill="accent1" w:themeFillShade="80"/>
              <w:contextualSpacing/>
              <w:textAlignment w:val="bottom"/>
              <w:rPr>
                <w:rFonts w:asciiTheme="minorHAnsi" w:hAnsiTheme="minorHAnsi" w:cstheme="minorHAnsi"/>
                <w:color w:val="FFFFFF" w:themeColor="background1"/>
              </w:rPr>
            </w:pPr>
            <w:r w:rsidRPr="00ED1D7C">
              <w:rPr>
                <w:rFonts w:asciiTheme="minorHAnsi" w:hAnsiTheme="minorHAnsi" w:cstheme="minorHAnsi"/>
                <w:bCs/>
                <w:color w:val="FFFFFF"/>
              </w:rPr>
              <w:t>Atendimento via e-mail/telefone/rádio/WhatsApp.</w:t>
            </w:r>
          </w:p>
          <w:p w:rsidR="0079234C" w:rsidRPr="00ED1D7C" w:rsidRDefault="0079234C" w:rsidP="00AB2D30">
            <w:pPr>
              <w:pStyle w:val="PargrafodaLista"/>
              <w:shd w:val="clear" w:color="auto" w:fill="1F4E79" w:themeFill="accent1" w:themeFillShade="80"/>
              <w:textAlignment w:val="bottom"/>
              <w:rPr>
                <w:rFonts w:asciiTheme="minorHAnsi" w:hAnsiTheme="minorHAnsi" w:cstheme="minorHAnsi"/>
                <w:color w:val="FFFFFF"/>
              </w:rPr>
            </w:pP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rPr>
              <w:t>Deslocamentos fora do raio de 200 km de São Paulo – Capital, serão acrescidas conforme descrito  abaixo e viagens com distâncias acima de 500 km, serão realizadas através de transportes aéreo, com custos repassados ao contratante.</w:t>
            </w:r>
          </w:p>
        </w:tc>
      </w:tr>
      <w:tr w:rsidR="0079234C" w:rsidRPr="00ED1D7C" w:rsidTr="00AB2D30">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Hora Técnica (Atendimentos presenciais, visitas, reuniões, treinamentos, etc.)</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R$ 110,00</w:t>
            </w:r>
          </w:p>
        </w:tc>
      </w:tr>
      <w:tr w:rsidR="0079234C" w:rsidRPr="00ED1D7C" w:rsidTr="00AB2D30">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Custo por Km rodado</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R$ 1,00</w:t>
            </w:r>
          </w:p>
        </w:tc>
      </w:tr>
      <w:tr w:rsidR="0079234C" w:rsidRPr="00ED1D7C" w:rsidTr="00AB2D30">
        <w:trPr>
          <w:trHeight w:val="269"/>
        </w:trPr>
        <w:tc>
          <w:tcPr>
            <w:tcW w:w="7012" w:type="dxa"/>
            <w:tcBorders>
              <w:top w:val="single" w:sz="8" w:space="0" w:color="C9C9C9"/>
              <w:left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Alimentação diária</w:t>
            </w:r>
          </w:p>
        </w:tc>
        <w:tc>
          <w:tcPr>
            <w:tcW w:w="3610" w:type="dxa"/>
            <w:tcBorders>
              <w:top w:val="single" w:sz="8" w:space="0" w:color="C9C9C9"/>
              <w:left w:val="nil"/>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R$ 75,00</w:t>
            </w:r>
          </w:p>
        </w:tc>
      </w:tr>
      <w:tr w:rsidR="0079234C" w:rsidRPr="00ED1D7C" w:rsidTr="00AB2D30">
        <w:trPr>
          <w:trHeight w:val="269"/>
        </w:trPr>
        <w:tc>
          <w:tcPr>
            <w:tcW w:w="7012"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spacing w:after="100" w:afterAutospacing="1"/>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Hospedagens diária</w:t>
            </w:r>
          </w:p>
        </w:tc>
        <w:tc>
          <w:tcPr>
            <w:tcW w:w="3610"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spacing w:after="100" w:afterAutospacing="1"/>
              <w:jc w:val="right"/>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R$ 220,00</w:t>
            </w:r>
          </w:p>
        </w:tc>
      </w:tr>
      <w:tr w:rsidR="0079234C" w:rsidRPr="00ED1D7C" w:rsidTr="00AB2D30">
        <w:trPr>
          <w:trHeight w:val="269"/>
        </w:trPr>
        <w:tc>
          <w:tcPr>
            <w:tcW w:w="7012" w:type="dxa"/>
            <w:tcBorders>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Pedágio</w:t>
            </w:r>
          </w:p>
        </w:tc>
        <w:tc>
          <w:tcPr>
            <w:tcW w:w="3610" w:type="dxa"/>
            <w:tcBorders>
              <w:left w:val="nil"/>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Conforme apresentação de despesas</w:t>
            </w:r>
          </w:p>
        </w:tc>
      </w:tr>
      <w:tr w:rsidR="0079234C" w:rsidRPr="00ED1D7C" w:rsidTr="00AB2D30">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06: POSTO AVANÇADO:</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Análise de Perfil - Responsável pela consulta de cadastro de motorista se veículos.</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proofErr w:type="spellStart"/>
            <w:r w:rsidRPr="00ED1D7C">
              <w:rPr>
                <w:rFonts w:asciiTheme="minorHAnsi" w:hAnsiTheme="minorHAnsi" w:cstheme="minorHAnsi"/>
                <w:color w:val="FFFFFF" w:themeColor="background1"/>
              </w:rPr>
              <w:t>Check-List</w:t>
            </w:r>
            <w:proofErr w:type="spellEnd"/>
            <w:r w:rsidRPr="00ED1D7C">
              <w:rPr>
                <w:rFonts w:asciiTheme="minorHAnsi" w:hAnsiTheme="minorHAnsi" w:cstheme="minorHAnsi"/>
                <w:color w:val="FFFFFF" w:themeColor="background1"/>
              </w:rPr>
              <w:t xml:space="preserve"> -  Aferição sistêmica e veicular da funcionalidade de todos os periféricos do caminhão.</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Solicitação de Monitoramento, Escolta e realização de briefing com os motoristas antes da viagem.</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Controle de não conformidades e de informações operacionais.</w:t>
            </w:r>
          </w:p>
        </w:tc>
      </w:tr>
      <w:tr w:rsidR="0079234C" w:rsidRPr="00FB3BDC" w:rsidTr="00AB2D30">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ITEM 07: CENTRAL DE MONITORAMENTO DE IMAGENS | PROJETO PATRIMONIAL:</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Monitorar os ambientes de forma otimizada e inteligente, permitindo observar os eventos detectados pelo software analítico a distância com operadores especializados para a gestão de eventos de risco. 24h por 7 dias da semana.</w:t>
            </w:r>
          </w:p>
          <w:p w:rsidR="0079234C" w:rsidRPr="00ED1D7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 xml:space="preserve">Foco em monitoramento de eventos, Plano de ação para cada ocorrência, Armazenamento de imagens e Manutenção de equipamentos de CFTV. </w:t>
            </w:r>
          </w:p>
          <w:p w:rsidR="0079234C" w:rsidRPr="00FB3BDC" w:rsidRDefault="0079234C" w:rsidP="00AB2D30">
            <w:pPr>
              <w:shd w:val="clear" w:color="auto" w:fill="1F4E79" w:themeFill="accent1" w:themeFillShade="80"/>
              <w:textAlignment w:val="bottom"/>
              <w:rPr>
                <w:rFonts w:asciiTheme="minorHAnsi" w:hAnsiTheme="minorHAnsi" w:cstheme="minorHAnsi"/>
                <w:color w:val="FFFFFF" w:themeColor="background1"/>
              </w:rPr>
            </w:pPr>
            <w:r w:rsidRPr="00ED1D7C">
              <w:rPr>
                <w:rFonts w:asciiTheme="minorHAnsi" w:hAnsiTheme="minorHAnsi" w:cstheme="minorHAnsi"/>
                <w:color w:val="FFFFFF" w:themeColor="background1"/>
              </w:rPr>
              <w:t>O Projeto de Segurança patrimonial consiste na minimização de danos e perdas patrimoniais, além de ter o objetivo de eliminar ou reduzir as ações criminosas. Realização de análises técnicas, executadas por profissionais da área de segurança, sendo eles responsáveis por detectar todos os pontos vulneráveis do estabelecimento. Planejamento pensando na proteção de bens e na segurança dos envolvidos no local.</w:t>
            </w:r>
            <w:r w:rsidRPr="00FB3BDC">
              <w:rPr>
                <w:rFonts w:asciiTheme="minorHAnsi" w:hAnsiTheme="minorHAnsi" w:cstheme="minorHAnsi"/>
                <w:color w:val="FFFFFF" w:themeColor="background1"/>
              </w:rPr>
              <w:t> </w:t>
            </w:r>
          </w:p>
          <w:p w:rsidR="0079234C" w:rsidRPr="00FB3BDC" w:rsidRDefault="0079234C" w:rsidP="00AB2D30">
            <w:pPr>
              <w:shd w:val="clear" w:color="auto" w:fill="1F4E79" w:themeFill="accent1" w:themeFillShade="80"/>
              <w:textAlignment w:val="bottom"/>
              <w:rPr>
                <w:rFonts w:asciiTheme="minorHAnsi" w:hAnsiTheme="minorHAnsi" w:cstheme="minorHAnsi"/>
                <w:color w:val="FFFFFF" w:themeColor="background1"/>
              </w:rPr>
            </w:pPr>
          </w:p>
        </w:tc>
      </w:tr>
    </w:tbl>
    <w:p w:rsidR="0079234C" w:rsidRDefault="0079234C" w:rsidP="0079234C">
      <w:pPr>
        <w:pStyle w:val="Ttulo1"/>
        <w:numPr>
          <w:ilvl w:val="0"/>
          <w:numId w:val="0"/>
        </w:numPr>
        <w:tabs>
          <w:tab w:val="left" w:pos="6675"/>
        </w:tabs>
        <w:spacing w:after="0"/>
        <w:ind w:left="432"/>
      </w:pPr>
      <w:r>
        <w:t xml:space="preserve"> </w:t>
      </w:r>
    </w:p>
    <w:p w:rsidR="0079234C" w:rsidRPr="002C1682" w:rsidRDefault="0079234C" w:rsidP="0079234C">
      <w:pPr>
        <w:tabs>
          <w:tab w:val="left" w:pos="2040"/>
        </w:tabs>
        <w:jc w:val="center"/>
        <w:rPr>
          <w:rFonts w:asciiTheme="minorHAnsi" w:hAnsiTheme="minorHAnsi" w:cs="Arial"/>
          <w:b/>
          <w:sz w:val="32"/>
          <w:szCs w:val="32"/>
        </w:rPr>
      </w:pPr>
    </w:p>
    <w:p w:rsidR="003F5950" w:rsidRPr="007C18A8" w:rsidRDefault="003F5950" w:rsidP="0079234C">
      <w:pPr>
        <w:tabs>
          <w:tab w:val="left" w:pos="2040"/>
        </w:tabs>
        <w:jc w:val="center"/>
        <w:rPr>
          <w:rFonts w:asciiTheme="minorHAnsi" w:hAnsiTheme="minorHAnsi" w:cstheme="minorHAnsi"/>
          <w:sz w:val="24"/>
          <w:szCs w:val="24"/>
        </w:rPr>
      </w:pPr>
    </w:p>
    <w:sectPr w:rsidR="003F5950" w:rsidRPr="007C18A8" w:rsidSect="00E15217">
      <w:headerReference w:type="default" r:id="rId11"/>
      <w:footerReference w:type="default" r:id="rId12"/>
      <w:pgSz w:w="11906" w:h="16838"/>
      <w:pgMar w:top="1701"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67C73" w:rsidRDefault="00E67C73" w:rsidP="00272279">
      <w:r>
        <w:separator/>
      </w:r>
    </w:p>
  </w:endnote>
  <w:endnote w:type="continuationSeparator" w:id="0">
    <w:p w:rsidR="00E67C73" w:rsidRDefault="00E67C73" w:rsidP="00272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69207144"/>
      <w:docPartObj>
        <w:docPartGallery w:val="Page Numbers (Bottom of Page)"/>
        <w:docPartUnique/>
      </w:docPartObj>
    </w:sdtPr>
    <w:sdtEndPr/>
    <w:sdtContent>
      <w:p w:rsidR="00272279" w:rsidRDefault="00272279">
        <w:pPr>
          <w:pStyle w:val="Rodap"/>
          <w:jc w:val="right"/>
        </w:pPr>
        <w:r>
          <w:rPr>
            <w:noProof/>
          </w:rPr>
          <w:drawing>
            <wp:anchor distT="0" distB="0" distL="114300" distR="114300" simplePos="0" relativeHeight="251659776" behindDoc="0" locked="0" layoutInCell="1" allowOverlap="1" wp14:anchorId="0461601E" wp14:editId="26B118E5">
              <wp:simplePos x="0" y="0"/>
              <wp:positionH relativeFrom="margin">
                <wp:posOffset>778897</wp:posOffset>
              </wp:positionH>
              <wp:positionV relativeFrom="paragraph">
                <wp:posOffset>43180</wp:posOffset>
              </wp:positionV>
              <wp:extent cx="4720514" cy="273653"/>
              <wp:effectExtent l="0" t="0" r="0" b="0"/>
              <wp:wrapNone/>
              <wp:docPr id="40" name="Imagem 4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esign sem nome.png"/>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4720514" cy="27365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72279">
          <w:rPr>
            <w:rFonts w:asciiTheme="minorHAnsi" w:hAnsiTheme="minorHAnsi"/>
            <w:sz w:val="22"/>
            <w:szCs w:val="22"/>
          </w:rPr>
          <w:fldChar w:fldCharType="begin"/>
        </w:r>
        <w:r w:rsidRPr="00272279">
          <w:rPr>
            <w:rFonts w:asciiTheme="minorHAnsi" w:hAnsiTheme="minorHAnsi"/>
            <w:sz w:val="22"/>
            <w:szCs w:val="22"/>
          </w:rPr>
          <w:instrText>PAGE   \* MERGEFORMAT</w:instrText>
        </w:r>
        <w:r w:rsidRPr="00272279">
          <w:rPr>
            <w:rFonts w:asciiTheme="minorHAnsi" w:hAnsiTheme="minorHAnsi"/>
            <w:sz w:val="22"/>
            <w:szCs w:val="22"/>
          </w:rPr>
          <w:fldChar w:fldCharType="separate"/>
        </w:r>
        <w:r w:rsidR="00282728">
          <w:rPr>
            <w:rFonts w:asciiTheme="minorHAnsi" w:hAnsiTheme="minorHAnsi"/>
            <w:noProof/>
            <w:sz w:val="22"/>
            <w:szCs w:val="22"/>
          </w:rPr>
          <w:t>15</w:t>
        </w:r>
        <w:r w:rsidRPr="00272279">
          <w:rPr>
            <w:rFonts w:asciiTheme="minorHAnsi" w:hAnsiTheme="minorHAnsi"/>
            <w:sz w:val="22"/>
            <w:szCs w:val="22"/>
          </w:rPr>
          <w:fldChar w:fldCharType="end"/>
        </w:r>
      </w:p>
    </w:sdtContent>
  </w:sdt>
  <w:p w:rsidR="00272279" w:rsidRDefault="00272279">
    <w:pPr>
      <w:pStyle w:val="Rodap"/>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67C73" w:rsidRDefault="00E67C73" w:rsidP="00272279">
      <w:r>
        <w:separator/>
      </w:r>
    </w:p>
  </w:footnote>
  <w:footnote w:type="continuationSeparator" w:id="0">
    <w:p w:rsidR="00E67C73" w:rsidRDefault="00E67C73" w:rsidP="002722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72279" w:rsidRDefault="00E15217" w:rsidP="00D3140A">
    <w:pPr>
      <w:pStyle w:val="Cabealho"/>
      <w:jc w:val="right"/>
    </w:pPr>
    <w:r>
      <w:rPr>
        <w:noProof/>
      </w:rPr>
      <w:drawing>
        <wp:anchor distT="0" distB="0" distL="114300" distR="114300" simplePos="0" relativeHeight="251655680" behindDoc="1" locked="0" layoutInCell="1" allowOverlap="1" wp14:anchorId="0B0BEE09" wp14:editId="63B7940D">
          <wp:simplePos x="0" y="0"/>
          <wp:positionH relativeFrom="column">
            <wp:posOffset>59496</wp:posOffset>
          </wp:positionH>
          <wp:positionV relativeFrom="paragraph">
            <wp:posOffset>-323298</wp:posOffset>
          </wp:positionV>
          <wp:extent cx="1648460" cy="827405"/>
          <wp:effectExtent l="0" t="0" r="8890" b="0"/>
          <wp:wrapThrough wrapText="bothSides">
            <wp:wrapPolygon edited="0">
              <wp:start x="14228" y="0"/>
              <wp:lineTo x="12730" y="995"/>
              <wp:lineTo x="10983" y="5470"/>
              <wp:lineTo x="10983" y="8454"/>
              <wp:lineTo x="0" y="11438"/>
              <wp:lineTo x="0" y="20887"/>
              <wp:lineTo x="17223" y="20887"/>
              <wp:lineTo x="21467" y="10444"/>
              <wp:lineTo x="21467" y="5470"/>
              <wp:lineTo x="17723" y="497"/>
              <wp:lineTo x="15476" y="0"/>
              <wp:lineTo x="14228" y="0"/>
            </wp:wrapPolygon>
          </wp:wrapThrough>
          <wp:docPr id="39" name="Imagem 39">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1648460" cy="827405"/>
                  </a:xfrm>
                  <a:prstGeom prst="rect">
                    <a:avLst/>
                  </a:prstGeom>
                </pic:spPr>
              </pic:pic>
            </a:graphicData>
          </a:graphic>
          <wp14:sizeRelH relativeFrom="page">
            <wp14:pctWidth>0</wp14:pctWidth>
          </wp14:sizeRelH>
          <wp14:sizeRelV relativeFrom="page">
            <wp14:pctHeight>0</wp14:pctHeight>
          </wp14:sizeRelV>
        </wp:anchor>
      </w:drawing>
    </w:r>
    <w:r w:rsidR="00E67C73">
      <w:rPr>
        <w:noProof/>
      </w:rPr>
      <w:pict w14:anchorId="14B7AD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26927423" o:spid="_x0000_s2049" type="#_x0000_t75" style="position:absolute;left:0;text-align:left;margin-left:0;margin-top:0;width:425pt;height:433.65pt;z-index:-251655680;mso-position-horizontal:center;mso-position-horizontal-relative:margin;mso-position-vertical:center;mso-position-vertical-relative:margin" wrapcoords="-38 0 -38 21563 21600 21563 21600 0 -38 0" o:allowincell="f">
          <v:imagedata r:id="rId3" o:title="logo01 - azul" gain="19661f" blacklevel="22938f"/>
          <w10:wrap anchorx="margin" anchory="margin"/>
        </v:shape>
      </w:pict>
    </w:r>
    <w:r w:rsidR="00272279" w:rsidRPr="00B1054E">
      <w:rPr>
        <w:noProof/>
      </w:rPr>
      <mc:AlternateContent>
        <mc:Choice Requires="wps">
          <w:drawing>
            <wp:anchor distT="0" distB="0" distL="114300" distR="114300" simplePos="0" relativeHeight="251658752" behindDoc="0" locked="0" layoutInCell="1" allowOverlap="1" wp14:anchorId="657BC494" wp14:editId="5831602B">
              <wp:simplePos x="0" y="0"/>
              <wp:positionH relativeFrom="page">
                <wp:posOffset>2627348</wp:posOffset>
              </wp:positionH>
              <wp:positionV relativeFrom="paragraph">
                <wp:posOffset>330349</wp:posOffset>
              </wp:positionV>
              <wp:extent cx="4960620" cy="53975"/>
              <wp:effectExtent l="0" t="0" r="0" b="3175"/>
              <wp:wrapNone/>
              <wp:docPr id="15" name="Retângulo 15"/>
              <wp:cNvGraphicFramePr/>
              <a:graphic xmlns:a="http://schemas.openxmlformats.org/drawingml/2006/main">
                <a:graphicData uri="http://schemas.microsoft.com/office/word/2010/wordprocessingShape">
                  <wps:wsp>
                    <wps:cNvSpPr/>
                    <wps:spPr>
                      <a:xfrm>
                        <a:off x="0" y="0"/>
                        <a:ext cx="496062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D55DB3F" id="Retângulo 15" o:spid="_x0000_s1026" style="position:absolute;margin-left:206.9pt;margin-top:26pt;width:390.6pt;height:4.2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" fillcolor="#3d408a" stroked="f" strokeweight="1pt">
              <w10:wrap anchorx="page"/>
            </v:rect>
          </w:pict>
        </mc:Fallback>
      </mc:AlternateContent>
    </w:r>
    <w:r w:rsidR="00272279" w:rsidRPr="00B1054E">
      <w:rPr>
        <w:noProof/>
      </w:rPr>
      <mc:AlternateContent>
        <mc:Choice Requires="wps">
          <w:drawing>
            <wp:anchor distT="0" distB="0" distL="114300" distR="114300" simplePos="0" relativeHeight="251657728" behindDoc="0" locked="0" layoutInCell="1" allowOverlap="1" wp14:anchorId="79433BDE" wp14:editId="235CA338">
              <wp:simplePos x="0" y="0"/>
              <wp:positionH relativeFrom="page">
                <wp:posOffset>2627347</wp:posOffset>
              </wp:positionH>
              <wp:positionV relativeFrom="paragraph">
                <wp:posOffset>214498</wp:posOffset>
              </wp:positionV>
              <wp:extent cx="4960931" cy="53975"/>
              <wp:effectExtent l="0" t="0" r="0" b="3175"/>
              <wp:wrapNone/>
              <wp:docPr id="14" name="Retângulo 14"/>
              <wp:cNvGraphicFramePr/>
              <a:graphic xmlns:a="http://schemas.openxmlformats.org/drawingml/2006/main">
                <a:graphicData uri="http://schemas.microsoft.com/office/word/2010/wordprocessingShape">
                  <wps:wsp>
                    <wps:cNvSpPr/>
                    <wps:spPr>
                      <a:xfrm>
                        <a:off x="0" y="0"/>
                        <a:ext cx="4960931"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649D76A" id="Retângulo 14" o:spid="_x0000_s1026" style="position:absolute;margin-left:206.9pt;margin-top:16.9pt;width:390.6pt;height:4.2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" fillcolor="#3d408a" stroked="f" strokeweight="1pt">
              <w10:wrap anchorx="page"/>
            </v:rect>
          </w:pict>
        </mc:Fallback>
      </mc:AlternateContent>
    </w:r>
    <w:r w:rsidR="00272279">
      <w:rPr>
        <w:noProof/>
      </w:rPr>
      <mc:AlternateContent>
        <mc:Choice Requires="wps">
          <w:drawing>
            <wp:anchor distT="0" distB="0" distL="114300" distR="114300" simplePos="0" relativeHeight="251654656" behindDoc="0" locked="0" layoutInCell="1" allowOverlap="1" wp14:anchorId="33EE60A7" wp14:editId="5AFEC12E">
              <wp:simplePos x="0" y="0"/>
              <wp:positionH relativeFrom="page">
                <wp:posOffset>-856615</wp:posOffset>
              </wp:positionH>
              <wp:positionV relativeFrom="paragraph">
                <wp:posOffset>215265</wp:posOffset>
              </wp:positionV>
              <wp:extent cx="1343660" cy="53975"/>
              <wp:effectExtent l="0" t="0" r="8890" b="3175"/>
              <wp:wrapNone/>
              <wp:docPr id="6" name="Retângulo 6"/>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FAC7354" id="Retângulo 6" o:spid="_x0000_s1026" style="position:absolute;margin-left:-67.45pt;margin-top:16.95pt;width:105.8pt;height:4.2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" fillcolor="#3d408a" stroked="f" strokeweight="1pt">
              <w10:wrap anchorx="page"/>
            </v:rect>
          </w:pict>
        </mc:Fallback>
      </mc:AlternateContent>
    </w:r>
    <w:r w:rsidR="00272279">
      <w:rPr>
        <w:noProof/>
      </w:rPr>
      <mc:AlternateContent>
        <mc:Choice Requires="wps">
          <w:drawing>
            <wp:anchor distT="0" distB="0" distL="114300" distR="114300" simplePos="0" relativeHeight="251656704" behindDoc="0" locked="0" layoutInCell="1" allowOverlap="1" wp14:anchorId="7A45EBBB" wp14:editId="677165F5">
              <wp:simplePos x="0" y="0"/>
              <wp:positionH relativeFrom="page">
                <wp:posOffset>-856615</wp:posOffset>
              </wp:positionH>
              <wp:positionV relativeFrom="paragraph">
                <wp:posOffset>330835</wp:posOffset>
              </wp:positionV>
              <wp:extent cx="1343660" cy="53975"/>
              <wp:effectExtent l="0" t="0" r="8890" b="3175"/>
              <wp:wrapNone/>
              <wp:docPr id="13" name="Retângulo 13"/>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2822B94" id="Retângulo 13" o:spid="_x0000_s1026" style="position:absolute;margin-left:-67.45pt;margin-top:26.05pt;width:105.8pt;height:4.2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" fillcolor="#3d408a" stroked="f" strokeweight="1pt">
              <w10:wrap anchorx="page"/>
            </v:rect>
          </w:pict>
        </mc:Fallback>
      </mc:AlternateContent>
    </w:r>
    <w:r w:rsidR="0039388E">
      <w:t xml:space="preserve">Proposta: </w:t>
    </w:r>
    <w:r w:rsidR="00D3140A">
      <w:fldChar w:fldCharType="begin"/>
    </w:r>
    <w:r w:rsidR="00D3140A">
      <w:instrText xml:space="preserve"> DOCVARIABLE  cNumP  \* MERGEFORMAT </w:instrText>
    </w:r>
    <w:r w:rsidR="00D3140A">
      <w:fldChar w:fldCharType="end"/>
    </w:r>
  </w:p>
  <w:p w:rsidR="00CF741B" w:rsidRDefault="00CF741B" w:rsidP="00E15217">
    <w:pPr>
      <w:pStyle w:val="Cabealho"/>
      <w:ind w:firstLine="708"/>
    </w:pPr>
  </w:p>
  <w:p w:rsidR="00CF741B" w:rsidRDefault="00CF741B" w:rsidP="00E15217">
    <w:pPr>
      <w:pStyle w:val="Cabealho"/>
      <w:ind w:firstLine="708"/>
    </w:pPr>
  </w:p>
  <w:p w:rsidR="00CF741B" w:rsidRDefault="00CF741B" w:rsidP="00E15217">
    <w:pPr>
      <w:pStyle w:val="Cabealho"/>
      <w:ind w:firstLine="708"/>
    </w:pPr>
  </w:p>
  <w:p w:rsidR="00CF741B" w:rsidRDefault="00CF741B" w:rsidP="00E15217">
    <w:pPr>
      <w:pStyle w:val="Cabealho"/>
      <w:ind w:firstLine="708"/>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586268"/>
    <w:multiLevelType w:val="multilevel"/>
    <w:tmpl w:val="0198A652"/>
    <w:lvl w:ilvl="0">
      <w:start w:val="4"/>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 w15:restartNumberingAfterBreak="0">
    <w:nsid w:val="02790E21"/>
    <w:multiLevelType w:val="multilevel"/>
    <w:tmpl w:val="5FB2CEE2"/>
    <w:lvl w:ilvl="0">
      <w:start w:val="12"/>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 w15:restartNumberingAfterBreak="0">
    <w:nsid w:val="031327BD"/>
    <w:multiLevelType w:val="hybridMultilevel"/>
    <w:tmpl w:val="177C77AC"/>
    <w:lvl w:ilvl="0" w:tplc="A17A6096">
      <w:start w:val="1"/>
      <w:numFmt w:val="lowerLetter"/>
      <w:lvlText w:val="%1."/>
      <w:lvlJc w:val="left"/>
      <w:pPr>
        <w:tabs>
          <w:tab w:val="num" w:pos="927"/>
        </w:tabs>
        <w:ind w:left="927" w:hanging="360"/>
      </w:pPr>
      <w:rPr>
        <w:rFonts w:ascii="Times New Roman" w:eastAsia="Times New Roman" w:hAnsi="Times New Roman" w:cs="Times New Roman"/>
      </w:rPr>
    </w:lvl>
    <w:lvl w:ilvl="1" w:tplc="CDEC5CD0">
      <w:start w:val="1"/>
      <w:numFmt w:val="lowerLetter"/>
      <w:lvlText w:val="%2."/>
      <w:lvlJc w:val="left"/>
      <w:pPr>
        <w:tabs>
          <w:tab w:val="num" w:pos="1647"/>
        </w:tabs>
        <w:ind w:left="1647" w:hanging="360"/>
      </w:pPr>
      <w:rPr>
        <w:b/>
      </w:rPr>
    </w:lvl>
    <w:lvl w:ilvl="2" w:tplc="6358B8D6">
      <w:start w:val="1"/>
      <w:numFmt w:val="decimal"/>
      <w:lvlText w:val="%3."/>
      <w:lvlJc w:val="left"/>
      <w:pPr>
        <w:tabs>
          <w:tab w:val="num" w:pos="2547"/>
        </w:tabs>
        <w:ind w:left="2547" w:hanging="360"/>
      </w:pPr>
      <w:rPr>
        <w:rFonts w:hint="default"/>
        <w:b/>
        <w:color w:val="0000FF"/>
      </w:rPr>
    </w:lvl>
    <w:lvl w:ilvl="3" w:tplc="04160005">
      <w:start w:val="1"/>
      <w:numFmt w:val="bullet"/>
      <w:lvlText w:val=""/>
      <w:lvlJc w:val="left"/>
      <w:pPr>
        <w:tabs>
          <w:tab w:val="num" w:pos="3087"/>
        </w:tabs>
        <w:ind w:left="3087" w:hanging="360"/>
      </w:pPr>
      <w:rPr>
        <w:rFonts w:ascii="Wingdings" w:hAnsi="Wingdings" w:hint="default"/>
      </w:rPr>
    </w:lvl>
    <w:lvl w:ilvl="4" w:tplc="04160019" w:tentative="1">
      <w:start w:val="1"/>
      <w:numFmt w:val="lowerLetter"/>
      <w:lvlText w:val="%5."/>
      <w:lvlJc w:val="left"/>
      <w:pPr>
        <w:tabs>
          <w:tab w:val="num" w:pos="3807"/>
        </w:tabs>
        <w:ind w:left="3807" w:hanging="360"/>
      </w:pPr>
    </w:lvl>
    <w:lvl w:ilvl="5" w:tplc="0416001B" w:tentative="1">
      <w:start w:val="1"/>
      <w:numFmt w:val="lowerRoman"/>
      <w:lvlText w:val="%6."/>
      <w:lvlJc w:val="right"/>
      <w:pPr>
        <w:tabs>
          <w:tab w:val="num" w:pos="4527"/>
        </w:tabs>
        <w:ind w:left="4527" w:hanging="180"/>
      </w:pPr>
    </w:lvl>
    <w:lvl w:ilvl="6" w:tplc="04160015">
      <w:start w:val="1"/>
      <w:numFmt w:val="upperLetter"/>
      <w:lvlText w:val="%7."/>
      <w:lvlJc w:val="left"/>
      <w:pPr>
        <w:tabs>
          <w:tab w:val="num" w:pos="1920"/>
        </w:tabs>
        <w:ind w:left="1920" w:hanging="360"/>
      </w:pPr>
      <w:rPr>
        <w:rFonts w:hint="default"/>
        <w:b/>
        <w:color w:val="0000FF"/>
      </w:rPr>
    </w:lvl>
    <w:lvl w:ilvl="7" w:tplc="04160019" w:tentative="1">
      <w:start w:val="1"/>
      <w:numFmt w:val="lowerLetter"/>
      <w:lvlText w:val="%8."/>
      <w:lvlJc w:val="left"/>
      <w:pPr>
        <w:tabs>
          <w:tab w:val="num" w:pos="5967"/>
        </w:tabs>
        <w:ind w:left="5967" w:hanging="360"/>
      </w:pPr>
    </w:lvl>
    <w:lvl w:ilvl="8" w:tplc="0416001B" w:tentative="1">
      <w:start w:val="1"/>
      <w:numFmt w:val="lowerRoman"/>
      <w:lvlText w:val="%9."/>
      <w:lvlJc w:val="right"/>
      <w:pPr>
        <w:tabs>
          <w:tab w:val="num" w:pos="6687"/>
        </w:tabs>
        <w:ind w:left="6687" w:hanging="180"/>
      </w:pPr>
    </w:lvl>
  </w:abstractNum>
  <w:abstractNum w:abstractNumId="3" w15:restartNumberingAfterBreak="0">
    <w:nsid w:val="04612B13"/>
    <w:multiLevelType w:val="multilevel"/>
    <w:tmpl w:val="B9A8D930"/>
    <w:lvl w:ilvl="0">
      <w:start w:val="9"/>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15:restartNumberingAfterBreak="0">
    <w:nsid w:val="08D46CA8"/>
    <w:multiLevelType w:val="multilevel"/>
    <w:tmpl w:val="8E340630"/>
    <w:lvl w:ilvl="0">
      <w:start w:val="5"/>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5" w15:restartNumberingAfterBreak="0">
    <w:nsid w:val="0A1D365A"/>
    <w:multiLevelType w:val="multilevel"/>
    <w:tmpl w:val="B82C0526"/>
    <w:lvl w:ilvl="0">
      <w:start w:val="13"/>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6" w15:restartNumberingAfterBreak="0">
    <w:nsid w:val="0ABE5855"/>
    <w:multiLevelType w:val="multilevel"/>
    <w:tmpl w:val="FB8258F0"/>
    <w:lvl w:ilvl="0">
      <w:start w:val="5"/>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0B5324B8"/>
    <w:multiLevelType w:val="multilevel"/>
    <w:tmpl w:val="9A509C10"/>
    <w:lvl w:ilvl="0">
      <w:start w:val="2"/>
      <w:numFmt w:val="decimal"/>
      <w:lvlText w:val="%1."/>
      <w:lvlJc w:val="left"/>
      <w:pPr>
        <w:tabs>
          <w:tab w:val="num" w:pos="360"/>
        </w:tabs>
        <w:ind w:left="360" w:hanging="360"/>
      </w:pPr>
      <w:rPr>
        <w:rFonts w:hint="default"/>
        <w:b w:val="0"/>
      </w:rPr>
    </w:lvl>
    <w:lvl w:ilvl="1">
      <w:start w:val="1"/>
      <w:numFmt w:val="decimal"/>
      <w:lvlText w:val="%1.%2."/>
      <w:lvlJc w:val="left"/>
      <w:pPr>
        <w:tabs>
          <w:tab w:val="num" w:pos="720"/>
        </w:tabs>
        <w:ind w:left="720" w:hanging="720"/>
      </w:pPr>
      <w:rPr>
        <w:rFonts w:hint="default"/>
        <w:b w:val="0"/>
      </w:rPr>
    </w:lvl>
    <w:lvl w:ilvl="2">
      <w:start w:val="1"/>
      <w:numFmt w:val="decimal"/>
      <w:lvlText w:val="%1.%2.%3."/>
      <w:lvlJc w:val="left"/>
      <w:pPr>
        <w:tabs>
          <w:tab w:val="num" w:pos="720"/>
        </w:tabs>
        <w:ind w:left="720" w:hanging="720"/>
      </w:pPr>
      <w:rPr>
        <w:rFonts w:hint="default"/>
        <w:b w:val="0"/>
      </w:rPr>
    </w:lvl>
    <w:lvl w:ilvl="3">
      <w:start w:val="1"/>
      <w:numFmt w:val="decimal"/>
      <w:lvlText w:val="%1.%2.%3.%4."/>
      <w:lvlJc w:val="left"/>
      <w:pPr>
        <w:tabs>
          <w:tab w:val="num" w:pos="1080"/>
        </w:tabs>
        <w:ind w:left="1080" w:hanging="1080"/>
      </w:pPr>
      <w:rPr>
        <w:rFonts w:hint="default"/>
        <w:b w:val="0"/>
      </w:rPr>
    </w:lvl>
    <w:lvl w:ilvl="4">
      <w:start w:val="1"/>
      <w:numFmt w:val="decimal"/>
      <w:lvlText w:val="%1.%2.%3.%4.%5."/>
      <w:lvlJc w:val="left"/>
      <w:pPr>
        <w:tabs>
          <w:tab w:val="num" w:pos="1080"/>
        </w:tabs>
        <w:ind w:left="1080" w:hanging="1080"/>
      </w:pPr>
      <w:rPr>
        <w:rFonts w:hint="default"/>
        <w:b w:val="0"/>
      </w:rPr>
    </w:lvl>
    <w:lvl w:ilvl="5">
      <w:start w:val="1"/>
      <w:numFmt w:val="decimal"/>
      <w:lvlText w:val="%1.%2.%3.%4.%5.%6."/>
      <w:lvlJc w:val="left"/>
      <w:pPr>
        <w:tabs>
          <w:tab w:val="num" w:pos="1440"/>
        </w:tabs>
        <w:ind w:left="1440" w:hanging="1440"/>
      </w:pPr>
      <w:rPr>
        <w:rFonts w:hint="default"/>
        <w:b w:val="0"/>
      </w:rPr>
    </w:lvl>
    <w:lvl w:ilvl="6">
      <w:start w:val="1"/>
      <w:numFmt w:val="decimal"/>
      <w:lvlText w:val="%1.%2.%3.%4.%5.%6.%7."/>
      <w:lvlJc w:val="left"/>
      <w:pPr>
        <w:tabs>
          <w:tab w:val="num" w:pos="1440"/>
        </w:tabs>
        <w:ind w:left="1440" w:hanging="1440"/>
      </w:pPr>
      <w:rPr>
        <w:rFonts w:hint="default"/>
        <w:b w:val="0"/>
      </w:rPr>
    </w:lvl>
    <w:lvl w:ilvl="7">
      <w:start w:val="1"/>
      <w:numFmt w:val="decimal"/>
      <w:lvlText w:val="%1.%2.%3.%4.%5.%6.%7.%8."/>
      <w:lvlJc w:val="left"/>
      <w:pPr>
        <w:tabs>
          <w:tab w:val="num" w:pos="1800"/>
        </w:tabs>
        <w:ind w:left="1800" w:hanging="1800"/>
      </w:pPr>
      <w:rPr>
        <w:rFonts w:hint="default"/>
        <w:b w:val="0"/>
      </w:rPr>
    </w:lvl>
    <w:lvl w:ilvl="8">
      <w:start w:val="1"/>
      <w:numFmt w:val="decimal"/>
      <w:lvlText w:val="%1.%2.%3.%4.%5.%6.%7.%8.%9."/>
      <w:lvlJc w:val="left"/>
      <w:pPr>
        <w:tabs>
          <w:tab w:val="num" w:pos="1800"/>
        </w:tabs>
        <w:ind w:left="1800" w:hanging="1800"/>
      </w:pPr>
      <w:rPr>
        <w:rFonts w:hint="default"/>
        <w:b w:val="0"/>
      </w:rPr>
    </w:lvl>
  </w:abstractNum>
  <w:abstractNum w:abstractNumId="8" w15:restartNumberingAfterBreak="0">
    <w:nsid w:val="0E5A3835"/>
    <w:multiLevelType w:val="multilevel"/>
    <w:tmpl w:val="F24C06DC"/>
    <w:lvl w:ilvl="0">
      <w:start w:val="7"/>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9" w15:restartNumberingAfterBreak="0">
    <w:nsid w:val="0EBA24BC"/>
    <w:multiLevelType w:val="multilevel"/>
    <w:tmpl w:val="FE606358"/>
    <w:lvl w:ilvl="0">
      <w:start w:val="11"/>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0" w15:restartNumberingAfterBreak="0">
    <w:nsid w:val="118E203B"/>
    <w:multiLevelType w:val="multilevel"/>
    <w:tmpl w:val="54B28462"/>
    <w:lvl w:ilvl="0">
      <w:start w:val="4"/>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16F31E7C"/>
    <w:multiLevelType w:val="multilevel"/>
    <w:tmpl w:val="441C3F36"/>
    <w:lvl w:ilvl="0">
      <w:start w:val="2"/>
      <w:numFmt w:val="decimal"/>
      <w:lvlText w:val="%1."/>
      <w:lvlJc w:val="left"/>
      <w:pPr>
        <w:ind w:left="360" w:hanging="360"/>
      </w:pPr>
      <w:rPr>
        <w:rFonts w:hint="default"/>
        <w:color w:val="auto"/>
      </w:rPr>
    </w:lvl>
    <w:lvl w:ilvl="1">
      <w:start w:val="1"/>
      <w:numFmt w:val="decimal"/>
      <w:lvlText w:val="%1.%2."/>
      <w:lvlJc w:val="left"/>
      <w:pPr>
        <w:ind w:left="360" w:hanging="360"/>
      </w:pPr>
      <w:rPr>
        <w:rFonts w:hint="default"/>
        <w:color w:val="auto"/>
      </w:rPr>
    </w:lvl>
    <w:lvl w:ilvl="2">
      <w:start w:val="1"/>
      <w:numFmt w:val="decimal"/>
      <w:lvlText w:val="%1.%2.%3."/>
      <w:lvlJc w:val="left"/>
      <w:pPr>
        <w:ind w:left="720" w:hanging="720"/>
      </w:pPr>
      <w:rPr>
        <w:rFonts w:hint="default"/>
        <w:color w:val="auto"/>
      </w:rPr>
    </w:lvl>
    <w:lvl w:ilvl="3">
      <w:start w:val="1"/>
      <w:numFmt w:val="decimal"/>
      <w:lvlText w:val="%1.%2.%3.%4."/>
      <w:lvlJc w:val="left"/>
      <w:pPr>
        <w:ind w:left="720" w:hanging="720"/>
      </w:pPr>
      <w:rPr>
        <w:rFonts w:hint="default"/>
        <w:color w:val="auto"/>
      </w:rPr>
    </w:lvl>
    <w:lvl w:ilvl="4">
      <w:start w:val="1"/>
      <w:numFmt w:val="decimal"/>
      <w:lvlText w:val="%1.%2.%3.%4.%5."/>
      <w:lvlJc w:val="left"/>
      <w:pPr>
        <w:ind w:left="1080" w:hanging="1080"/>
      </w:pPr>
      <w:rPr>
        <w:rFonts w:hint="default"/>
        <w:color w:val="auto"/>
      </w:rPr>
    </w:lvl>
    <w:lvl w:ilvl="5">
      <w:start w:val="1"/>
      <w:numFmt w:val="decimal"/>
      <w:lvlText w:val="%1.%2.%3.%4.%5.%6."/>
      <w:lvlJc w:val="left"/>
      <w:pPr>
        <w:ind w:left="1080" w:hanging="1080"/>
      </w:pPr>
      <w:rPr>
        <w:rFonts w:hint="default"/>
        <w:color w:val="auto"/>
      </w:rPr>
    </w:lvl>
    <w:lvl w:ilvl="6">
      <w:start w:val="1"/>
      <w:numFmt w:val="decimal"/>
      <w:lvlText w:val="%1.%2.%3.%4.%5.%6.%7."/>
      <w:lvlJc w:val="left"/>
      <w:pPr>
        <w:ind w:left="1440" w:hanging="1440"/>
      </w:pPr>
      <w:rPr>
        <w:rFonts w:hint="default"/>
        <w:color w:val="auto"/>
      </w:rPr>
    </w:lvl>
    <w:lvl w:ilvl="7">
      <w:start w:val="1"/>
      <w:numFmt w:val="decimal"/>
      <w:lvlText w:val="%1.%2.%3.%4.%5.%6.%7.%8."/>
      <w:lvlJc w:val="left"/>
      <w:pPr>
        <w:ind w:left="1440" w:hanging="1440"/>
      </w:pPr>
      <w:rPr>
        <w:rFonts w:hint="default"/>
        <w:color w:val="auto"/>
      </w:rPr>
    </w:lvl>
    <w:lvl w:ilvl="8">
      <w:start w:val="1"/>
      <w:numFmt w:val="decimal"/>
      <w:lvlText w:val="%1.%2.%3.%4.%5.%6.%7.%8.%9."/>
      <w:lvlJc w:val="left"/>
      <w:pPr>
        <w:ind w:left="1800" w:hanging="1800"/>
      </w:pPr>
      <w:rPr>
        <w:rFonts w:hint="default"/>
        <w:color w:val="auto"/>
      </w:rPr>
    </w:lvl>
  </w:abstractNum>
  <w:abstractNum w:abstractNumId="12" w15:restartNumberingAfterBreak="0">
    <w:nsid w:val="1A5F6FD5"/>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3" w15:restartNumberingAfterBreak="0">
    <w:nsid w:val="1C6A5339"/>
    <w:multiLevelType w:val="multilevel"/>
    <w:tmpl w:val="DE3AD616"/>
    <w:lvl w:ilvl="0">
      <w:start w:val="1"/>
      <w:numFmt w:val="decimal"/>
      <w:lvlText w:val="%1"/>
      <w:lvlJc w:val="left"/>
      <w:pPr>
        <w:ind w:left="480" w:hanging="480"/>
      </w:pPr>
      <w:rPr>
        <w:rFonts w:hint="default"/>
      </w:rPr>
    </w:lvl>
    <w:lvl w:ilvl="1">
      <w:start w:val="1"/>
      <w:numFmt w:val="decimal"/>
      <w:lvlText w:val="%1.%2"/>
      <w:lvlJc w:val="left"/>
      <w:pPr>
        <w:ind w:left="840" w:hanging="480"/>
      </w:pPr>
      <w:rPr>
        <w:rFonts w:hint="default"/>
      </w:rPr>
    </w:lvl>
    <w:lvl w:ilvl="2">
      <w:start w:val="2"/>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14" w15:restartNumberingAfterBreak="0">
    <w:nsid w:val="1ED05513"/>
    <w:multiLevelType w:val="hybridMultilevel"/>
    <w:tmpl w:val="FCC49F10"/>
    <w:lvl w:ilvl="0" w:tplc="0416000D">
      <w:start w:val="1"/>
      <w:numFmt w:val="bullet"/>
      <w:lvlText w:val=""/>
      <w:lvlJc w:val="left"/>
      <w:pPr>
        <w:ind w:left="720" w:hanging="360"/>
      </w:pPr>
      <w:rPr>
        <w:rFonts w:ascii="Wingdings" w:hAnsi="Wingdings"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5" w15:restartNumberingAfterBreak="0">
    <w:nsid w:val="20E53B71"/>
    <w:multiLevelType w:val="multilevel"/>
    <w:tmpl w:val="5BF08B86"/>
    <w:lvl w:ilvl="0">
      <w:start w:val="8"/>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6" w15:restartNumberingAfterBreak="0">
    <w:nsid w:val="21E161AA"/>
    <w:multiLevelType w:val="multilevel"/>
    <w:tmpl w:val="F2428F40"/>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7" w15:restartNumberingAfterBreak="0">
    <w:nsid w:val="26374A37"/>
    <w:multiLevelType w:val="hybridMultilevel"/>
    <w:tmpl w:val="2DF6A52A"/>
    <w:lvl w:ilvl="0" w:tplc="DEAE5908">
      <w:start w:val="1"/>
      <w:numFmt w:val="lowerLetter"/>
      <w:lvlText w:val="%1)"/>
      <w:lvlJc w:val="left"/>
      <w:pPr>
        <w:ind w:left="1287" w:hanging="360"/>
      </w:pPr>
      <w:rPr>
        <w:rFonts w:asciiTheme="minorHAnsi" w:eastAsia="Times New Roman" w:hAnsiTheme="minorHAnsi" w:cs="Arial"/>
      </w:rPr>
    </w:lvl>
    <w:lvl w:ilvl="1" w:tplc="04160003" w:tentative="1">
      <w:start w:val="1"/>
      <w:numFmt w:val="bullet"/>
      <w:lvlText w:val="o"/>
      <w:lvlJc w:val="left"/>
      <w:pPr>
        <w:ind w:left="2007" w:hanging="360"/>
      </w:pPr>
      <w:rPr>
        <w:rFonts w:ascii="Courier New" w:hAnsi="Courier New" w:cs="Courier New" w:hint="default"/>
      </w:rPr>
    </w:lvl>
    <w:lvl w:ilvl="2" w:tplc="04160005" w:tentative="1">
      <w:start w:val="1"/>
      <w:numFmt w:val="bullet"/>
      <w:lvlText w:val=""/>
      <w:lvlJc w:val="left"/>
      <w:pPr>
        <w:ind w:left="2727" w:hanging="360"/>
      </w:pPr>
      <w:rPr>
        <w:rFonts w:ascii="Wingdings" w:hAnsi="Wingdings" w:hint="default"/>
      </w:rPr>
    </w:lvl>
    <w:lvl w:ilvl="3" w:tplc="04160001" w:tentative="1">
      <w:start w:val="1"/>
      <w:numFmt w:val="bullet"/>
      <w:lvlText w:val=""/>
      <w:lvlJc w:val="left"/>
      <w:pPr>
        <w:ind w:left="3447" w:hanging="360"/>
      </w:pPr>
      <w:rPr>
        <w:rFonts w:ascii="Symbol" w:hAnsi="Symbol" w:hint="default"/>
      </w:rPr>
    </w:lvl>
    <w:lvl w:ilvl="4" w:tplc="04160003" w:tentative="1">
      <w:start w:val="1"/>
      <w:numFmt w:val="bullet"/>
      <w:lvlText w:val="o"/>
      <w:lvlJc w:val="left"/>
      <w:pPr>
        <w:ind w:left="4167" w:hanging="360"/>
      </w:pPr>
      <w:rPr>
        <w:rFonts w:ascii="Courier New" w:hAnsi="Courier New" w:cs="Courier New" w:hint="default"/>
      </w:rPr>
    </w:lvl>
    <w:lvl w:ilvl="5" w:tplc="04160005" w:tentative="1">
      <w:start w:val="1"/>
      <w:numFmt w:val="bullet"/>
      <w:lvlText w:val=""/>
      <w:lvlJc w:val="left"/>
      <w:pPr>
        <w:ind w:left="4887" w:hanging="360"/>
      </w:pPr>
      <w:rPr>
        <w:rFonts w:ascii="Wingdings" w:hAnsi="Wingdings" w:hint="default"/>
      </w:rPr>
    </w:lvl>
    <w:lvl w:ilvl="6" w:tplc="04160001" w:tentative="1">
      <w:start w:val="1"/>
      <w:numFmt w:val="bullet"/>
      <w:lvlText w:val=""/>
      <w:lvlJc w:val="left"/>
      <w:pPr>
        <w:ind w:left="5607" w:hanging="360"/>
      </w:pPr>
      <w:rPr>
        <w:rFonts w:ascii="Symbol" w:hAnsi="Symbol" w:hint="default"/>
      </w:rPr>
    </w:lvl>
    <w:lvl w:ilvl="7" w:tplc="04160003" w:tentative="1">
      <w:start w:val="1"/>
      <w:numFmt w:val="bullet"/>
      <w:lvlText w:val="o"/>
      <w:lvlJc w:val="left"/>
      <w:pPr>
        <w:ind w:left="6327" w:hanging="360"/>
      </w:pPr>
      <w:rPr>
        <w:rFonts w:ascii="Courier New" w:hAnsi="Courier New" w:cs="Courier New" w:hint="default"/>
      </w:rPr>
    </w:lvl>
    <w:lvl w:ilvl="8" w:tplc="04160005" w:tentative="1">
      <w:start w:val="1"/>
      <w:numFmt w:val="bullet"/>
      <w:lvlText w:val=""/>
      <w:lvlJc w:val="left"/>
      <w:pPr>
        <w:ind w:left="7047" w:hanging="360"/>
      </w:pPr>
      <w:rPr>
        <w:rFonts w:ascii="Wingdings" w:hAnsi="Wingdings" w:hint="default"/>
      </w:rPr>
    </w:lvl>
  </w:abstractNum>
  <w:abstractNum w:abstractNumId="18" w15:restartNumberingAfterBreak="0">
    <w:nsid w:val="2F503AFC"/>
    <w:multiLevelType w:val="multilevel"/>
    <w:tmpl w:val="193C531E"/>
    <w:lvl w:ilvl="0">
      <w:start w:val="11"/>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19" w15:restartNumberingAfterBreak="0">
    <w:nsid w:val="36A9339E"/>
    <w:multiLevelType w:val="hybridMultilevel"/>
    <w:tmpl w:val="6896D6FE"/>
    <w:lvl w:ilvl="0" w:tplc="608C513E">
      <w:start w:val="1"/>
      <w:numFmt w:val="lowerLetter"/>
      <w:lvlText w:val="%1)"/>
      <w:lvlJc w:val="left"/>
      <w:pPr>
        <w:tabs>
          <w:tab w:val="num" w:pos="720"/>
        </w:tabs>
        <w:ind w:left="720" w:hanging="360"/>
      </w:pPr>
      <w:rPr>
        <w:rFonts w:asciiTheme="minorHAnsi" w:eastAsia="Times New Roman" w:hAnsiTheme="minorHAnsi" w:cs="Arial"/>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3E034752"/>
    <w:multiLevelType w:val="multilevel"/>
    <w:tmpl w:val="B9A8D930"/>
    <w:lvl w:ilvl="0">
      <w:start w:val="8"/>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1" w15:restartNumberingAfterBreak="0">
    <w:nsid w:val="3E9C27C9"/>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41F63839"/>
    <w:multiLevelType w:val="multilevel"/>
    <w:tmpl w:val="28C6A1C2"/>
    <w:lvl w:ilvl="0">
      <w:start w:val="6"/>
      <w:numFmt w:val="decimal"/>
      <w:lvlText w:val="%1."/>
      <w:lvlJc w:val="left"/>
      <w:pPr>
        <w:ind w:left="360" w:hanging="360"/>
      </w:pPr>
      <w:rPr>
        <w:rFonts w:hint="default"/>
      </w:rPr>
    </w:lvl>
    <w:lvl w:ilvl="1">
      <w:start w:val="1"/>
      <w:numFmt w:val="decimal"/>
      <w:lvlText w:val="%1.%2."/>
      <w:lvlJc w:val="left"/>
      <w:pPr>
        <w:ind w:left="1003" w:hanging="720"/>
      </w:pPr>
      <w:rPr>
        <w:rFonts w:hint="default"/>
      </w:rPr>
    </w:lvl>
    <w:lvl w:ilvl="2">
      <w:start w:val="1"/>
      <w:numFmt w:val="decimal"/>
      <w:lvlText w:val="%1.%2.%3."/>
      <w:lvlJc w:val="left"/>
      <w:pPr>
        <w:ind w:left="1286" w:hanging="720"/>
      </w:pPr>
      <w:rPr>
        <w:rFonts w:hint="default"/>
      </w:rPr>
    </w:lvl>
    <w:lvl w:ilvl="3">
      <w:start w:val="1"/>
      <w:numFmt w:val="decimal"/>
      <w:lvlText w:val="%1.%2.%3.%4."/>
      <w:lvlJc w:val="left"/>
      <w:pPr>
        <w:ind w:left="1929" w:hanging="1080"/>
      </w:pPr>
      <w:rPr>
        <w:rFonts w:hint="default"/>
      </w:rPr>
    </w:lvl>
    <w:lvl w:ilvl="4">
      <w:start w:val="1"/>
      <w:numFmt w:val="decimal"/>
      <w:lvlText w:val="%1.%2.%3.%4.%5."/>
      <w:lvlJc w:val="left"/>
      <w:pPr>
        <w:ind w:left="2212" w:hanging="1080"/>
      </w:pPr>
      <w:rPr>
        <w:rFonts w:hint="default"/>
      </w:rPr>
    </w:lvl>
    <w:lvl w:ilvl="5">
      <w:start w:val="1"/>
      <w:numFmt w:val="decimal"/>
      <w:lvlText w:val="%1.%2.%3.%4.%5.%6."/>
      <w:lvlJc w:val="left"/>
      <w:pPr>
        <w:ind w:left="2855" w:hanging="1440"/>
      </w:pPr>
      <w:rPr>
        <w:rFonts w:hint="default"/>
      </w:rPr>
    </w:lvl>
    <w:lvl w:ilvl="6">
      <w:start w:val="1"/>
      <w:numFmt w:val="decimal"/>
      <w:lvlText w:val="%1.%2.%3.%4.%5.%6.%7."/>
      <w:lvlJc w:val="left"/>
      <w:pPr>
        <w:ind w:left="3138" w:hanging="1440"/>
      </w:pPr>
      <w:rPr>
        <w:rFonts w:hint="default"/>
      </w:rPr>
    </w:lvl>
    <w:lvl w:ilvl="7">
      <w:start w:val="1"/>
      <w:numFmt w:val="decimal"/>
      <w:lvlText w:val="%1.%2.%3.%4.%5.%6.%7.%8."/>
      <w:lvlJc w:val="left"/>
      <w:pPr>
        <w:ind w:left="3781" w:hanging="1800"/>
      </w:pPr>
      <w:rPr>
        <w:rFonts w:hint="default"/>
      </w:rPr>
    </w:lvl>
    <w:lvl w:ilvl="8">
      <w:start w:val="1"/>
      <w:numFmt w:val="decimal"/>
      <w:lvlText w:val="%1.%2.%3.%4.%5.%6.%7.%8.%9."/>
      <w:lvlJc w:val="left"/>
      <w:pPr>
        <w:ind w:left="4064" w:hanging="1800"/>
      </w:pPr>
      <w:rPr>
        <w:rFonts w:hint="default"/>
      </w:rPr>
    </w:lvl>
  </w:abstractNum>
  <w:abstractNum w:abstractNumId="23" w15:restartNumberingAfterBreak="0">
    <w:nsid w:val="42AC73F0"/>
    <w:multiLevelType w:val="hybridMultilevel"/>
    <w:tmpl w:val="FA10F112"/>
    <w:lvl w:ilvl="0" w:tplc="CD666900">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4" w15:restartNumberingAfterBreak="0">
    <w:nsid w:val="47891FA5"/>
    <w:multiLevelType w:val="multilevel"/>
    <w:tmpl w:val="6E5E900E"/>
    <w:lvl w:ilvl="0">
      <w:start w:val="14"/>
      <w:numFmt w:val="decimal"/>
      <w:lvlText w:val="%1."/>
      <w:lvlJc w:val="left"/>
      <w:pPr>
        <w:ind w:left="480" w:hanging="480"/>
      </w:pPr>
      <w:rPr>
        <w:rFonts w:hint="default"/>
        <w:b w:val="0"/>
        <w:color w:val="auto"/>
      </w:rPr>
    </w:lvl>
    <w:lvl w:ilvl="1">
      <w:start w:val="1"/>
      <w:numFmt w:val="decimal"/>
      <w:lvlText w:val="%1.%2."/>
      <w:lvlJc w:val="left"/>
      <w:pPr>
        <w:ind w:left="720" w:hanging="720"/>
      </w:pPr>
      <w:rPr>
        <w:rFonts w:hint="default"/>
        <w:b w:val="0"/>
        <w:color w:val="auto"/>
      </w:rPr>
    </w:lvl>
    <w:lvl w:ilvl="2">
      <w:start w:val="1"/>
      <w:numFmt w:val="decimal"/>
      <w:lvlText w:val="%1.%2.%3."/>
      <w:lvlJc w:val="left"/>
      <w:pPr>
        <w:ind w:left="720" w:hanging="720"/>
      </w:pPr>
      <w:rPr>
        <w:rFonts w:hint="default"/>
        <w:b w:val="0"/>
        <w:color w:val="auto"/>
      </w:rPr>
    </w:lvl>
    <w:lvl w:ilvl="3">
      <w:start w:val="1"/>
      <w:numFmt w:val="decimal"/>
      <w:lvlText w:val="%1.%2.%3.%4."/>
      <w:lvlJc w:val="left"/>
      <w:pPr>
        <w:ind w:left="1080" w:hanging="1080"/>
      </w:pPr>
      <w:rPr>
        <w:rFonts w:hint="default"/>
        <w:b w:val="0"/>
        <w:color w:val="auto"/>
      </w:rPr>
    </w:lvl>
    <w:lvl w:ilvl="4">
      <w:start w:val="1"/>
      <w:numFmt w:val="decimal"/>
      <w:lvlText w:val="%1.%2.%3.%4.%5."/>
      <w:lvlJc w:val="left"/>
      <w:pPr>
        <w:ind w:left="1080" w:hanging="1080"/>
      </w:pPr>
      <w:rPr>
        <w:rFonts w:hint="default"/>
        <w:b w:val="0"/>
        <w:color w:val="auto"/>
      </w:rPr>
    </w:lvl>
    <w:lvl w:ilvl="5">
      <w:start w:val="1"/>
      <w:numFmt w:val="decimal"/>
      <w:lvlText w:val="%1.%2.%3.%4.%5.%6."/>
      <w:lvlJc w:val="left"/>
      <w:pPr>
        <w:ind w:left="1440" w:hanging="1440"/>
      </w:pPr>
      <w:rPr>
        <w:rFonts w:hint="default"/>
        <w:b w:val="0"/>
        <w:color w:val="auto"/>
      </w:rPr>
    </w:lvl>
    <w:lvl w:ilvl="6">
      <w:start w:val="1"/>
      <w:numFmt w:val="decimal"/>
      <w:lvlText w:val="%1.%2.%3.%4.%5.%6.%7."/>
      <w:lvlJc w:val="left"/>
      <w:pPr>
        <w:ind w:left="1440" w:hanging="1440"/>
      </w:pPr>
      <w:rPr>
        <w:rFonts w:hint="default"/>
        <w:b w:val="0"/>
        <w:color w:val="auto"/>
      </w:rPr>
    </w:lvl>
    <w:lvl w:ilvl="7">
      <w:start w:val="1"/>
      <w:numFmt w:val="decimal"/>
      <w:lvlText w:val="%1.%2.%3.%4.%5.%6.%7.%8."/>
      <w:lvlJc w:val="left"/>
      <w:pPr>
        <w:ind w:left="1800" w:hanging="1800"/>
      </w:pPr>
      <w:rPr>
        <w:rFonts w:hint="default"/>
        <w:b w:val="0"/>
        <w:color w:val="auto"/>
      </w:rPr>
    </w:lvl>
    <w:lvl w:ilvl="8">
      <w:start w:val="1"/>
      <w:numFmt w:val="decimal"/>
      <w:lvlText w:val="%1.%2.%3.%4.%5.%6.%7.%8.%9."/>
      <w:lvlJc w:val="left"/>
      <w:pPr>
        <w:ind w:left="1800" w:hanging="1800"/>
      </w:pPr>
      <w:rPr>
        <w:rFonts w:hint="default"/>
        <w:b w:val="0"/>
        <w:color w:val="auto"/>
      </w:rPr>
    </w:lvl>
  </w:abstractNum>
  <w:abstractNum w:abstractNumId="25" w15:restartNumberingAfterBreak="0">
    <w:nsid w:val="48511E73"/>
    <w:multiLevelType w:val="multilevel"/>
    <w:tmpl w:val="B678992E"/>
    <w:lvl w:ilvl="0">
      <w:start w:val="10"/>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6" w15:restartNumberingAfterBreak="0">
    <w:nsid w:val="494E746C"/>
    <w:multiLevelType w:val="multilevel"/>
    <w:tmpl w:val="50ECF56E"/>
    <w:lvl w:ilvl="0">
      <w:start w:val="10"/>
      <w:numFmt w:val="decimal"/>
      <w:lvlText w:val="%1."/>
      <w:lvlJc w:val="left"/>
      <w:pPr>
        <w:ind w:left="480" w:hanging="480"/>
      </w:pPr>
      <w:rPr>
        <w:rFonts w:hint="default"/>
      </w:rPr>
    </w:lvl>
    <w:lvl w:ilvl="1">
      <w:start w:val="1"/>
      <w:numFmt w:val="decimal"/>
      <w:lvlText w:val="%1.%2."/>
      <w:lvlJc w:val="left"/>
      <w:pPr>
        <w:ind w:left="480" w:hanging="48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7" w15:restartNumberingAfterBreak="0">
    <w:nsid w:val="4B5D7B4A"/>
    <w:multiLevelType w:val="multilevel"/>
    <w:tmpl w:val="D8E0CA22"/>
    <w:lvl w:ilvl="0">
      <w:start w:val="9"/>
      <w:numFmt w:val="decimal"/>
      <w:lvlText w:val="%1."/>
      <w:lvlJc w:val="left"/>
      <w:pPr>
        <w:ind w:left="360" w:hanging="36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8" w15:restartNumberingAfterBreak="0">
    <w:nsid w:val="4C7273A4"/>
    <w:multiLevelType w:val="hybridMultilevel"/>
    <w:tmpl w:val="91BC4ECA"/>
    <w:lvl w:ilvl="0" w:tplc="0416000F">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9" w15:restartNumberingAfterBreak="0">
    <w:nsid w:val="52AA0329"/>
    <w:multiLevelType w:val="multilevel"/>
    <w:tmpl w:val="04160025"/>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abstractNum w:abstractNumId="30" w15:restartNumberingAfterBreak="0">
    <w:nsid w:val="5A3273B1"/>
    <w:multiLevelType w:val="multilevel"/>
    <w:tmpl w:val="325C652C"/>
    <w:lvl w:ilvl="0">
      <w:start w:val="11"/>
      <w:numFmt w:val="decimal"/>
      <w:lvlText w:val="%1"/>
      <w:lvlJc w:val="left"/>
      <w:pPr>
        <w:ind w:left="600" w:hanging="600"/>
      </w:pPr>
      <w:rPr>
        <w:rFonts w:hint="default"/>
      </w:rPr>
    </w:lvl>
    <w:lvl w:ilvl="1">
      <w:start w:val="1"/>
      <w:numFmt w:val="decimal"/>
      <w:lvlText w:val="%1.%2"/>
      <w:lvlJc w:val="left"/>
      <w:pPr>
        <w:ind w:left="600" w:hanging="60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1" w15:restartNumberingAfterBreak="0">
    <w:nsid w:val="5D4F7C30"/>
    <w:multiLevelType w:val="multilevel"/>
    <w:tmpl w:val="34728842"/>
    <w:lvl w:ilvl="0">
      <w:start w:val="12"/>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2" w15:restartNumberingAfterBreak="0">
    <w:nsid w:val="5D8157C0"/>
    <w:multiLevelType w:val="multilevel"/>
    <w:tmpl w:val="313C4D98"/>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3" w15:restartNumberingAfterBreak="0">
    <w:nsid w:val="60573C94"/>
    <w:multiLevelType w:val="multilevel"/>
    <w:tmpl w:val="7722B3F2"/>
    <w:lvl w:ilvl="0">
      <w:start w:val="7"/>
      <w:numFmt w:val="decimal"/>
      <w:lvlText w:val="%1."/>
      <w:lvlJc w:val="left"/>
      <w:pPr>
        <w:ind w:left="360" w:hanging="360"/>
      </w:pPr>
      <w:rPr>
        <w:rFonts w:hint="default"/>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4" w15:restartNumberingAfterBreak="0">
    <w:nsid w:val="639516E0"/>
    <w:multiLevelType w:val="multilevel"/>
    <w:tmpl w:val="D994A6FC"/>
    <w:lvl w:ilvl="0">
      <w:start w:val="1"/>
      <w:numFmt w:val="decimal"/>
      <w:lvlText w:val="%1."/>
      <w:lvlJc w:val="left"/>
      <w:pPr>
        <w:ind w:left="720" w:hanging="360"/>
      </w:pPr>
      <w:rPr>
        <w:rFonts w:hint="default"/>
      </w:rPr>
    </w:lvl>
    <w:lvl w:ilvl="1">
      <w:start w:val="1"/>
      <w:numFmt w:val="upperLetter"/>
      <w:lvlText w:val="%2."/>
      <w:lvlJc w:val="left"/>
      <w:pPr>
        <w:ind w:left="1440" w:hanging="360"/>
      </w:pPr>
      <w:rPr>
        <w:rFonts w:hint="default"/>
        <w:b/>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35" w15:restartNumberingAfterBreak="0">
    <w:nsid w:val="68097173"/>
    <w:multiLevelType w:val="multilevel"/>
    <w:tmpl w:val="12A80CD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36" w15:restartNumberingAfterBreak="0">
    <w:nsid w:val="69844313"/>
    <w:multiLevelType w:val="multilevel"/>
    <w:tmpl w:val="073A8A24"/>
    <w:lvl w:ilvl="0">
      <w:start w:val="9"/>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37" w15:restartNumberingAfterBreak="0">
    <w:nsid w:val="6B2B2C88"/>
    <w:multiLevelType w:val="hybridMultilevel"/>
    <w:tmpl w:val="4B04545E"/>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8" w15:restartNumberingAfterBreak="0">
    <w:nsid w:val="6DF800A2"/>
    <w:multiLevelType w:val="multilevel"/>
    <w:tmpl w:val="49E663CE"/>
    <w:lvl w:ilvl="0">
      <w:start w:val="3"/>
      <w:numFmt w:val="decimal"/>
      <w:lvlText w:val="%1."/>
      <w:lvlJc w:val="left"/>
      <w:pPr>
        <w:ind w:left="360" w:hanging="36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39" w15:restartNumberingAfterBreak="0">
    <w:nsid w:val="6F9D2E26"/>
    <w:multiLevelType w:val="multilevel"/>
    <w:tmpl w:val="3B4E942E"/>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40" w15:restartNumberingAfterBreak="0">
    <w:nsid w:val="799A65CE"/>
    <w:multiLevelType w:val="multilevel"/>
    <w:tmpl w:val="2696CBEE"/>
    <w:lvl w:ilvl="0">
      <w:start w:val="4"/>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41" w15:restartNumberingAfterBreak="0">
    <w:nsid w:val="7A0E4903"/>
    <w:multiLevelType w:val="multilevel"/>
    <w:tmpl w:val="9984E7EC"/>
    <w:lvl w:ilvl="0">
      <w:start w:val="4"/>
      <w:numFmt w:val="decimal"/>
      <w:lvlText w:val="%1."/>
      <w:lvlJc w:val="left"/>
      <w:pPr>
        <w:ind w:left="360" w:hanging="360"/>
      </w:pPr>
      <w:rPr>
        <w:rFonts w:hint="default"/>
      </w:rPr>
    </w:lvl>
    <w:lvl w:ilvl="1">
      <w:start w:val="1"/>
      <w:numFmt w:val="decimal"/>
      <w:lvlText w:val="%1.%2."/>
      <w:lvlJc w:val="left"/>
      <w:pPr>
        <w:ind w:left="360" w:hanging="36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42" w15:restartNumberingAfterBreak="0">
    <w:nsid w:val="7AB95D0A"/>
    <w:multiLevelType w:val="multilevel"/>
    <w:tmpl w:val="2696CBEE"/>
    <w:lvl w:ilvl="0">
      <w:start w:val="3"/>
      <w:numFmt w:val="decimal"/>
      <w:lvlText w:val="%1."/>
      <w:lvlJc w:val="left"/>
      <w:pPr>
        <w:tabs>
          <w:tab w:val="num" w:pos="360"/>
        </w:tabs>
        <w:ind w:left="360" w:hanging="360"/>
      </w:pPr>
      <w:rPr>
        <w:rFonts w:hint="default"/>
        <w:b w:val="0"/>
        <w:i w:val="0"/>
      </w:rPr>
    </w:lvl>
    <w:lvl w:ilvl="1">
      <w:start w:val="5"/>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b w:val="0"/>
        <w:i w:val="0"/>
      </w:rPr>
    </w:lvl>
    <w:lvl w:ilvl="3">
      <w:start w:val="1"/>
      <w:numFmt w:val="decimal"/>
      <w:lvlText w:val="%1.%2.%3.%4."/>
      <w:lvlJc w:val="left"/>
      <w:pPr>
        <w:tabs>
          <w:tab w:val="num" w:pos="720"/>
        </w:tabs>
        <w:ind w:left="720" w:hanging="720"/>
      </w:pPr>
      <w:rPr>
        <w:rFonts w:hint="default"/>
        <w:b w:val="0"/>
        <w:i w:val="0"/>
      </w:rPr>
    </w:lvl>
    <w:lvl w:ilvl="4">
      <w:start w:val="1"/>
      <w:numFmt w:val="decimal"/>
      <w:lvlText w:val="%1.%2.%3.%4.%5."/>
      <w:lvlJc w:val="left"/>
      <w:pPr>
        <w:tabs>
          <w:tab w:val="num" w:pos="1080"/>
        </w:tabs>
        <w:ind w:left="1080" w:hanging="1080"/>
      </w:pPr>
      <w:rPr>
        <w:rFonts w:hint="default"/>
        <w:b w:val="0"/>
        <w:i w:val="0"/>
      </w:rPr>
    </w:lvl>
    <w:lvl w:ilvl="5">
      <w:start w:val="1"/>
      <w:numFmt w:val="decimal"/>
      <w:lvlText w:val="%1.%2.%3.%4.%5.%6."/>
      <w:lvlJc w:val="left"/>
      <w:pPr>
        <w:tabs>
          <w:tab w:val="num" w:pos="1080"/>
        </w:tabs>
        <w:ind w:left="1080" w:hanging="1080"/>
      </w:pPr>
      <w:rPr>
        <w:rFonts w:hint="default"/>
        <w:b w:val="0"/>
        <w:i w:val="0"/>
      </w:rPr>
    </w:lvl>
    <w:lvl w:ilvl="6">
      <w:start w:val="1"/>
      <w:numFmt w:val="decimal"/>
      <w:lvlText w:val="%1.%2.%3.%4.%5.%6.%7."/>
      <w:lvlJc w:val="left"/>
      <w:pPr>
        <w:tabs>
          <w:tab w:val="num" w:pos="1440"/>
        </w:tabs>
        <w:ind w:left="1440" w:hanging="1440"/>
      </w:pPr>
      <w:rPr>
        <w:rFonts w:hint="default"/>
        <w:b w:val="0"/>
        <w:i w:val="0"/>
      </w:rPr>
    </w:lvl>
    <w:lvl w:ilvl="7">
      <w:start w:val="1"/>
      <w:numFmt w:val="decimal"/>
      <w:lvlText w:val="%1.%2.%3.%4.%5.%6.%7.%8."/>
      <w:lvlJc w:val="left"/>
      <w:pPr>
        <w:tabs>
          <w:tab w:val="num" w:pos="1440"/>
        </w:tabs>
        <w:ind w:left="1440" w:hanging="1440"/>
      </w:pPr>
      <w:rPr>
        <w:rFonts w:hint="default"/>
        <w:b w:val="0"/>
        <w:i w:val="0"/>
      </w:rPr>
    </w:lvl>
    <w:lvl w:ilvl="8">
      <w:start w:val="1"/>
      <w:numFmt w:val="decimal"/>
      <w:lvlText w:val="%1.%2.%3.%4.%5.%6.%7.%8.%9."/>
      <w:lvlJc w:val="left"/>
      <w:pPr>
        <w:tabs>
          <w:tab w:val="num" w:pos="1800"/>
        </w:tabs>
        <w:ind w:left="1800" w:hanging="1800"/>
      </w:pPr>
      <w:rPr>
        <w:rFonts w:hint="default"/>
        <w:b w:val="0"/>
        <w:i w:val="0"/>
      </w:rPr>
    </w:lvl>
  </w:abstractNum>
  <w:num w:numId="1">
    <w:abstractNumId w:val="40"/>
  </w:num>
  <w:num w:numId="2">
    <w:abstractNumId w:val="16"/>
  </w:num>
  <w:num w:numId="3">
    <w:abstractNumId w:val="19"/>
  </w:num>
  <w:num w:numId="4">
    <w:abstractNumId w:val="42"/>
  </w:num>
  <w:num w:numId="5">
    <w:abstractNumId w:val="35"/>
  </w:num>
  <w:num w:numId="6">
    <w:abstractNumId w:val="7"/>
  </w:num>
  <w:num w:numId="7">
    <w:abstractNumId w:val="29"/>
  </w:num>
  <w:num w:numId="8">
    <w:abstractNumId w:val="2"/>
  </w:num>
  <w:num w:numId="9">
    <w:abstractNumId w:val="17"/>
  </w:num>
  <w:num w:numId="10">
    <w:abstractNumId w:val="13"/>
  </w:num>
  <w:num w:numId="11">
    <w:abstractNumId w:val="32"/>
  </w:num>
  <w:num w:numId="12">
    <w:abstractNumId w:val="8"/>
  </w:num>
  <w:num w:numId="13">
    <w:abstractNumId w:val="15"/>
  </w:num>
  <w:num w:numId="14">
    <w:abstractNumId w:val="27"/>
  </w:num>
  <w:num w:numId="15">
    <w:abstractNumId w:val="25"/>
  </w:num>
  <w:num w:numId="16">
    <w:abstractNumId w:val="6"/>
  </w:num>
  <w:num w:numId="17">
    <w:abstractNumId w:val="9"/>
  </w:num>
  <w:num w:numId="18">
    <w:abstractNumId w:val="31"/>
  </w:num>
  <w:num w:numId="19">
    <w:abstractNumId w:val="5"/>
  </w:num>
  <w:num w:numId="20">
    <w:abstractNumId w:val="24"/>
  </w:num>
  <w:num w:numId="21">
    <w:abstractNumId w:val="11"/>
  </w:num>
  <w:num w:numId="22">
    <w:abstractNumId w:val="14"/>
  </w:num>
  <w:num w:numId="23">
    <w:abstractNumId w:val="34"/>
  </w:num>
  <w:num w:numId="24">
    <w:abstractNumId w:val="38"/>
  </w:num>
  <w:num w:numId="25">
    <w:abstractNumId w:val="0"/>
  </w:num>
  <w:num w:numId="26">
    <w:abstractNumId w:val="4"/>
  </w:num>
  <w:num w:numId="27">
    <w:abstractNumId w:val="22"/>
  </w:num>
  <w:num w:numId="28">
    <w:abstractNumId w:val="20"/>
  </w:num>
  <w:num w:numId="29">
    <w:abstractNumId w:val="3"/>
  </w:num>
  <w:num w:numId="30">
    <w:abstractNumId w:val="33"/>
  </w:num>
  <w:num w:numId="31">
    <w:abstractNumId w:val="37"/>
  </w:num>
  <w:num w:numId="32">
    <w:abstractNumId w:val="21"/>
  </w:num>
  <w:num w:numId="33">
    <w:abstractNumId w:val="12"/>
  </w:num>
  <w:num w:numId="34">
    <w:abstractNumId w:val="10"/>
  </w:num>
  <w:num w:numId="35">
    <w:abstractNumId w:val="41"/>
  </w:num>
  <w:num w:numId="36">
    <w:abstractNumId w:val="39"/>
  </w:num>
  <w:num w:numId="37">
    <w:abstractNumId w:val="36"/>
  </w:num>
  <w:num w:numId="38">
    <w:abstractNumId w:val="26"/>
  </w:num>
  <w:num w:numId="39">
    <w:abstractNumId w:val="18"/>
  </w:num>
  <w:num w:numId="40">
    <w:abstractNumId w:val="30"/>
  </w:num>
  <w:num w:numId="41">
    <w:abstractNumId w:val="1"/>
  </w:num>
  <w:num w:numId="42">
    <w:abstractNumId w:val="28"/>
  </w:num>
  <w:num w:numId="43">
    <w:abstractNumId w:val="2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documentProtection w:edit="trackedChanges" w:enforcement="0"/>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4658"/>
    <w:rsid w:val="00037695"/>
    <w:rsid w:val="00066A9B"/>
    <w:rsid w:val="00151CB5"/>
    <w:rsid w:val="001905BE"/>
    <w:rsid w:val="001E1CFD"/>
    <w:rsid w:val="00272279"/>
    <w:rsid w:val="00282728"/>
    <w:rsid w:val="002C06E5"/>
    <w:rsid w:val="002C1682"/>
    <w:rsid w:val="00337E81"/>
    <w:rsid w:val="003425B2"/>
    <w:rsid w:val="0039388E"/>
    <w:rsid w:val="003F5950"/>
    <w:rsid w:val="004A5408"/>
    <w:rsid w:val="004E2189"/>
    <w:rsid w:val="00565CEB"/>
    <w:rsid w:val="00636FD1"/>
    <w:rsid w:val="006D4A6F"/>
    <w:rsid w:val="00764599"/>
    <w:rsid w:val="0079234C"/>
    <w:rsid w:val="007C18A8"/>
    <w:rsid w:val="007D4658"/>
    <w:rsid w:val="008D4B6D"/>
    <w:rsid w:val="00900EDC"/>
    <w:rsid w:val="00A36E00"/>
    <w:rsid w:val="00AA3E5E"/>
    <w:rsid w:val="00B5162B"/>
    <w:rsid w:val="00C41D1D"/>
    <w:rsid w:val="00C7528C"/>
    <w:rsid w:val="00C919DB"/>
    <w:rsid w:val="00CF1B48"/>
    <w:rsid w:val="00CF262C"/>
    <w:rsid w:val="00CF741B"/>
    <w:rsid w:val="00D3140A"/>
    <w:rsid w:val="00DE5B5A"/>
    <w:rsid w:val="00E15217"/>
    <w:rsid w:val="00E32C13"/>
    <w:rsid w:val="00E67C73"/>
    <w:rsid w:val="00ED1D7C"/>
    <w:rsid w:val="00F66C9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2279"/>
    <w:pPr>
      <w:spacing w:after="0" w:line="240" w:lineRule="auto"/>
    </w:pPr>
    <w:rPr>
      <w:rFonts w:ascii="Times New Roman" w:eastAsia="Times New Roman" w:hAnsi="Times New Roman" w:cs="Times New Roman"/>
      <w:sz w:val="20"/>
      <w:szCs w:val="20"/>
      <w:lang w:eastAsia="pt-BR"/>
    </w:rPr>
  </w:style>
  <w:style w:type="paragraph" w:styleId="Ttulo1">
    <w:name w:val="heading 1"/>
    <w:basedOn w:val="Normal"/>
    <w:next w:val="Normal"/>
    <w:link w:val="Ttulo1Char"/>
    <w:qFormat/>
    <w:rsid w:val="00272279"/>
    <w:pPr>
      <w:keepNext/>
      <w:numPr>
        <w:numId w:val="7"/>
      </w:numPr>
      <w:spacing w:before="240" w:after="60"/>
      <w:outlineLvl w:val="0"/>
    </w:pPr>
    <w:rPr>
      <w:rFonts w:ascii="Arial" w:hAnsi="Arial" w:cs="Arial"/>
      <w:b/>
      <w:bCs/>
      <w:kern w:val="32"/>
      <w:sz w:val="32"/>
      <w:szCs w:val="32"/>
    </w:rPr>
  </w:style>
  <w:style w:type="paragraph" w:styleId="Ttulo2">
    <w:name w:val="heading 2"/>
    <w:basedOn w:val="Normal"/>
    <w:next w:val="Normal"/>
    <w:link w:val="Ttulo2Char"/>
    <w:qFormat/>
    <w:rsid w:val="00272279"/>
    <w:pPr>
      <w:keepNext/>
      <w:numPr>
        <w:ilvl w:val="1"/>
        <w:numId w:val="7"/>
      </w:numPr>
      <w:tabs>
        <w:tab w:val="left" w:pos="0"/>
        <w:tab w:val="left" w:pos="142"/>
      </w:tabs>
      <w:jc w:val="both"/>
      <w:outlineLvl w:val="1"/>
    </w:pPr>
    <w:rPr>
      <w:rFonts w:ascii="Arial" w:hAnsi="Arial" w:cs="Arial"/>
      <w:b/>
      <w:bCs/>
      <w:sz w:val="22"/>
    </w:rPr>
  </w:style>
  <w:style w:type="paragraph" w:styleId="Ttulo3">
    <w:name w:val="heading 3"/>
    <w:basedOn w:val="Normal"/>
    <w:next w:val="Normal"/>
    <w:link w:val="Ttulo3Char"/>
    <w:qFormat/>
    <w:rsid w:val="00272279"/>
    <w:pPr>
      <w:keepNext/>
      <w:numPr>
        <w:ilvl w:val="2"/>
        <w:numId w:val="7"/>
      </w:numPr>
      <w:tabs>
        <w:tab w:val="left" w:pos="0"/>
        <w:tab w:val="left" w:pos="142"/>
      </w:tabs>
      <w:jc w:val="both"/>
      <w:outlineLvl w:val="2"/>
    </w:pPr>
    <w:rPr>
      <w:rFonts w:ascii="Arial" w:hAnsi="Arial" w:cs="Arial"/>
      <w:b/>
      <w:bCs/>
      <w:sz w:val="22"/>
      <w:u w:val="single"/>
    </w:rPr>
  </w:style>
  <w:style w:type="paragraph" w:styleId="Ttulo4">
    <w:name w:val="heading 4"/>
    <w:basedOn w:val="Normal"/>
    <w:next w:val="Normal"/>
    <w:link w:val="Ttulo4Char"/>
    <w:qFormat/>
    <w:rsid w:val="00272279"/>
    <w:pPr>
      <w:keepNext/>
      <w:numPr>
        <w:ilvl w:val="3"/>
        <w:numId w:val="7"/>
      </w:numPr>
      <w:tabs>
        <w:tab w:val="left" w:pos="142"/>
        <w:tab w:val="left" w:pos="426"/>
      </w:tabs>
      <w:jc w:val="both"/>
      <w:outlineLvl w:val="3"/>
    </w:pPr>
    <w:rPr>
      <w:rFonts w:ascii="Arial" w:hAnsi="Arial" w:cs="Arial"/>
      <w:b/>
      <w:bCs/>
      <w:sz w:val="22"/>
      <w:u w:val="single"/>
    </w:rPr>
  </w:style>
  <w:style w:type="paragraph" w:styleId="Ttulo5">
    <w:name w:val="heading 5"/>
    <w:basedOn w:val="Normal"/>
    <w:next w:val="Normal"/>
    <w:link w:val="Ttulo5Char"/>
    <w:qFormat/>
    <w:rsid w:val="00272279"/>
    <w:pPr>
      <w:numPr>
        <w:ilvl w:val="4"/>
        <w:numId w:val="7"/>
      </w:numPr>
      <w:spacing w:before="240" w:after="60"/>
      <w:outlineLvl w:val="4"/>
    </w:pPr>
    <w:rPr>
      <w:b/>
      <w:bCs/>
      <w:i/>
      <w:iCs/>
      <w:sz w:val="26"/>
      <w:szCs w:val="26"/>
    </w:rPr>
  </w:style>
  <w:style w:type="paragraph" w:styleId="Ttulo6">
    <w:name w:val="heading 6"/>
    <w:basedOn w:val="Normal"/>
    <w:next w:val="Normal"/>
    <w:link w:val="Ttulo6Char"/>
    <w:qFormat/>
    <w:rsid w:val="00272279"/>
    <w:pPr>
      <w:numPr>
        <w:ilvl w:val="5"/>
        <w:numId w:val="7"/>
      </w:numPr>
      <w:spacing w:before="240" w:after="60"/>
      <w:outlineLvl w:val="5"/>
    </w:pPr>
    <w:rPr>
      <w:b/>
      <w:bCs/>
      <w:sz w:val="22"/>
      <w:szCs w:val="22"/>
    </w:rPr>
  </w:style>
  <w:style w:type="paragraph" w:styleId="Ttulo7">
    <w:name w:val="heading 7"/>
    <w:basedOn w:val="Normal"/>
    <w:next w:val="Normal"/>
    <w:link w:val="Ttulo7Char"/>
    <w:qFormat/>
    <w:rsid w:val="00272279"/>
    <w:pPr>
      <w:numPr>
        <w:ilvl w:val="6"/>
        <w:numId w:val="7"/>
      </w:numPr>
      <w:spacing w:before="240" w:after="60"/>
      <w:outlineLvl w:val="6"/>
    </w:pPr>
    <w:rPr>
      <w:sz w:val="24"/>
      <w:szCs w:val="24"/>
    </w:rPr>
  </w:style>
  <w:style w:type="paragraph" w:styleId="Ttulo8">
    <w:name w:val="heading 8"/>
    <w:basedOn w:val="Normal"/>
    <w:next w:val="Normal"/>
    <w:link w:val="Ttulo8Char"/>
    <w:qFormat/>
    <w:rsid w:val="00272279"/>
    <w:pPr>
      <w:numPr>
        <w:ilvl w:val="7"/>
        <w:numId w:val="7"/>
      </w:numPr>
      <w:spacing w:before="240" w:after="60"/>
      <w:outlineLvl w:val="7"/>
    </w:pPr>
    <w:rPr>
      <w:i/>
      <w:iCs/>
      <w:sz w:val="24"/>
      <w:szCs w:val="24"/>
    </w:rPr>
  </w:style>
  <w:style w:type="paragraph" w:styleId="Ttulo9">
    <w:name w:val="heading 9"/>
    <w:basedOn w:val="Normal"/>
    <w:next w:val="Normal"/>
    <w:link w:val="Ttulo9Char"/>
    <w:qFormat/>
    <w:rsid w:val="00272279"/>
    <w:pPr>
      <w:numPr>
        <w:ilvl w:val="8"/>
        <w:numId w:val="7"/>
      </w:numPr>
      <w:spacing w:before="240" w:after="60"/>
      <w:outlineLvl w:val="8"/>
    </w:pPr>
    <w:rPr>
      <w:rFonts w:ascii="Arial" w:hAnsi="Arial" w:cs="Arial"/>
      <w:sz w:val="22"/>
      <w:szCs w:val="2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272279"/>
    <w:pPr>
      <w:tabs>
        <w:tab w:val="center" w:pos="4252"/>
        <w:tab w:val="right" w:pos="8504"/>
      </w:tabs>
    </w:pPr>
  </w:style>
  <w:style w:type="character" w:customStyle="1" w:styleId="CabealhoChar">
    <w:name w:val="Cabeçalho Char"/>
    <w:basedOn w:val="Fontepargpadro"/>
    <w:link w:val="Cabealho"/>
    <w:uiPriority w:val="99"/>
    <w:rsid w:val="00272279"/>
  </w:style>
  <w:style w:type="paragraph" w:styleId="Rodap">
    <w:name w:val="footer"/>
    <w:basedOn w:val="Normal"/>
    <w:link w:val="RodapChar"/>
    <w:uiPriority w:val="99"/>
    <w:unhideWhenUsed/>
    <w:rsid w:val="00272279"/>
    <w:pPr>
      <w:tabs>
        <w:tab w:val="center" w:pos="4252"/>
        <w:tab w:val="right" w:pos="8504"/>
      </w:tabs>
    </w:pPr>
  </w:style>
  <w:style w:type="character" w:customStyle="1" w:styleId="RodapChar">
    <w:name w:val="Rodapé Char"/>
    <w:basedOn w:val="Fontepargpadro"/>
    <w:link w:val="Rodap"/>
    <w:uiPriority w:val="99"/>
    <w:rsid w:val="00272279"/>
  </w:style>
  <w:style w:type="character" w:customStyle="1" w:styleId="Ttulo1Char">
    <w:name w:val="Título 1 Char"/>
    <w:basedOn w:val="Fontepargpadro"/>
    <w:link w:val="Ttulo1"/>
    <w:rsid w:val="00272279"/>
    <w:rPr>
      <w:rFonts w:ascii="Arial" w:eastAsia="Times New Roman" w:hAnsi="Arial" w:cs="Arial"/>
      <w:b/>
      <w:bCs/>
      <w:kern w:val="32"/>
      <w:sz w:val="32"/>
      <w:szCs w:val="32"/>
      <w:lang w:eastAsia="pt-BR"/>
    </w:rPr>
  </w:style>
  <w:style w:type="character" w:customStyle="1" w:styleId="Ttulo2Char">
    <w:name w:val="Título 2 Char"/>
    <w:basedOn w:val="Fontepargpadro"/>
    <w:link w:val="Ttulo2"/>
    <w:rsid w:val="00272279"/>
    <w:rPr>
      <w:rFonts w:ascii="Arial" w:eastAsia="Times New Roman" w:hAnsi="Arial" w:cs="Arial"/>
      <w:b/>
      <w:bCs/>
      <w:szCs w:val="20"/>
      <w:lang w:eastAsia="pt-BR"/>
    </w:rPr>
  </w:style>
  <w:style w:type="character" w:customStyle="1" w:styleId="Ttulo3Char">
    <w:name w:val="Título 3 Char"/>
    <w:basedOn w:val="Fontepargpadro"/>
    <w:link w:val="Ttulo3"/>
    <w:rsid w:val="00272279"/>
    <w:rPr>
      <w:rFonts w:ascii="Arial" w:eastAsia="Times New Roman" w:hAnsi="Arial" w:cs="Arial"/>
      <w:b/>
      <w:bCs/>
      <w:szCs w:val="20"/>
      <w:u w:val="single"/>
      <w:lang w:eastAsia="pt-BR"/>
    </w:rPr>
  </w:style>
  <w:style w:type="character" w:customStyle="1" w:styleId="Ttulo4Char">
    <w:name w:val="Título 4 Char"/>
    <w:basedOn w:val="Fontepargpadro"/>
    <w:link w:val="Ttulo4"/>
    <w:rsid w:val="00272279"/>
    <w:rPr>
      <w:rFonts w:ascii="Arial" w:eastAsia="Times New Roman" w:hAnsi="Arial" w:cs="Arial"/>
      <w:b/>
      <w:bCs/>
      <w:szCs w:val="20"/>
      <w:u w:val="single"/>
      <w:lang w:eastAsia="pt-BR"/>
    </w:rPr>
  </w:style>
  <w:style w:type="character" w:customStyle="1" w:styleId="Ttulo5Char">
    <w:name w:val="Título 5 Char"/>
    <w:basedOn w:val="Fontepargpadro"/>
    <w:link w:val="Ttulo5"/>
    <w:rsid w:val="00272279"/>
    <w:rPr>
      <w:rFonts w:ascii="Times New Roman" w:eastAsia="Times New Roman" w:hAnsi="Times New Roman" w:cs="Times New Roman"/>
      <w:b/>
      <w:bCs/>
      <w:i/>
      <w:iCs/>
      <w:sz w:val="26"/>
      <w:szCs w:val="26"/>
      <w:lang w:eastAsia="pt-BR"/>
    </w:rPr>
  </w:style>
  <w:style w:type="character" w:customStyle="1" w:styleId="Ttulo6Char">
    <w:name w:val="Título 6 Char"/>
    <w:basedOn w:val="Fontepargpadro"/>
    <w:link w:val="Ttulo6"/>
    <w:rsid w:val="00272279"/>
    <w:rPr>
      <w:rFonts w:ascii="Times New Roman" w:eastAsia="Times New Roman" w:hAnsi="Times New Roman" w:cs="Times New Roman"/>
      <w:b/>
      <w:bCs/>
      <w:lang w:eastAsia="pt-BR"/>
    </w:rPr>
  </w:style>
  <w:style w:type="character" w:customStyle="1" w:styleId="Ttulo7Char">
    <w:name w:val="Título 7 Char"/>
    <w:basedOn w:val="Fontepargpadro"/>
    <w:link w:val="Ttulo7"/>
    <w:rsid w:val="00272279"/>
    <w:rPr>
      <w:rFonts w:ascii="Times New Roman" w:eastAsia="Times New Roman" w:hAnsi="Times New Roman" w:cs="Times New Roman"/>
      <w:sz w:val="24"/>
      <w:szCs w:val="24"/>
      <w:lang w:eastAsia="pt-BR"/>
    </w:rPr>
  </w:style>
  <w:style w:type="character" w:customStyle="1" w:styleId="Ttulo8Char">
    <w:name w:val="Título 8 Char"/>
    <w:basedOn w:val="Fontepargpadro"/>
    <w:link w:val="Ttulo8"/>
    <w:rsid w:val="00272279"/>
    <w:rPr>
      <w:rFonts w:ascii="Times New Roman" w:eastAsia="Times New Roman" w:hAnsi="Times New Roman" w:cs="Times New Roman"/>
      <w:i/>
      <w:iCs/>
      <w:sz w:val="24"/>
      <w:szCs w:val="24"/>
      <w:lang w:eastAsia="pt-BR"/>
    </w:rPr>
  </w:style>
  <w:style w:type="character" w:customStyle="1" w:styleId="Ttulo9Char">
    <w:name w:val="Título 9 Char"/>
    <w:basedOn w:val="Fontepargpadro"/>
    <w:link w:val="Ttulo9"/>
    <w:rsid w:val="00272279"/>
    <w:rPr>
      <w:rFonts w:ascii="Arial" w:eastAsia="Times New Roman" w:hAnsi="Arial" w:cs="Arial"/>
      <w:lang w:eastAsia="pt-BR"/>
    </w:rPr>
  </w:style>
  <w:style w:type="paragraph" w:styleId="Corpodetexto">
    <w:name w:val="Body Text"/>
    <w:basedOn w:val="Normal"/>
    <w:link w:val="CorpodetextoChar"/>
    <w:rsid w:val="00272279"/>
    <w:rPr>
      <w:sz w:val="28"/>
    </w:rPr>
  </w:style>
  <w:style w:type="character" w:customStyle="1" w:styleId="CorpodetextoChar">
    <w:name w:val="Corpo de texto Char"/>
    <w:basedOn w:val="Fontepargpadro"/>
    <w:link w:val="Corpodetexto"/>
    <w:rsid w:val="00272279"/>
    <w:rPr>
      <w:rFonts w:ascii="Times New Roman" w:eastAsia="Times New Roman" w:hAnsi="Times New Roman" w:cs="Times New Roman"/>
      <w:sz w:val="28"/>
      <w:szCs w:val="20"/>
      <w:lang w:eastAsia="pt-BR"/>
    </w:rPr>
  </w:style>
  <w:style w:type="paragraph" w:styleId="Corpodetexto2">
    <w:name w:val="Body Text 2"/>
    <w:basedOn w:val="Normal"/>
    <w:link w:val="Corpodetexto2Char"/>
    <w:rsid w:val="00272279"/>
    <w:pPr>
      <w:jc w:val="both"/>
    </w:pPr>
    <w:rPr>
      <w:sz w:val="24"/>
    </w:rPr>
  </w:style>
  <w:style w:type="character" w:customStyle="1" w:styleId="Corpodetexto2Char">
    <w:name w:val="Corpo de texto 2 Char"/>
    <w:basedOn w:val="Fontepargpadro"/>
    <w:link w:val="Corpodetexto2"/>
    <w:rsid w:val="00272279"/>
    <w:rPr>
      <w:rFonts w:ascii="Times New Roman" w:eastAsia="Times New Roman" w:hAnsi="Times New Roman" w:cs="Times New Roman"/>
      <w:sz w:val="24"/>
      <w:szCs w:val="20"/>
      <w:lang w:eastAsia="pt-BR"/>
    </w:rPr>
  </w:style>
  <w:style w:type="paragraph" w:styleId="Recuodecorpodetexto">
    <w:name w:val="Body Text Indent"/>
    <w:basedOn w:val="Normal"/>
    <w:link w:val="RecuodecorpodetextoChar"/>
    <w:rsid w:val="00272279"/>
    <w:pPr>
      <w:spacing w:after="120"/>
      <w:ind w:left="283"/>
    </w:pPr>
  </w:style>
  <w:style w:type="character" w:customStyle="1" w:styleId="RecuodecorpodetextoChar">
    <w:name w:val="Recuo de corpo de texto Char"/>
    <w:basedOn w:val="Fontepargpadro"/>
    <w:link w:val="Recuodecorpodetexto"/>
    <w:rsid w:val="00272279"/>
    <w:rPr>
      <w:rFonts w:ascii="Times New Roman" w:eastAsia="Times New Roman" w:hAnsi="Times New Roman" w:cs="Times New Roman"/>
      <w:sz w:val="20"/>
      <w:szCs w:val="20"/>
      <w:lang w:eastAsia="pt-BR"/>
    </w:rPr>
  </w:style>
  <w:style w:type="paragraph" w:customStyle="1" w:styleId="BodyText21">
    <w:name w:val="Body Text 21"/>
    <w:basedOn w:val="Normal"/>
    <w:rsid w:val="00272279"/>
    <w:pPr>
      <w:jc w:val="center"/>
    </w:pPr>
    <w:rPr>
      <w:b/>
      <w:sz w:val="28"/>
    </w:rPr>
  </w:style>
  <w:style w:type="character" w:styleId="Forte">
    <w:name w:val="Strong"/>
    <w:qFormat/>
    <w:rsid w:val="00272279"/>
    <w:rPr>
      <w:b/>
      <w:bCs/>
    </w:rPr>
  </w:style>
  <w:style w:type="paragraph" w:styleId="PargrafodaLista">
    <w:name w:val="List Paragraph"/>
    <w:basedOn w:val="Normal"/>
    <w:uiPriority w:val="34"/>
    <w:qFormat/>
    <w:rsid w:val="00272279"/>
    <w:pPr>
      <w:ind w:left="708"/>
    </w:pPr>
  </w:style>
  <w:style w:type="paragraph" w:styleId="Textodebalo">
    <w:name w:val="Balloon Text"/>
    <w:basedOn w:val="Normal"/>
    <w:link w:val="TextodebaloChar"/>
    <w:uiPriority w:val="99"/>
    <w:semiHidden/>
    <w:unhideWhenUsed/>
    <w:rsid w:val="002C06E5"/>
    <w:rPr>
      <w:rFonts w:ascii="Segoe UI" w:hAnsi="Segoe UI" w:cs="Segoe UI"/>
      <w:sz w:val="18"/>
      <w:szCs w:val="18"/>
    </w:rPr>
  </w:style>
  <w:style w:type="character" w:customStyle="1" w:styleId="TextodebaloChar">
    <w:name w:val="Texto de balão Char"/>
    <w:basedOn w:val="Fontepargpadro"/>
    <w:link w:val="Textodebalo"/>
    <w:uiPriority w:val="99"/>
    <w:semiHidden/>
    <w:rsid w:val="002C06E5"/>
    <w:rPr>
      <w:rFonts w:ascii="Segoe UI" w:eastAsia="Times New Roman" w:hAnsi="Segoe UI" w:cs="Segoe UI"/>
      <w:sz w:val="18"/>
      <w:szCs w:val="18"/>
      <w:lang w:eastAsia="pt-BR"/>
    </w:rPr>
  </w:style>
  <w:style w:type="table" w:styleId="TabeladeGrade4-nfase3">
    <w:name w:val="Grid Table 4 Accent 3"/>
    <w:basedOn w:val="Tabelanormal"/>
    <w:uiPriority w:val="49"/>
    <w:rsid w:val="0079234C"/>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hyperlink" Target="https://linktr.ee/brasilrisk" TargetMode="External"/></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1.png"/><Relationship Id="rId1" Type="http://schemas.openxmlformats.org/officeDocument/2006/relationships/hyperlink" Target="https://linktr.ee/brasilrisk"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o" ma:contentTypeID="0x010100B17028EC102C0F4DA1F5832E2AC2D39F" ma:contentTypeVersion="12" ma:contentTypeDescription="Crie um novo documento." ma:contentTypeScope="" ma:versionID="95bfb2b995830a6ebee00ec2e1ed08d1">
  <xsd:schema xmlns:xsd="http://www.w3.org/2001/XMLSchema" xmlns:xs="http://www.w3.org/2001/XMLSchema" xmlns:p="http://schemas.microsoft.com/office/2006/metadata/properties" xmlns:ns2="9313f846-9f62-4184-a4e6-889bc10b7ef6" xmlns:ns3="e1e0f6c2-6bf9-435e-a667-d9d6addb0886" targetNamespace="http://schemas.microsoft.com/office/2006/metadata/properties" ma:root="true" ma:fieldsID="1fb4b16e3640f25e738cf209ed113de8" ns2:_="" ns3:_="">
    <xsd:import namespace="9313f846-9f62-4184-a4e6-889bc10b7ef6"/>
    <xsd:import namespace="e1e0f6c2-6bf9-435e-a667-d9d6addb0886"/>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MediaServiceAutoKeyPoints" minOccurs="0"/>
                <xsd:element ref="ns2:MediaServiceKeyPoint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313f846-9f62-4184-a4e6-889bc10b7ef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ServiceLocation" ma:index="19"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1e0f6c2-6bf9-435e-a667-d9d6addb0886" elementFormDefault="qualified">
    <xsd:import namespace="http://schemas.microsoft.com/office/2006/documentManagement/types"/>
    <xsd:import namespace="http://schemas.microsoft.com/office/infopath/2007/PartnerControls"/>
    <xsd:element name="SharedWithUsers" ma:index="10" nillable="true" ma:displayName="Com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hes de Compartilhado Com"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21C6CD4-6ACB-42D0-9C8F-4822644F098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313f846-9f62-4184-a4e6-889bc10b7ef6"/>
    <ds:schemaRef ds:uri="e1e0f6c2-6bf9-435e-a667-d9d6addb088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48BF7E80-E378-40F4-A71A-7EE7647802BB}">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641C2DCA-DACC-4263-A578-ECC31006E1C6}">
  <ds:schemaRefs>
    <ds:schemaRef ds:uri="http://schemas.microsoft.com/sharepoint/v3/contenttype/forms"/>
  </ds:schemaRefs>
</ds:datastoreItem>
</file>

<file path=customXml/itemProps4.xml><?xml version="1.0" encoding="utf-8"?>
<ds:datastoreItem xmlns:ds="http://schemas.openxmlformats.org/officeDocument/2006/customXml" ds:itemID="{06AA214D-DC0D-4160-AE6D-2112608B99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MINUTA_LOGISTICO.dotx</Template>
  <TotalTime>2</TotalTime>
  <Pages>15</Pages>
  <Words>5281</Words>
  <Characters>28519</Characters>
  <Application>Microsoft Office Word</Application>
  <DocSecurity>0</DocSecurity>
  <Lines>237</Lines>
  <Paragraphs>67</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33733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Guilherme Bigois</dc:creator>
  <cp:keywords/>
  <dc:description/>
  <cp:lastModifiedBy>Guilherme Bigois</cp:lastModifiedBy>
  <cp:revision>2</cp:revision>
  <dcterms:created xsi:type="dcterms:W3CDTF">2022-09-08T03:59:00Z</dcterms:created>
  <dcterms:modified xsi:type="dcterms:W3CDTF">2022-10-11T04:13:00Z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0x010100B17028EC102C0F4DA1F5832E2AC2D39F</vt:lpwstr>
  </property>
</Properties>
</file>