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1CE26" w14:textId="6A370BFF" w:rsidR="000C7359" w:rsidRDefault="000C7359" w:rsidP="000C7359">
      <w:pPr>
        <w:jc w:val="center"/>
        <w:rPr>
          <w:rFonts w:ascii="Times New Roman" w:hAnsi="Times New Roman" w:cs="Times New Roman"/>
          <w:b/>
          <w:bCs/>
          <w:sz w:val="32"/>
          <w:szCs w:val="32"/>
        </w:rPr>
      </w:pPr>
      <w:r w:rsidRPr="000C7359">
        <w:rPr>
          <w:rFonts w:ascii="Times New Roman" w:hAnsi="Times New Roman" w:cs="Times New Roman"/>
          <w:b/>
          <w:bCs/>
          <w:sz w:val="32"/>
          <w:szCs w:val="32"/>
        </w:rPr>
        <w:t>Text and Sequence Data</w:t>
      </w:r>
    </w:p>
    <w:p w14:paraId="08134557" w14:textId="77777777" w:rsidR="000C7359" w:rsidRDefault="000C7359" w:rsidP="000C7359">
      <w:pPr>
        <w:jc w:val="center"/>
        <w:rPr>
          <w:rFonts w:ascii="Times New Roman" w:hAnsi="Times New Roman" w:cs="Times New Roman"/>
          <w:b/>
          <w:bCs/>
          <w:sz w:val="32"/>
          <w:szCs w:val="32"/>
        </w:rPr>
      </w:pPr>
    </w:p>
    <w:p w14:paraId="4F3C87D0" w14:textId="7B8D7E9D" w:rsidR="000C7359" w:rsidRPr="000C7359" w:rsidRDefault="000C7359" w:rsidP="000C7359">
      <w:pPr>
        <w:rPr>
          <w:rFonts w:ascii="Times New Roman" w:hAnsi="Times New Roman" w:cs="Times New Roman"/>
          <w:b/>
          <w:bCs/>
          <w:sz w:val="28"/>
          <w:szCs w:val="28"/>
        </w:rPr>
      </w:pPr>
      <w:r w:rsidRPr="000C7359">
        <w:rPr>
          <w:rFonts w:ascii="Times New Roman" w:hAnsi="Times New Roman" w:cs="Times New Roman"/>
          <w:b/>
          <w:bCs/>
          <w:sz w:val="28"/>
          <w:szCs w:val="28"/>
        </w:rPr>
        <w:t>Name:</w:t>
      </w:r>
      <w:r w:rsidR="00CB12FB">
        <w:rPr>
          <w:rFonts w:ascii="Times New Roman" w:hAnsi="Times New Roman" w:cs="Times New Roman"/>
          <w:b/>
          <w:bCs/>
          <w:sz w:val="28"/>
          <w:szCs w:val="28"/>
        </w:rPr>
        <w:t xml:space="preserve"> Venkata </w:t>
      </w:r>
      <w:proofErr w:type="gramStart"/>
      <w:r w:rsidR="00CB12FB">
        <w:rPr>
          <w:rFonts w:ascii="Times New Roman" w:hAnsi="Times New Roman" w:cs="Times New Roman"/>
          <w:b/>
          <w:bCs/>
          <w:sz w:val="28"/>
          <w:szCs w:val="28"/>
        </w:rPr>
        <w:t>Sai  Praveen</w:t>
      </w:r>
      <w:proofErr w:type="gramEnd"/>
      <w:r w:rsidR="00CB12FB">
        <w:rPr>
          <w:rFonts w:ascii="Times New Roman" w:hAnsi="Times New Roman" w:cs="Times New Roman"/>
          <w:b/>
          <w:bCs/>
          <w:sz w:val="28"/>
          <w:szCs w:val="28"/>
        </w:rPr>
        <w:t xml:space="preserve"> </w:t>
      </w:r>
      <w:proofErr w:type="spellStart"/>
      <w:r w:rsidR="00CB12FB">
        <w:rPr>
          <w:rFonts w:ascii="Times New Roman" w:hAnsi="Times New Roman" w:cs="Times New Roman"/>
          <w:b/>
          <w:bCs/>
          <w:sz w:val="28"/>
          <w:szCs w:val="28"/>
        </w:rPr>
        <w:t>Reddy.Arimanda</w:t>
      </w:r>
      <w:proofErr w:type="spellEnd"/>
    </w:p>
    <w:p w14:paraId="313F5190" w14:textId="776B62A5" w:rsidR="000C7359" w:rsidRDefault="000C7359" w:rsidP="000C7359">
      <w:pPr>
        <w:rPr>
          <w:rFonts w:ascii="Times New Roman" w:hAnsi="Times New Roman" w:cs="Times New Roman"/>
          <w:b/>
          <w:bCs/>
          <w:sz w:val="28"/>
          <w:szCs w:val="28"/>
        </w:rPr>
      </w:pPr>
      <w:r w:rsidRPr="000C7359">
        <w:rPr>
          <w:rFonts w:ascii="Times New Roman" w:hAnsi="Times New Roman" w:cs="Times New Roman"/>
          <w:b/>
          <w:bCs/>
          <w:sz w:val="28"/>
          <w:szCs w:val="28"/>
        </w:rPr>
        <w:t>Student Id:</w:t>
      </w:r>
      <w:r w:rsidR="00CB12FB">
        <w:rPr>
          <w:rFonts w:ascii="Times New Roman" w:hAnsi="Times New Roman" w:cs="Times New Roman"/>
          <w:b/>
          <w:bCs/>
          <w:sz w:val="28"/>
          <w:szCs w:val="28"/>
        </w:rPr>
        <w:t>811254379</w:t>
      </w:r>
    </w:p>
    <w:p w14:paraId="3C10D7A0" w14:textId="77777777" w:rsidR="000C7359" w:rsidRDefault="000C7359" w:rsidP="000C7359">
      <w:pPr>
        <w:rPr>
          <w:rFonts w:ascii="Times New Roman" w:hAnsi="Times New Roman" w:cs="Times New Roman"/>
          <w:b/>
          <w:bCs/>
          <w:sz w:val="28"/>
          <w:szCs w:val="28"/>
        </w:rPr>
      </w:pPr>
    </w:p>
    <w:p w14:paraId="6DD002CF" w14:textId="469E7DC0" w:rsidR="000C7359" w:rsidRPr="000C7359" w:rsidRDefault="000C7359" w:rsidP="000C7359">
      <w:pPr>
        <w:rPr>
          <w:rFonts w:ascii="Times New Roman" w:hAnsi="Times New Roman" w:cs="Times New Roman"/>
          <w:b/>
          <w:bCs/>
        </w:rPr>
      </w:pPr>
      <w:r w:rsidRPr="00CB12FB">
        <w:rPr>
          <w:rFonts w:ascii="Times New Roman" w:hAnsi="Times New Roman" w:cs="Times New Roman"/>
          <w:b/>
          <w:bCs/>
          <w:u w:val="single"/>
        </w:rPr>
        <w:t>Introduction</w:t>
      </w:r>
      <w:r w:rsidRPr="000C7359">
        <w:rPr>
          <w:rFonts w:ascii="Times New Roman" w:hAnsi="Times New Roman" w:cs="Times New Roman"/>
          <w:b/>
          <w:bCs/>
        </w:rPr>
        <w:t>:</w:t>
      </w:r>
    </w:p>
    <w:p w14:paraId="4D7123C4" w14:textId="043BAC73" w:rsidR="000C7359" w:rsidRDefault="000C7359" w:rsidP="000C7359">
      <w:pPr>
        <w:rPr>
          <w:rFonts w:ascii="Times New Roman" w:hAnsi="Times New Roman" w:cs="Times New Roman"/>
        </w:rPr>
      </w:pPr>
      <w:r w:rsidRPr="000C7359">
        <w:rPr>
          <w:rFonts w:ascii="Times New Roman" w:hAnsi="Times New Roman" w:cs="Times New Roman"/>
        </w:rPr>
        <w:t>This project discusses the application of machine learning techniques, especially RNNs, in processing and analyzing text and sequence data. Two different embedding approaches, namely custom embedding and pre-trained embeddings will be applied and explored in terms of performance under specific given constraints.</w:t>
      </w:r>
    </w:p>
    <w:p w14:paraId="5645B7B9" w14:textId="77777777" w:rsidR="000C7359" w:rsidRDefault="000C7359" w:rsidP="000C7359">
      <w:pPr>
        <w:spacing w:before="100" w:beforeAutospacing="1" w:after="100" w:afterAutospacing="1"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The primary tasks include:</w:t>
      </w:r>
    </w:p>
    <w:p w14:paraId="0A2B18FB" w14:textId="77777777" w:rsidR="000C7359" w:rsidRPr="000C7359" w:rsidRDefault="000C7359" w:rsidP="000C735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Preprocessing and preparing the IMDB dataset.</w:t>
      </w:r>
    </w:p>
    <w:p w14:paraId="1674BCDF" w14:textId="77777777" w:rsidR="000C7359" w:rsidRPr="000C7359" w:rsidRDefault="000C7359" w:rsidP="000C735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Implementing an RNN-based model with both custom embeddings and pretrained GloVe embeddings.</w:t>
      </w:r>
    </w:p>
    <w:p w14:paraId="0242C48D" w14:textId="77777777" w:rsidR="000C7359" w:rsidRPr="000C7359" w:rsidRDefault="000C7359" w:rsidP="000C735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Comparing the performance of the models to determine optimal training sample sizes.</w:t>
      </w:r>
    </w:p>
    <w:p w14:paraId="17991B3F" w14:textId="6BD5C065" w:rsidR="000C7359" w:rsidRDefault="000C7359" w:rsidP="000C735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Visualizing the results to draw meaningful conclusions.</w:t>
      </w:r>
    </w:p>
    <w:p w14:paraId="28F5F942" w14:textId="53C436AB" w:rsidR="000C7359" w:rsidRDefault="000C7359" w:rsidP="000C7359">
      <w:pPr>
        <w:spacing w:before="100" w:beforeAutospacing="1" w:after="100" w:afterAutospacing="1" w:line="240" w:lineRule="auto"/>
        <w:rPr>
          <w:rFonts w:ascii="Times New Roman" w:eastAsia="Times New Roman" w:hAnsi="Times New Roman" w:cs="Times New Roman"/>
          <w:b/>
          <w:bCs/>
          <w:kern w:val="0"/>
          <w14:ligatures w14:val="none"/>
        </w:rPr>
      </w:pPr>
      <w:r w:rsidRPr="000C7359">
        <w:rPr>
          <w:rFonts w:ascii="Times New Roman" w:eastAsia="Times New Roman" w:hAnsi="Times New Roman" w:cs="Times New Roman"/>
          <w:b/>
          <w:bCs/>
          <w:kern w:val="0"/>
          <w14:ligatures w14:val="none"/>
        </w:rPr>
        <w:t>Dataset Information</w:t>
      </w:r>
      <w:r>
        <w:rPr>
          <w:rFonts w:ascii="Times New Roman" w:eastAsia="Times New Roman" w:hAnsi="Times New Roman" w:cs="Times New Roman"/>
          <w:b/>
          <w:bCs/>
          <w:kern w:val="0"/>
          <w14:ligatures w14:val="none"/>
        </w:rPr>
        <w:t>:</w:t>
      </w:r>
    </w:p>
    <w:p w14:paraId="377E4C33" w14:textId="52574AF5" w:rsidR="000C7359" w:rsidRDefault="000C7359" w:rsidP="000C735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IMDB Dataset</w:t>
      </w:r>
    </w:p>
    <w:p w14:paraId="30EC584D" w14:textId="27E7B9FA" w:rsidR="000C7359" w:rsidRPr="000C7359" w:rsidRDefault="000C7359" w:rsidP="000C7359">
      <w:pPr>
        <w:pStyle w:val="ListParagraph"/>
        <w:numPr>
          <w:ilvl w:val="0"/>
          <w:numId w:val="3"/>
        </w:numPr>
        <w:spacing w:after="0"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The dataset consists of movie reviews with corresponding sentiment labels (positive/negative).</w:t>
      </w:r>
    </w:p>
    <w:p w14:paraId="76045F8E" w14:textId="11E93C34" w:rsidR="000C7359" w:rsidRPr="000C7359" w:rsidRDefault="000C7359" w:rsidP="000C7359">
      <w:pPr>
        <w:pStyle w:val="ListParagraph"/>
        <w:numPr>
          <w:ilvl w:val="0"/>
          <w:numId w:val="3"/>
        </w:numPr>
        <w:spacing w:after="0" w:line="240" w:lineRule="auto"/>
        <w:rPr>
          <w:rFonts w:ascii="Times New Roman" w:eastAsia="Times New Roman" w:hAnsi="Times New Roman" w:cs="Times New Roman"/>
          <w:kern w:val="0"/>
          <w14:ligatures w14:val="none"/>
        </w:rPr>
      </w:pPr>
      <w:r w:rsidRPr="000C7359">
        <w:rPr>
          <w:rFonts w:ascii="Times New Roman" w:eastAsia="Times New Roman" w:hAnsi="Times New Roman" w:cs="Times New Roman"/>
          <w:kern w:val="0"/>
          <w14:ligatures w14:val="none"/>
        </w:rPr>
        <w:t xml:space="preserve">Preloaded from TensorFlow's </w:t>
      </w:r>
      <w:proofErr w:type="spellStart"/>
      <w:r w:rsidRPr="000C7359">
        <w:rPr>
          <w:rFonts w:ascii="Times New Roman" w:eastAsia="Times New Roman" w:hAnsi="Times New Roman" w:cs="Times New Roman"/>
          <w:kern w:val="0"/>
          <w14:ligatures w14:val="none"/>
        </w:rPr>
        <w:t>tenserflow’s</w:t>
      </w:r>
      <w:proofErr w:type="spellEnd"/>
      <w:r w:rsidRPr="000C7359">
        <w:rPr>
          <w:rFonts w:ascii="Times New Roman" w:eastAsia="Times New Roman" w:hAnsi="Times New Roman" w:cs="Times New Roman"/>
          <w:kern w:val="0"/>
          <w14:ligatures w14:val="none"/>
        </w:rPr>
        <w:t xml:space="preserve"> dataset library.</w:t>
      </w:r>
    </w:p>
    <w:p w14:paraId="18982F58" w14:textId="63EC54E7" w:rsidR="000C7359" w:rsidRPr="000C7359" w:rsidRDefault="000C7359" w:rsidP="000C7359">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14:ligatures w14:val="none"/>
        </w:rPr>
      </w:pPr>
      <w:r w:rsidRPr="000C7359">
        <w:rPr>
          <w:rFonts w:ascii="Times New Roman" w:eastAsia="Times New Roman" w:hAnsi="Times New Roman" w:cs="Times New Roman"/>
          <w:kern w:val="0"/>
          <w14:ligatures w14:val="none"/>
        </w:rPr>
        <w:t>Contains 25,000 training samples and 25,000 validation samples.</w:t>
      </w:r>
    </w:p>
    <w:p w14:paraId="6A0C8336" w14:textId="60AFBA60" w:rsidR="000C7359" w:rsidRDefault="003A76DD" w:rsidP="000C735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Assignment Parameters:</w:t>
      </w:r>
    </w:p>
    <w:p w14:paraId="4E7D528F" w14:textId="50BF1BFA"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Truncated Reviews:</w:t>
      </w:r>
      <w:r w:rsidRPr="003A76DD">
        <w:rPr>
          <w:rFonts w:ascii="Times New Roman" w:eastAsia="Times New Roman" w:hAnsi="Times New Roman" w:cs="Times New Roman"/>
          <w:kern w:val="0"/>
          <w14:ligatures w14:val="none"/>
        </w:rPr>
        <w:t xml:space="preserve"> The reviews of movies are truncated at 150 words. Shorter reviews are padded, and longer ones are truncated to maintain uniform input length.</w:t>
      </w:r>
    </w:p>
    <w:p w14:paraId="38D51A2E" w14:textId="77777777"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Training Sample Size</w:t>
      </w:r>
      <w:r w:rsidRPr="003A76DD">
        <w:rPr>
          <w:rFonts w:ascii="Times New Roman" w:eastAsia="Times New Roman" w:hAnsi="Times New Roman" w:cs="Times New Roman"/>
          <w:kern w:val="0"/>
          <w14:ligatures w14:val="none"/>
        </w:rPr>
        <w:t>: Training samples used are only 100 in number to simulate limited data learning.</w:t>
      </w:r>
    </w:p>
    <w:p w14:paraId="625A3592" w14:textId="77777777"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p>
    <w:p w14:paraId="7B1D7B41" w14:textId="00D043A1"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lastRenderedPageBreak/>
        <w:t>Validation Dataset:</w:t>
      </w:r>
      <w:r w:rsidRPr="003A76DD">
        <w:rPr>
          <w:rFonts w:ascii="Times New Roman" w:eastAsia="Times New Roman" w:hAnsi="Times New Roman" w:cs="Times New Roman"/>
          <w:kern w:val="0"/>
          <w14:ligatures w14:val="none"/>
        </w:rPr>
        <w:t xml:space="preserve"> 10,000 samples are used for validation to properly assess model performance.</w:t>
      </w:r>
    </w:p>
    <w:p w14:paraId="01B70A9D" w14:textId="3B171D6A"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Vocabulary Limit</w:t>
      </w:r>
      <w:r w:rsidRPr="003A76DD">
        <w:rPr>
          <w:rFonts w:ascii="Times New Roman" w:eastAsia="Times New Roman" w:hAnsi="Times New Roman" w:cs="Times New Roman"/>
          <w:kern w:val="0"/>
          <w14:ligatures w14:val="none"/>
        </w:rPr>
        <w:t xml:space="preserve">: The dataset restricts vocabulary within the top </w:t>
      </w:r>
      <w:proofErr w:type="gramStart"/>
      <w:r w:rsidRPr="003A76DD">
        <w:rPr>
          <w:rFonts w:ascii="Times New Roman" w:eastAsia="Times New Roman" w:hAnsi="Times New Roman" w:cs="Times New Roman"/>
          <w:kern w:val="0"/>
          <w14:ligatures w14:val="none"/>
        </w:rPr>
        <w:t>10,000 word</w:t>
      </w:r>
      <w:proofErr w:type="gramEnd"/>
      <w:r w:rsidRPr="003A76DD">
        <w:rPr>
          <w:rFonts w:ascii="Times New Roman" w:eastAsia="Times New Roman" w:hAnsi="Times New Roman" w:cs="Times New Roman"/>
          <w:kern w:val="0"/>
          <w14:ligatures w14:val="none"/>
        </w:rPr>
        <w:t xml:space="preserve"> frequencies. Any words outside this frequency threshold are replaced with the placeholder token.</w:t>
      </w:r>
    </w:p>
    <w:p w14:paraId="480A0A42" w14:textId="637282F7" w:rsidR="003A76DD" w:rsidRPr="003A76DD" w:rsidRDefault="003A76DD" w:rsidP="003A76DD">
      <w:pPr>
        <w:spacing w:before="100" w:beforeAutospacing="1" w:after="100" w:afterAutospacing="1" w:line="240" w:lineRule="auto"/>
        <w:rPr>
          <w:rFonts w:ascii="Times New Roman" w:eastAsia="Times New Roman" w:hAnsi="Times New Roman" w:cs="Times New Roman"/>
          <w:b/>
          <w:bCs/>
          <w:kern w:val="0"/>
          <w14:ligatures w14:val="none"/>
        </w:rPr>
      </w:pPr>
      <w:r w:rsidRPr="003A76DD">
        <w:rPr>
          <w:rFonts w:ascii="Times New Roman" w:eastAsia="Times New Roman" w:hAnsi="Times New Roman" w:cs="Times New Roman"/>
          <w:b/>
          <w:bCs/>
          <w:kern w:val="0"/>
          <w14:ligatures w14:val="none"/>
        </w:rPr>
        <w:t>Embedding Approaches:</w:t>
      </w:r>
    </w:p>
    <w:p w14:paraId="44385507" w14:textId="77777777" w:rsidR="003A76DD" w:rsidRPr="003A76DD" w:rsidRDefault="003A76DD" w:rsidP="003A76DD">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Custom Trainable Embedding:</w:t>
      </w:r>
      <w:r w:rsidRPr="003A76DD">
        <w:rPr>
          <w:rFonts w:ascii="Times New Roman" w:eastAsia="Times New Roman" w:hAnsi="Times New Roman" w:cs="Times New Roman"/>
          <w:kern w:val="0"/>
          <w14:ligatures w14:val="none"/>
        </w:rPr>
        <w:t xml:space="preserve"> Learns the representation of words from scratch during training on the dataset.</w:t>
      </w:r>
    </w:p>
    <w:p w14:paraId="4022B939" w14:textId="77777777" w:rsidR="003A76DD" w:rsidRPr="003A76DD" w:rsidRDefault="003A76DD" w:rsidP="003A76DD">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Pretrained GloVe Embeddings</w:t>
      </w:r>
      <w:r w:rsidRPr="003A76DD">
        <w:rPr>
          <w:rFonts w:ascii="Times New Roman" w:eastAsia="Times New Roman" w:hAnsi="Times New Roman" w:cs="Times New Roman"/>
          <w:kern w:val="0"/>
          <w14:ligatures w14:val="none"/>
        </w:rPr>
        <w:t>: Uses fixed embeddings from the pre-trained GloVe model, glove.6B.50d.txt, leveraging semantic knowledge from external data.</w:t>
      </w:r>
    </w:p>
    <w:p w14:paraId="2078457C" w14:textId="4EA13145"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b/>
          <w:bCs/>
          <w:kern w:val="0"/>
          <w14:ligatures w14:val="none"/>
        </w:rPr>
        <w:t>Objective-Comparison:</w:t>
      </w:r>
      <w:r w:rsidRPr="003A76DD">
        <w:rPr>
          <w:rFonts w:ascii="Times New Roman" w:eastAsia="Times New Roman" w:hAnsi="Times New Roman" w:cs="Times New Roman"/>
          <w:kern w:val="0"/>
          <w14:ligatures w14:val="none"/>
        </w:rPr>
        <w:t xml:space="preserve"> This is to find the optimal size of the training sample at which the custom trainable embeddings start performing better than the pre-trained embeddings.</w:t>
      </w:r>
    </w:p>
    <w:p w14:paraId="7044FA57" w14:textId="410E7A31" w:rsidR="003A76DD" w:rsidRPr="003A76DD" w:rsidRDefault="003A76DD" w:rsidP="003A76DD">
      <w:pPr>
        <w:spacing w:before="100" w:beforeAutospacing="1" w:after="100" w:afterAutospacing="1" w:line="240" w:lineRule="auto"/>
        <w:rPr>
          <w:rFonts w:ascii="Times New Roman" w:eastAsia="Times New Roman" w:hAnsi="Times New Roman" w:cs="Times New Roman"/>
          <w:kern w:val="0"/>
          <w14:ligatures w14:val="none"/>
        </w:rPr>
      </w:pPr>
      <w:r w:rsidRPr="003A76DD">
        <w:rPr>
          <w:rFonts w:ascii="Times New Roman" w:eastAsia="Times New Roman" w:hAnsi="Times New Roman" w:cs="Times New Roman"/>
          <w:kern w:val="0"/>
          <w14:ligatures w14:val="none"/>
        </w:rPr>
        <w:t>Evaluation: Performance on different training sample sizes will show how well the embedding approaches adapt and work when data is constrained.</w:t>
      </w:r>
    </w:p>
    <w:p w14:paraId="2F86A7AB" w14:textId="211CED29" w:rsidR="000C7359" w:rsidRDefault="00EF5EAA" w:rsidP="000C7359">
      <w:pPr>
        <w:rPr>
          <w:rFonts w:ascii="Times New Roman" w:hAnsi="Times New Roman" w:cs="Times New Roman"/>
          <w:b/>
          <w:bCs/>
        </w:rPr>
      </w:pPr>
      <w:r w:rsidRPr="00EF5EAA">
        <w:rPr>
          <w:rFonts w:ascii="Times New Roman" w:hAnsi="Times New Roman" w:cs="Times New Roman"/>
          <w:b/>
          <w:bCs/>
        </w:rPr>
        <w:t>Preprocessing Techniques:</w:t>
      </w:r>
    </w:p>
    <w:p w14:paraId="223B17BE" w14:textId="06017FD7" w:rsidR="00EF5EAA" w:rsidRPr="00EF5EAA" w:rsidRDefault="00EF5EAA" w:rsidP="00EF5EAA">
      <w:pPr>
        <w:pStyle w:val="ListParagraph"/>
        <w:numPr>
          <w:ilvl w:val="0"/>
          <w:numId w:val="8"/>
        </w:numPr>
        <w:rPr>
          <w:rFonts w:ascii="Times New Roman" w:hAnsi="Times New Roman" w:cs="Times New Roman"/>
        </w:rPr>
      </w:pPr>
      <w:r w:rsidRPr="00EF5EAA">
        <w:rPr>
          <w:rFonts w:ascii="Times New Roman" w:hAnsi="Times New Roman" w:cs="Times New Roman"/>
        </w:rPr>
        <w:t>Data Cleaning: Remove rows with missing/null values in important columns like reviews, labels, or any other input features.</w:t>
      </w:r>
    </w:p>
    <w:p w14:paraId="42B4805D" w14:textId="36949683" w:rsidR="00EF5EAA" w:rsidRPr="00EF5EAA" w:rsidRDefault="00EF5EAA" w:rsidP="00EF5EAA">
      <w:pPr>
        <w:rPr>
          <w:rFonts w:ascii="Times New Roman" w:hAnsi="Times New Roman" w:cs="Times New Roman"/>
        </w:rPr>
      </w:pPr>
      <w:r>
        <w:rPr>
          <w:rFonts w:ascii="Times New Roman" w:hAnsi="Times New Roman" w:cs="Times New Roman"/>
        </w:rPr>
        <w:tab/>
      </w:r>
      <w:r w:rsidRPr="00EF5EAA">
        <w:rPr>
          <w:rFonts w:ascii="Times New Roman" w:hAnsi="Times New Roman" w:cs="Times New Roman"/>
        </w:rPr>
        <w:t>Label Categorization: Numerical IMDb ratings are converted to categorical labels:</w:t>
      </w:r>
    </w:p>
    <w:p w14:paraId="21AD5A2F" w14:textId="66A2DFEE" w:rsidR="00EF5EAA" w:rsidRPr="00EF5EAA" w:rsidRDefault="00EF5EAA" w:rsidP="00EF5EAA">
      <w:pPr>
        <w:pStyle w:val="ListParagraph"/>
        <w:numPr>
          <w:ilvl w:val="0"/>
          <w:numId w:val="9"/>
        </w:numPr>
        <w:rPr>
          <w:rFonts w:ascii="Times New Roman" w:hAnsi="Times New Roman" w:cs="Times New Roman"/>
        </w:rPr>
      </w:pPr>
      <w:r w:rsidRPr="00EF5EAA">
        <w:rPr>
          <w:rFonts w:ascii="Times New Roman" w:hAnsi="Times New Roman" w:cs="Times New Roman"/>
        </w:rPr>
        <w:t>Ratings less than 5.0 are labeled as “Low.”</w:t>
      </w:r>
    </w:p>
    <w:p w14:paraId="12699438" w14:textId="47459D44" w:rsidR="00EF5EAA" w:rsidRPr="00EF5EAA" w:rsidRDefault="00EF5EAA" w:rsidP="00EF5EAA">
      <w:pPr>
        <w:pStyle w:val="ListParagraph"/>
        <w:numPr>
          <w:ilvl w:val="0"/>
          <w:numId w:val="9"/>
        </w:numPr>
        <w:rPr>
          <w:rFonts w:ascii="Times New Roman" w:hAnsi="Times New Roman" w:cs="Times New Roman"/>
        </w:rPr>
      </w:pPr>
      <w:r w:rsidRPr="00EF5EAA">
        <w:rPr>
          <w:rFonts w:ascii="Times New Roman" w:hAnsi="Times New Roman" w:cs="Times New Roman"/>
        </w:rPr>
        <w:t>Ratings from 5.0 to 7.0 are labeled as “Medium.”</w:t>
      </w:r>
    </w:p>
    <w:p w14:paraId="691047F5" w14:textId="78868FD6" w:rsidR="00EF5EAA" w:rsidRDefault="00EF5EAA" w:rsidP="00EF5EAA">
      <w:pPr>
        <w:pStyle w:val="ListParagraph"/>
        <w:numPr>
          <w:ilvl w:val="0"/>
          <w:numId w:val="9"/>
        </w:numPr>
        <w:rPr>
          <w:rFonts w:ascii="Times New Roman" w:hAnsi="Times New Roman" w:cs="Times New Roman"/>
        </w:rPr>
      </w:pPr>
      <w:r w:rsidRPr="00EF5EAA">
        <w:rPr>
          <w:rFonts w:ascii="Times New Roman" w:hAnsi="Times New Roman" w:cs="Times New Roman"/>
        </w:rPr>
        <w:t>Ratings higher than 7.0 are labeled as “High.”</w:t>
      </w:r>
    </w:p>
    <w:p w14:paraId="5210CEF6" w14:textId="77777777" w:rsidR="00EF5EAA" w:rsidRPr="00EF5EAA" w:rsidRDefault="00EF5EAA" w:rsidP="00EF5EAA">
      <w:pPr>
        <w:pStyle w:val="ListParagraph"/>
        <w:ind w:left="1080"/>
        <w:rPr>
          <w:rFonts w:ascii="Times New Roman" w:hAnsi="Times New Roman" w:cs="Times New Roman"/>
        </w:rPr>
      </w:pPr>
    </w:p>
    <w:p w14:paraId="1446B6F3" w14:textId="1B41B693" w:rsidR="00EF5EAA" w:rsidRPr="00EF5EAA" w:rsidRDefault="00EF5EAA" w:rsidP="00EF5EAA">
      <w:pPr>
        <w:pStyle w:val="ListParagraph"/>
        <w:numPr>
          <w:ilvl w:val="0"/>
          <w:numId w:val="7"/>
        </w:numPr>
        <w:rPr>
          <w:rFonts w:ascii="Times New Roman" w:hAnsi="Times New Roman" w:cs="Times New Roman"/>
        </w:rPr>
      </w:pPr>
      <w:r w:rsidRPr="00EF5EAA">
        <w:rPr>
          <w:rFonts w:ascii="Times New Roman" w:hAnsi="Times New Roman" w:cs="Times New Roman"/>
        </w:rPr>
        <w:t>Text Preparation: Relevant text fields (such as Genre, Director, Star Cast) should be combined into one column for making text-based predictions.</w:t>
      </w:r>
    </w:p>
    <w:p w14:paraId="30E184E6" w14:textId="278DA384" w:rsidR="00EF5EAA" w:rsidRPr="00EF5EAA" w:rsidRDefault="00EF5EAA" w:rsidP="00EF5EAA">
      <w:pPr>
        <w:pStyle w:val="ListParagraph"/>
        <w:numPr>
          <w:ilvl w:val="0"/>
          <w:numId w:val="6"/>
        </w:numPr>
        <w:rPr>
          <w:rFonts w:ascii="Times New Roman" w:hAnsi="Times New Roman" w:cs="Times New Roman"/>
        </w:rPr>
      </w:pPr>
      <w:r w:rsidRPr="00EF5EAA">
        <w:rPr>
          <w:rFonts w:ascii="Times New Roman" w:hAnsi="Times New Roman" w:cs="Times New Roman"/>
        </w:rPr>
        <w:t>Truncate or Pad Reviews: Normalize the length of all text inputs to the required sequence length by truncating reviews longer than 150 words and padding the reviews if they are shorter.</w:t>
      </w:r>
    </w:p>
    <w:p w14:paraId="599B2A9C" w14:textId="3247088E" w:rsidR="00EF5EAA" w:rsidRPr="00EF5EAA" w:rsidRDefault="00EF5EAA" w:rsidP="00EF5EAA">
      <w:pPr>
        <w:pStyle w:val="ListParagraph"/>
        <w:numPr>
          <w:ilvl w:val="0"/>
          <w:numId w:val="6"/>
        </w:numPr>
        <w:rPr>
          <w:rFonts w:ascii="Times New Roman" w:hAnsi="Times New Roman" w:cs="Times New Roman"/>
        </w:rPr>
      </w:pPr>
      <w:r w:rsidRPr="00EF5EAA">
        <w:rPr>
          <w:rFonts w:ascii="Times New Roman" w:hAnsi="Times New Roman" w:cs="Times New Roman"/>
        </w:rPr>
        <w:t>Tokenization: Tokenize text data into numerical sequences with a vocabulary size limited to only the top 10,000 most frequent words.</w:t>
      </w:r>
    </w:p>
    <w:p w14:paraId="164E442E" w14:textId="02921B2C" w:rsidR="00EF5EAA" w:rsidRPr="00EF5EAA" w:rsidRDefault="00EF5EAA" w:rsidP="00EF5EAA">
      <w:pPr>
        <w:pStyle w:val="ListParagraph"/>
        <w:numPr>
          <w:ilvl w:val="0"/>
          <w:numId w:val="5"/>
        </w:numPr>
        <w:rPr>
          <w:rFonts w:ascii="Times New Roman" w:hAnsi="Times New Roman" w:cs="Times New Roman"/>
        </w:rPr>
      </w:pPr>
      <w:r w:rsidRPr="00EF5EAA">
        <w:rPr>
          <w:rFonts w:ascii="Times New Roman" w:hAnsi="Times New Roman" w:cs="Times New Roman"/>
        </w:rPr>
        <w:t>Label Encoding: Because this is a classification problem, the categorical labels need to be converted to numeric values: low, medium, and high.</w:t>
      </w:r>
    </w:p>
    <w:p w14:paraId="61D11A74" w14:textId="3A292613" w:rsidR="00EF5EAA" w:rsidRPr="00EF5EAA" w:rsidRDefault="00EF5EAA" w:rsidP="00EF5EAA">
      <w:pPr>
        <w:pStyle w:val="ListParagraph"/>
        <w:numPr>
          <w:ilvl w:val="0"/>
          <w:numId w:val="5"/>
        </w:numPr>
        <w:rPr>
          <w:rFonts w:ascii="Times New Roman" w:hAnsi="Times New Roman" w:cs="Times New Roman"/>
        </w:rPr>
      </w:pPr>
      <w:r w:rsidRPr="00EF5EAA">
        <w:rPr>
          <w:rFonts w:ascii="Times New Roman" w:hAnsi="Times New Roman" w:cs="Times New Roman"/>
        </w:rPr>
        <w:t>Data Splitting: Split the data into training and validation sets. According to the assignment, use 100 samples for training and 10,000 samples for validation.</w:t>
      </w:r>
    </w:p>
    <w:p w14:paraId="6A7654E6" w14:textId="2DF0B2A0" w:rsidR="00EF5EAA" w:rsidRDefault="00EF5EAA" w:rsidP="00EF5EAA">
      <w:pPr>
        <w:pStyle w:val="ListParagraph"/>
        <w:numPr>
          <w:ilvl w:val="0"/>
          <w:numId w:val="5"/>
        </w:numPr>
        <w:rPr>
          <w:rFonts w:ascii="Times New Roman" w:hAnsi="Times New Roman" w:cs="Times New Roman"/>
        </w:rPr>
      </w:pPr>
      <w:r w:rsidRPr="00EF5EAA">
        <w:rPr>
          <w:rFonts w:ascii="Times New Roman" w:hAnsi="Times New Roman" w:cs="Times New Roman"/>
        </w:rPr>
        <w:t>Scaling Word Representations: Use embedding layers or pre-trained embeddings (e.g., GloVe) to transform tokenized sequences into dense meaningful representations for model input.</w:t>
      </w:r>
    </w:p>
    <w:p w14:paraId="014159BD" w14:textId="23764EB6" w:rsidR="00EF5EAA" w:rsidRPr="00CB12FB" w:rsidRDefault="00EF5EAA" w:rsidP="00EF5EAA">
      <w:pPr>
        <w:rPr>
          <w:rFonts w:ascii="Times New Roman" w:hAnsi="Times New Roman" w:cs="Times New Roman"/>
          <w:b/>
          <w:bCs/>
          <w:u w:val="single"/>
        </w:rPr>
      </w:pPr>
      <w:r w:rsidRPr="00CB12FB">
        <w:rPr>
          <w:rFonts w:ascii="Times New Roman" w:hAnsi="Times New Roman" w:cs="Times New Roman"/>
          <w:b/>
          <w:bCs/>
          <w:u w:val="single"/>
        </w:rPr>
        <w:lastRenderedPageBreak/>
        <w:t>Evaluation Metrics:</w:t>
      </w:r>
    </w:p>
    <w:p w14:paraId="2C7E60F4" w14:textId="77777777" w:rsidR="00EF5EAA" w:rsidRPr="00EF5EAA" w:rsidRDefault="00EF5EAA" w:rsidP="00EF5EAA">
      <w:pPr>
        <w:spacing w:before="100" w:beforeAutospacing="1" w:after="100" w:afterAutospacing="1" w:line="240" w:lineRule="auto"/>
        <w:rPr>
          <w:rFonts w:ascii="Times New Roman" w:eastAsia="Times New Roman" w:hAnsi="Times New Roman" w:cs="Times New Roman"/>
          <w:kern w:val="0"/>
          <w14:ligatures w14:val="none"/>
        </w:rPr>
      </w:pPr>
      <w:r w:rsidRPr="00EF5EAA">
        <w:rPr>
          <w:rFonts w:ascii="Times New Roman" w:eastAsia="Times New Roman" w:hAnsi="Times New Roman" w:cs="Times New Roman"/>
          <w:kern w:val="0"/>
          <w14:ligatures w14:val="none"/>
        </w:rPr>
        <w:t>The models are evaluated using:</w:t>
      </w:r>
    </w:p>
    <w:p w14:paraId="075A37AD" w14:textId="77777777" w:rsidR="00EF5EAA" w:rsidRPr="00EF5EAA" w:rsidRDefault="00EF5EAA" w:rsidP="00EF5EA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5EAA">
        <w:rPr>
          <w:rFonts w:ascii="Times New Roman" w:eastAsia="Times New Roman" w:hAnsi="Times New Roman" w:cs="Times New Roman"/>
          <w:b/>
          <w:bCs/>
          <w:kern w:val="0"/>
          <w14:ligatures w14:val="none"/>
        </w:rPr>
        <w:t>Accuracy</w:t>
      </w:r>
      <w:r w:rsidRPr="00EF5EAA">
        <w:rPr>
          <w:rFonts w:ascii="Times New Roman" w:eastAsia="Times New Roman" w:hAnsi="Times New Roman" w:cs="Times New Roman"/>
          <w:kern w:val="0"/>
          <w14:ligatures w14:val="none"/>
        </w:rPr>
        <w:t>: Measures the percentage of correctly predicted samples.</w:t>
      </w:r>
    </w:p>
    <w:p w14:paraId="2B16A2D1" w14:textId="77777777" w:rsidR="00EF5EAA" w:rsidRPr="00EF5EAA" w:rsidRDefault="00EF5EAA" w:rsidP="00EF5EA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5EAA">
        <w:rPr>
          <w:rFonts w:ascii="Times New Roman" w:eastAsia="Times New Roman" w:hAnsi="Times New Roman" w:cs="Times New Roman"/>
          <w:b/>
          <w:bCs/>
          <w:kern w:val="0"/>
          <w14:ligatures w14:val="none"/>
        </w:rPr>
        <w:t>Mean Squared Error (MSE)</w:t>
      </w:r>
      <w:r w:rsidRPr="00EF5EAA">
        <w:rPr>
          <w:rFonts w:ascii="Times New Roman" w:eastAsia="Times New Roman" w:hAnsi="Times New Roman" w:cs="Times New Roman"/>
          <w:kern w:val="0"/>
          <w14:ligatures w14:val="none"/>
        </w:rPr>
        <w:t>: Assesses the error magnitude in predictions.</w:t>
      </w:r>
    </w:p>
    <w:p w14:paraId="1E7103E5" w14:textId="77777777" w:rsidR="00EF5EAA" w:rsidRDefault="00EF5EAA" w:rsidP="00EF5EA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F5EAA">
        <w:rPr>
          <w:rFonts w:ascii="Times New Roman" w:eastAsia="Times New Roman" w:hAnsi="Times New Roman" w:cs="Times New Roman"/>
          <w:b/>
          <w:bCs/>
          <w:kern w:val="0"/>
          <w14:ligatures w14:val="none"/>
        </w:rPr>
        <w:t>Root Mean Squared Error (RMSE)</w:t>
      </w:r>
      <w:r w:rsidRPr="00EF5EAA">
        <w:rPr>
          <w:rFonts w:ascii="Times New Roman" w:eastAsia="Times New Roman" w:hAnsi="Times New Roman" w:cs="Times New Roman"/>
          <w:kern w:val="0"/>
          <w14:ligatures w14:val="none"/>
        </w:rPr>
        <w:t>: Evaluates the square root of the average squared errors.</w:t>
      </w:r>
    </w:p>
    <w:p w14:paraId="6EEA8EA8" w14:textId="23D926CA" w:rsidR="00EF5EAA" w:rsidRPr="00EF5EAA" w:rsidRDefault="00EF5EAA" w:rsidP="00EF5EAA">
      <w:pPr>
        <w:spacing w:before="100" w:beforeAutospacing="1" w:after="100" w:afterAutospacing="1" w:line="240" w:lineRule="auto"/>
        <w:rPr>
          <w:rFonts w:ascii="Times New Roman" w:eastAsia="Times New Roman" w:hAnsi="Times New Roman" w:cs="Times New Roman"/>
          <w:b/>
          <w:bCs/>
          <w:kern w:val="0"/>
          <w14:ligatures w14:val="none"/>
        </w:rPr>
      </w:pPr>
      <w:r w:rsidRPr="00EF5EAA">
        <w:rPr>
          <w:rFonts w:ascii="Times New Roman" w:eastAsia="Times New Roman" w:hAnsi="Times New Roman" w:cs="Times New Roman"/>
          <w:b/>
          <w:bCs/>
          <w:kern w:val="0"/>
          <w14:ligatures w14:val="none"/>
        </w:rPr>
        <w:t>Screenshots:</w:t>
      </w:r>
    </w:p>
    <w:p w14:paraId="30035F99" w14:textId="5469A5B2" w:rsidR="00EF5EAA" w:rsidRDefault="00EF5EAA" w:rsidP="00EF5EAA">
      <w:pPr>
        <w:rPr>
          <w:rFonts w:ascii="Times New Roman" w:hAnsi="Times New Roman" w:cs="Times New Roman"/>
          <w:b/>
          <w:bCs/>
        </w:rPr>
      </w:pPr>
      <w:r>
        <w:rPr>
          <w:rFonts w:ascii="Times New Roman" w:hAnsi="Times New Roman" w:cs="Times New Roman"/>
          <w:b/>
          <w:bCs/>
          <w:noProof/>
        </w:rPr>
        <w:drawing>
          <wp:inline distT="0" distB="0" distL="0" distR="0" wp14:anchorId="74067314" wp14:editId="23858D23">
            <wp:extent cx="5943600" cy="3985895"/>
            <wp:effectExtent l="0" t="0" r="0" b="1905"/>
            <wp:docPr id="120993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7870" name="Picture 1209937870"/>
                    <pic:cNvPicPr/>
                  </pic:nvPicPr>
                  <pic:blipFill>
                    <a:blip r:embed="rId5">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4C6DF1F8" w14:textId="77777777" w:rsidR="00EF5EAA" w:rsidRDefault="00EF5EAA" w:rsidP="00EF5EAA">
      <w:pPr>
        <w:rPr>
          <w:rFonts w:ascii="Times New Roman" w:hAnsi="Times New Roman" w:cs="Times New Roman"/>
          <w:b/>
          <w:bCs/>
        </w:rPr>
      </w:pPr>
    </w:p>
    <w:p w14:paraId="1DB8EA39" w14:textId="59FE6037" w:rsidR="00EF5EAA" w:rsidRDefault="00EF5EAA" w:rsidP="00EF5EAA">
      <w:pPr>
        <w:rPr>
          <w:rFonts w:ascii="Times New Roman" w:hAnsi="Times New Roman" w:cs="Times New Roman"/>
          <w:b/>
          <w:bCs/>
        </w:rPr>
      </w:pPr>
      <w:r>
        <w:rPr>
          <w:rFonts w:ascii="Times New Roman" w:hAnsi="Times New Roman" w:cs="Times New Roman"/>
          <w:b/>
          <w:bCs/>
        </w:rPr>
        <w:t>Training Size: 50, Validation Accuracy: 0.5159</w:t>
      </w:r>
    </w:p>
    <w:p w14:paraId="4A9B1F82" w14:textId="4DC4A97D" w:rsidR="00EF5EAA" w:rsidRDefault="00EF5EAA" w:rsidP="00EF5EAA">
      <w:pPr>
        <w:rPr>
          <w:rFonts w:ascii="Times New Roman" w:hAnsi="Times New Roman" w:cs="Times New Roman"/>
          <w:b/>
          <w:bCs/>
        </w:rPr>
      </w:pPr>
      <w:r>
        <w:rPr>
          <w:rFonts w:ascii="Times New Roman" w:hAnsi="Times New Roman" w:cs="Times New Roman"/>
          <w:b/>
          <w:bCs/>
        </w:rPr>
        <w:t>Training Size: 100, Validation Accuracy: 0.5677</w:t>
      </w:r>
    </w:p>
    <w:p w14:paraId="7D8A9308" w14:textId="77777777" w:rsidR="00EF5EAA" w:rsidRDefault="00EF5EAA" w:rsidP="00EF5EAA">
      <w:pPr>
        <w:rPr>
          <w:rFonts w:ascii="Times New Roman" w:hAnsi="Times New Roman" w:cs="Times New Roman"/>
          <w:b/>
          <w:bCs/>
        </w:rPr>
      </w:pPr>
    </w:p>
    <w:p w14:paraId="14E13B39" w14:textId="2B94CEEA" w:rsidR="00EF5EAA" w:rsidRDefault="001C1464" w:rsidP="00EF5EAA">
      <w:pPr>
        <w:rPr>
          <w:rFonts w:ascii="Times New Roman" w:hAnsi="Times New Roman" w:cs="Times New Roman"/>
          <w:b/>
          <w:bCs/>
        </w:rPr>
      </w:pPr>
      <w:r w:rsidRPr="00CB12FB">
        <w:rPr>
          <w:rFonts w:ascii="Times New Roman" w:hAnsi="Times New Roman" w:cs="Times New Roman"/>
          <w:b/>
          <w:bCs/>
          <w:u w:val="single"/>
        </w:rPr>
        <w:t>Results</w:t>
      </w:r>
      <w:r>
        <w:rPr>
          <w:rFonts w:ascii="Times New Roman" w:hAnsi="Times New Roman" w:cs="Times New Roman"/>
          <w:b/>
          <w:bCs/>
        </w:rPr>
        <w:t>:</w:t>
      </w:r>
    </w:p>
    <w:p w14:paraId="6DA20BD7" w14:textId="77777777" w:rsidR="001C1464" w:rsidRDefault="001C1464" w:rsidP="00EF5EAA">
      <w:pPr>
        <w:rPr>
          <w:rFonts w:ascii="Times New Roman" w:hAnsi="Times New Roman" w:cs="Times New Roman"/>
          <w:b/>
          <w:bCs/>
        </w:rPr>
      </w:pPr>
    </w:p>
    <w:tbl>
      <w:tblPr>
        <w:tblStyle w:val="TableGrid"/>
        <w:tblW w:w="10084" w:type="dxa"/>
        <w:tblLook w:val="04A0" w:firstRow="1" w:lastRow="0" w:firstColumn="1" w:lastColumn="0" w:noHBand="0" w:noVBand="1"/>
      </w:tblPr>
      <w:tblGrid>
        <w:gridCol w:w="3360"/>
        <w:gridCol w:w="3362"/>
        <w:gridCol w:w="3362"/>
      </w:tblGrid>
      <w:tr w:rsidR="001C1464" w14:paraId="31365E79" w14:textId="77777777" w:rsidTr="001C1464">
        <w:trPr>
          <w:trHeight w:val="744"/>
        </w:trPr>
        <w:tc>
          <w:tcPr>
            <w:tcW w:w="3360" w:type="dxa"/>
          </w:tcPr>
          <w:p w14:paraId="0CAF4335" w14:textId="77777777" w:rsidR="001C1464" w:rsidRDefault="001C1464" w:rsidP="001C1464">
            <w:pPr>
              <w:jc w:val="center"/>
              <w:rPr>
                <w:rFonts w:ascii="Times New Roman" w:hAnsi="Times New Roman" w:cs="Times New Roman"/>
                <w:b/>
                <w:bCs/>
              </w:rPr>
            </w:pPr>
          </w:p>
          <w:p w14:paraId="62FA963C" w14:textId="4FB8CC2E" w:rsidR="001C1464" w:rsidRPr="001C1464" w:rsidRDefault="001C1464" w:rsidP="001C1464">
            <w:pPr>
              <w:jc w:val="center"/>
              <w:rPr>
                <w:rFonts w:ascii="Times New Roman" w:hAnsi="Times New Roman" w:cs="Times New Roman"/>
                <w:b/>
                <w:bCs/>
              </w:rPr>
            </w:pPr>
            <w:r>
              <w:rPr>
                <w:rFonts w:ascii="Times New Roman" w:hAnsi="Times New Roman" w:cs="Times New Roman"/>
                <w:b/>
                <w:bCs/>
              </w:rPr>
              <w:t>Model</w:t>
            </w:r>
          </w:p>
        </w:tc>
        <w:tc>
          <w:tcPr>
            <w:tcW w:w="3362" w:type="dxa"/>
          </w:tcPr>
          <w:p w14:paraId="0282937B" w14:textId="77777777" w:rsidR="001C1464" w:rsidRDefault="001C1464" w:rsidP="001C1464">
            <w:pPr>
              <w:jc w:val="center"/>
              <w:rPr>
                <w:rFonts w:ascii="Times New Roman" w:hAnsi="Times New Roman" w:cs="Times New Roman"/>
                <w:b/>
                <w:bCs/>
              </w:rPr>
            </w:pPr>
          </w:p>
          <w:p w14:paraId="42626658" w14:textId="45511EC7" w:rsidR="001C1464" w:rsidRDefault="001C1464" w:rsidP="001C1464">
            <w:pPr>
              <w:jc w:val="center"/>
              <w:rPr>
                <w:rFonts w:ascii="Times New Roman" w:hAnsi="Times New Roman" w:cs="Times New Roman"/>
                <w:b/>
                <w:bCs/>
              </w:rPr>
            </w:pPr>
            <w:r>
              <w:rPr>
                <w:rFonts w:ascii="Times New Roman" w:hAnsi="Times New Roman" w:cs="Times New Roman"/>
                <w:b/>
                <w:bCs/>
              </w:rPr>
              <w:t>MSE</w:t>
            </w:r>
          </w:p>
        </w:tc>
        <w:tc>
          <w:tcPr>
            <w:tcW w:w="3362" w:type="dxa"/>
          </w:tcPr>
          <w:p w14:paraId="0266A337" w14:textId="77777777" w:rsidR="001C1464" w:rsidRDefault="001C1464" w:rsidP="00EF5EAA">
            <w:pPr>
              <w:rPr>
                <w:rFonts w:ascii="Times New Roman" w:hAnsi="Times New Roman" w:cs="Times New Roman"/>
                <w:b/>
                <w:bCs/>
              </w:rPr>
            </w:pPr>
          </w:p>
          <w:p w14:paraId="53FD230C" w14:textId="060EA89F" w:rsidR="001C1464" w:rsidRDefault="001C1464" w:rsidP="001C1464">
            <w:pPr>
              <w:jc w:val="center"/>
              <w:rPr>
                <w:rFonts w:ascii="Times New Roman" w:hAnsi="Times New Roman" w:cs="Times New Roman"/>
                <w:b/>
                <w:bCs/>
              </w:rPr>
            </w:pPr>
            <w:r>
              <w:rPr>
                <w:rFonts w:ascii="Times New Roman" w:hAnsi="Times New Roman" w:cs="Times New Roman"/>
                <w:b/>
                <w:bCs/>
              </w:rPr>
              <w:t>RMSE</w:t>
            </w:r>
          </w:p>
        </w:tc>
      </w:tr>
      <w:tr w:rsidR="001C1464" w14:paraId="25C437AF" w14:textId="77777777" w:rsidTr="001C1464">
        <w:trPr>
          <w:trHeight w:val="790"/>
        </w:trPr>
        <w:tc>
          <w:tcPr>
            <w:tcW w:w="3360" w:type="dxa"/>
          </w:tcPr>
          <w:p w14:paraId="72CE467F" w14:textId="77777777" w:rsidR="001C1464" w:rsidRDefault="001C1464" w:rsidP="00EF5EAA">
            <w:pPr>
              <w:rPr>
                <w:rFonts w:ascii="Times New Roman" w:hAnsi="Times New Roman" w:cs="Times New Roman"/>
                <w:b/>
                <w:bCs/>
              </w:rPr>
            </w:pPr>
          </w:p>
          <w:p w14:paraId="0DD31D01" w14:textId="67CE3BF1" w:rsidR="001C1464" w:rsidRDefault="001C1464" w:rsidP="001C1464">
            <w:pPr>
              <w:jc w:val="center"/>
              <w:rPr>
                <w:rFonts w:ascii="Times New Roman" w:hAnsi="Times New Roman" w:cs="Times New Roman"/>
                <w:b/>
                <w:bCs/>
              </w:rPr>
            </w:pPr>
            <w:r w:rsidRPr="001C1464">
              <w:rPr>
                <w:rFonts w:ascii="Times New Roman" w:hAnsi="Times New Roman" w:cs="Times New Roman"/>
                <w:b/>
                <w:bCs/>
              </w:rPr>
              <w:t>Custom Embeddings Model</w:t>
            </w:r>
          </w:p>
        </w:tc>
        <w:tc>
          <w:tcPr>
            <w:tcW w:w="3362" w:type="dxa"/>
          </w:tcPr>
          <w:p w14:paraId="5C4DF345" w14:textId="77777777" w:rsidR="001C1464" w:rsidRDefault="001C1464" w:rsidP="00EF5EAA">
            <w:pPr>
              <w:rPr>
                <w:rFonts w:ascii="Times New Roman" w:hAnsi="Times New Roman" w:cs="Times New Roman"/>
                <w:b/>
                <w:bCs/>
              </w:rPr>
            </w:pPr>
          </w:p>
          <w:p w14:paraId="770C690E" w14:textId="7E8538E7" w:rsidR="001C1464" w:rsidRDefault="001C1464" w:rsidP="001C1464">
            <w:pPr>
              <w:jc w:val="center"/>
              <w:rPr>
                <w:rFonts w:ascii="Times New Roman" w:hAnsi="Times New Roman" w:cs="Times New Roman"/>
                <w:b/>
                <w:bCs/>
              </w:rPr>
            </w:pPr>
            <w:r>
              <w:rPr>
                <w:rFonts w:ascii="Times New Roman" w:hAnsi="Times New Roman" w:cs="Times New Roman"/>
                <w:b/>
                <w:bCs/>
              </w:rPr>
              <w:t>0.4069</w:t>
            </w:r>
          </w:p>
        </w:tc>
        <w:tc>
          <w:tcPr>
            <w:tcW w:w="3362" w:type="dxa"/>
          </w:tcPr>
          <w:p w14:paraId="043BE69A" w14:textId="77777777" w:rsidR="001C1464" w:rsidRDefault="001C1464" w:rsidP="001C1464">
            <w:pPr>
              <w:jc w:val="center"/>
              <w:rPr>
                <w:rFonts w:ascii="Times New Roman" w:hAnsi="Times New Roman" w:cs="Times New Roman"/>
                <w:b/>
                <w:bCs/>
              </w:rPr>
            </w:pPr>
          </w:p>
          <w:p w14:paraId="3227390B" w14:textId="3EBC34DA" w:rsidR="001C1464" w:rsidRDefault="001C1464" w:rsidP="001C1464">
            <w:pPr>
              <w:jc w:val="center"/>
              <w:rPr>
                <w:rFonts w:ascii="Times New Roman" w:hAnsi="Times New Roman" w:cs="Times New Roman"/>
                <w:b/>
                <w:bCs/>
              </w:rPr>
            </w:pPr>
            <w:r>
              <w:rPr>
                <w:rFonts w:ascii="Times New Roman" w:hAnsi="Times New Roman" w:cs="Times New Roman"/>
                <w:b/>
                <w:bCs/>
              </w:rPr>
              <w:t>0.6379</w:t>
            </w:r>
          </w:p>
        </w:tc>
      </w:tr>
      <w:tr w:rsidR="001C1464" w14:paraId="0DC6802D" w14:textId="77777777" w:rsidTr="001C1464">
        <w:trPr>
          <w:trHeight w:val="790"/>
        </w:trPr>
        <w:tc>
          <w:tcPr>
            <w:tcW w:w="3360" w:type="dxa"/>
          </w:tcPr>
          <w:p w14:paraId="33A1A334" w14:textId="77777777" w:rsidR="001C1464" w:rsidRDefault="001C1464" w:rsidP="00EF5EAA">
            <w:pPr>
              <w:rPr>
                <w:rFonts w:ascii="Times New Roman" w:hAnsi="Times New Roman" w:cs="Times New Roman"/>
                <w:b/>
                <w:bCs/>
              </w:rPr>
            </w:pPr>
          </w:p>
          <w:p w14:paraId="74E9D8E2" w14:textId="128A190A" w:rsidR="001C1464" w:rsidRDefault="001C1464" w:rsidP="001C1464">
            <w:pPr>
              <w:jc w:val="center"/>
              <w:rPr>
                <w:rFonts w:ascii="Times New Roman" w:hAnsi="Times New Roman" w:cs="Times New Roman"/>
                <w:b/>
                <w:bCs/>
              </w:rPr>
            </w:pPr>
            <w:r>
              <w:rPr>
                <w:rFonts w:ascii="Times New Roman" w:hAnsi="Times New Roman" w:cs="Times New Roman"/>
                <w:b/>
                <w:bCs/>
              </w:rPr>
              <w:t>Pretrained Embeddings Model</w:t>
            </w:r>
          </w:p>
        </w:tc>
        <w:tc>
          <w:tcPr>
            <w:tcW w:w="3362" w:type="dxa"/>
          </w:tcPr>
          <w:p w14:paraId="095B2CDF" w14:textId="77777777" w:rsidR="001C1464" w:rsidRDefault="001C1464" w:rsidP="001C1464">
            <w:pPr>
              <w:jc w:val="center"/>
              <w:rPr>
                <w:rFonts w:ascii="Times New Roman" w:hAnsi="Times New Roman" w:cs="Times New Roman"/>
                <w:b/>
                <w:bCs/>
              </w:rPr>
            </w:pPr>
          </w:p>
          <w:p w14:paraId="4A3254CE" w14:textId="4B57BA98" w:rsidR="001C1464" w:rsidRDefault="001C1464" w:rsidP="001C1464">
            <w:pPr>
              <w:jc w:val="center"/>
              <w:rPr>
                <w:rFonts w:ascii="Times New Roman" w:hAnsi="Times New Roman" w:cs="Times New Roman"/>
                <w:b/>
                <w:bCs/>
              </w:rPr>
            </w:pPr>
            <w:r>
              <w:rPr>
                <w:rFonts w:ascii="Times New Roman" w:hAnsi="Times New Roman" w:cs="Times New Roman"/>
                <w:b/>
                <w:bCs/>
              </w:rPr>
              <w:t>0.4996</w:t>
            </w:r>
          </w:p>
        </w:tc>
        <w:tc>
          <w:tcPr>
            <w:tcW w:w="3362" w:type="dxa"/>
          </w:tcPr>
          <w:p w14:paraId="72983DF0" w14:textId="77777777" w:rsidR="001C1464" w:rsidRDefault="001C1464" w:rsidP="001C1464">
            <w:pPr>
              <w:jc w:val="center"/>
              <w:rPr>
                <w:rFonts w:ascii="Times New Roman" w:hAnsi="Times New Roman" w:cs="Times New Roman"/>
                <w:b/>
                <w:bCs/>
              </w:rPr>
            </w:pPr>
          </w:p>
          <w:p w14:paraId="07EC42AC" w14:textId="3914A6AF" w:rsidR="001C1464" w:rsidRDefault="001C1464" w:rsidP="001C1464">
            <w:pPr>
              <w:jc w:val="center"/>
              <w:rPr>
                <w:rFonts w:ascii="Times New Roman" w:hAnsi="Times New Roman" w:cs="Times New Roman"/>
                <w:b/>
                <w:bCs/>
              </w:rPr>
            </w:pPr>
            <w:r>
              <w:rPr>
                <w:rFonts w:ascii="Times New Roman" w:hAnsi="Times New Roman" w:cs="Times New Roman"/>
                <w:b/>
                <w:bCs/>
              </w:rPr>
              <w:t>0.7068</w:t>
            </w:r>
          </w:p>
        </w:tc>
      </w:tr>
    </w:tbl>
    <w:p w14:paraId="5A54C382" w14:textId="77777777" w:rsidR="001C1464" w:rsidRDefault="001C1464" w:rsidP="00EF5EAA">
      <w:pPr>
        <w:rPr>
          <w:rFonts w:ascii="Times New Roman" w:hAnsi="Times New Roman" w:cs="Times New Roman"/>
          <w:b/>
          <w:bCs/>
        </w:rPr>
      </w:pPr>
    </w:p>
    <w:p w14:paraId="2FA58884" w14:textId="30E8AB5F" w:rsidR="001C1464" w:rsidRDefault="001C1464" w:rsidP="00EF5EAA">
      <w:pPr>
        <w:rPr>
          <w:rFonts w:ascii="Times New Roman" w:hAnsi="Times New Roman" w:cs="Times New Roman"/>
          <w:b/>
          <w:bCs/>
        </w:rPr>
      </w:pPr>
      <w:r>
        <w:rPr>
          <w:rFonts w:ascii="Times New Roman" w:hAnsi="Times New Roman" w:cs="Times New Roman"/>
          <w:b/>
          <w:bCs/>
        </w:rPr>
        <w:t>Simple Visualization:</w:t>
      </w:r>
    </w:p>
    <w:p w14:paraId="37EF543A" w14:textId="7C32AEB3" w:rsidR="001C1464" w:rsidRDefault="006A5ED1" w:rsidP="00EF5EAA">
      <w:pPr>
        <w:rPr>
          <w:rFonts w:ascii="Times New Roman" w:hAnsi="Times New Roman" w:cs="Times New Roman"/>
          <w:b/>
          <w:bCs/>
        </w:rPr>
      </w:pPr>
      <w:r>
        <w:rPr>
          <w:rFonts w:ascii="Times New Roman" w:hAnsi="Times New Roman" w:cs="Times New Roman"/>
          <w:b/>
          <w:bCs/>
          <w:noProof/>
        </w:rPr>
        <w:drawing>
          <wp:inline distT="0" distB="0" distL="0" distR="0" wp14:anchorId="3F650DBA" wp14:editId="005F5A63">
            <wp:extent cx="5943600" cy="2943860"/>
            <wp:effectExtent l="0" t="0" r="0" b="2540"/>
            <wp:docPr id="722392162"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92162" name="Picture 3" descr="A comparison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2249F9A9" w14:textId="77777777" w:rsidR="001C1464" w:rsidRDefault="001C1464" w:rsidP="00EF5EAA">
      <w:pPr>
        <w:rPr>
          <w:rFonts w:ascii="Times New Roman" w:hAnsi="Times New Roman" w:cs="Times New Roman"/>
          <w:b/>
          <w:bCs/>
        </w:rPr>
      </w:pPr>
    </w:p>
    <w:p w14:paraId="6FD9C881" w14:textId="3760D6EE" w:rsidR="001C1464" w:rsidRDefault="001C1464" w:rsidP="00EF5EAA">
      <w:pPr>
        <w:rPr>
          <w:rFonts w:ascii="Times New Roman" w:hAnsi="Times New Roman" w:cs="Times New Roman"/>
          <w:b/>
          <w:bCs/>
        </w:rPr>
      </w:pPr>
      <w:r w:rsidRPr="00CB12FB">
        <w:rPr>
          <w:rFonts w:ascii="Times New Roman" w:hAnsi="Times New Roman" w:cs="Times New Roman"/>
          <w:b/>
          <w:bCs/>
          <w:u w:val="single"/>
        </w:rPr>
        <w:t>Conclusion</w:t>
      </w:r>
      <w:r>
        <w:rPr>
          <w:rFonts w:ascii="Times New Roman" w:hAnsi="Times New Roman" w:cs="Times New Roman"/>
          <w:b/>
          <w:bCs/>
        </w:rPr>
        <w:t>:</w:t>
      </w:r>
    </w:p>
    <w:p w14:paraId="5122C37B" w14:textId="39E87FC0" w:rsidR="001C1464" w:rsidRPr="001C1464" w:rsidRDefault="001C1464" w:rsidP="00EF5EAA">
      <w:pPr>
        <w:rPr>
          <w:rFonts w:ascii="Times New Roman" w:hAnsi="Times New Roman" w:cs="Times New Roman"/>
        </w:rPr>
      </w:pPr>
      <w:r w:rsidRPr="001C1464">
        <w:rPr>
          <w:rFonts w:ascii="Times New Roman" w:hAnsi="Times New Roman" w:cs="Times New Roman"/>
        </w:rPr>
        <w:t xml:space="preserve">This </w:t>
      </w:r>
      <w:r>
        <w:rPr>
          <w:rFonts w:ascii="Times New Roman" w:hAnsi="Times New Roman" w:cs="Times New Roman"/>
        </w:rPr>
        <w:t>task</w:t>
      </w:r>
      <w:r w:rsidRPr="001C1464">
        <w:rPr>
          <w:rFonts w:ascii="Times New Roman" w:hAnsi="Times New Roman" w:cs="Times New Roman"/>
        </w:rPr>
        <w:t xml:space="preserve"> demonstrated how one applies RNNs and Transformers to text data, using IMDB sentiment classification. It compared custom embedding layers with pre-trained GloVe embeddings and showed the advantage of pre-trained embeddings in improving performance, especially when there is limited data. Key parameters such as sequence length, vocabulary size, and number of samples to train are optimized for a trade-off among them for achieving the desired balance between accuracy and efficiency. The results reiterated the fact that embedding approaches combined with data size and model tuning were indispensable for text classification.</w:t>
      </w:r>
    </w:p>
    <w:sectPr w:rsidR="001C1464" w:rsidRPr="001C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414C"/>
    <w:multiLevelType w:val="multilevel"/>
    <w:tmpl w:val="982C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2B1E"/>
    <w:multiLevelType w:val="hybridMultilevel"/>
    <w:tmpl w:val="ADA2D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B4023"/>
    <w:multiLevelType w:val="hybridMultilevel"/>
    <w:tmpl w:val="7FE6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7565D"/>
    <w:multiLevelType w:val="hybridMultilevel"/>
    <w:tmpl w:val="000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0C83"/>
    <w:multiLevelType w:val="hybridMultilevel"/>
    <w:tmpl w:val="638A1D88"/>
    <w:lvl w:ilvl="0" w:tplc="B7FA6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6327D6"/>
    <w:multiLevelType w:val="hybridMultilevel"/>
    <w:tmpl w:val="E86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0163B"/>
    <w:multiLevelType w:val="hybridMultilevel"/>
    <w:tmpl w:val="FC0A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5790E"/>
    <w:multiLevelType w:val="hybridMultilevel"/>
    <w:tmpl w:val="BF82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F0CDB"/>
    <w:multiLevelType w:val="hybridMultilevel"/>
    <w:tmpl w:val="CEAE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7742C"/>
    <w:multiLevelType w:val="multilevel"/>
    <w:tmpl w:val="F6C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017369">
    <w:abstractNumId w:val="0"/>
  </w:num>
  <w:num w:numId="2" w16cid:durableId="700592215">
    <w:abstractNumId w:val="3"/>
  </w:num>
  <w:num w:numId="3" w16cid:durableId="1833375119">
    <w:abstractNumId w:val="6"/>
  </w:num>
  <w:num w:numId="4" w16cid:durableId="1159811040">
    <w:abstractNumId w:val="1"/>
  </w:num>
  <w:num w:numId="5" w16cid:durableId="489753264">
    <w:abstractNumId w:val="5"/>
  </w:num>
  <w:num w:numId="6" w16cid:durableId="1374501697">
    <w:abstractNumId w:val="8"/>
  </w:num>
  <w:num w:numId="7" w16cid:durableId="1809349854">
    <w:abstractNumId w:val="2"/>
  </w:num>
  <w:num w:numId="8" w16cid:durableId="987366304">
    <w:abstractNumId w:val="7"/>
  </w:num>
  <w:num w:numId="9" w16cid:durableId="1469543023">
    <w:abstractNumId w:val="4"/>
  </w:num>
  <w:num w:numId="10" w16cid:durableId="1230574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59"/>
    <w:rsid w:val="000C7359"/>
    <w:rsid w:val="001C1464"/>
    <w:rsid w:val="00393C75"/>
    <w:rsid w:val="003A76DD"/>
    <w:rsid w:val="006A5ED1"/>
    <w:rsid w:val="007C2FD9"/>
    <w:rsid w:val="00CB12FB"/>
    <w:rsid w:val="00EF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2F934"/>
  <w15:chartTrackingRefBased/>
  <w15:docId w15:val="{8E066405-93CC-964D-A71F-BBFED344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59"/>
    <w:rPr>
      <w:rFonts w:eastAsiaTheme="majorEastAsia" w:cstheme="majorBidi"/>
      <w:color w:val="272727" w:themeColor="text1" w:themeTint="D8"/>
    </w:rPr>
  </w:style>
  <w:style w:type="paragraph" w:styleId="Title">
    <w:name w:val="Title"/>
    <w:basedOn w:val="Normal"/>
    <w:next w:val="Normal"/>
    <w:link w:val="TitleChar"/>
    <w:uiPriority w:val="10"/>
    <w:qFormat/>
    <w:rsid w:val="000C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59"/>
    <w:pPr>
      <w:spacing w:before="160"/>
      <w:jc w:val="center"/>
    </w:pPr>
    <w:rPr>
      <w:i/>
      <w:iCs/>
      <w:color w:val="404040" w:themeColor="text1" w:themeTint="BF"/>
    </w:rPr>
  </w:style>
  <w:style w:type="character" w:customStyle="1" w:styleId="QuoteChar">
    <w:name w:val="Quote Char"/>
    <w:basedOn w:val="DefaultParagraphFont"/>
    <w:link w:val="Quote"/>
    <w:uiPriority w:val="29"/>
    <w:rsid w:val="000C7359"/>
    <w:rPr>
      <w:i/>
      <w:iCs/>
      <w:color w:val="404040" w:themeColor="text1" w:themeTint="BF"/>
    </w:rPr>
  </w:style>
  <w:style w:type="paragraph" w:styleId="ListParagraph">
    <w:name w:val="List Paragraph"/>
    <w:basedOn w:val="Normal"/>
    <w:uiPriority w:val="34"/>
    <w:qFormat/>
    <w:rsid w:val="000C7359"/>
    <w:pPr>
      <w:ind w:left="720"/>
      <w:contextualSpacing/>
    </w:pPr>
  </w:style>
  <w:style w:type="character" w:styleId="IntenseEmphasis">
    <w:name w:val="Intense Emphasis"/>
    <w:basedOn w:val="DefaultParagraphFont"/>
    <w:uiPriority w:val="21"/>
    <w:qFormat/>
    <w:rsid w:val="000C7359"/>
    <w:rPr>
      <w:i/>
      <w:iCs/>
      <w:color w:val="0F4761" w:themeColor="accent1" w:themeShade="BF"/>
    </w:rPr>
  </w:style>
  <w:style w:type="paragraph" w:styleId="IntenseQuote">
    <w:name w:val="Intense Quote"/>
    <w:basedOn w:val="Normal"/>
    <w:next w:val="Normal"/>
    <w:link w:val="IntenseQuoteChar"/>
    <w:uiPriority w:val="30"/>
    <w:qFormat/>
    <w:rsid w:val="000C7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359"/>
    <w:rPr>
      <w:i/>
      <w:iCs/>
      <w:color w:val="0F4761" w:themeColor="accent1" w:themeShade="BF"/>
    </w:rPr>
  </w:style>
  <w:style w:type="character" w:styleId="IntenseReference">
    <w:name w:val="Intense Reference"/>
    <w:basedOn w:val="DefaultParagraphFont"/>
    <w:uiPriority w:val="32"/>
    <w:qFormat/>
    <w:rsid w:val="000C7359"/>
    <w:rPr>
      <w:b/>
      <w:bCs/>
      <w:smallCaps/>
      <w:color w:val="0F4761" w:themeColor="accent1" w:themeShade="BF"/>
      <w:spacing w:val="5"/>
    </w:rPr>
  </w:style>
  <w:style w:type="paragraph" w:styleId="NormalWeb">
    <w:name w:val="Normal (Web)"/>
    <w:basedOn w:val="Normal"/>
    <w:uiPriority w:val="99"/>
    <w:semiHidden/>
    <w:unhideWhenUsed/>
    <w:rsid w:val="000C73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C7359"/>
    <w:rPr>
      <w:rFonts w:ascii="Courier New" w:eastAsia="Times New Roman" w:hAnsi="Courier New" w:cs="Courier New"/>
      <w:sz w:val="20"/>
      <w:szCs w:val="20"/>
    </w:rPr>
  </w:style>
  <w:style w:type="character" w:styleId="Strong">
    <w:name w:val="Strong"/>
    <w:basedOn w:val="DefaultParagraphFont"/>
    <w:uiPriority w:val="22"/>
    <w:qFormat/>
    <w:rsid w:val="00EF5EAA"/>
    <w:rPr>
      <w:b/>
      <w:bCs/>
    </w:rPr>
  </w:style>
  <w:style w:type="table" w:styleId="TableGrid">
    <w:name w:val="Table Grid"/>
    <w:basedOn w:val="TableNormal"/>
    <w:uiPriority w:val="39"/>
    <w:rsid w:val="001C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1457">
      <w:bodyDiv w:val="1"/>
      <w:marLeft w:val="0"/>
      <w:marRight w:val="0"/>
      <w:marTop w:val="0"/>
      <w:marBottom w:val="0"/>
      <w:divBdr>
        <w:top w:val="none" w:sz="0" w:space="0" w:color="auto"/>
        <w:left w:val="none" w:sz="0" w:space="0" w:color="auto"/>
        <w:bottom w:val="none" w:sz="0" w:space="0" w:color="auto"/>
        <w:right w:val="none" w:sz="0" w:space="0" w:color="auto"/>
      </w:divBdr>
    </w:div>
    <w:div w:id="539129064">
      <w:bodyDiv w:val="1"/>
      <w:marLeft w:val="0"/>
      <w:marRight w:val="0"/>
      <w:marTop w:val="0"/>
      <w:marBottom w:val="0"/>
      <w:divBdr>
        <w:top w:val="none" w:sz="0" w:space="0" w:color="auto"/>
        <w:left w:val="none" w:sz="0" w:space="0" w:color="auto"/>
        <w:bottom w:val="none" w:sz="0" w:space="0" w:color="auto"/>
        <w:right w:val="none" w:sz="0" w:space="0" w:color="auto"/>
      </w:divBdr>
    </w:div>
    <w:div w:id="1478110312">
      <w:bodyDiv w:val="1"/>
      <w:marLeft w:val="0"/>
      <w:marRight w:val="0"/>
      <w:marTop w:val="0"/>
      <w:marBottom w:val="0"/>
      <w:divBdr>
        <w:top w:val="none" w:sz="0" w:space="0" w:color="auto"/>
        <w:left w:val="none" w:sz="0" w:space="0" w:color="auto"/>
        <w:bottom w:val="none" w:sz="0" w:space="0" w:color="auto"/>
        <w:right w:val="none" w:sz="0" w:space="0" w:color="auto"/>
      </w:divBdr>
    </w:div>
    <w:div w:id="17193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Kusuluri, Praveen Sai</dc:creator>
  <cp:keywords/>
  <dc:description/>
  <cp:lastModifiedBy>Chinthakuntla, Priyanka</cp:lastModifiedBy>
  <cp:revision>2</cp:revision>
  <dcterms:created xsi:type="dcterms:W3CDTF">2024-11-22T04:57:00Z</dcterms:created>
  <dcterms:modified xsi:type="dcterms:W3CDTF">2024-11-22T04:57:00Z</dcterms:modified>
</cp:coreProperties>
</file>