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DDD9" w14:textId="64F7D80B" w:rsidR="00457ADE" w:rsidRPr="00783C75" w:rsidRDefault="00C90004" w:rsidP="00B86C53">
      <w:pPr>
        <w:rPr>
          <w:rFonts w:ascii="Book Antiqua" w:hAnsi="Book Antiqua" w:cs="Times New Roman"/>
          <w:color w:val="auto"/>
        </w:rPr>
      </w:pPr>
      <w:r w:rsidRPr="00783C75">
        <w:rPr>
          <w:rFonts w:ascii="Book Antiqua" w:hAnsi="Book Antiqua" w:cs="Times New Roman"/>
          <w:noProof/>
          <w:lang w:val="en-AU" w:eastAsia="en-AU"/>
        </w:rPr>
        <mc:AlternateContent>
          <mc:Choice Requires="wps">
            <w:drawing>
              <wp:anchor distT="0" distB="0" distL="114300" distR="114300" simplePos="0" relativeHeight="251659270" behindDoc="1" locked="1" layoutInCell="1" allowOverlap="1" wp14:anchorId="13280C38" wp14:editId="19286064">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xmlns:w16du="http://schemas.microsoft.com/office/word/2023/wordml/word16du">
            <w:pict>
              <v:rect w14:anchorId="2C208A96"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6371"/>
      </w:tblGrid>
      <w:tr w:rsidR="00CF2BE7" w:rsidRPr="00783C75" w14:paraId="2E6D835D" w14:textId="77777777" w:rsidTr="1461E2F6">
        <w:trPr>
          <w:trHeight w:val="3960"/>
        </w:trPr>
        <w:tc>
          <w:tcPr>
            <w:tcW w:w="3692" w:type="dxa"/>
            <w:vMerge w:val="restart"/>
          </w:tcPr>
          <w:p w14:paraId="313D8E17" w14:textId="77777777" w:rsidR="00CF2BE7" w:rsidRDefault="00771A46" w:rsidP="006C5F9F">
            <w:pPr>
              <w:rPr>
                <w:rFonts w:ascii="Book Antiqua" w:hAnsi="Book Antiqua" w:cs="Times New Roman"/>
              </w:rPr>
            </w:pPr>
            <w:r w:rsidRPr="00783C75">
              <w:rPr>
                <w:rFonts w:ascii="Book Antiqua" w:hAnsi="Book Antiqua" w:cs="Times New Roman"/>
              </w:rPr>
              <w:t xml:space="preserve"> </w:t>
            </w:r>
          </w:p>
          <w:p w14:paraId="2180D156" w14:textId="77777777" w:rsidR="00783C75" w:rsidRPr="00783C75" w:rsidRDefault="00783C75" w:rsidP="00783C75">
            <w:pPr>
              <w:pStyle w:val="Heading1"/>
              <w:rPr>
                <w:rFonts w:ascii="Book Antiqua" w:hAnsi="Book Antiqua" w:cs="Times New Roman"/>
              </w:rPr>
            </w:pPr>
            <w:r w:rsidRPr="00783C75">
              <w:rPr>
                <w:rFonts w:ascii="Book Antiqua" w:hAnsi="Book Antiqua" w:cs="Times New Roman"/>
              </w:rPr>
              <w:t>Contact</w:t>
            </w:r>
          </w:p>
          <w:p w14:paraId="65EBA6EF" w14:textId="77777777" w:rsidR="00783C75" w:rsidRPr="00783C75" w:rsidRDefault="00783C75" w:rsidP="00783C75">
            <w:pPr>
              <w:rPr>
                <w:rFonts w:ascii="Book Antiqua" w:hAnsi="Book Antiqua" w:cs="Times New Roman"/>
                <w:color w:val="auto"/>
                <w:szCs w:val="20"/>
              </w:rPr>
            </w:pPr>
          </w:p>
          <w:p w14:paraId="1C6FFEBC" w14:textId="5FD414C8" w:rsid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w:t>
            </w:r>
            <w:r>
              <w:rPr>
                <w:rFonts w:ascii="Segoe UI Symbol" w:hAnsi="Segoe UI Symbol" w:cs="Segoe UI Symbol"/>
              </w:rPr>
              <w:t xml:space="preserve"> </w:t>
            </w:r>
            <w:hyperlink r:id="rId11" w:history="1">
              <w:r w:rsidRPr="00FA5665">
                <w:rPr>
                  <w:rStyle w:val="Hyperlink"/>
                  <w:rFonts w:ascii="Book Antiqua" w:hAnsi="Book Antiqua" w:cs="Times New Roman"/>
                </w:rPr>
                <w:t>Avtarraghav1998@gmail.com</w:t>
              </w:r>
            </w:hyperlink>
          </w:p>
          <w:p w14:paraId="606E989D" w14:textId="14167E9C" w:rsid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w:t>
            </w:r>
            <w:r>
              <w:rPr>
                <w:rFonts w:ascii="Segoe UI Symbol" w:hAnsi="Segoe UI Symbol" w:cs="Segoe UI Symbol"/>
              </w:rPr>
              <w:t xml:space="preserve"> </w:t>
            </w:r>
            <w:hyperlink r:id="rId12" w:history="1">
              <w:r w:rsidRPr="00FA5665">
                <w:rPr>
                  <w:rStyle w:val="Hyperlink"/>
                  <w:rFonts w:ascii="Book Antiqua" w:hAnsi="Book Antiqua" w:cs="Times New Roman"/>
                </w:rPr>
                <w:t>analyticswithavtar@gmail.com</w:t>
              </w:r>
            </w:hyperlink>
          </w:p>
          <w:p w14:paraId="5A961D99" w14:textId="39E34D94" w:rsidR="00783C75" w:rsidRP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w:t>
            </w:r>
            <w:r>
              <w:rPr>
                <w:rFonts w:ascii="Segoe UI Symbol" w:hAnsi="Segoe UI Symbol" w:cs="Segoe UI Symbol"/>
              </w:rPr>
              <w:t xml:space="preserve"> </w:t>
            </w:r>
            <w:r>
              <w:rPr>
                <w:rFonts w:ascii="Book Antiqua" w:hAnsi="Book Antiqua" w:cs="Times New Roman"/>
              </w:rPr>
              <w:t>8700534367</w:t>
            </w:r>
          </w:p>
          <w:p w14:paraId="50F70980" w14:textId="6531A0FD" w:rsidR="00783C75" w:rsidRPr="00783C75" w:rsidRDefault="00783C75" w:rsidP="00A03F2D">
            <w:pPr>
              <w:pStyle w:val="ListBullet"/>
              <w:numPr>
                <w:ilvl w:val="0"/>
                <w:numId w:val="0"/>
              </w:numPr>
              <w:ind w:left="360"/>
              <w:rPr>
                <w:rFonts w:ascii="Book Antiqua" w:hAnsi="Book Antiqua" w:cs="Times New Roman"/>
              </w:rPr>
            </w:pPr>
            <w:r>
              <w:rPr>
                <w:rFonts w:ascii="Book Antiqua" w:hAnsi="Book Antiqua" w:cs="Times New Roman"/>
              </w:rPr>
              <w:sym w:font="Wingdings" w:char="F03F"/>
            </w:r>
            <w:r>
              <w:rPr>
                <w:rFonts w:ascii="Book Antiqua" w:hAnsi="Book Antiqua" w:cs="Times New Roman"/>
              </w:rPr>
              <w:t xml:space="preserve"> Mayur Vihar Phase – 3</w:t>
            </w:r>
            <w:r w:rsidR="00A03F2D">
              <w:rPr>
                <w:rFonts w:ascii="Book Antiqua" w:hAnsi="Book Antiqua" w:cs="Times New Roman"/>
              </w:rPr>
              <w:t xml:space="preserve">, </w:t>
            </w:r>
            <w:r>
              <w:rPr>
                <w:rFonts w:ascii="Book Antiqua" w:hAnsi="Book Antiqua" w:cs="Times New Roman"/>
              </w:rPr>
              <w:t>Delhi</w:t>
            </w:r>
          </w:p>
          <w:p w14:paraId="099B0C12" w14:textId="77777777" w:rsidR="00783C75" w:rsidRDefault="00783C75" w:rsidP="006C5F9F">
            <w:pPr>
              <w:rPr>
                <w:rFonts w:ascii="Book Antiqua" w:hAnsi="Book Antiqua" w:cs="Times New Roman"/>
              </w:rPr>
            </w:pPr>
          </w:p>
          <w:p w14:paraId="35A48931" w14:textId="77777777" w:rsidR="00A03F2D" w:rsidRDefault="00A03F2D" w:rsidP="00A03F2D">
            <w:pPr>
              <w:pStyle w:val="Heading1"/>
              <w:rPr>
                <w:rFonts w:ascii="Book Antiqua" w:hAnsi="Book Antiqua" w:cs="Times New Roman"/>
              </w:rPr>
            </w:pPr>
          </w:p>
          <w:p w14:paraId="5437D406" w14:textId="042FF66B" w:rsidR="00A03F2D" w:rsidRDefault="00A03F2D" w:rsidP="00A03F2D">
            <w:pPr>
              <w:pStyle w:val="Heading1"/>
              <w:rPr>
                <w:rFonts w:ascii="Book Antiqua" w:hAnsi="Book Antiqua" w:cs="Times New Roman"/>
              </w:rPr>
            </w:pPr>
            <w:r>
              <w:rPr>
                <w:rFonts w:ascii="Book Antiqua" w:hAnsi="Book Antiqua" w:cs="Times New Roman"/>
              </w:rPr>
              <w:t>language</w:t>
            </w:r>
          </w:p>
          <w:p w14:paraId="7CCDC01E" w14:textId="77777777" w:rsidR="00A03F2D" w:rsidRPr="00A03F2D" w:rsidRDefault="00A03F2D" w:rsidP="00A03F2D">
            <w:pPr>
              <w:pStyle w:val="ListBullet"/>
              <w:numPr>
                <w:ilvl w:val="0"/>
                <w:numId w:val="23"/>
              </w:numPr>
              <w:rPr>
                <w:rFonts w:ascii="Book Antiqua" w:hAnsi="Book Antiqua" w:cs="Times New Roman"/>
              </w:rPr>
            </w:pPr>
            <w:r w:rsidRPr="00A03F2D">
              <w:rPr>
                <w:rFonts w:ascii="Book Antiqua" w:hAnsi="Book Antiqua" w:cs="Times New Roman"/>
              </w:rPr>
              <w:t>Hindi</w:t>
            </w:r>
          </w:p>
          <w:p w14:paraId="0AF57EE4" w14:textId="183EEC7D" w:rsidR="00A03F2D" w:rsidRPr="00A03F2D" w:rsidRDefault="00A03F2D" w:rsidP="00A03F2D">
            <w:pPr>
              <w:pStyle w:val="ListBullet"/>
              <w:numPr>
                <w:ilvl w:val="0"/>
                <w:numId w:val="23"/>
              </w:numPr>
              <w:rPr>
                <w:rFonts w:ascii="Book Antiqua" w:hAnsi="Book Antiqua" w:cs="Times New Roman"/>
              </w:rPr>
            </w:pPr>
            <w:r w:rsidRPr="00A03F2D">
              <w:rPr>
                <w:rFonts w:ascii="Book Antiqua" w:hAnsi="Book Antiqua" w:cs="Times New Roman"/>
              </w:rPr>
              <w:t>English</w:t>
            </w:r>
          </w:p>
        </w:tc>
        <w:tc>
          <w:tcPr>
            <w:tcW w:w="737" w:type="dxa"/>
            <w:vMerge w:val="restart"/>
          </w:tcPr>
          <w:p w14:paraId="0711A92E" w14:textId="77777777" w:rsidR="00CF2BE7" w:rsidRPr="00783C75" w:rsidRDefault="00CF2BE7" w:rsidP="00B31DA4">
            <w:pPr>
              <w:spacing w:before="360"/>
              <w:rPr>
                <w:rFonts w:ascii="Book Antiqua" w:hAnsi="Book Antiqua" w:cs="Times New Roman"/>
                <w:color w:val="auto"/>
              </w:rPr>
            </w:pPr>
          </w:p>
        </w:tc>
        <w:tc>
          <w:tcPr>
            <w:tcW w:w="6371" w:type="dxa"/>
          </w:tcPr>
          <w:p w14:paraId="5B1F2519" w14:textId="79E28C40" w:rsidR="34C479AF" w:rsidRPr="00A03F2D" w:rsidRDefault="00783C75" w:rsidP="1461E2F6">
            <w:pPr>
              <w:pStyle w:val="Title"/>
              <w:rPr>
                <w:rFonts w:ascii="Book Antiqua" w:hAnsi="Book Antiqua" w:cs="Times New Roman"/>
                <w:sz w:val="44"/>
                <w:szCs w:val="36"/>
                <w:u w:val="single"/>
              </w:rPr>
            </w:pPr>
            <w:r w:rsidRPr="00A03F2D">
              <w:rPr>
                <w:rFonts w:ascii="Book Antiqua" w:hAnsi="Book Antiqua" w:cs="Times New Roman"/>
                <w:sz w:val="44"/>
                <w:szCs w:val="36"/>
                <w:u w:val="single"/>
              </w:rPr>
              <w:t>Avtar Raghav</w:t>
            </w:r>
          </w:p>
          <w:p w14:paraId="050F0703" w14:textId="7E672AD0" w:rsidR="00CF2BE7" w:rsidRPr="00783C75" w:rsidRDefault="00783C75" w:rsidP="00E06CE9">
            <w:pPr>
              <w:pStyle w:val="Subtitle"/>
              <w:rPr>
                <w:rFonts w:ascii="Book Antiqua" w:hAnsi="Book Antiqua" w:cs="Times New Roman"/>
                <w:sz w:val="22"/>
                <w:szCs w:val="18"/>
              </w:rPr>
            </w:pPr>
            <w:r w:rsidRPr="00783C75">
              <w:rPr>
                <w:rFonts w:ascii="Book Antiqua" w:hAnsi="Book Antiqua" w:cs="Times New Roman"/>
                <w:sz w:val="22"/>
                <w:szCs w:val="18"/>
              </w:rPr>
              <w:t>Senior businees analyst</w:t>
            </w:r>
          </w:p>
          <w:p w14:paraId="02E37E69" w14:textId="1AF7A444" w:rsidR="00CF2BE7" w:rsidRPr="00783C75" w:rsidRDefault="00783C75" w:rsidP="00B86C53">
            <w:pPr>
              <w:rPr>
                <w:rFonts w:ascii="Book Antiqua" w:hAnsi="Book Antiqua" w:cs="Times New Roman"/>
                <w:b/>
                <w:bCs/>
              </w:rPr>
            </w:pPr>
            <w:r w:rsidRPr="00783C75">
              <w:rPr>
                <w:rFonts w:ascii="Book Antiqua" w:hAnsi="Book Antiqua" w:cs="Times New Roman"/>
                <w:b/>
                <w:bCs/>
              </w:rPr>
              <w:t>(Power BI, SQL, VBA, Excel)</w:t>
            </w:r>
          </w:p>
          <w:p w14:paraId="55E43CD8" w14:textId="77777777" w:rsidR="00783C75" w:rsidRPr="00783C75" w:rsidRDefault="00783C75" w:rsidP="00B86C53">
            <w:pPr>
              <w:rPr>
                <w:rFonts w:ascii="Book Antiqua" w:hAnsi="Book Antiqua" w:cs="Times New Roman"/>
                <w:b/>
                <w:bCs/>
              </w:rPr>
            </w:pPr>
          </w:p>
          <w:p w14:paraId="2C8CBE4E" w14:textId="5410EDBA" w:rsidR="00CF2BE7" w:rsidRPr="00783C75" w:rsidRDefault="00783C75" w:rsidP="00783C75">
            <w:pPr>
              <w:jc w:val="both"/>
              <w:rPr>
                <w:rFonts w:ascii="Book Antiqua" w:hAnsi="Book Antiqua" w:cs="Times New Roman"/>
              </w:rPr>
            </w:pPr>
            <w:r w:rsidRPr="00783C75">
              <w:rPr>
                <w:rFonts w:ascii="Book Antiqua" w:hAnsi="Book Antiqua" w:cs="Times New Roman"/>
              </w:rPr>
              <w:t>Analytics Professional with over 5 years of experience in data analysis, specializing in Power BI. Expertise in Power BI DAX functions, data modeling, dashboard development, paginated reports, and data transformation. Proficient in managing datasets, creating SQL views, stored procedures, and complex queries involving CTEs, subqueries, and joins. Skilled in leveraging VBA, Excel, and Power Query for data automation and processing. Experienced in developing Power BI dashboards for sales &amp; stock analysis, RCM denials, and performance reviews.</w:t>
            </w:r>
          </w:p>
        </w:tc>
      </w:tr>
      <w:tr w:rsidR="00CF2BE7" w:rsidRPr="00783C75" w14:paraId="048E40AA" w14:textId="77777777" w:rsidTr="00A03F2D">
        <w:trPr>
          <w:trHeight w:val="53"/>
        </w:trPr>
        <w:tc>
          <w:tcPr>
            <w:tcW w:w="3692" w:type="dxa"/>
            <w:vMerge/>
          </w:tcPr>
          <w:p w14:paraId="3A555623" w14:textId="77777777" w:rsidR="00CF2BE7" w:rsidRPr="00783C75" w:rsidRDefault="00CF2BE7" w:rsidP="00B31DA4">
            <w:pPr>
              <w:rPr>
                <w:rFonts w:ascii="Book Antiqua" w:hAnsi="Book Antiqua" w:cs="Times New Roman"/>
                <w:color w:val="auto"/>
                <w:szCs w:val="20"/>
              </w:rPr>
            </w:pPr>
          </w:p>
        </w:tc>
        <w:tc>
          <w:tcPr>
            <w:tcW w:w="737" w:type="dxa"/>
            <w:vMerge/>
          </w:tcPr>
          <w:p w14:paraId="76D63DE6" w14:textId="77777777" w:rsidR="00CF2BE7" w:rsidRPr="00783C75" w:rsidRDefault="00CF2BE7" w:rsidP="00B31DA4">
            <w:pPr>
              <w:spacing w:before="360"/>
              <w:rPr>
                <w:rFonts w:ascii="Book Antiqua" w:hAnsi="Book Antiqua" w:cs="Times New Roman"/>
                <w:color w:val="auto"/>
              </w:rPr>
            </w:pPr>
          </w:p>
        </w:tc>
        <w:tc>
          <w:tcPr>
            <w:tcW w:w="6371" w:type="dxa"/>
            <w:tcBorders>
              <w:bottom w:val="single" w:sz="4" w:space="0" w:color="000000" w:themeColor="text1"/>
            </w:tcBorders>
          </w:tcPr>
          <w:p w14:paraId="3D9126E7" w14:textId="30745C0C" w:rsidR="00CF2BE7" w:rsidRPr="00783C75" w:rsidRDefault="00CF2BE7" w:rsidP="00F46F61">
            <w:pPr>
              <w:rPr>
                <w:rFonts w:ascii="Book Antiqua" w:hAnsi="Book Antiqua" w:cs="Times New Roman"/>
              </w:rPr>
            </w:pPr>
          </w:p>
        </w:tc>
      </w:tr>
      <w:tr w:rsidR="00CF2BE7" w:rsidRPr="00783C75" w14:paraId="0B3BF23A" w14:textId="77777777" w:rsidTr="00A03F2D">
        <w:trPr>
          <w:trHeight w:val="432"/>
        </w:trPr>
        <w:tc>
          <w:tcPr>
            <w:tcW w:w="3692" w:type="dxa"/>
            <w:vMerge w:val="restart"/>
          </w:tcPr>
          <w:p w14:paraId="404E4019" w14:textId="517DC003" w:rsidR="00CF2BE7" w:rsidRPr="00783C75" w:rsidRDefault="006C5F9F" w:rsidP="00A03F2D">
            <w:pPr>
              <w:pStyle w:val="Heading1"/>
              <w:rPr>
                <w:rFonts w:ascii="Book Antiqua" w:hAnsi="Book Antiqua" w:cs="Times New Roman"/>
              </w:rPr>
            </w:pPr>
            <w:r w:rsidRPr="00783C75">
              <w:rPr>
                <w:rFonts w:ascii="Book Antiqua" w:hAnsi="Book Antiqua" w:cs="Times New Roman"/>
              </w:rPr>
              <w:t>Skills</w:t>
            </w:r>
          </w:p>
          <w:p w14:paraId="099F35C4" w14:textId="5CDFDBF8" w:rsidR="006C5F9F" w:rsidRPr="00783C75" w:rsidRDefault="00A03F2D" w:rsidP="00A03F2D">
            <w:pPr>
              <w:pStyle w:val="ListBullet"/>
              <w:rPr>
                <w:rFonts w:ascii="Book Antiqua" w:hAnsi="Book Antiqua" w:cs="Times New Roman"/>
              </w:rPr>
            </w:pPr>
            <w:r>
              <w:rPr>
                <w:rFonts w:ascii="Book Antiqua" w:hAnsi="Book Antiqua" w:cs="Times New Roman"/>
              </w:rPr>
              <w:t>Power BI</w:t>
            </w:r>
          </w:p>
          <w:p w14:paraId="3BDE63B7" w14:textId="7DD44A97" w:rsidR="006C5F9F" w:rsidRPr="00783C75" w:rsidRDefault="00A03F2D" w:rsidP="00A03F2D">
            <w:pPr>
              <w:pStyle w:val="ListBullet"/>
              <w:rPr>
                <w:rFonts w:ascii="Book Antiqua" w:hAnsi="Book Antiqua" w:cs="Times New Roman"/>
              </w:rPr>
            </w:pPr>
            <w:r>
              <w:rPr>
                <w:rFonts w:ascii="Book Antiqua" w:hAnsi="Book Antiqua" w:cs="Times New Roman"/>
              </w:rPr>
              <w:t>DAX Functions</w:t>
            </w:r>
          </w:p>
          <w:p w14:paraId="5DA43035" w14:textId="771A8584" w:rsidR="006C5F9F" w:rsidRPr="00783C75" w:rsidRDefault="00A03F2D" w:rsidP="00A03F2D">
            <w:pPr>
              <w:pStyle w:val="ListBullet"/>
              <w:rPr>
                <w:rFonts w:ascii="Book Antiqua" w:hAnsi="Book Antiqua" w:cs="Times New Roman"/>
              </w:rPr>
            </w:pPr>
            <w:r>
              <w:rPr>
                <w:rFonts w:ascii="Book Antiqua" w:hAnsi="Book Antiqua" w:cs="Times New Roman"/>
              </w:rPr>
              <w:t>Power Query</w:t>
            </w:r>
          </w:p>
          <w:p w14:paraId="34677AAA" w14:textId="0AFC193E" w:rsidR="00CF2BE7" w:rsidRDefault="00A03F2D" w:rsidP="00A03F2D">
            <w:pPr>
              <w:pStyle w:val="ListBullet"/>
              <w:rPr>
                <w:rFonts w:ascii="Book Antiqua" w:hAnsi="Book Antiqua" w:cs="Times New Roman"/>
              </w:rPr>
            </w:pPr>
            <w:r>
              <w:rPr>
                <w:rFonts w:ascii="Book Antiqua" w:hAnsi="Book Antiqua" w:cs="Times New Roman"/>
              </w:rPr>
              <w:t xml:space="preserve">Data Modeling </w:t>
            </w:r>
          </w:p>
          <w:p w14:paraId="1D6D1E4B" w14:textId="4C4853C8" w:rsidR="00A03F2D" w:rsidRDefault="00A03F2D" w:rsidP="00A03F2D">
            <w:pPr>
              <w:pStyle w:val="ListBullet"/>
              <w:rPr>
                <w:rFonts w:ascii="Book Antiqua" w:hAnsi="Book Antiqua" w:cs="Times New Roman"/>
              </w:rPr>
            </w:pPr>
            <w:r>
              <w:rPr>
                <w:rFonts w:ascii="Book Antiqua" w:hAnsi="Book Antiqua" w:cs="Times New Roman"/>
              </w:rPr>
              <w:t>Power BI Servies</w:t>
            </w:r>
          </w:p>
          <w:p w14:paraId="0B0CF8C5" w14:textId="3F381365" w:rsidR="00A03F2D" w:rsidRDefault="00A03F2D" w:rsidP="00A03F2D">
            <w:pPr>
              <w:pStyle w:val="ListBullet"/>
              <w:rPr>
                <w:rFonts w:ascii="Book Antiqua" w:hAnsi="Book Antiqua" w:cs="Times New Roman"/>
              </w:rPr>
            </w:pPr>
            <w:r>
              <w:rPr>
                <w:rFonts w:ascii="Book Antiqua" w:hAnsi="Book Antiqua" w:cs="Times New Roman"/>
              </w:rPr>
              <w:t>SQL</w:t>
            </w:r>
          </w:p>
          <w:p w14:paraId="4FB0C1E0" w14:textId="750AFCD5" w:rsidR="00A03F2D" w:rsidRDefault="00A03F2D" w:rsidP="00A03F2D">
            <w:pPr>
              <w:pStyle w:val="ListBullet"/>
              <w:rPr>
                <w:rFonts w:ascii="Book Antiqua" w:hAnsi="Book Antiqua" w:cs="Times New Roman"/>
              </w:rPr>
            </w:pPr>
            <w:r>
              <w:rPr>
                <w:rFonts w:ascii="Book Antiqua" w:hAnsi="Book Antiqua" w:cs="Times New Roman"/>
              </w:rPr>
              <w:t>VBA</w:t>
            </w:r>
          </w:p>
          <w:p w14:paraId="27F4840E" w14:textId="730CDEB0" w:rsidR="00A03F2D" w:rsidRDefault="00A03F2D" w:rsidP="00A03F2D">
            <w:pPr>
              <w:pStyle w:val="ListBullet"/>
              <w:rPr>
                <w:rFonts w:ascii="Book Antiqua" w:hAnsi="Book Antiqua" w:cs="Times New Roman"/>
              </w:rPr>
            </w:pPr>
            <w:r>
              <w:rPr>
                <w:rFonts w:ascii="Book Antiqua" w:hAnsi="Book Antiqua" w:cs="Times New Roman"/>
              </w:rPr>
              <w:t>Excel</w:t>
            </w:r>
          </w:p>
          <w:p w14:paraId="4636351F" w14:textId="4B30C95D" w:rsidR="00A03F2D" w:rsidRDefault="00A03F2D" w:rsidP="00A03F2D">
            <w:pPr>
              <w:pStyle w:val="ListBullet"/>
              <w:rPr>
                <w:rFonts w:ascii="Book Antiqua" w:hAnsi="Book Antiqua" w:cs="Times New Roman"/>
              </w:rPr>
            </w:pPr>
            <w:r>
              <w:rPr>
                <w:rFonts w:ascii="Book Antiqua" w:hAnsi="Book Antiqua" w:cs="Times New Roman"/>
              </w:rPr>
              <w:t>Power Apps</w:t>
            </w:r>
          </w:p>
          <w:p w14:paraId="759BDCF0" w14:textId="55F25BB0" w:rsidR="00A03F2D" w:rsidRDefault="00A03F2D" w:rsidP="00A03F2D">
            <w:pPr>
              <w:pStyle w:val="ListBullet"/>
              <w:rPr>
                <w:rFonts w:ascii="Book Antiqua" w:hAnsi="Book Antiqua" w:cs="Times New Roman"/>
              </w:rPr>
            </w:pPr>
            <w:r>
              <w:rPr>
                <w:rFonts w:ascii="Book Antiqua" w:hAnsi="Book Antiqua" w:cs="Times New Roman"/>
              </w:rPr>
              <w:t>Power Automate</w:t>
            </w:r>
          </w:p>
          <w:p w14:paraId="1C07AF2F" w14:textId="50C93186" w:rsidR="00A03F2D" w:rsidRDefault="00A03F2D" w:rsidP="00A03F2D">
            <w:pPr>
              <w:pStyle w:val="ListBullet"/>
              <w:rPr>
                <w:rFonts w:ascii="Book Antiqua" w:hAnsi="Book Antiqua" w:cs="Times New Roman"/>
              </w:rPr>
            </w:pPr>
            <w:r>
              <w:rPr>
                <w:rFonts w:ascii="Book Antiqua" w:hAnsi="Book Antiqua" w:cs="Times New Roman"/>
              </w:rPr>
              <w:t>Python</w:t>
            </w:r>
          </w:p>
          <w:p w14:paraId="0E77C65E" w14:textId="77777777" w:rsidR="00A03F2D" w:rsidRDefault="00A03F2D" w:rsidP="00A03F2D">
            <w:pPr>
              <w:pStyle w:val="Heading1"/>
              <w:rPr>
                <w:rFonts w:ascii="Book Antiqua" w:hAnsi="Book Antiqua" w:cs="Times New Roman"/>
                <w:u w:val="single"/>
              </w:rPr>
            </w:pPr>
          </w:p>
          <w:p w14:paraId="1283E51C" w14:textId="77777777" w:rsidR="00A03F2D" w:rsidRDefault="00A03F2D" w:rsidP="00A03F2D"/>
          <w:p w14:paraId="43B533C5" w14:textId="77777777" w:rsidR="00635DA5" w:rsidRDefault="00635DA5" w:rsidP="00A03F2D"/>
          <w:p w14:paraId="41672B5E" w14:textId="77777777" w:rsidR="00635DA5" w:rsidRPr="00A03F2D" w:rsidRDefault="00635DA5" w:rsidP="00A03F2D"/>
          <w:p w14:paraId="0BB77087" w14:textId="77777777" w:rsidR="00A03F2D" w:rsidRDefault="00A03F2D" w:rsidP="00A03F2D">
            <w:pPr>
              <w:pStyle w:val="Heading1"/>
              <w:rPr>
                <w:rFonts w:ascii="Book Antiqua" w:hAnsi="Book Antiqua" w:cs="Times New Roman"/>
                <w:u w:val="single"/>
              </w:rPr>
            </w:pPr>
          </w:p>
          <w:p w14:paraId="4FC70259" w14:textId="484EA25C" w:rsidR="00A03F2D" w:rsidRPr="00A03F2D" w:rsidRDefault="00A03F2D" w:rsidP="00A03F2D">
            <w:pPr>
              <w:pStyle w:val="Heading1"/>
              <w:rPr>
                <w:rFonts w:ascii="Book Antiqua" w:hAnsi="Book Antiqua" w:cs="Times New Roman"/>
                <w:u w:val="single"/>
              </w:rPr>
            </w:pPr>
            <w:r w:rsidRPr="00A03F2D">
              <w:rPr>
                <w:rFonts w:ascii="Book Antiqua" w:hAnsi="Book Antiqua" w:cs="Times New Roman"/>
                <w:u w:val="single"/>
              </w:rPr>
              <w:t>Education</w:t>
            </w:r>
          </w:p>
          <w:p w14:paraId="72522F76" w14:textId="6A419DB3" w:rsidR="00635DA5" w:rsidRDefault="00635DA5" w:rsidP="00635DA5">
            <w:pPr>
              <w:pStyle w:val="ListParagraph"/>
              <w:numPr>
                <w:ilvl w:val="0"/>
                <w:numId w:val="21"/>
              </w:numPr>
              <w:spacing w:after="240" w:line="240" w:lineRule="auto"/>
              <w:rPr>
                <w:rFonts w:ascii="Book Antiqua" w:eastAsia="Times New Roman" w:hAnsi="Book Antiqua" w:cs="Times New Roman"/>
                <w:color w:val="auto"/>
                <w:szCs w:val="20"/>
              </w:rPr>
            </w:pPr>
            <w:r>
              <w:rPr>
                <w:rFonts w:ascii="Book Antiqua" w:eastAsia="Times New Roman" w:hAnsi="Book Antiqua" w:cs="Times New Roman"/>
                <w:color w:val="auto"/>
                <w:szCs w:val="20"/>
              </w:rPr>
              <w:t xml:space="preserve">12+ </w:t>
            </w:r>
            <w:r w:rsidR="00A03F2D" w:rsidRPr="00A03F2D">
              <w:rPr>
                <w:rFonts w:ascii="Book Antiqua" w:eastAsia="Times New Roman" w:hAnsi="Book Antiqua" w:cs="Times New Roman"/>
                <w:color w:val="auto"/>
                <w:szCs w:val="20"/>
              </w:rPr>
              <w:t>3 Years Diploma</w:t>
            </w:r>
            <w:r>
              <w:rPr>
                <w:rFonts w:ascii="Book Antiqua" w:eastAsia="Times New Roman" w:hAnsi="Book Antiqua" w:cs="Times New Roman"/>
                <w:color w:val="auto"/>
                <w:szCs w:val="20"/>
              </w:rPr>
              <w:t xml:space="preserve"> (UPBTE)</w:t>
            </w:r>
          </w:p>
          <w:p w14:paraId="19843164" w14:textId="77777777" w:rsidR="00635DA5" w:rsidRPr="00635DA5" w:rsidRDefault="00635DA5" w:rsidP="00635DA5">
            <w:pPr>
              <w:pStyle w:val="ListParagraph"/>
              <w:spacing w:after="240" w:line="240" w:lineRule="auto"/>
              <w:rPr>
                <w:rFonts w:ascii="Book Antiqua" w:eastAsia="Times New Roman" w:hAnsi="Book Antiqua" w:cs="Times New Roman"/>
                <w:color w:val="auto"/>
                <w:sz w:val="4"/>
                <w:szCs w:val="4"/>
              </w:rPr>
            </w:pPr>
          </w:p>
          <w:p w14:paraId="7DEF7A5B" w14:textId="77777777" w:rsidR="00A03F2D" w:rsidRPr="00A03F2D" w:rsidRDefault="00A03F2D" w:rsidP="00635DA5">
            <w:pPr>
              <w:pStyle w:val="ListParagraph"/>
              <w:numPr>
                <w:ilvl w:val="0"/>
                <w:numId w:val="21"/>
              </w:numPr>
              <w:spacing w:after="240"/>
              <w:rPr>
                <w:rFonts w:ascii="Book Antiqua" w:hAnsi="Book Antiqua" w:cs="Times New Roman"/>
                <w:szCs w:val="20"/>
                <w:lang w:val="it-IT"/>
              </w:rPr>
            </w:pPr>
            <w:r w:rsidRPr="00A03F2D">
              <w:rPr>
                <w:rFonts w:ascii="Book Antiqua" w:hAnsi="Book Antiqua"/>
                <w:szCs w:val="20"/>
              </w:rPr>
              <w:t xml:space="preserve">Pursuing </w:t>
            </w:r>
            <w:r>
              <w:rPr>
                <w:rFonts w:ascii="Book Antiqua" w:hAnsi="Book Antiqua"/>
                <w:szCs w:val="20"/>
              </w:rPr>
              <w:t xml:space="preserve">(Final Year) </w:t>
            </w:r>
          </w:p>
          <w:p w14:paraId="6735F423" w14:textId="77777777" w:rsidR="00A03F2D" w:rsidRPr="00A03F2D" w:rsidRDefault="00A03F2D" w:rsidP="00635DA5">
            <w:pPr>
              <w:pStyle w:val="ListParagraph"/>
              <w:spacing w:after="240"/>
              <w:rPr>
                <w:rFonts w:ascii="Book Antiqua" w:hAnsi="Book Antiqua" w:cs="Times New Roman"/>
                <w:szCs w:val="20"/>
                <w:lang w:val="it-IT"/>
              </w:rPr>
            </w:pPr>
            <w:r w:rsidRPr="00A03F2D">
              <w:rPr>
                <w:rFonts w:ascii="Book Antiqua" w:hAnsi="Book Antiqua"/>
                <w:szCs w:val="20"/>
              </w:rPr>
              <w:t>Bachelor of Computer Uttaranchal University </w:t>
            </w:r>
          </w:p>
          <w:p w14:paraId="2B8C50B7" w14:textId="7EDA3B17" w:rsidR="00A03F2D" w:rsidRPr="00783C75" w:rsidRDefault="00A03F2D" w:rsidP="00A03F2D">
            <w:pPr>
              <w:pStyle w:val="ListBullet"/>
              <w:numPr>
                <w:ilvl w:val="0"/>
                <w:numId w:val="0"/>
              </w:numPr>
              <w:ind w:left="360" w:hanging="360"/>
              <w:rPr>
                <w:rFonts w:ascii="Book Antiqua" w:hAnsi="Book Antiqua" w:cs="Times New Roman"/>
              </w:rPr>
            </w:pPr>
          </w:p>
        </w:tc>
        <w:tc>
          <w:tcPr>
            <w:tcW w:w="737" w:type="dxa"/>
            <w:vMerge/>
          </w:tcPr>
          <w:p w14:paraId="4101502D" w14:textId="77777777" w:rsidR="00CF2BE7" w:rsidRPr="00783C75" w:rsidRDefault="00CF2BE7" w:rsidP="00B31DA4">
            <w:pPr>
              <w:spacing w:before="360"/>
              <w:rPr>
                <w:rFonts w:ascii="Book Antiqua" w:hAnsi="Book Antiqua" w:cs="Times New Roman"/>
                <w:color w:val="auto"/>
              </w:rPr>
            </w:pPr>
          </w:p>
        </w:tc>
        <w:tc>
          <w:tcPr>
            <w:tcW w:w="6371" w:type="dxa"/>
            <w:tcBorders>
              <w:top w:val="single" w:sz="4" w:space="0" w:color="000000" w:themeColor="text1"/>
            </w:tcBorders>
          </w:tcPr>
          <w:p w14:paraId="6A6DA410" w14:textId="77777777" w:rsidR="00CF2BE7" w:rsidRPr="00783C75" w:rsidRDefault="00CF2BE7" w:rsidP="00F46F61">
            <w:pPr>
              <w:rPr>
                <w:rFonts w:ascii="Book Antiqua" w:hAnsi="Book Antiqua" w:cs="Times New Roman"/>
              </w:rPr>
            </w:pPr>
          </w:p>
        </w:tc>
      </w:tr>
      <w:tr w:rsidR="00CF2BE7" w:rsidRPr="00783C75" w14:paraId="5F0B8996" w14:textId="77777777" w:rsidTr="00425627">
        <w:trPr>
          <w:trHeight w:val="3197"/>
        </w:trPr>
        <w:tc>
          <w:tcPr>
            <w:tcW w:w="3692" w:type="dxa"/>
            <w:vMerge/>
          </w:tcPr>
          <w:p w14:paraId="15C84A94" w14:textId="77777777" w:rsidR="00CF2BE7" w:rsidRPr="00783C75" w:rsidRDefault="00CF2BE7" w:rsidP="00B31DA4">
            <w:pPr>
              <w:rPr>
                <w:rFonts w:ascii="Book Antiqua" w:hAnsi="Book Antiqua" w:cs="Times New Roman"/>
                <w:color w:val="auto"/>
                <w:szCs w:val="20"/>
              </w:rPr>
            </w:pPr>
          </w:p>
        </w:tc>
        <w:tc>
          <w:tcPr>
            <w:tcW w:w="737" w:type="dxa"/>
            <w:vMerge/>
          </w:tcPr>
          <w:p w14:paraId="3FE1C963" w14:textId="77777777" w:rsidR="00CF2BE7" w:rsidRPr="00783C75" w:rsidRDefault="00CF2BE7" w:rsidP="00B31DA4">
            <w:pPr>
              <w:spacing w:before="360"/>
              <w:rPr>
                <w:rFonts w:ascii="Book Antiqua" w:hAnsi="Book Antiqua" w:cs="Times New Roman"/>
                <w:color w:val="auto"/>
              </w:rPr>
            </w:pPr>
          </w:p>
        </w:tc>
        <w:tc>
          <w:tcPr>
            <w:tcW w:w="6371" w:type="dxa"/>
          </w:tcPr>
          <w:p w14:paraId="039EDCD4" w14:textId="216B942E" w:rsidR="00CF2BE7" w:rsidRPr="00A03F2D" w:rsidRDefault="00783C75" w:rsidP="00CF2BE7">
            <w:pPr>
              <w:rPr>
                <w:rFonts w:ascii="Book Antiqua" w:hAnsi="Book Antiqua" w:cs="Times New Roman"/>
                <w:b/>
                <w:bCs/>
                <w:caps/>
                <w:color w:val="auto"/>
                <w:spacing w:val="20"/>
                <w:szCs w:val="20"/>
                <w:u w:val="single"/>
              </w:rPr>
            </w:pPr>
            <w:r w:rsidRPr="00A03F2D">
              <w:rPr>
                <w:rFonts w:ascii="Book Antiqua" w:hAnsi="Book Antiqua" w:cs="Times New Roman"/>
                <w:b/>
                <w:bCs/>
                <w:caps/>
                <w:color w:val="auto"/>
                <w:spacing w:val="20"/>
                <w:szCs w:val="20"/>
                <w:u w:val="single"/>
              </w:rPr>
              <w:t>Professional Experience</w:t>
            </w:r>
          </w:p>
          <w:p w14:paraId="7220F0B7" w14:textId="77777777" w:rsidR="00783C75" w:rsidRPr="00A03F2D" w:rsidRDefault="00783C75" w:rsidP="00CF2BE7">
            <w:pPr>
              <w:rPr>
                <w:rFonts w:ascii="Book Antiqua" w:hAnsi="Book Antiqua" w:cs="Times New Roman"/>
                <w:szCs w:val="20"/>
              </w:rPr>
            </w:pPr>
          </w:p>
          <w:p w14:paraId="6ABA9A09" w14:textId="77777777" w:rsidR="00783C75" w:rsidRPr="00A03F2D" w:rsidRDefault="00783C75" w:rsidP="00783C75">
            <w:pPr>
              <w:pStyle w:val="Heading4"/>
              <w:spacing w:before="0"/>
              <w:jc w:val="left"/>
              <w:rPr>
                <w:rFonts w:ascii="Book Antiqua" w:hAnsi="Book Antiqua" w:cs="Segoe UI"/>
                <w:color w:val="404040"/>
                <w:sz w:val="20"/>
                <w:szCs w:val="20"/>
              </w:rPr>
            </w:pPr>
            <w:r w:rsidRPr="00A03F2D">
              <w:rPr>
                <w:rStyle w:val="Strong"/>
                <w:rFonts w:ascii="Book Antiqua" w:hAnsi="Book Antiqua" w:cs="Segoe UI"/>
                <w:color w:val="404040"/>
                <w:sz w:val="20"/>
                <w:szCs w:val="20"/>
              </w:rPr>
              <w:t>Senior Business Analyst</w:t>
            </w:r>
          </w:p>
          <w:p w14:paraId="13B42B41" w14:textId="77777777" w:rsidR="00783C75" w:rsidRPr="00A03F2D" w:rsidRDefault="00783C75" w:rsidP="00783C75">
            <w:pPr>
              <w:pStyle w:val="NormalWeb"/>
              <w:spacing w:before="0" w:beforeAutospacing="0" w:after="0" w:afterAutospacing="0"/>
              <w:rPr>
                <w:rStyle w:val="Emphasis"/>
                <w:rFonts w:ascii="Book Antiqua" w:hAnsi="Book Antiqua" w:cs="Segoe UI"/>
                <w:color w:val="404040"/>
                <w:sz w:val="20"/>
                <w:szCs w:val="20"/>
              </w:rPr>
            </w:pPr>
            <w:r w:rsidRPr="00A03F2D">
              <w:rPr>
                <w:rStyle w:val="Strong"/>
                <w:rFonts w:ascii="Book Antiqua" w:hAnsi="Book Antiqua" w:cs="Segoe UI"/>
                <w:color w:val="404040"/>
                <w:sz w:val="20"/>
                <w:szCs w:val="20"/>
              </w:rPr>
              <w:t>Savista Global Solution Pvt. Ltd.</w:t>
            </w:r>
            <w:r w:rsidRPr="00A03F2D">
              <w:rPr>
                <w:rFonts w:ascii="Book Antiqua" w:hAnsi="Book Antiqua" w:cs="Segoe UI"/>
                <w:color w:val="404040"/>
                <w:sz w:val="20"/>
                <w:szCs w:val="20"/>
              </w:rPr>
              <w:br/>
            </w:r>
            <w:r w:rsidRPr="00A03F2D">
              <w:rPr>
                <w:rStyle w:val="Emphasis"/>
                <w:rFonts w:ascii="Book Antiqua" w:hAnsi="Book Antiqua" w:cs="Segoe UI"/>
                <w:color w:val="404040"/>
                <w:sz w:val="20"/>
                <w:szCs w:val="20"/>
              </w:rPr>
              <w:t>July 2022 – Present</w:t>
            </w:r>
          </w:p>
          <w:p w14:paraId="52EE2845" w14:textId="77777777" w:rsidR="00783C75" w:rsidRPr="00A03F2D" w:rsidRDefault="00783C75" w:rsidP="00783C75">
            <w:pPr>
              <w:pStyle w:val="NormalWeb"/>
              <w:spacing w:before="0" w:beforeAutospacing="0" w:after="0" w:afterAutospacing="0"/>
              <w:rPr>
                <w:rFonts w:ascii="Book Antiqua" w:hAnsi="Book Antiqua" w:cs="Segoe UI"/>
                <w:color w:val="404040"/>
                <w:sz w:val="20"/>
                <w:szCs w:val="20"/>
              </w:rPr>
            </w:pPr>
          </w:p>
          <w:p w14:paraId="01EC2A3E" w14:textId="7D2ED4E4"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Developed </w:t>
            </w:r>
            <w:r w:rsidRPr="00A03F2D">
              <w:rPr>
                <w:rStyle w:val="Strong"/>
                <w:rFonts w:ascii="Book Antiqua" w:hAnsi="Book Antiqua" w:cs="Segoe UI"/>
                <w:color w:val="404040"/>
                <w:sz w:val="20"/>
                <w:szCs w:val="20"/>
              </w:rPr>
              <w:t>Power BI dashboards</w:t>
            </w:r>
            <w:r w:rsidRPr="00A03F2D">
              <w:rPr>
                <w:rFonts w:ascii="Book Antiqua" w:hAnsi="Book Antiqua" w:cs="Segoe UI"/>
                <w:color w:val="404040"/>
                <w:sz w:val="20"/>
                <w:szCs w:val="20"/>
              </w:rPr>
              <w:t> for </w:t>
            </w:r>
            <w:r w:rsidRPr="00A03F2D">
              <w:rPr>
                <w:rStyle w:val="Strong"/>
                <w:rFonts w:ascii="Book Antiqua" w:hAnsi="Book Antiqua" w:cs="Segoe UI"/>
                <w:color w:val="404040"/>
                <w:sz w:val="20"/>
                <w:szCs w:val="20"/>
              </w:rPr>
              <w:t>sales &amp; stock analysis</w:t>
            </w:r>
            <w:r w:rsidRPr="00A03F2D">
              <w:rPr>
                <w:rFonts w:ascii="Book Antiqua" w:hAnsi="Book Antiqua" w:cs="Segoe UI"/>
                <w:color w:val="404040"/>
                <w:sz w:val="20"/>
                <w:szCs w:val="20"/>
              </w:rPr>
              <w:t>, </w:t>
            </w:r>
            <w:r w:rsidRPr="00A03F2D">
              <w:rPr>
                <w:rStyle w:val="Strong"/>
                <w:rFonts w:ascii="Book Antiqua" w:hAnsi="Book Antiqua" w:cs="Segoe UI"/>
                <w:color w:val="404040"/>
                <w:sz w:val="20"/>
                <w:szCs w:val="20"/>
              </w:rPr>
              <w:t>RCM denials</w:t>
            </w:r>
            <w:r w:rsidRPr="00A03F2D">
              <w:rPr>
                <w:sz w:val="20"/>
                <w:szCs w:val="20"/>
              </w:rPr>
              <w:t xml:space="preserve"> </w:t>
            </w:r>
            <w:r w:rsidRPr="00A03F2D">
              <w:rPr>
                <w:rFonts w:ascii="Book Antiqua" w:hAnsi="Book Antiqua" w:cs="Segoe UI"/>
                <w:color w:val="404040"/>
                <w:sz w:val="20"/>
                <w:szCs w:val="20"/>
              </w:rPr>
              <w:t>and </w:t>
            </w:r>
            <w:r w:rsidRPr="00A03F2D">
              <w:rPr>
                <w:rStyle w:val="Strong"/>
                <w:rFonts w:ascii="Book Antiqua" w:hAnsi="Book Antiqua" w:cs="Segoe UI"/>
                <w:color w:val="404040"/>
                <w:sz w:val="20"/>
                <w:szCs w:val="20"/>
              </w:rPr>
              <w:t>colleagues’ performance reviews</w:t>
            </w:r>
            <w:r w:rsidRPr="00A03F2D">
              <w:rPr>
                <w:rFonts w:ascii="Book Antiqua" w:hAnsi="Book Antiqua" w:cs="Segoe UI"/>
                <w:color w:val="404040"/>
                <w:sz w:val="20"/>
                <w:szCs w:val="20"/>
              </w:rPr>
              <w:t>.</w:t>
            </w:r>
          </w:p>
          <w:p w14:paraId="5C1D46E4"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Automated client reporting processes using </w:t>
            </w:r>
            <w:r w:rsidRPr="00A03F2D">
              <w:rPr>
                <w:rStyle w:val="Strong"/>
                <w:rFonts w:ascii="Book Antiqua" w:hAnsi="Book Antiqua" w:cs="Segoe UI"/>
                <w:color w:val="404040"/>
                <w:sz w:val="20"/>
                <w:szCs w:val="20"/>
              </w:rPr>
              <w:t>Power BI</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VBA</w:t>
            </w:r>
            <w:r w:rsidRPr="00A03F2D">
              <w:rPr>
                <w:rFonts w:ascii="Book Antiqua" w:hAnsi="Book Antiqua" w:cs="Segoe UI"/>
                <w:color w:val="404040"/>
                <w:sz w:val="20"/>
                <w:szCs w:val="20"/>
              </w:rPr>
              <w:t>, reducing manual effort by 40%.</w:t>
            </w:r>
          </w:p>
          <w:p w14:paraId="6A3585C6"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Designed and implemented </w:t>
            </w:r>
            <w:r w:rsidRPr="00A03F2D">
              <w:rPr>
                <w:rStyle w:val="Strong"/>
                <w:rFonts w:ascii="Book Antiqua" w:hAnsi="Book Antiqua" w:cs="Segoe UI"/>
                <w:color w:val="404040"/>
                <w:sz w:val="20"/>
                <w:szCs w:val="20"/>
              </w:rPr>
              <w:t>data models</w:t>
            </w:r>
            <w:r w:rsidRPr="00A03F2D">
              <w:rPr>
                <w:rFonts w:ascii="Book Antiqua" w:hAnsi="Book Antiqua" w:cs="Segoe UI"/>
                <w:color w:val="404040"/>
                <w:sz w:val="20"/>
                <w:szCs w:val="20"/>
              </w:rPr>
              <w:t> for efficient data transformation and visualization.</w:t>
            </w:r>
          </w:p>
          <w:p w14:paraId="2259F1D2" w14:textId="68A21D45"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Created </w:t>
            </w:r>
            <w:r w:rsidRPr="00A03F2D">
              <w:rPr>
                <w:rStyle w:val="Strong"/>
                <w:rFonts w:ascii="Book Antiqua" w:hAnsi="Book Antiqua" w:cs="Segoe UI"/>
                <w:color w:val="404040"/>
                <w:sz w:val="20"/>
                <w:szCs w:val="20"/>
              </w:rPr>
              <w:t>SQ</w:t>
            </w:r>
            <w:r w:rsidRPr="00A03F2D">
              <w:rPr>
                <w:rStyle w:val="Strong"/>
                <w:rFonts w:ascii="Book Antiqua" w:hAnsi="Book Antiqua" w:cs="Segoe UI"/>
                <w:color w:val="404040"/>
                <w:sz w:val="20"/>
                <w:szCs w:val="20"/>
              </w:rPr>
              <w:t xml:space="preserve">L, </w:t>
            </w:r>
            <w:r w:rsidRPr="00A03F2D">
              <w:rPr>
                <w:rStyle w:val="Strong"/>
                <w:rFonts w:ascii="Book Antiqua" w:hAnsi="Book Antiqua" w:cs="Segoe UI"/>
                <w:color w:val="404040"/>
                <w:sz w:val="20"/>
                <w:szCs w:val="20"/>
              </w:rPr>
              <w:t>views</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stored</w:t>
            </w:r>
            <w:r w:rsidRPr="00A03F2D">
              <w:rPr>
                <w:sz w:val="20"/>
                <w:szCs w:val="20"/>
              </w:rPr>
              <w:t xml:space="preserve"> </w:t>
            </w:r>
            <w:r w:rsidRPr="00A03F2D">
              <w:rPr>
                <w:rStyle w:val="Strong"/>
                <w:rFonts w:ascii="Book Antiqua" w:hAnsi="Book Antiqua" w:cs="Segoe UI"/>
                <w:color w:val="404040"/>
                <w:sz w:val="20"/>
                <w:szCs w:val="20"/>
              </w:rPr>
              <w:t>procedures</w:t>
            </w:r>
            <w:r w:rsidRPr="00A03F2D">
              <w:rPr>
                <w:rFonts w:ascii="Book Antiqua" w:hAnsi="Book Antiqua" w:cs="Segoe UI"/>
                <w:color w:val="404040"/>
                <w:sz w:val="20"/>
                <w:szCs w:val="20"/>
              </w:rPr>
              <w:t> to</w:t>
            </w:r>
            <w:r w:rsidRPr="00A03F2D">
              <w:rPr>
                <w:rFonts w:ascii="Book Antiqua" w:hAnsi="Book Antiqua" w:cs="Segoe UI"/>
                <w:color w:val="404040"/>
                <w:sz w:val="20"/>
                <w:szCs w:val="20"/>
              </w:rPr>
              <w:t xml:space="preserve"> </w:t>
            </w:r>
            <w:r w:rsidRPr="00A03F2D">
              <w:rPr>
                <w:rFonts w:ascii="Book Antiqua" w:hAnsi="Book Antiqua" w:cs="Segoe UI"/>
                <w:color w:val="404040"/>
                <w:sz w:val="20"/>
                <w:szCs w:val="20"/>
              </w:rPr>
              <w:t>streamline data extraction and reporting.</w:t>
            </w:r>
          </w:p>
          <w:p w14:paraId="6F9EC68D"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Collaborated with cross-functional teams to resolve data-related issues and improve reporting accuracy.</w:t>
            </w:r>
          </w:p>
          <w:p w14:paraId="3933F114"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Awards</w:t>
            </w:r>
            <w:r w:rsidRPr="00A03F2D">
              <w:rPr>
                <w:rFonts w:ascii="Book Antiqua" w:hAnsi="Book Antiqua" w:cs="Segoe UI"/>
                <w:color w:val="404040"/>
                <w:sz w:val="20"/>
                <w:szCs w:val="20"/>
              </w:rPr>
              <w:t>:</w:t>
            </w:r>
          </w:p>
          <w:p w14:paraId="18B46ECD" w14:textId="7E06BC64"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Star of the Quarter</w:t>
            </w:r>
            <w:r w:rsidRPr="00A03F2D">
              <w:rPr>
                <w:rFonts w:ascii="Book Antiqua" w:hAnsi="Book Antiqua" w:cs="Segoe UI"/>
                <w:color w:val="404040"/>
                <w:sz w:val="20"/>
                <w:szCs w:val="20"/>
              </w:rPr>
              <w:t xml:space="preserve"> for end-to-end </w:t>
            </w:r>
            <w:r w:rsidRPr="00A03F2D">
              <w:rPr>
                <w:rFonts w:ascii="Book Antiqua" w:hAnsi="Book Antiqua" w:cs="Segoe UI"/>
                <w:color w:val="404040"/>
                <w:sz w:val="20"/>
                <w:szCs w:val="20"/>
              </w:rPr>
              <w:t>A</w:t>
            </w:r>
            <w:r w:rsidRPr="00A03F2D">
              <w:rPr>
                <w:rFonts w:ascii="Book Antiqua" w:hAnsi="Book Antiqua" w:cs="Segoe UI"/>
                <w:color w:val="404040"/>
                <w:sz w:val="20"/>
                <w:szCs w:val="20"/>
              </w:rPr>
              <w:t xml:space="preserve">utomation of the </w:t>
            </w:r>
            <w:r w:rsidRPr="00A03F2D">
              <w:rPr>
                <w:rFonts w:ascii="Book Antiqua" w:hAnsi="Book Antiqua" w:cs="Segoe UI"/>
                <w:color w:val="404040"/>
                <w:sz w:val="20"/>
                <w:szCs w:val="20"/>
              </w:rPr>
              <w:t>T</w:t>
            </w:r>
            <w:r w:rsidRPr="00A03F2D">
              <w:rPr>
                <w:rFonts w:ascii="Book Antiqua" w:hAnsi="Book Antiqua" w:cs="Segoe UI"/>
                <w:color w:val="404040"/>
                <w:sz w:val="20"/>
                <w:szCs w:val="20"/>
              </w:rPr>
              <w:t xml:space="preserve">raining </w:t>
            </w:r>
            <w:r w:rsidRPr="00A03F2D">
              <w:rPr>
                <w:rFonts w:ascii="Book Antiqua" w:hAnsi="Book Antiqua" w:cs="Segoe UI"/>
                <w:color w:val="404040"/>
                <w:sz w:val="20"/>
                <w:szCs w:val="20"/>
              </w:rPr>
              <w:t>M</w:t>
            </w:r>
            <w:r w:rsidRPr="00A03F2D">
              <w:rPr>
                <w:rFonts w:ascii="Book Antiqua" w:hAnsi="Book Antiqua" w:cs="Segoe UI"/>
                <w:color w:val="404040"/>
                <w:sz w:val="20"/>
                <w:szCs w:val="20"/>
              </w:rPr>
              <w:t xml:space="preserve">anagement </w:t>
            </w:r>
            <w:r w:rsidRPr="00A03F2D">
              <w:rPr>
                <w:rFonts w:ascii="Book Antiqua" w:hAnsi="Book Antiqua" w:cs="Segoe UI"/>
                <w:color w:val="404040"/>
                <w:sz w:val="20"/>
                <w:szCs w:val="20"/>
              </w:rPr>
              <w:t>S</w:t>
            </w:r>
            <w:r w:rsidRPr="00A03F2D">
              <w:rPr>
                <w:rFonts w:ascii="Book Antiqua" w:hAnsi="Book Antiqua" w:cs="Segoe UI"/>
                <w:color w:val="404040"/>
                <w:sz w:val="20"/>
                <w:szCs w:val="20"/>
              </w:rPr>
              <w:t>ystem</w:t>
            </w:r>
            <w:r w:rsidRPr="00A03F2D">
              <w:rPr>
                <w:rFonts w:ascii="Book Antiqua" w:hAnsi="Book Antiqua" w:cs="Segoe UI"/>
                <w:color w:val="404040"/>
                <w:sz w:val="20"/>
                <w:szCs w:val="20"/>
              </w:rPr>
              <w:t xml:space="preserve"> Using </w:t>
            </w:r>
            <w:r w:rsidRPr="00A03F2D">
              <w:rPr>
                <w:rFonts w:ascii="Book Antiqua" w:hAnsi="Book Antiqua" w:cs="Segoe UI"/>
                <w:b/>
                <w:bCs/>
                <w:color w:val="404040"/>
                <w:sz w:val="20"/>
                <w:szCs w:val="20"/>
              </w:rPr>
              <w:t>Power BI &amp; SQL</w:t>
            </w:r>
          </w:p>
          <w:p w14:paraId="5D0B5C7A" w14:textId="1F37E8D7"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Star Award</w:t>
            </w:r>
            <w:r w:rsidRPr="00A03F2D">
              <w:rPr>
                <w:rFonts w:ascii="Book Antiqua" w:hAnsi="Book Antiqua" w:cs="Segoe UI"/>
                <w:color w:val="404040"/>
                <w:sz w:val="20"/>
                <w:szCs w:val="20"/>
              </w:rPr>
              <w:t xml:space="preserve"> for </w:t>
            </w:r>
            <w:r w:rsidRPr="00A03F2D">
              <w:rPr>
                <w:rFonts w:ascii="Book Antiqua" w:hAnsi="Book Antiqua" w:cs="Segoe UI"/>
                <w:color w:val="404040"/>
                <w:sz w:val="20"/>
                <w:szCs w:val="20"/>
              </w:rPr>
              <w:t>A</w:t>
            </w:r>
            <w:r w:rsidRPr="00A03F2D">
              <w:rPr>
                <w:rFonts w:ascii="Book Antiqua" w:hAnsi="Book Antiqua" w:cs="Segoe UI"/>
                <w:color w:val="404040"/>
                <w:sz w:val="20"/>
                <w:szCs w:val="20"/>
              </w:rPr>
              <w:t xml:space="preserve">utomating all client reporting </w:t>
            </w:r>
            <w:r w:rsidRPr="00A03F2D">
              <w:rPr>
                <w:rFonts w:ascii="Book Antiqua" w:hAnsi="Book Antiqua" w:cs="Segoe UI"/>
                <w:color w:val="404040"/>
                <w:sz w:val="20"/>
                <w:szCs w:val="20"/>
              </w:rPr>
              <w:t xml:space="preserve">through </w:t>
            </w:r>
            <w:r w:rsidRPr="00A03F2D">
              <w:rPr>
                <w:rFonts w:ascii="Book Antiqua" w:hAnsi="Book Antiqua" w:cs="Segoe UI"/>
                <w:b/>
                <w:bCs/>
                <w:color w:val="404040"/>
                <w:sz w:val="20"/>
                <w:szCs w:val="20"/>
              </w:rPr>
              <w:t>Power BI.</w:t>
            </w:r>
          </w:p>
          <w:p w14:paraId="17E7A265" w14:textId="3BA63755"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Peer-to-Peer Award</w:t>
            </w:r>
            <w:r w:rsidRPr="00A03F2D">
              <w:rPr>
                <w:rFonts w:ascii="Book Antiqua" w:hAnsi="Book Antiqua" w:cs="Segoe UI"/>
                <w:color w:val="404040"/>
                <w:sz w:val="20"/>
                <w:szCs w:val="20"/>
              </w:rPr>
              <w:t xml:space="preserve"> for resolving day-to-day issues </w:t>
            </w:r>
            <w:r w:rsidRPr="00A03F2D">
              <w:rPr>
                <w:rFonts w:ascii="Book Antiqua" w:hAnsi="Book Antiqua" w:cs="Segoe UI"/>
                <w:color w:val="404040"/>
                <w:sz w:val="20"/>
                <w:szCs w:val="20"/>
              </w:rPr>
              <w:t>of Power BI Packages.</w:t>
            </w:r>
          </w:p>
          <w:p w14:paraId="2C4DA9A6" w14:textId="3BB15EC0" w:rsidR="00783C75" w:rsidRPr="00A03F2D" w:rsidRDefault="00783C75" w:rsidP="00783C75">
            <w:pPr>
              <w:rPr>
                <w:rFonts w:ascii="Book Antiqua" w:hAnsi="Book Antiqua" w:cs="Times New Roman"/>
                <w:color w:val="auto"/>
                <w:szCs w:val="20"/>
              </w:rPr>
            </w:pPr>
          </w:p>
          <w:p w14:paraId="1931A748" w14:textId="791AF9AA" w:rsidR="00783C75" w:rsidRPr="00A03F2D" w:rsidRDefault="00783C75" w:rsidP="00783C75">
            <w:pPr>
              <w:pStyle w:val="Heading4"/>
              <w:rPr>
                <w:rStyle w:val="Strong"/>
                <w:rFonts w:ascii="Book Antiqua" w:hAnsi="Book Antiqua" w:cs="Segoe UI"/>
                <w:b w:val="0"/>
                <w:bCs w:val="0"/>
                <w:color w:val="404040"/>
                <w:sz w:val="20"/>
                <w:szCs w:val="20"/>
              </w:rPr>
            </w:pPr>
            <w:r w:rsidRPr="00A03F2D">
              <w:rPr>
                <w:rFonts w:ascii="Book Antiqua" w:hAnsi="Book Antiqua"/>
                <w:sz w:val="20"/>
                <w:szCs w:val="20"/>
              </w:rPr>
              <w:pict w14:anchorId="20EB2C9B">
                <v:rect id="_x0000_i1833" style="width:0;height:.75pt" o:hralign="center" o:hrstd="t" o:hrnoshade="t" o:hr="t" fillcolor="#404040" stroked="f"/>
              </w:pict>
            </w:r>
          </w:p>
          <w:p w14:paraId="3A721E8C" w14:textId="1E8CC36B" w:rsidR="00783C75" w:rsidRPr="00A03F2D" w:rsidRDefault="00783C75" w:rsidP="00783C75">
            <w:pPr>
              <w:pStyle w:val="Heading4"/>
              <w:spacing w:before="0"/>
              <w:jc w:val="left"/>
              <w:rPr>
                <w:rStyle w:val="Strong"/>
                <w:rFonts w:ascii="Book Antiqua" w:hAnsi="Book Antiqua" w:cs="Segoe UI"/>
                <w:color w:val="404040"/>
                <w:sz w:val="20"/>
                <w:szCs w:val="20"/>
              </w:rPr>
            </w:pPr>
            <w:r w:rsidRPr="00A03F2D">
              <w:rPr>
                <w:rStyle w:val="Strong"/>
                <w:rFonts w:ascii="Book Antiqua" w:hAnsi="Book Antiqua" w:cs="Segoe UI"/>
                <w:color w:val="404040"/>
                <w:sz w:val="20"/>
                <w:szCs w:val="20"/>
              </w:rPr>
              <w:t>VBA Developer</w:t>
            </w:r>
          </w:p>
          <w:p w14:paraId="470AA126" w14:textId="77777777" w:rsidR="00783C75" w:rsidRPr="00A03F2D" w:rsidRDefault="00783C75" w:rsidP="00783C75">
            <w:pPr>
              <w:pStyle w:val="Heading4"/>
              <w:spacing w:before="0"/>
              <w:jc w:val="left"/>
              <w:rPr>
                <w:rFonts w:ascii="Book Antiqua" w:hAnsi="Book Antiqua" w:cs="Segoe UI"/>
                <w:color w:val="404040"/>
                <w:sz w:val="20"/>
                <w:szCs w:val="20"/>
              </w:rPr>
            </w:pPr>
            <w:r w:rsidRPr="00A03F2D">
              <w:rPr>
                <w:rStyle w:val="Strong"/>
                <w:rFonts w:ascii="Book Antiqua" w:hAnsi="Book Antiqua" w:cs="Segoe UI"/>
                <w:color w:val="404040"/>
                <w:sz w:val="20"/>
                <w:szCs w:val="20"/>
              </w:rPr>
              <w:t>VRP Telematics Pvt</w:t>
            </w:r>
            <w:r w:rsidRPr="00A03F2D">
              <w:rPr>
                <w:rStyle w:val="Strong"/>
                <w:rFonts w:ascii="Book Antiqua" w:hAnsi="Book Antiqua" w:cs="Segoe UI"/>
                <w:iCs w:val="0"/>
                <w:caps w:val="0"/>
                <w:color w:val="404040"/>
                <w:sz w:val="20"/>
                <w:szCs w:val="20"/>
              </w:rPr>
              <w:t>. Ltd.</w:t>
            </w:r>
            <w:r w:rsidRPr="00A03F2D">
              <w:rPr>
                <w:rStyle w:val="Strong"/>
                <w:iCs w:val="0"/>
                <w:caps w:val="0"/>
                <w:sz w:val="20"/>
                <w:szCs w:val="20"/>
              </w:rPr>
              <w:br/>
            </w:r>
            <w:r w:rsidRPr="00A03F2D">
              <w:rPr>
                <w:rStyle w:val="Emphasis"/>
                <w:rFonts w:ascii="Book Antiqua" w:eastAsia="Times New Roman" w:hAnsi="Book Antiqua" w:cs="Segoe UI"/>
                <w:iCs/>
                <w:caps w:val="0"/>
                <w:color w:val="404040"/>
                <w:sz w:val="20"/>
                <w:szCs w:val="20"/>
              </w:rPr>
              <w:t>January 2022 – July 2022</w:t>
            </w:r>
          </w:p>
          <w:p w14:paraId="4378251B" w14:textId="0E40CD3B"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Developed </w:t>
            </w:r>
            <w:r w:rsidRPr="00A03F2D">
              <w:rPr>
                <w:rStyle w:val="Strong"/>
                <w:rFonts w:ascii="Book Antiqua" w:hAnsi="Book Antiqua" w:cs="Segoe UI"/>
                <w:color w:val="404040"/>
                <w:sz w:val="20"/>
                <w:szCs w:val="20"/>
              </w:rPr>
              <w:t>monthly, weekly, and daily</w:t>
            </w:r>
            <w:r w:rsidRPr="00A03F2D">
              <w:rPr>
                <w:rStyle w:val="Strong"/>
                <w:rFonts w:ascii="Book Antiqua" w:hAnsi="Book Antiqua" w:cs="Segoe UI"/>
                <w:color w:val="404040"/>
                <w:sz w:val="20"/>
                <w:szCs w:val="20"/>
              </w:rPr>
              <w:t xml:space="preserve"> </w:t>
            </w:r>
            <w:r w:rsidRPr="00A03F2D">
              <w:rPr>
                <w:rStyle w:val="Strong"/>
                <w:rFonts w:ascii="Book Antiqua" w:hAnsi="Book Antiqua" w:cs="Segoe UI"/>
                <w:color w:val="404040"/>
                <w:sz w:val="20"/>
                <w:szCs w:val="20"/>
              </w:rPr>
              <w:t>reports</w:t>
            </w:r>
            <w:r w:rsidRPr="00A03F2D">
              <w:rPr>
                <w:rFonts w:ascii="Book Antiqua" w:hAnsi="Book Antiqua" w:cs="Segoe UI"/>
                <w:color w:val="404040"/>
                <w:sz w:val="20"/>
                <w:szCs w:val="20"/>
              </w:rPr>
              <w:t> using </w:t>
            </w:r>
            <w:r w:rsidRPr="00A03F2D">
              <w:rPr>
                <w:rStyle w:val="Strong"/>
                <w:rFonts w:ascii="Book Antiqua" w:hAnsi="Book Antiqua" w:cs="Segoe UI"/>
                <w:color w:val="404040"/>
                <w:sz w:val="20"/>
                <w:szCs w:val="20"/>
              </w:rPr>
              <w:t>Power</w:t>
            </w:r>
            <w:r w:rsidRPr="00A03F2D">
              <w:rPr>
                <w:rStyle w:val="Strong"/>
                <w:rFonts w:ascii="Book Antiqua" w:hAnsi="Book Antiqua" w:cs="Segoe UI"/>
                <w:color w:val="404040"/>
                <w:sz w:val="20"/>
                <w:szCs w:val="20"/>
              </w:rPr>
              <w:t xml:space="preserve"> BI, Power</w:t>
            </w:r>
            <w:r w:rsidRPr="00A03F2D">
              <w:rPr>
                <w:rStyle w:val="Strong"/>
                <w:rFonts w:ascii="Book Antiqua" w:hAnsi="Book Antiqua" w:cs="Segoe UI"/>
                <w:color w:val="404040"/>
                <w:sz w:val="20"/>
                <w:szCs w:val="20"/>
              </w:rPr>
              <w:t xml:space="preserve"> Query</w:t>
            </w:r>
            <w:r w:rsidRPr="00A03F2D">
              <w:rPr>
                <w:rFonts w:ascii="Book Antiqua" w:hAnsi="Book Antiqua" w:cs="Segoe UI"/>
                <w:color w:val="404040"/>
                <w:sz w:val="20"/>
                <w:szCs w:val="20"/>
              </w:rPr>
              <w:t>,</w:t>
            </w:r>
            <w:r w:rsidRPr="00A03F2D">
              <w:rPr>
                <w:rFonts w:ascii="Book Antiqua" w:hAnsi="Book Antiqua" w:cs="Segoe UI"/>
                <w:color w:val="404040"/>
                <w:sz w:val="20"/>
                <w:szCs w:val="20"/>
              </w:rPr>
              <w:t xml:space="preserve"> </w:t>
            </w:r>
            <w:r w:rsidRPr="00A03F2D">
              <w:rPr>
                <w:rFonts w:ascii="Book Antiqua" w:hAnsi="Book Antiqua" w:cs="Segoe UI"/>
                <w:b/>
                <w:bCs/>
                <w:color w:val="404040"/>
                <w:sz w:val="20"/>
                <w:szCs w:val="20"/>
              </w:rPr>
              <w:t>Calculated Columns</w:t>
            </w:r>
            <w:r w:rsidRPr="00A03F2D">
              <w:rPr>
                <w:rFonts w:ascii="Book Antiqua" w:hAnsi="Book Antiqua" w:cs="Segoe UI"/>
                <w:color w:val="404040"/>
                <w:sz w:val="20"/>
                <w:szCs w:val="20"/>
              </w:rPr>
              <w:t xml:space="preserve">, </w:t>
            </w:r>
            <w:r w:rsidRPr="00A03F2D">
              <w:rPr>
                <w:rFonts w:ascii="Book Antiqua" w:hAnsi="Book Antiqua" w:cs="Segoe UI"/>
                <w:b/>
                <w:bCs/>
                <w:color w:val="404040"/>
                <w:sz w:val="20"/>
                <w:szCs w:val="20"/>
              </w:rPr>
              <w:t>Measures, DAX Function,</w:t>
            </w:r>
            <w:r w:rsidRPr="00A03F2D">
              <w:rPr>
                <w:rFonts w:ascii="Book Antiqua" w:hAnsi="Book Antiqua" w:cs="Segoe UI"/>
                <w:color w:val="404040"/>
                <w:sz w:val="20"/>
                <w:szCs w:val="20"/>
              </w:rPr>
              <w:t> </w:t>
            </w:r>
            <w:r w:rsidRPr="00A03F2D">
              <w:rPr>
                <w:rStyle w:val="Strong"/>
                <w:rFonts w:ascii="Book Antiqua" w:hAnsi="Book Antiqua" w:cs="Segoe UI"/>
                <w:color w:val="404040"/>
                <w:sz w:val="20"/>
                <w:szCs w:val="20"/>
              </w:rPr>
              <w:t>VBA</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Advanced Excel</w:t>
            </w:r>
            <w:r w:rsidRPr="00A03F2D">
              <w:rPr>
                <w:rFonts w:ascii="Book Antiqua" w:hAnsi="Book Antiqua" w:cs="Segoe UI"/>
                <w:color w:val="404040"/>
                <w:sz w:val="20"/>
                <w:szCs w:val="20"/>
              </w:rPr>
              <w:t>.</w:t>
            </w:r>
          </w:p>
          <w:p w14:paraId="6FD93DB3" w14:textId="30841C07"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lastRenderedPageBreak/>
              <w:t>Conducted </w:t>
            </w:r>
            <w:r w:rsidRPr="00A03F2D">
              <w:rPr>
                <w:rStyle w:val="Strong"/>
                <w:rFonts w:ascii="Book Antiqua" w:hAnsi="Book Antiqua" w:cs="Segoe UI"/>
                <w:color w:val="404040"/>
                <w:sz w:val="20"/>
                <w:szCs w:val="20"/>
              </w:rPr>
              <w:t>S</w:t>
            </w:r>
            <w:r w:rsidRPr="00A03F2D">
              <w:rPr>
                <w:rStyle w:val="Strong"/>
                <w:rFonts w:ascii="Book Antiqua" w:hAnsi="Book Antiqua" w:cs="Segoe UI"/>
                <w:color w:val="404040"/>
                <w:sz w:val="20"/>
                <w:szCs w:val="20"/>
              </w:rPr>
              <w:t xml:space="preserve">tock </w:t>
            </w:r>
            <w:r w:rsidRPr="00A03F2D">
              <w:rPr>
                <w:rStyle w:val="Strong"/>
                <w:rFonts w:ascii="Book Antiqua" w:hAnsi="Book Antiqua" w:cs="Segoe UI"/>
                <w:color w:val="404040"/>
                <w:sz w:val="20"/>
                <w:szCs w:val="20"/>
              </w:rPr>
              <w:t>&amp;</w:t>
            </w:r>
            <w:r w:rsidRPr="00A03F2D">
              <w:rPr>
                <w:rStyle w:val="Strong"/>
                <w:rFonts w:ascii="Book Antiqua" w:hAnsi="Book Antiqua" w:cs="Segoe UI"/>
                <w:color w:val="404040"/>
                <w:sz w:val="20"/>
                <w:szCs w:val="20"/>
              </w:rPr>
              <w:t xml:space="preserve"> </w:t>
            </w:r>
            <w:r w:rsidRPr="00A03F2D">
              <w:rPr>
                <w:rStyle w:val="Strong"/>
                <w:rFonts w:ascii="Book Antiqua" w:hAnsi="Book Antiqua" w:cs="Segoe UI"/>
                <w:color w:val="404040"/>
                <w:sz w:val="20"/>
                <w:szCs w:val="20"/>
              </w:rPr>
              <w:t>S</w:t>
            </w:r>
            <w:r w:rsidRPr="00A03F2D">
              <w:rPr>
                <w:rStyle w:val="Strong"/>
                <w:rFonts w:ascii="Book Antiqua" w:hAnsi="Book Antiqua" w:cs="Segoe UI"/>
                <w:color w:val="404040"/>
                <w:sz w:val="20"/>
                <w:szCs w:val="20"/>
              </w:rPr>
              <w:t xml:space="preserve">ales </w:t>
            </w:r>
            <w:r w:rsidRPr="00A03F2D">
              <w:rPr>
                <w:rStyle w:val="Strong"/>
                <w:rFonts w:ascii="Book Antiqua" w:hAnsi="Book Antiqua" w:cs="Segoe UI"/>
                <w:color w:val="404040"/>
                <w:sz w:val="20"/>
                <w:szCs w:val="20"/>
              </w:rPr>
              <w:t>A</w:t>
            </w:r>
            <w:r w:rsidRPr="00A03F2D">
              <w:rPr>
                <w:rStyle w:val="Strong"/>
                <w:rFonts w:ascii="Book Antiqua" w:hAnsi="Book Antiqua" w:cs="Segoe UI"/>
                <w:color w:val="404040"/>
                <w:sz w:val="20"/>
                <w:szCs w:val="20"/>
              </w:rPr>
              <w:t>nalysis</w:t>
            </w:r>
            <w:r w:rsidRPr="00A03F2D">
              <w:rPr>
                <w:rFonts w:ascii="Book Antiqua" w:hAnsi="Book Antiqua" w:cs="Segoe UI"/>
                <w:color w:val="404040"/>
                <w:sz w:val="20"/>
                <w:szCs w:val="20"/>
              </w:rPr>
              <w:t> to support business decision-making</w:t>
            </w:r>
            <w:r w:rsidRPr="00A03F2D">
              <w:rPr>
                <w:rFonts w:ascii="Book Antiqua" w:hAnsi="Book Antiqua" w:cs="Segoe UI"/>
                <w:color w:val="404040"/>
                <w:sz w:val="20"/>
                <w:szCs w:val="20"/>
              </w:rPr>
              <w:t xml:space="preserve"> and creating Interactive Dashboard using </w:t>
            </w:r>
            <w:r w:rsidRPr="00A03F2D">
              <w:rPr>
                <w:rFonts w:ascii="Book Antiqua" w:hAnsi="Book Antiqua" w:cs="Segoe UI"/>
                <w:b/>
                <w:bCs/>
                <w:color w:val="404040"/>
                <w:sz w:val="20"/>
                <w:szCs w:val="20"/>
              </w:rPr>
              <w:t>Power BI Visuals</w:t>
            </w:r>
            <w:r w:rsidRPr="00A03F2D">
              <w:rPr>
                <w:rFonts w:ascii="Book Antiqua" w:hAnsi="Book Antiqua" w:cs="Segoe UI"/>
                <w:color w:val="404040"/>
                <w:sz w:val="20"/>
                <w:szCs w:val="20"/>
              </w:rPr>
              <w:t>.</w:t>
            </w:r>
          </w:p>
          <w:p w14:paraId="7C20E3F3" w14:textId="4C0BB19F"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Enhancing existing data models of Power BI</w:t>
            </w:r>
            <w:r w:rsidRPr="00A03F2D">
              <w:rPr>
                <w:rFonts w:ascii="Book Antiqua" w:hAnsi="Book Antiqua" w:cs="Segoe UI"/>
                <w:color w:val="404040"/>
                <w:sz w:val="20"/>
                <w:szCs w:val="20"/>
              </w:rPr>
              <w:t xml:space="preserve"> reducing </w:t>
            </w:r>
            <w:r w:rsidRPr="00A03F2D">
              <w:rPr>
                <w:rFonts w:ascii="Book Antiqua" w:hAnsi="Book Antiqua" w:cs="Segoe UI"/>
                <w:color w:val="404040"/>
                <w:sz w:val="20"/>
                <w:szCs w:val="20"/>
              </w:rPr>
              <w:t>refreshing</w:t>
            </w:r>
            <w:r w:rsidRPr="00A03F2D">
              <w:rPr>
                <w:rFonts w:ascii="Book Antiqua" w:hAnsi="Book Antiqua" w:cs="Segoe UI"/>
                <w:color w:val="404040"/>
                <w:sz w:val="20"/>
                <w:szCs w:val="20"/>
              </w:rPr>
              <w:t xml:space="preserve"> time by 30%.</w:t>
            </w:r>
          </w:p>
          <w:p w14:paraId="14D5DF16" w14:textId="77777777" w:rsidR="00783C75" w:rsidRPr="00A03F2D" w:rsidRDefault="00783C75" w:rsidP="00783C75">
            <w:pPr>
              <w:rPr>
                <w:rFonts w:ascii="Book Antiqua" w:hAnsi="Book Antiqua" w:cs="Times New Roman"/>
                <w:color w:val="auto"/>
                <w:szCs w:val="20"/>
              </w:rPr>
            </w:pPr>
            <w:r w:rsidRPr="00A03F2D">
              <w:rPr>
                <w:rFonts w:ascii="Book Antiqua" w:hAnsi="Book Antiqua"/>
                <w:szCs w:val="20"/>
              </w:rPr>
              <w:pict w14:anchorId="25CE6D61">
                <v:rect id="_x0000_i1831" style="width:0;height:.75pt" o:hralign="center" o:hrstd="t" o:hrnoshade="t" o:hr="t" fillcolor="#404040" stroked="f"/>
              </w:pict>
            </w:r>
          </w:p>
          <w:p w14:paraId="6BDC0191" w14:textId="77777777" w:rsidR="00783C75" w:rsidRPr="00A03F2D" w:rsidRDefault="00783C75" w:rsidP="00783C75">
            <w:pPr>
              <w:pStyle w:val="Heading4"/>
              <w:spacing w:before="0"/>
              <w:jc w:val="left"/>
              <w:rPr>
                <w:rStyle w:val="Strong"/>
                <w:sz w:val="20"/>
                <w:szCs w:val="20"/>
              </w:rPr>
            </w:pPr>
            <w:r w:rsidRPr="00A03F2D">
              <w:rPr>
                <w:rStyle w:val="Strong"/>
                <w:rFonts w:ascii="Book Antiqua" w:hAnsi="Book Antiqua" w:cs="Segoe UI"/>
                <w:color w:val="404040"/>
                <w:sz w:val="20"/>
                <w:szCs w:val="20"/>
              </w:rPr>
              <w:t>MIS Executive</w:t>
            </w:r>
          </w:p>
          <w:p w14:paraId="723508D1" w14:textId="77777777" w:rsidR="00783C75" w:rsidRPr="00A03F2D" w:rsidRDefault="00783C75" w:rsidP="00783C75">
            <w:pPr>
              <w:pStyle w:val="Heading4"/>
              <w:spacing w:before="0"/>
              <w:jc w:val="left"/>
              <w:rPr>
                <w:rStyle w:val="Emphasis"/>
                <w:rFonts w:eastAsia="Times New Roman"/>
                <w:caps w:val="0"/>
                <w:sz w:val="20"/>
                <w:szCs w:val="20"/>
              </w:rPr>
            </w:pPr>
            <w:r w:rsidRPr="00A03F2D">
              <w:rPr>
                <w:rStyle w:val="Strong"/>
                <w:rFonts w:ascii="Book Antiqua" w:hAnsi="Book Antiqua" w:cs="Segoe UI"/>
                <w:color w:val="404040"/>
                <w:sz w:val="20"/>
                <w:szCs w:val="20"/>
              </w:rPr>
              <w:t>OPPO MU India Pvt. Ltd.</w:t>
            </w:r>
            <w:r w:rsidRPr="00A03F2D">
              <w:rPr>
                <w:rFonts w:ascii="Book Antiqua" w:hAnsi="Book Antiqua" w:cs="Segoe UI"/>
                <w:color w:val="404040"/>
                <w:sz w:val="20"/>
                <w:szCs w:val="20"/>
              </w:rPr>
              <w:br/>
            </w:r>
            <w:r w:rsidRPr="00A03F2D">
              <w:rPr>
                <w:rStyle w:val="Emphasis"/>
                <w:rFonts w:ascii="Book Antiqua" w:hAnsi="Book Antiqua" w:cs="Segoe UI"/>
                <w:color w:val="404040"/>
                <w:sz w:val="20"/>
                <w:szCs w:val="20"/>
              </w:rPr>
              <w:t>N</w:t>
            </w:r>
            <w:r w:rsidRPr="00A03F2D">
              <w:rPr>
                <w:rStyle w:val="Emphasis"/>
                <w:rFonts w:ascii="Book Antiqua" w:eastAsia="Times New Roman" w:hAnsi="Book Antiqua" w:cs="Segoe UI"/>
                <w:iCs/>
                <w:caps w:val="0"/>
                <w:color w:val="404040"/>
                <w:sz w:val="20"/>
                <w:szCs w:val="20"/>
              </w:rPr>
              <w:t>ovember 2019 – December 2021</w:t>
            </w:r>
          </w:p>
          <w:p w14:paraId="77A01E8D" w14:textId="77777777" w:rsidR="00783C75" w:rsidRPr="00A03F2D" w:rsidRDefault="00783C75" w:rsidP="00A03F2D">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Prepared </w:t>
            </w:r>
            <w:r w:rsidRPr="00A03F2D">
              <w:rPr>
                <w:rStyle w:val="Strong"/>
                <w:rFonts w:ascii="Book Antiqua" w:hAnsi="Book Antiqua" w:cs="Segoe UI"/>
                <w:color w:val="404040"/>
                <w:sz w:val="20"/>
                <w:szCs w:val="20"/>
              </w:rPr>
              <w:t>sales, stock, and target vs. achievement reports</w:t>
            </w:r>
            <w:r w:rsidRPr="00A03F2D">
              <w:rPr>
                <w:rFonts w:ascii="Book Antiqua" w:hAnsi="Book Antiqua" w:cs="Segoe UI"/>
                <w:color w:val="404040"/>
                <w:sz w:val="20"/>
                <w:szCs w:val="20"/>
              </w:rPr>
              <w:t> on a daily, weekly, monthly, and yearly basis.</w:t>
            </w:r>
          </w:p>
          <w:p w14:paraId="54C10553" w14:textId="77777777" w:rsidR="00783C75" w:rsidRPr="00A03F2D" w:rsidRDefault="00783C75" w:rsidP="00A03F2D">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Resolved data-related queries for the sales team and collected necessary data for reporting.</w:t>
            </w:r>
          </w:p>
          <w:p w14:paraId="53F7A897" w14:textId="42018F10" w:rsidR="00CF2BE7" w:rsidRPr="00A03F2D" w:rsidRDefault="00783C75" w:rsidP="00783C75">
            <w:pPr>
              <w:rPr>
                <w:rFonts w:ascii="Book Antiqua" w:hAnsi="Book Antiqua" w:cs="Times New Roman"/>
                <w:color w:val="auto"/>
                <w:szCs w:val="20"/>
              </w:rPr>
            </w:pPr>
            <w:r w:rsidRPr="00A03F2D">
              <w:rPr>
                <w:rFonts w:ascii="Book Antiqua" w:hAnsi="Book Antiqua"/>
                <w:szCs w:val="20"/>
              </w:rPr>
              <w:pict w14:anchorId="7B46EB37">
                <v:rect id="_x0000_i1832" style="width:0;height:.75pt" o:hralign="center" o:hrstd="t" o:hrnoshade="t" o:hr="t" fillcolor="#404040" stroked="f"/>
              </w:pict>
            </w:r>
          </w:p>
        </w:tc>
      </w:tr>
      <w:tr w:rsidR="00CF2BE7" w:rsidRPr="00783C75" w14:paraId="25E1771A" w14:textId="77777777" w:rsidTr="00425627">
        <w:trPr>
          <w:trHeight w:val="2189"/>
        </w:trPr>
        <w:tc>
          <w:tcPr>
            <w:tcW w:w="3692" w:type="dxa"/>
            <w:vMerge/>
          </w:tcPr>
          <w:p w14:paraId="517950FF" w14:textId="77777777" w:rsidR="00CF2BE7" w:rsidRPr="00783C75" w:rsidRDefault="00CF2BE7" w:rsidP="00B31DA4">
            <w:pPr>
              <w:rPr>
                <w:rFonts w:ascii="Book Antiqua" w:hAnsi="Book Antiqua" w:cs="Times New Roman"/>
                <w:color w:val="auto"/>
                <w:szCs w:val="20"/>
              </w:rPr>
            </w:pPr>
          </w:p>
        </w:tc>
        <w:tc>
          <w:tcPr>
            <w:tcW w:w="737" w:type="dxa"/>
            <w:vMerge/>
          </w:tcPr>
          <w:p w14:paraId="3625202D" w14:textId="77777777" w:rsidR="00CF2BE7" w:rsidRPr="00783C75" w:rsidRDefault="00CF2BE7" w:rsidP="00B31DA4">
            <w:pPr>
              <w:spacing w:before="360"/>
              <w:rPr>
                <w:rFonts w:ascii="Book Antiqua" w:hAnsi="Book Antiqua" w:cs="Times New Roman"/>
                <w:color w:val="auto"/>
              </w:rPr>
            </w:pPr>
          </w:p>
        </w:tc>
        <w:tc>
          <w:tcPr>
            <w:tcW w:w="6371" w:type="dxa"/>
          </w:tcPr>
          <w:p w14:paraId="2FF85244" w14:textId="77777777" w:rsidR="00783C75" w:rsidRPr="00A03F2D" w:rsidRDefault="00783C75" w:rsidP="00783C75">
            <w:pPr>
              <w:pStyle w:val="Heading4"/>
              <w:spacing w:before="0"/>
              <w:jc w:val="left"/>
              <w:rPr>
                <w:rStyle w:val="Strong"/>
                <w:rFonts w:ascii="Book Antiqua" w:hAnsi="Book Antiqua" w:cs="Segoe UI"/>
                <w:color w:val="404040"/>
                <w:sz w:val="20"/>
                <w:szCs w:val="20"/>
              </w:rPr>
            </w:pPr>
          </w:p>
          <w:p w14:paraId="5C9A0A87" w14:textId="3DAD59CC" w:rsidR="00783C75" w:rsidRPr="00A03F2D" w:rsidRDefault="00A03F2D" w:rsidP="00783C75">
            <w:pPr>
              <w:pStyle w:val="Heading4"/>
              <w:spacing w:before="0"/>
              <w:jc w:val="left"/>
              <w:rPr>
                <w:rStyle w:val="Strong"/>
                <w:rFonts w:ascii="Book Antiqua" w:hAnsi="Book Antiqua"/>
                <w:sz w:val="20"/>
                <w:szCs w:val="20"/>
              </w:rPr>
            </w:pPr>
            <w:r w:rsidRPr="00A03F2D">
              <w:rPr>
                <w:rStyle w:val="Strong"/>
                <w:rFonts w:ascii="Book Antiqua" w:hAnsi="Book Antiqua" w:cs="Segoe UI"/>
                <w:color w:val="404040"/>
                <w:sz w:val="20"/>
                <w:szCs w:val="20"/>
              </w:rPr>
              <w:t>PROJECTS: -</w:t>
            </w:r>
          </w:p>
          <w:p w14:paraId="1C92CEF0" w14:textId="77777777" w:rsidR="00783C75" w:rsidRPr="00A03F2D" w:rsidRDefault="00783C75" w:rsidP="00783C75">
            <w:pPr>
              <w:pStyle w:val="Heading4"/>
              <w:spacing w:after="120"/>
              <w:jc w:val="left"/>
              <w:rPr>
                <w:rStyle w:val="Strong"/>
                <w:rFonts w:ascii="Book Antiqua" w:hAnsi="Book Antiqua"/>
                <w:sz w:val="20"/>
                <w:szCs w:val="20"/>
                <w:u w:val="single"/>
              </w:rPr>
            </w:pPr>
            <w:r w:rsidRPr="00A03F2D">
              <w:rPr>
                <w:rStyle w:val="Strong"/>
                <w:rFonts w:ascii="Book Antiqua" w:hAnsi="Book Antiqua" w:cs="Segoe UI"/>
                <w:color w:val="404040"/>
                <w:sz w:val="20"/>
                <w:szCs w:val="20"/>
                <w:u w:val="single"/>
              </w:rPr>
              <w:t>1. Sales &amp; Stock Analysis Dashboard</w:t>
            </w:r>
          </w:p>
          <w:p w14:paraId="47198442" w14:textId="77777777"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Objective</w:t>
            </w:r>
            <w:r w:rsidRPr="00A03F2D">
              <w:rPr>
                <w:rFonts w:ascii="Book Antiqua" w:hAnsi="Book Antiqua" w:cs="Segoe UI"/>
                <w:color w:val="404040"/>
                <w:sz w:val="20"/>
                <w:szCs w:val="20"/>
              </w:rPr>
              <w:t>: To provide real-time insights into sales performance and stock availability.</w:t>
            </w:r>
          </w:p>
          <w:p w14:paraId="38F3C539" w14:textId="2ECB6380"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Tools Used</w:t>
            </w:r>
            <w:r w:rsidRPr="00A03F2D">
              <w:rPr>
                <w:rFonts w:ascii="Book Antiqua" w:hAnsi="Book Antiqua" w:cs="Segoe UI"/>
                <w:color w:val="404040"/>
                <w:sz w:val="20"/>
                <w:szCs w:val="20"/>
              </w:rPr>
              <w:t>: Power BI, SQL, Power Query</w:t>
            </w:r>
            <w:r w:rsidRPr="00A03F2D">
              <w:rPr>
                <w:rFonts w:ascii="Book Antiqua" w:hAnsi="Book Antiqua" w:cs="Segoe UI"/>
                <w:color w:val="404040"/>
                <w:sz w:val="20"/>
                <w:szCs w:val="20"/>
              </w:rPr>
              <w:t>, Calculated Column, Measure, DAX Function (Time intelligence, Date &amp; Time, Text, Filter, Aggregation functions)</w:t>
            </w:r>
          </w:p>
          <w:p w14:paraId="7AE1EF19" w14:textId="77777777"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Key Features</w:t>
            </w:r>
            <w:r w:rsidRPr="00A03F2D">
              <w:rPr>
                <w:rFonts w:ascii="Book Antiqua" w:hAnsi="Book Antiqua" w:cs="Segoe UI"/>
                <w:color w:val="404040"/>
                <w:sz w:val="20"/>
                <w:szCs w:val="20"/>
              </w:rPr>
              <w:t>:</w:t>
            </w:r>
          </w:p>
          <w:p w14:paraId="489E98A7"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Interactive visualizations for sales trends, stock levels, and target vs. achievement.</w:t>
            </w:r>
          </w:p>
          <w:p w14:paraId="07532134"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Drill-down capabilities for detailed analysis.</w:t>
            </w:r>
          </w:p>
          <w:p w14:paraId="1B2D75E6"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Automated data refresh using SQL queries.</w:t>
            </w:r>
          </w:p>
          <w:p w14:paraId="564B886B" w14:textId="77777777" w:rsidR="00783C75" w:rsidRPr="00A03F2D" w:rsidRDefault="00783C75" w:rsidP="00783C75">
            <w:pPr>
              <w:pStyle w:val="NormalWeb"/>
              <w:spacing w:before="0" w:beforeAutospacing="0" w:after="0" w:afterAutospacing="0"/>
              <w:ind w:left="1440"/>
              <w:rPr>
                <w:rFonts w:ascii="Book Antiqua" w:hAnsi="Book Antiqua" w:cs="Segoe UI"/>
                <w:color w:val="404040"/>
                <w:sz w:val="20"/>
                <w:szCs w:val="20"/>
              </w:rPr>
            </w:pPr>
          </w:p>
          <w:p w14:paraId="3A10C043" w14:textId="77777777" w:rsidR="00783C75" w:rsidRPr="00A03F2D" w:rsidRDefault="00783C75" w:rsidP="00A03F2D">
            <w:pPr>
              <w:pStyle w:val="Heading4"/>
              <w:spacing w:before="0" w:after="120"/>
              <w:jc w:val="left"/>
              <w:rPr>
                <w:rStyle w:val="Strong"/>
                <w:rFonts w:ascii="Book Antiqua" w:hAnsi="Book Antiqua"/>
                <w:sz w:val="20"/>
                <w:szCs w:val="20"/>
                <w:u w:val="single"/>
              </w:rPr>
            </w:pPr>
            <w:r w:rsidRPr="00A03F2D">
              <w:rPr>
                <w:rStyle w:val="Strong"/>
                <w:rFonts w:ascii="Book Antiqua" w:hAnsi="Book Antiqua" w:cs="Segoe UI"/>
                <w:color w:val="404040"/>
                <w:sz w:val="20"/>
                <w:szCs w:val="20"/>
                <w:u w:val="single"/>
              </w:rPr>
              <w:t>2. RCM Denials Dashboard</w:t>
            </w:r>
          </w:p>
          <w:p w14:paraId="2FAC9DA9" w14:textId="77777777" w:rsidR="00783C75" w:rsidRPr="00A03F2D" w:rsidRDefault="00783C75" w:rsidP="00A03F2D">
            <w:pPr>
              <w:pStyle w:val="NormalWeb"/>
              <w:numPr>
                <w:ilvl w:val="0"/>
                <w:numId w:val="14"/>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track and analyze Revenue Cycle Management (RCM) denials for healthcare clients.</w:t>
            </w:r>
          </w:p>
          <w:p w14:paraId="0C2935A3" w14:textId="1E56B521" w:rsidR="00783C75" w:rsidRPr="00A03F2D" w:rsidRDefault="00783C75" w:rsidP="00A03F2D">
            <w:pPr>
              <w:pStyle w:val="NormalWeb"/>
              <w:numPr>
                <w:ilvl w:val="0"/>
                <w:numId w:val="14"/>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xml:space="preserve">: Power BI, </w:t>
            </w:r>
            <w:r w:rsidRPr="00A03F2D">
              <w:rPr>
                <w:rFonts w:ascii="Book Antiqua" w:hAnsi="Book Antiqua" w:cs="Segoe UI"/>
                <w:color w:val="404040"/>
                <w:sz w:val="20"/>
                <w:szCs w:val="20"/>
              </w:rPr>
              <w:t xml:space="preserve">SQL, </w:t>
            </w:r>
            <w:r w:rsidRPr="00A03F2D">
              <w:rPr>
                <w:rFonts w:ascii="Book Antiqua" w:hAnsi="Book Antiqua" w:cs="Segoe UI"/>
                <w:color w:val="404040"/>
                <w:sz w:val="20"/>
                <w:szCs w:val="20"/>
              </w:rPr>
              <w:t>DAX, SQL</w:t>
            </w:r>
            <w:r w:rsidRPr="00A03F2D">
              <w:rPr>
                <w:rFonts w:ascii="Book Antiqua" w:hAnsi="Book Antiqua" w:cs="Segoe UI"/>
                <w:color w:val="404040"/>
                <w:sz w:val="20"/>
                <w:szCs w:val="20"/>
              </w:rPr>
              <w:t>,</w:t>
            </w:r>
            <w:r w:rsidRPr="00A03F2D">
              <w:rPr>
                <w:rFonts w:ascii="Book Antiqua" w:hAnsi="Book Antiqua" w:cs="Segoe UI"/>
                <w:color w:val="404040"/>
                <w:sz w:val="20"/>
                <w:szCs w:val="20"/>
              </w:rPr>
              <w:t xml:space="preserve"> Calculated Column, Measure, DAX Function (Time intelligence, Date &amp; Time, Text, Filter, </w:t>
            </w:r>
            <w:r w:rsidRPr="00A03F2D">
              <w:rPr>
                <w:rFonts w:ascii="Book Antiqua" w:hAnsi="Book Antiqua" w:cs="Segoe UI"/>
                <w:color w:val="404040"/>
                <w:sz w:val="20"/>
                <w:szCs w:val="20"/>
              </w:rPr>
              <w:t>Relationship</w:t>
            </w:r>
            <w:r w:rsidRPr="00A03F2D">
              <w:rPr>
                <w:rFonts w:ascii="Book Antiqua" w:hAnsi="Book Antiqua" w:cs="Segoe UI"/>
                <w:color w:val="404040"/>
                <w:sz w:val="20"/>
                <w:szCs w:val="20"/>
              </w:rPr>
              <w:t xml:space="preserve"> functions)</w:t>
            </w:r>
          </w:p>
          <w:p w14:paraId="23FB6E81" w14:textId="77777777" w:rsidR="00783C75" w:rsidRPr="00A03F2D" w:rsidRDefault="00783C75" w:rsidP="00A03F2D">
            <w:pPr>
              <w:pStyle w:val="NormalWeb"/>
              <w:numPr>
                <w:ilvl w:val="0"/>
                <w:numId w:val="14"/>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7FCB1EDB" w14:textId="77777777" w:rsidR="00783C75" w:rsidRPr="00A03F2D" w:rsidRDefault="00783C75" w:rsidP="00A03F2D">
            <w:pPr>
              <w:pStyle w:val="NormalWeb"/>
              <w:numPr>
                <w:ilvl w:val="1"/>
                <w:numId w:val="14"/>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Denial trends by category, payer, and department.</w:t>
            </w:r>
          </w:p>
          <w:p w14:paraId="2E6BA927" w14:textId="77777777" w:rsidR="00783C75" w:rsidRPr="00A03F2D" w:rsidRDefault="00783C75" w:rsidP="00A03F2D">
            <w:pPr>
              <w:pStyle w:val="NormalWeb"/>
              <w:numPr>
                <w:ilvl w:val="1"/>
                <w:numId w:val="14"/>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Root cause analysis for denials.</w:t>
            </w:r>
          </w:p>
          <w:p w14:paraId="04310114" w14:textId="1B2CE2B9" w:rsidR="00783C75" w:rsidRPr="00A03F2D" w:rsidRDefault="00783C75" w:rsidP="00A03F2D">
            <w:pPr>
              <w:pStyle w:val="NormalWeb"/>
              <w:numPr>
                <w:ilvl w:val="0"/>
                <w:numId w:val="11"/>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email alerts for high-denial cases.</w:t>
            </w:r>
          </w:p>
          <w:p w14:paraId="11854746" w14:textId="77777777" w:rsidR="00783C75" w:rsidRPr="00A03F2D" w:rsidRDefault="00783C75" w:rsidP="00783C75">
            <w:pPr>
              <w:pStyle w:val="NormalWeb"/>
              <w:spacing w:before="0" w:beforeAutospacing="0" w:after="0" w:afterAutospacing="0"/>
              <w:ind w:left="720"/>
              <w:rPr>
                <w:rFonts w:ascii="Book Antiqua" w:hAnsi="Book Antiqua" w:cs="Segoe UI"/>
                <w:color w:val="404040"/>
                <w:sz w:val="20"/>
                <w:szCs w:val="20"/>
              </w:rPr>
            </w:pPr>
          </w:p>
          <w:p w14:paraId="38ED234D" w14:textId="77777777" w:rsidR="00783C75" w:rsidRPr="00A03F2D" w:rsidRDefault="00783C75" w:rsidP="00783C75">
            <w:pPr>
              <w:pStyle w:val="Heading4"/>
              <w:jc w:val="left"/>
              <w:rPr>
                <w:rFonts w:ascii="Book Antiqua" w:hAnsi="Book Antiqua" w:cs="Segoe UI"/>
                <w:color w:val="404040"/>
                <w:sz w:val="20"/>
                <w:szCs w:val="20"/>
                <w:u w:val="single"/>
              </w:rPr>
            </w:pPr>
            <w:r w:rsidRPr="00A03F2D">
              <w:rPr>
                <w:rStyle w:val="Strong"/>
                <w:rFonts w:ascii="Book Antiqua" w:hAnsi="Book Antiqua" w:cs="Segoe UI"/>
                <w:color w:val="404040"/>
                <w:sz w:val="20"/>
                <w:szCs w:val="20"/>
                <w:u w:val="single"/>
              </w:rPr>
              <w:t>3. Training Management Dashboard</w:t>
            </w:r>
          </w:p>
          <w:p w14:paraId="7C701304" w14:textId="77777777" w:rsidR="00783C75" w:rsidRPr="00A03F2D" w:rsidRDefault="00783C75" w:rsidP="00783C75">
            <w:pPr>
              <w:pStyle w:val="NormalWeb"/>
              <w:numPr>
                <w:ilvl w:val="0"/>
                <w:numId w:val="15"/>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streamline training data management and reporting.</w:t>
            </w:r>
          </w:p>
          <w:p w14:paraId="72967CAE" w14:textId="6B575F79" w:rsidR="00783C75" w:rsidRPr="00A03F2D" w:rsidRDefault="00783C75" w:rsidP="00783C75">
            <w:pPr>
              <w:pStyle w:val="NormalWeb"/>
              <w:numPr>
                <w:ilvl w:val="0"/>
                <w:numId w:val="15"/>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SQL, VBA</w:t>
            </w:r>
            <w:r w:rsidRPr="00A03F2D">
              <w:rPr>
                <w:rFonts w:ascii="Book Antiqua" w:hAnsi="Book Antiqua" w:cs="Segoe UI"/>
                <w:color w:val="404040"/>
                <w:sz w:val="20"/>
                <w:szCs w:val="20"/>
              </w:rPr>
              <w:t>, DAX, Power Query</w:t>
            </w:r>
          </w:p>
          <w:p w14:paraId="123A25B6" w14:textId="77777777" w:rsidR="00783C75" w:rsidRPr="00A03F2D" w:rsidRDefault="00783C75" w:rsidP="00783C75">
            <w:pPr>
              <w:pStyle w:val="NormalWeb"/>
              <w:numPr>
                <w:ilvl w:val="0"/>
                <w:numId w:val="15"/>
              </w:numPr>
              <w:spacing w:before="0" w:beforeAutospacing="0" w:after="6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5BC56C64"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Batch-wise and colleague-wise training details.</w:t>
            </w:r>
          </w:p>
          <w:p w14:paraId="3FDC17C9"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Real-time updating dashboard linked to SQL Server.</w:t>
            </w:r>
          </w:p>
          <w:p w14:paraId="79896397"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data upload and reporting.</w:t>
            </w:r>
          </w:p>
          <w:p w14:paraId="6CBF900D" w14:textId="77777777" w:rsidR="00783C75" w:rsidRPr="00A03F2D" w:rsidRDefault="00783C75" w:rsidP="00783C75">
            <w:pPr>
              <w:pStyle w:val="Heading4"/>
              <w:rPr>
                <w:rStyle w:val="Strong"/>
                <w:rFonts w:ascii="Book Antiqua" w:hAnsi="Book Antiqua" w:cs="Segoe UI"/>
                <w:b w:val="0"/>
                <w:bCs w:val="0"/>
                <w:color w:val="404040"/>
                <w:sz w:val="20"/>
                <w:szCs w:val="20"/>
              </w:rPr>
            </w:pPr>
          </w:p>
          <w:p w14:paraId="26BE9570" w14:textId="62E64368" w:rsidR="00783C75" w:rsidRPr="00A03F2D" w:rsidRDefault="00783C75" w:rsidP="00783C75">
            <w:pPr>
              <w:pStyle w:val="Heading4"/>
              <w:jc w:val="left"/>
              <w:rPr>
                <w:rFonts w:ascii="Book Antiqua" w:hAnsi="Book Antiqua" w:cs="Segoe UI"/>
                <w:color w:val="404040"/>
                <w:sz w:val="20"/>
                <w:szCs w:val="20"/>
                <w:u w:val="single"/>
              </w:rPr>
            </w:pPr>
            <w:r w:rsidRPr="00A03F2D">
              <w:rPr>
                <w:rStyle w:val="Strong"/>
                <w:rFonts w:ascii="Book Antiqua" w:hAnsi="Book Antiqua" w:cs="Segoe UI"/>
                <w:color w:val="404040"/>
                <w:sz w:val="20"/>
                <w:szCs w:val="20"/>
                <w:u w:val="single"/>
              </w:rPr>
              <w:t>4. Work Anniversary Tool</w:t>
            </w:r>
            <w:r w:rsidR="00A03F2D">
              <w:rPr>
                <w:rStyle w:val="Strong"/>
                <w:rFonts w:ascii="Book Antiqua" w:hAnsi="Book Antiqua" w:cs="Segoe UI"/>
                <w:color w:val="404040"/>
                <w:sz w:val="20"/>
                <w:szCs w:val="20"/>
                <w:u w:val="single"/>
              </w:rPr>
              <w:t xml:space="preserve"> &amp; DASHBOARD</w:t>
            </w:r>
          </w:p>
          <w:p w14:paraId="7877ADA5" w14:textId="77777777" w:rsidR="00783C75" w:rsidRPr="00A03F2D" w:rsidRDefault="00783C75" w:rsidP="00783C75">
            <w:pPr>
              <w:pStyle w:val="NormalWeb"/>
              <w:numPr>
                <w:ilvl w:val="0"/>
                <w:numId w:val="16"/>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automate work anniversary certificate generation and distribution.</w:t>
            </w:r>
          </w:p>
          <w:p w14:paraId="224D897B" w14:textId="7C321D02" w:rsidR="00783C75" w:rsidRPr="00A03F2D" w:rsidRDefault="00783C75" w:rsidP="00783C75">
            <w:pPr>
              <w:pStyle w:val="NormalWeb"/>
              <w:numPr>
                <w:ilvl w:val="0"/>
                <w:numId w:val="16"/>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VBA</w:t>
            </w:r>
            <w:r w:rsidRPr="00A03F2D">
              <w:rPr>
                <w:rFonts w:ascii="Book Antiqua" w:hAnsi="Book Antiqua" w:cs="Segoe UI"/>
                <w:color w:val="404040"/>
                <w:sz w:val="20"/>
                <w:szCs w:val="20"/>
              </w:rPr>
              <w:t>, SQL</w:t>
            </w:r>
          </w:p>
          <w:p w14:paraId="139FF4F3" w14:textId="77777777" w:rsidR="00783C75" w:rsidRPr="00A03F2D" w:rsidRDefault="00783C75" w:rsidP="00783C75">
            <w:pPr>
              <w:pStyle w:val="NormalWeb"/>
              <w:numPr>
                <w:ilvl w:val="0"/>
                <w:numId w:val="16"/>
              </w:numPr>
              <w:spacing w:before="0" w:beforeAutospacing="0" w:after="6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7A84C9C4"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Pre-designed certificates for 20 years.</w:t>
            </w:r>
          </w:p>
          <w:p w14:paraId="533D6CF2"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email distribution of certificates.</w:t>
            </w:r>
          </w:p>
          <w:p w14:paraId="76896CC8"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Real-time updates on employee anniversaries.</w:t>
            </w:r>
          </w:p>
          <w:p w14:paraId="111F31F1" w14:textId="77777777" w:rsidR="00783C75" w:rsidRPr="00A03F2D" w:rsidRDefault="00783C75" w:rsidP="00783C75">
            <w:pPr>
              <w:rPr>
                <w:rFonts w:ascii="Times New Roman" w:hAnsi="Times New Roman" w:cs="Times New Roman"/>
                <w:color w:val="auto"/>
                <w:szCs w:val="20"/>
              </w:rPr>
            </w:pPr>
            <w:r w:rsidRPr="00A03F2D">
              <w:rPr>
                <w:szCs w:val="20"/>
              </w:rPr>
              <w:pict w14:anchorId="0C3389EF">
                <v:rect id="_x0000_i1836" style="width:0;height:.75pt" o:hralign="center" o:hrstd="t" o:hrnoshade="t" o:hr="t" fillcolor="#404040" stroked="f"/>
              </w:pict>
            </w:r>
          </w:p>
          <w:p w14:paraId="74CB92A2" w14:textId="313F8AF3" w:rsidR="00783C75" w:rsidRPr="00A03F2D" w:rsidRDefault="00783C75" w:rsidP="00783C75">
            <w:pPr>
              <w:pStyle w:val="Heading3"/>
              <w:rPr>
                <w:rFonts w:ascii="Book Antiqua" w:hAnsi="Book Antiqua" w:cs="Segoe UI"/>
                <w:color w:val="404040"/>
                <w:szCs w:val="20"/>
                <w:u w:val="single"/>
              </w:rPr>
            </w:pPr>
            <w:r w:rsidRPr="00A03F2D">
              <w:rPr>
                <w:rStyle w:val="Strong"/>
                <w:rFonts w:ascii="Book Antiqua" w:hAnsi="Book Antiqua" w:cs="Segoe UI"/>
                <w:color w:val="404040"/>
                <w:szCs w:val="20"/>
                <w:u w:val="single"/>
              </w:rPr>
              <w:t xml:space="preserve">Certifications: - </w:t>
            </w:r>
          </w:p>
          <w:p w14:paraId="40C557DF" w14:textId="77777777" w:rsidR="00783C75" w:rsidRPr="00A03F2D" w:rsidRDefault="00783C75" w:rsidP="00783C75">
            <w:pPr>
              <w:pStyle w:val="NormalWeb"/>
              <w:numPr>
                <w:ilvl w:val="0"/>
                <w:numId w:val="17"/>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1-Year Certification in Data Engineering</w:t>
            </w:r>
            <w:r w:rsidRPr="00A03F2D">
              <w:rPr>
                <w:rFonts w:ascii="Book Antiqua" w:hAnsi="Book Antiqua" w:cs="Segoe UI"/>
                <w:color w:val="404040"/>
                <w:sz w:val="20"/>
                <w:szCs w:val="20"/>
              </w:rPr>
              <w:t> – DCVS Computer Training Institute, Laxmi Nagar, Delhi.</w:t>
            </w:r>
          </w:p>
          <w:p w14:paraId="6DC8EC23" w14:textId="77777777" w:rsidR="00783C75" w:rsidRPr="00A03F2D" w:rsidRDefault="00783C75" w:rsidP="00783C75">
            <w:pPr>
              <w:pStyle w:val="NormalWeb"/>
              <w:numPr>
                <w:ilvl w:val="0"/>
                <w:numId w:val="17"/>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5-Star Rating in SQL Practice</w:t>
            </w:r>
            <w:r w:rsidRPr="00A03F2D">
              <w:rPr>
                <w:rFonts w:ascii="Book Antiqua" w:hAnsi="Book Antiqua" w:cs="Segoe UI"/>
                <w:color w:val="404040"/>
                <w:sz w:val="20"/>
                <w:szCs w:val="20"/>
              </w:rPr>
              <w:t> – Online Web Portal.</w:t>
            </w:r>
          </w:p>
          <w:p w14:paraId="5017EAA8" w14:textId="77777777" w:rsidR="00783C75" w:rsidRPr="00A03F2D" w:rsidRDefault="00783C75" w:rsidP="00783C75">
            <w:pPr>
              <w:rPr>
                <w:rFonts w:ascii="Times New Roman" w:hAnsi="Times New Roman" w:cs="Times New Roman"/>
                <w:color w:val="auto"/>
                <w:szCs w:val="20"/>
              </w:rPr>
            </w:pPr>
            <w:r w:rsidRPr="00A03F2D">
              <w:rPr>
                <w:szCs w:val="20"/>
              </w:rPr>
              <w:pict w14:anchorId="303F5FC8">
                <v:rect id="_x0000_i1834" style="width:0;height:.75pt" o:hralign="center" o:hrstd="t" o:hrnoshade="t" o:hr="t" fillcolor="#404040" stroked="f"/>
              </w:pict>
            </w:r>
          </w:p>
          <w:p w14:paraId="40921742" w14:textId="26C0DD20" w:rsidR="00783C75" w:rsidRPr="00A03F2D" w:rsidRDefault="00783C75" w:rsidP="00783C75">
            <w:pPr>
              <w:pStyle w:val="Heading3"/>
              <w:rPr>
                <w:rStyle w:val="Strong"/>
                <w:rFonts w:ascii="Book Antiqua" w:hAnsi="Book Antiqua"/>
                <w:szCs w:val="20"/>
                <w:u w:val="single"/>
              </w:rPr>
            </w:pPr>
            <w:r w:rsidRPr="00A03F2D">
              <w:rPr>
                <w:rStyle w:val="Strong"/>
                <w:rFonts w:ascii="Book Antiqua" w:hAnsi="Book Antiqua" w:cs="Segoe UI"/>
                <w:color w:val="404040"/>
                <w:szCs w:val="20"/>
                <w:u w:val="single"/>
              </w:rPr>
              <w:t>Education</w:t>
            </w:r>
            <w:r w:rsidRPr="00A03F2D">
              <w:rPr>
                <w:rStyle w:val="Strong"/>
                <w:rFonts w:ascii="Book Antiqua" w:hAnsi="Book Antiqua" w:cs="Segoe UI"/>
                <w:color w:val="404040"/>
                <w:szCs w:val="20"/>
                <w:u w:val="single"/>
              </w:rPr>
              <w:t>:-</w:t>
            </w:r>
          </w:p>
          <w:p w14:paraId="3F930BDA" w14:textId="77777777" w:rsidR="00783C75" w:rsidRPr="00A03F2D" w:rsidRDefault="00783C75" w:rsidP="00783C75">
            <w:pPr>
              <w:pStyle w:val="NormalWeb"/>
              <w:numPr>
                <w:ilvl w:val="0"/>
                <w:numId w:val="18"/>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3-Year Diploma</w:t>
            </w:r>
            <w:r w:rsidRPr="00A03F2D">
              <w:rPr>
                <w:rFonts w:ascii="Book Antiqua" w:hAnsi="Book Antiqua" w:cs="Segoe UI"/>
                <w:color w:val="404040"/>
                <w:sz w:val="20"/>
                <w:szCs w:val="20"/>
              </w:rPr>
              <w:t> – Uttar Pradesh Board of Technical Education.</w:t>
            </w:r>
          </w:p>
          <w:p w14:paraId="073A91FA" w14:textId="77777777" w:rsidR="00783C75" w:rsidRPr="00A03F2D" w:rsidRDefault="00783C75" w:rsidP="00783C75">
            <w:pPr>
              <w:pStyle w:val="NormalWeb"/>
              <w:numPr>
                <w:ilvl w:val="0"/>
                <w:numId w:val="18"/>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Pursuing Bachelor of Computer Applications</w:t>
            </w:r>
            <w:r w:rsidRPr="00A03F2D">
              <w:rPr>
                <w:rFonts w:ascii="Book Antiqua" w:hAnsi="Book Antiqua" w:cs="Segoe UI"/>
                <w:color w:val="404040"/>
                <w:sz w:val="20"/>
                <w:szCs w:val="20"/>
              </w:rPr>
              <w:t> – Uttaranchal University.</w:t>
            </w:r>
          </w:p>
          <w:p w14:paraId="6CFEC6E2" w14:textId="77777777" w:rsidR="00783C75" w:rsidRPr="00A03F2D" w:rsidRDefault="00783C75" w:rsidP="00783C75">
            <w:pPr>
              <w:rPr>
                <w:rFonts w:ascii="Times New Roman" w:hAnsi="Times New Roman" w:cs="Times New Roman"/>
                <w:color w:val="auto"/>
                <w:szCs w:val="20"/>
              </w:rPr>
            </w:pPr>
            <w:r w:rsidRPr="00A03F2D">
              <w:rPr>
                <w:szCs w:val="20"/>
              </w:rPr>
              <w:pict w14:anchorId="0A4A39DA">
                <v:rect id="_x0000_i1835" style="width:0;height:.75pt" o:hralign="center" o:hrstd="t" o:hrnoshade="t" o:hr="t" fillcolor="#404040" stroked="f"/>
              </w:pict>
            </w:r>
          </w:p>
          <w:p w14:paraId="0520CC9C" w14:textId="77777777" w:rsidR="00783C75" w:rsidRPr="00A03F2D" w:rsidRDefault="00783C75" w:rsidP="00783C75">
            <w:pPr>
              <w:pStyle w:val="Heading3"/>
              <w:rPr>
                <w:rFonts w:ascii="Book Antiqua" w:hAnsi="Book Antiqua" w:cs="Segoe UI"/>
                <w:color w:val="404040"/>
                <w:szCs w:val="20"/>
                <w:u w:val="single"/>
              </w:rPr>
            </w:pPr>
            <w:r w:rsidRPr="00A03F2D">
              <w:rPr>
                <w:rStyle w:val="Strong"/>
                <w:rFonts w:ascii="Book Antiqua" w:hAnsi="Book Antiqua" w:cs="Segoe UI"/>
                <w:color w:val="404040"/>
                <w:szCs w:val="20"/>
                <w:u w:val="single"/>
              </w:rPr>
              <w:t>Achievements</w:t>
            </w:r>
          </w:p>
          <w:p w14:paraId="56561D90" w14:textId="65C97821" w:rsidR="00783C75" w:rsidRPr="00A03F2D" w:rsidRDefault="00783C75" w:rsidP="00A03F2D">
            <w:pPr>
              <w:pStyle w:val="NormalWeb"/>
              <w:numPr>
                <w:ilvl w:val="0"/>
                <w:numId w:val="19"/>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Successfully automated </w:t>
            </w:r>
            <w:r w:rsidRPr="00A03F2D">
              <w:rPr>
                <w:rStyle w:val="Strong"/>
                <w:rFonts w:ascii="Book Antiqua" w:hAnsi="Book Antiqua" w:cs="Segoe UI"/>
                <w:color w:val="404040"/>
                <w:sz w:val="20"/>
                <w:szCs w:val="20"/>
              </w:rPr>
              <w:t xml:space="preserve">client </w:t>
            </w:r>
            <w:r w:rsidRPr="00A03F2D">
              <w:rPr>
                <w:rStyle w:val="Strong"/>
                <w:rFonts w:ascii="Book Antiqua" w:hAnsi="Book Antiqua" w:cs="Segoe UI"/>
                <w:color w:val="404040"/>
                <w:sz w:val="20"/>
                <w:szCs w:val="20"/>
              </w:rPr>
              <w:t>R</w:t>
            </w:r>
            <w:r w:rsidRPr="00A03F2D">
              <w:rPr>
                <w:rStyle w:val="Strong"/>
                <w:rFonts w:ascii="Book Antiqua" w:hAnsi="Book Antiqua" w:cs="Segoe UI"/>
                <w:color w:val="404040"/>
                <w:sz w:val="20"/>
                <w:szCs w:val="20"/>
              </w:rPr>
              <w:t>eporting</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T</w:t>
            </w:r>
            <w:r w:rsidRPr="00A03F2D">
              <w:rPr>
                <w:rStyle w:val="Strong"/>
                <w:rFonts w:ascii="Book Antiqua" w:hAnsi="Book Antiqua" w:cs="Segoe UI"/>
                <w:color w:val="404040"/>
                <w:sz w:val="20"/>
                <w:szCs w:val="20"/>
              </w:rPr>
              <w:t xml:space="preserve">raining </w:t>
            </w:r>
            <w:r w:rsidRPr="00A03F2D">
              <w:rPr>
                <w:rStyle w:val="Strong"/>
                <w:rFonts w:ascii="Book Antiqua" w:hAnsi="Book Antiqua" w:cs="Segoe UI"/>
                <w:color w:val="404040"/>
                <w:sz w:val="20"/>
                <w:szCs w:val="20"/>
              </w:rPr>
              <w:t>M</w:t>
            </w:r>
            <w:r w:rsidRPr="00A03F2D">
              <w:rPr>
                <w:rStyle w:val="Strong"/>
                <w:rFonts w:ascii="Book Antiqua" w:hAnsi="Book Antiqua" w:cs="Segoe UI"/>
                <w:color w:val="404040"/>
                <w:sz w:val="20"/>
                <w:szCs w:val="20"/>
              </w:rPr>
              <w:t xml:space="preserve">anagement </w:t>
            </w:r>
            <w:r w:rsidRPr="00A03F2D">
              <w:rPr>
                <w:rStyle w:val="Strong"/>
                <w:rFonts w:ascii="Book Antiqua" w:hAnsi="Book Antiqua" w:cs="Segoe UI"/>
                <w:color w:val="404040"/>
                <w:sz w:val="20"/>
                <w:szCs w:val="20"/>
              </w:rPr>
              <w:t>S</w:t>
            </w:r>
            <w:r w:rsidRPr="00A03F2D">
              <w:rPr>
                <w:rStyle w:val="Strong"/>
                <w:rFonts w:ascii="Book Antiqua" w:hAnsi="Book Antiqua" w:cs="Segoe UI"/>
                <w:color w:val="404040"/>
                <w:sz w:val="20"/>
                <w:szCs w:val="20"/>
              </w:rPr>
              <w:t>ystems</w:t>
            </w:r>
            <w:r w:rsidRPr="00A03F2D">
              <w:rPr>
                <w:rFonts w:ascii="Book Antiqua" w:hAnsi="Book Antiqua" w:cs="Segoe UI"/>
                <w:color w:val="404040"/>
                <w:sz w:val="20"/>
                <w:szCs w:val="20"/>
              </w:rPr>
              <w:t>, saving over 200 hours annually.</w:t>
            </w:r>
          </w:p>
          <w:p w14:paraId="49503A82" w14:textId="055E1286" w:rsidR="00CF2BE7" w:rsidRPr="00A03F2D" w:rsidRDefault="00783C75" w:rsidP="00A03F2D">
            <w:pPr>
              <w:pStyle w:val="NormalWeb"/>
              <w:numPr>
                <w:ilvl w:val="0"/>
                <w:numId w:val="19"/>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Recognized with multiple awards for </w:t>
            </w:r>
            <w:r w:rsidRPr="00A03F2D">
              <w:rPr>
                <w:rStyle w:val="Strong"/>
                <w:sz w:val="20"/>
                <w:szCs w:val="20"/>
              </w:rPr>
              <w:t>A</w:t>
            </w:r>
            <w:r w:rsidRPr="00A03F2D">
              <w:rPr>
                <w:rStyle w:val="Strong"/>
                <w:rFonts w:ascii="Book Antiqua" w:hAnsi="Book Antiqua" w:cs="Segoe UI"/>
                <w:color w:val="404040"/>
                <w:sz w:val="20"/>
                <w:szCs w:val="20"/>
              </w:rPr>
              <w:t>utomation</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P</w:t>
            </w:r>
            <w:r w:rsidRPr="00A03F2D">
              <w:rPr>
                <w:rStyle w:val="Strong"/>
                <w:rFonts w:ascii="Book Antiqua" w:hAnsi="Book Antiqua" w:cs="Segoe UI"/>
                <w:color w:val="404040"/>
                <w:sz w:val="20"/>
                <w:szCs w:val="20"/>
              </w:rPr>
              <w:t>rocess improvement</w:t>
            </w:r>
            <w:r w:rsidRPr="00A03F2D">
              <w:rPr>
                <w:rFonts w:ascii="Book Antiqua" w:hAnsi="Book Antiqua" w:cs="Segoe UI"/>
                <w:color w:val="404040"/>
                <w:sz w:val="20"/>
                <w:szCs w:val="20"/>
              </w:rPr>
              <w:t>.</w:t>
            </w:r>
          </w:p>
        </w:tc>
      </w:tr>
    </w:tbl>
    <w:p w14:paraId="52886A34" w14:textId="283C930D" w:rsidR="00871DB8" w:rsidRPr="00783C75" w:rsidRDefault="00871DB8" w:rsidP="00016465">
      <w:pPr>
        <w:rPr>
          <w:rFonts w:ascii="Book Antiqua" w:hAnsi="Book Antiqua" w:cs="Times New Roman"/>
          <w:color w:val="auto"/>
        </w:rPr>
      </w:pPr>
    </w:p>
    <w:sectPr w:rsidR="00871DB8" w:rsidRPr="00783C75"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1F70" w14:textId="77777777" w:rsidR="008D6FF6" w:rsidRDefault="008D6FF6" w:rsidP="00AA35A8">
      <w:pPr>
        <w:spacing w:line="240" w:lineRule="auto"/>
      </w:pPr>
      <w:r>
        <w:separator/>
      </w:r>
    </w:p>
  </w:endnote>
  <w:endnote w:type="continuationSeparator" w:id="0">
    <w:p w14:paraId="09C5E19A" w14:textId="77777777" w:rsidR="008D6FF6" w:rsidRDefault="008D6FF6" w:rsidP="00AA35A8">
      <w:pPr>
        <w:spacing w:line="240" w:lineRule="auto"/>
      </w:pPr>
      <w:r>
        <w:continuationSeparator/>
      </w:r>
    </w:p>
  </w:endnote>
  <w:endnote w:type="continuationNotice" w:id="1">
    <w:p w14:paraId="67B6C533" w14:textId="77777777" w:rsidR="008D6FF6" w:rsidRDefault="008D6F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4590" w14:textId="77777777" w:rsidR="008D6FF6" w:rsidRDefault="008D6FF6" w:rsidP="00AA35A8">
      <w:pPr>
        <w:spacing w:line="240" w:lineRule="auto"/>
      </w:pPr>
      <w:r>
        <w:separator/>
      </w:r>
    </w:p>
  </w:footnote>
  <w:footnote w:type="continuationSeparator" w:id="0">
    <w:p w14:paraId="22F0DD95" w14:textId="77777777" w:rsidR="008D6FF6" w:rsidRDefault="008D6FF6" w:rsidP="00AA35A8">
      <w:pPr>
        <w:spacing w:line="240" w:lineRule="auto"/>
      </w:pPr>
      <w:r>
        <w:continuationSeparator/>
      </w:r>
    </w:p>
  </w:footnote>
  <w:footnote w:type="continuationNotice" w:id="1">
    <w:p w14:paraId="54192356" w14:textId="77777777" w:rsidR="008D6FF6" w:rsidRDefault="008D6FF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14.55pt;height:14.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313" type="#_x0000_t75" style="width:14.15pt;height:14.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313B6"/>
    <w:multiLevelType w:val="multilevel"/>
    <w:tmpl w:val="E82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F41C9"/>
    <w:multiLevelType w:val="hybridMultilevel"/>
    <w:tmpl w:val="BFA6D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2006F4"/>
    <w:multiLevelType w:val="multilevel"/>
    <w:tmpl w:val="E94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64173"/>
    <w:multiLevelType w:val="multilevel"/>
    <w:tmpl w:val="32A69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01316"/>
    <w:multiLevelType w:val="multilevel"/>
    <w:tmpl w:val="EE66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402B8"/>
    <w:multiLevelType w:val="hybridMultilevel"/>
    <w:tmpl w:val="F5D2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D5096"/>
    <w:multiLevelType w:val="multilevel"/>
    <w:tmpl w:val="84FC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65677"/>
    <w:multiLevelType w:val="multilevel"/>
    <w:tmpl w:val="A0E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725A9"/>
    <w:multiLevelType w:val="multilevel"/>
    <w:tmpl w:val="E5E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F5781"/>
    <w:multiLevelType w:val="multilevel"/>
    <w:tmpl w:val="8D8E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B400C"/>
    <w:multiLevelType w:val="multilevel"/>
    <w:tmpl w:val="828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412E2"/>
    <w:multiLevelType w:val="multilevel"/>
    <w:tmpl w:val="4540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37FFA"/>
    <w:multiLevelType w:val="multilevel"/>
    <w:tmpl w:val="E1B6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05D69"/>
    <w:multiLevelType w:val="multilevel"/>
    <w:tmpl w:val="BB5C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08821">
    <w:abstractNumId w:val="2"/>
  </w:num>
  <w:num w:numId="2" w16cid:durableId="1806507031">
    <w:abstractNumId w:val="20"/>
  </w:num>
  <w:num w:numId="3" w16cid:durableId="1774394388">
    <w:abstractNumId w:val="7"/>
  </w:num>
  <w:num w:numId="4" w16cid:durableId="2058429382">
    <w:abstractNumId w:val="8"/>
  </w:num>
  <w:num w:numId="5" w16cid:durableId="537013467">
    <w:abstractNumId w:val="6"/>
  </w:num>
  <w:num w:numId="6" w16cid:durableId="1832286735">
    <w:abstractNumId w:val="11"/>
  </w:num>
  <w:num w:numId="7" w16cid:durableId="909921174">
    <w:abstractNumId w:val="0"/>
  </w:num>
  <w:num w:numId="8" w16cid:durableId="1533300515">
    <w:abstractNumId w:val="16"/>
  </w:num>
  <w:num w:numId="9" w16cid:durableId="271399039">
    <w:abstractNumId w:val="5"/>
  </w:num>
  <w:num w:numId="10" w16cid:durableId="950816038">
    <w:abstractNumId w:val="4"/>
  </w:num>
  <w:num w:numId="11" w16cid:durableId="2111311270">
    <w:abstractNumId w:val="18"/>
  </w:num>
  <w:num w:numId="12" w16cid:durableId="130758208">
    <w:abstractNumId w:val="15"/>
  </w:num>
  <w:num w:numId="13" w16cid:durableId="1714840847">
    <w:abstractNumId w:val="12"/>
  </w:num>
  <w:num w:numId="14" w16cid:durableId="1339894112">
    <w:abstractNumId w:val="9"/>
  </w:num>
  <w:num w:numId="15" w16cid:durableId="997613683">
    <w:abstractNumId w:val="21"/>
  </w:num>
  <w:num w:numId="16" w16cid:durableId="2121992798">
    <w:abstractNumId w:val="19"/>
  </w:num>
  <w:num w:numId="17" w16cid:durableId="1075476299">
    <w:abstractNumId w:val="17"/>
  </w:num>
  <w:num w:numId="18" w16cid:durableId="1700933817">
    <w:abstractNumId w:val="14"/>
  </w:num>
  <w:num w:numId="19" w16cid:durableId="2085179945">
    <w:abstractNumId w:val="13"/>
  </w:num>
  <w:num w:numId="20" w16cid:durableId="1433083983">
    <w:abstractNumId w:val="1"/>
  </w:num>
  <w:num w:numId="21" w16cid:durableId="972367064">
    <w:abstractNumId w:val="10"/>
  </w:num>
  <w:num w:numId="22" w16cid:durableId="264115581">
    <w:abstractNumId w:val="0"/>
  </w:num>
  <w:num w:numId="23" w16cid:durableId="70468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08D2"/>
    <w:rsid w:val="00016465"/>
    <w:rsid w:val="000176BD"/>
    <w:rsid w:val="00020833"/>
    <w:rsid w:val="00020BEB"/>
    <w:rsid w:val="00033263"/>
    <w:rsid w:val="000334C1"/>
    <w:rsid w:val="000873F6"/>
    <w:rsid w:val="000968D6"/>
    <w:rsid w:val="000B286F"/>
    <w:rsid w:val="000D134B"/>
    <w:rsid w:val="0010041D"/>
    <w:rsid w:val="001052AA"/>
    <w:rsid w:val="00121919"/>
    <w:rsid w:val="00124ED6"/>
    <w:rsid w:val="00157511"/>
    <w:rsid w:val="00167789"/>
    <w:rsid w:val="00194704"/>
    <w:rsid w:val="001B160B"/>
    <w:rsid w:val="001E267E"/>
    <w:rsid w:val="00203213"/>
    <w:rsid w:val="002236D5"/>
    <w:rsid w:val="0023757B"/>
    <w:rsid w:val="00243756"/>
    <w:rsid w:val="00253CBD"/>
    <w:rsid w:val="0027193E"/>
    <w:rsid w:val="002A7891"/>
    <w:rsid w:val="002C4E0C"/>
    <w:rsid w:val="002D0D30"/>
    <w:rsid w:val="002D178C"/>
    <w:rsid w:val="002E7306"/>
    <w:rsid w:val="00331DCE"/>
    <w:rsid w:val="00334FEA"/>
    <w:rsid w:val="00343C48"/>
    <w:rsid w:val="003514CA"/>
    <w:rsid w:val="00352A17"/>
    <w:rsid w:val="00356AB0"/>
    <w:rsid w:val="003877F8"/>
    <w:rsid w:val="003904BF"/>
    <w:rsid w:val="00391BEA"/>
    <w:rsid w:val="003A3587"/>
    <w:rsid w:val="003B351B"/>
    <w:rsid w:val="003B4AEF"/>
    <w:rsid w:val="003B7F92"/>
    <w:rsid w:val="003F1D3E"/>
    <w:rsid w:val="0041245C"/>
    <w:rsid w:val="00413BF1"/>
    <w:rsid w:val="00415CF3"/>
    <w:rsid w:val="00425627"/>
    <w:rsid w:val="00427300"/>
    <w:rsid w:val="00434130"/>
    <w:rsid w:val="00453A7B"/>
    <w:rsid w:val="00457ADE"/>
    <w:rsid w:val="00462350"/>
    <w:rsid w:val="00463060"/>
    <w:rsid w:val="00464B92"/>
    <w:rsid w:val="00470744"/>
    <w:rsid w:val="00476CD2"/>
    <w:rsid w:val="004936B2"/>
    <w:rsid w:val="004A28EA"/>
    <w:rsid w:val="004D5532"/>
    <w:rsid w:val="005138CD"/>
    <w:rsid w:val="00524297"/>
    <w:rsid w:val="005273AD"/>
    <w:rsid w:val="00537559"/>
    <w:rsid w:val="00552CAA"/>
    <w:rsid w:val="00572E23"/>
    <w:rsid w:val="00580FD9"/>
    <w:rsid w:val="00583F2A"/>
    <w:rsid w:val="005C65F8"/>
    <w:rsid w:val="00607A35"/>
    <w:rsid w:val="00626B3C"/>
    <w:rsid w:val="00635DA5"/>
    <w:rsid w:val="00660FBB"/>
    <w:rsid w:val="00661692"/>
    <w:rsid w:val="0069541B"/>
    <w:rsid w:val="006A1E18"/>
    <w:rsid w:val="006A37C0"/>
    <w:rsid w:val="006C5F9F"/>
    <w:rsid w:val="006C7F5A"/>
    <w:rsid w:val="006D4544"/>
    <w:rsid w:val="00745AA9"/>
    <w:rsid w:val="00746B0A"/>
    <w:rsid w:val="007704E6"/>
    <w:rsid w:val="00771A46"/>
    <w:rsid w:val="00772D95"/>
    <w:rsid w:val="00783C75"/>
    <w:rsid w:val="00791376"/>
    <w:rsid w:val="00791C5D"/>
    <w:rsid w:val="007B4FF4"/>
    <w:rsid w:val="007D7F15"/>
    <w:rsid w:val="007E3DA2"/>
    <w:rsid w:val="00800960"/>
    <w:rsid w:val="00831977"/>
    <w:rsid w:val="008362F3"/>
    <w:rsid w:val="008377D9"/>
    <w:rsid w:val="00850571"/>
    <w:rsid w:val="008506D1"/>
    <w:rsid w:val="00857F29"/>
    <w:rsid w:val="00871DB8"/>
    <w:rsid w:val="00887D5D"/>
    <w:rsid w:val="00887E05"/>
    <w:rsid w:val="008A171A"/>
    <w:rsid w:val="008C6FDE"/>
    <w:rsid w:val="008D004E"/>
    <w:rsid w:val="008D5253"/>
    <w:rsid w:val="008D6FF6"/>
    <w:rsid w:val="008F180B"/>
    <w:rsid w:val="008F48B9"/>
    <w:rsid w:val="009049BC"/>
    <w:rsid w:val="00910B68"/>
    <w:rsid w:val="00913025"/>
    <w:rsid w:val="009230A7"/>
    <w:rsid w:val="00933EF6"/>
    <w:rsid w:val="009529EB"/>
    <w:rsid w:val="00973FF7"/>
    <w:rsid w:val="00975E79"/>
    <w:rsid w:val="009805B1"/>
    <w:rsid w:val="009B4B3C"/>
    <w:rsid w:val="009B55A3"/>
    <w:rsid w:val="009D646A"/>
    <w:rsid w:val="00A03F2D"/>
    <w:rsid w:val="00A633B0"/>
    <w:rsid w:val="00A82BE7"/>
    <w:rsid w:val="00A90A97"/>
    <w:rsid w:val="00AA1166"/>
    <w:rsid w:val="00AA35A8"/>
    <w:rsid w:val="00AB0853"/>
    <w:rsid w:val="00AD590F"/>
    <w:rsid w:val="00AE562D"/>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E446F"/>
    <w:rsid w:val="00BE5968"/>
    <w:rsid w:val="00BF3DBB"/>
    <w:rsid w:val="00C0565B"/>
    <w:rsid w:val="00C163A1"/>
    <w:rsid w:val="00C62E97"/>
    <w:rsid w:val="00C822BF"/>
    <w:rsid w:val="00C90004"/>
    <w:rsid w:val="00CA07A7"/>
    <w:rsid w:val="00CA61BE"/>
    <w:rsid w:val="00CB1800"/>
    <w:rsid w:val="00CB3E40"/>
    <w:rsid w:val="00CF22B3"/>
    <w:rsid w:val="00CF2BE7"/>
    <w:rsid w:val="00D00780"/>
    <w:rsid w:val="00D00CD9"/>
    <w:rsid w:val="00D15AAE"/>
    <w:rsid w:val="00D22971"/>
    <w:rsid w:val="00D3419C"/>
    <w:rsid w:val="00D60B19"/>
    <w:rsid w:val="00D86385"/>
    <w:rsid w:val="00D95726"/>
    <w:rsid w:val="00DA4B7F"/>
    <w:rsid w:val="00DB472D"/>
    <w:rsid w:val="00DC4FED"/>
    <w:rsid w:val="00DE5F88"/>
    <w:rsid w:val="00DF2298"/>
    <w:rsid w:val="00DF56E6"/>
    <w:rsid w:val="00E067BA"/>
    <w:rsid w:val="00E06CE9"/>
    <w:rsid w:val="00E147DE"/>
    <w:rsid w:val="00E360EA"/>
    <w:rsid w:val="00E77096"/>
    <w:rsid w:val="00E80D10"/>
    <w:rsid w:val="00EA7A22"/>
    <w:rsid w:val="00EB74E8"/>
    <w:rsid w:val="00EC0F79"/>
    <w:rsid w:val="00EF0E02"/>
    <w:rsid w:val="00EF22EF"/>
    <w:rsid w:val="00F02E99"/>
    <w:rsid w:val="00F30552"/>
    <w:rsid w:val="00F419C0"/>
    <w:rsid w:val="00F46BDB"/>
    <w:rsid w:val="00F46F61"/>
    <w:rsid w:val="00F732FF"/>
    <w:rsid w:val="00FA1C9A"/>
    <w:rsid w:val="00FD56F7"/>
    <w:rsid w:val="00FD73C5"/>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9C35E"/>
  <w15:chartTrackingRefBased/>
  <w15:docId w15:val="{738C97D4-5CF0-4260-A4FE-CDBFF9B6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Strong">
    <w:name w:val="Strong"/>
    <w:basedOn w:val="DefaultParagraphFont"/>
    <w:uiPriority w:val="22"/>
    <w:qFormat/>
    <w:rsid w:val="00783C75"/>
    <w:rPr>
      <w:b/>
      <w:bCs/>
    </w:rPr>
  </w:style>
  <w:style w:type="paragraph" w:styleId="NormalWeb">
    <w:name w:val="Normal (Web)"/>
    <w:basedOn w:val="Normal"/>
    <w:uiPriority w:val="99"/>
    <w:unhideWhenUsed/>
    <w:rsid w:val="00783C75"/>
    <w:pPr>
      <w:spacing w:before="100" w:beforeAutospacing="1" w:after="100" w:afterAutospacing="1" w:line="240" w:lineRule="auto"/>
    </w:pPr>
    <w:rPr>
      <w:rFonts w:ascii="Times New Roman" w:eastAsia="Times New Roman" w:hAnsi="Times New Roman" w:cs="Times New Roman"/>
      <w:color w:val="auto"/>
      <w:sz w:val="24"/>
    </w:rPr>
  </w:style>
  <w:style w:type="character" w:styleId="Emphasis">
    <w:name w:val="Emphasis"/>
    <w:basedOn w:val="DefaultParagraphFont"/>
    <w:uiPriority w:val="20"/>
    <w:qFormat/>
    <w:rsid w:val="00783C75"/>
    <w:rPr>
      <w:i/>
      <w:iCs/>
    </w:rPr>
  </w:style>
  <w:style w:type="character" w:styleId="UnresolvedMention">
    <w:name w:val="Unresolved Mention"/>
    <w:basedOn w:val="DefaultParagraphFont"/>
    <w:uiPriority w:val="99"/>
    <w:semiHidden/>
    <w:unhideWhenUsed/>
    <w:rsid w:val="00783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889416172">
      <w:bodyDiv w:val="1"/>
      <w:marLeft w:val="0"/>
      <w:marRight w:val="0"/>
      <w:marTop w:val="0"/>
      <w:marBottom w:val="0"/>
      <w:divBdr>
        <w:top w:val="none" w:sz="0" w:space="0" w:color="auto"/>
        <w:left w:val="none" w:sz="0" w:space="0" w:color="auto"/>
        <w:bottom w:val="none" w:sz="0" w:space="0" w:color="auto"/>
        <w:right w:val="none" w:sz="0" w:space="0" w:color="auto"/>
      </w:divBdr>
    </w:div>
    <w:div w:id="1159036102">
      <w:bodyDiv w:val="1"/>
      <w:marLeft w:val="0"/>
      <w:marRight w:val="0"/>
      <w:marTop w:val="0"/>
      <w:marBottom w:val="0"/>
      <w:divBdr>
        <w:top w:val="none" w:sz="0" w:space="0" w:color="auto"/>
        <w:left w:val="none" w:sz="0" w:space="0" w:color="auto"/>
        <w:bottom w:val="none" w:sz="0" w:space="0" w:color="auto"/>
        <w:right w:val="none" w:sz="0" w:space="0" w:color="auto"/>
      </w:divBdr>
    </w:div>
    <w:div w:id="2110812276">
      <w:bodyDiv w:val="1"/>
      <w:marLeft w:val="0"/>
      <w:marRight w:val="0"/>
      <w:marTop w:val="0"/>
      <w:marBottom w:val="0"/>
      <w:divBdr>
        <w:top w:val="none" w:sz="0" w:space="0" w:color="auto"/>
        <w:left w:val="none" w:sz="0" w:space="0" w:color="auto"/>
        <w:bottom w:val="none" w:sz="0" w:space="0" w:color="auto"/>
        <w:right w:val="none" w:sz="0" w:space="0" w:color="auto"/>
      </w:divBdr>
    </w:div>
    <w:div w:id="21142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alyticswithavtar@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vtarraghav1998@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61F3A5-8909-4C20-BE44-D74C93CB5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D580B-ED7C-43C9-A6CC-E279BE9F093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4.xml><?xml version="1.0" encoding="utf-8"?>
<ds:datastoreItem xmlns:ds="http://schemas.openxmlformats.org/officeDocument/2006/customXml" ds:itemID="{ACB7ED1E-D290-48B0-88F8-09354E55528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Avtar</dc:creator>
  <cp:keywords/>
  <dc:description/>
  <cp:lastModifiedBy>Raghav, Avtar</cp:lastModifiedBy>
  <cp:revision>2</cp:revision>
  <dcterms:created xsi:type="dcterms:W3CDTF">2025-01-28T11:53:00Z</dcterms:created>
  <dcterms:modified xsi:type="dcterms:W3CDTF">2025-01-28T11:53:00Z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