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32CFB" w14:textId="6FC235FB" w:rsidR="00815F25" w:rsidRDefault="00CA246A" w:rsidP="00815F25">
      <w:pPr>
        <w:rPr>
          <w:b/>
          <w:bCs/>
          <w:sz w:val="32"/>
          <w:szCs w:val="32"/>
        </w:rPr>
      </w:pPr>
      <w:r w:rsidRPr="00CA246A">
        <w:rPr>
          <w:b/>
          <w:bCs/>
          <w:sz w:val="32"/>
          <w:szCs w:val="32"/>
        </w:rPr>
        <w:t>F</w:t>
      </w:r>
      <w:r w:rsidRPr="00CA246A">
        <w:rPr>
          <w:b/>
          <w:bCs/>
          <w:sz w:val="32"/>
          <w:szCs w:val="32"/>
        </w:rPr>
        <w:t>IFA Player’s</w:t>
      </w:r>
      <w:r w:rsidRPr="00CA246A">
        <w:rPr>
          <w:b/>
          <w:bCs/>
          <w:sz w:val="32"/>
          <w:szCs w:val="32"/>
        </w:rPr>
        <w:t xml:space="preserve"> Analy</w:t>
      </w:r>
      <w:r w:rsidR="00A43AAF">
        <w:rPr>
          <w:b/>
          <w:bCs/>
          <w:sz w:val="32"/>
          <w:szCs w:val="32"/>
        </w:rPr>
        <w:t>tics</w:t>
      </w:r>
    </w:p>
    <w:p w14:paraId="5D1C89A3" w14:textId="54EE7EFC" w:rsidR="00826E57" w:rsidRPr="00CA246A" w:rsidRDefault="00826E57" w:rsidP="00815F25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2D80FD7" wp14:editId="751F82EC">
            <wp:extent cx="4210050" cy="1085850"/>
            <wp:effectExtent l="0" t="0" r="0" b="0"/>
            <wp:docPr id="541108522" name="Picture 7" descr="DataMites: Courses Details, Fe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DataMites: Courses Details, Fees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EB0E1" w14:textId="77777777" w:rsidR="00CA246A" w:rsidRPr="00CA246A" w:rsidRDefault="00CA246A" w:rsidP="00CA246A">
      <w:r w:rsidRPr="00CA246A">
        <w:pict w14:anchorId="2845A5E9">
          <v:rect id="_x0000_i1067" style="width:0;height:1.5pt" o:hralign="center" o:hrstd="t" o:hr="t" fillcolor="#a0a0a0" stroked="f"/>
        </w:pict>
      </w:r>
    </w:p>
    <w:p w14:paraId="4F749103" w14:textId="77777777" w:rsidR="00CA246A" w:rsidRPr="00CA246A" w:rsidRDefault="00CA246A" w:rsidP="00CA246A">
      <w:pPr>
        <w:rPr>
          <w:b/>
          <w:bCs/>
        </w:rPr>
      </w:pPr>
      <w:r w:rsidRPr="00CA246A">
        <w:rPr>
          <w:b/>
          <w:bCs/>
        </w:rPr>
        <w:t>Task 1: Complete Data Analysis Report</w:t>
      </w:r>
    </w:p>
    <w:p w14:paraId="45EC01CC" w14:textId="77777777" w:rsidR="00CA246A" w:rsidRPr="00CA246A" w:rsidRDefault="00CA246A" w:rsidP="00CA246A">
      <w:pPr>
        <w:rPr>
          <w:b/>
          <w:bCs/>
        </w:rPr>
      </w:pPr>
      <w:r w:rsidRPr="00CA246A">
        <w:rPr>
          <w:b/>
          <w:bCs/>
        </w:rPr>
        <w:t>1. Dataset Overview:</w:t>
      </w:r>
    </w:p>
    <w:p w14:paraId="0A0DC38F" w14:textId="08C9B0E2" w:rsidR="00CA246A" w:rsidRPr="00CA246A" w:rsidRDefault="00CA246A" w:rsidP="00CA246A">
      <w:pPr>
        <w:numPr>
          <w:ilvl w:val="0"/>
          <w:numId w:val="1"/>
        </w:numPr>
      </w:pPr>
      <w:r w:rsidRPr="00CA246A">
        <w:t>Total records: 1</w:t>
      </w:r>
      <w:r>
        <w:t>8</w:t>
      </w:r>
      <w:r w:rsidRPr="00CA246A">
        <w:t>,000+ players</w:t>
      </w:r>
    </w:p>
    <w:p w14:paraId="4D13ED43" w14:textId="77777777" w:rsidR="00CA246A" w:rsidRPr="00CA246A" w:rsidRDefault="00CA246A" w:rsidP="00CA246A">
      <w:pPr>
        <w:numPr>
          <w:ilvl w:val="0"/>
          <w:numId w:val="1"/>
        </w:numPr>
      </w:pPr>
      <w:r w:rsidRPr="00CA246A">
        <w:t>Features: Player demographics, contract info, skill ratings, physical traits, and positional stats</w:t>
      </w:r>
    </w:p>
    <w:p w14:paraId="1081F28B" w14:textId="77777777" w:rsidR="00CA246A" w:rsidRPr="00CA246A" w:rsidRDefault="00CA246A" w:rsidP="00CA246A">
      <w:pPr>
        <w:numPr>
          <w:ilvl w:val="0"/>
          <w:numId w:val="1"/>
        </w:numPr>
      </w:pPr>
      <w:r w:rsidRPr="00CA246A">
        <w:t>Objective: Analyze football player skills and group similar profiles</w:t>
      </w:r>
    </w:p>
    <w:p w14:paraId="644271BF" w14:textId="77777777" w:rsidR="00CA246A" w:rsidRPr="00CA246A" w:rsidRDefault="00CA246A" w:rsidP="00CA246A">
      <w:pPr>
        <w:rPr>
          <w:b/>
          <w:bCs/>
        </w:rPr>
      </w:pPr>
      <w:r w:rsidRPr="00CA246A">
        <w:rPr>
          <w:b/>
          <w:bCs/>
        </w:rPr>
        <w:t>2. Data Preprocessing:</w:t>
      </w:r>
    </w:p>
    <w:p w14:paraId="64128F84" w14:textId="77777777" w:rsidR="00CA246A" w:rsidRPr="00CA246A" w:rsidRDefault="00CA246A" w:rsidP="00CA246A">
      <w:pPr>
        <w:numPr>
          <w:ilvl w:val="0"/>
          <w:numId w:val="2"/>
        </w:numPr>
      </w:pPr>
      <w:r w:rsidRPr="00CA246A">
        <w:t>Removed null rows in key skill columns</w:t>
      </w:r>
    </w:p>
    <w:p w14:paraId="3718A0B5" w14:textId="77777777" w:rsidR="00CA246A" w:rsidRPr="00CA246A" w:rsidRDefault="00CA246A" w:rsidP="00CA246A">
      <w:pPr>
        <w:numPr>
          <w:ilvl w:val="0"/>
          <w:numId w:val="2"/>
        </w:numPr>
      </w:pPr>
      <w:r w:rsidRPr="00CA246A">
        <w:t>Scaled numeric skill features using StandardScaler</w:t>
      </w:r>
    </w:p>
    <w:p w14:paraId="46DA0CDB" w14:textId="77777777" w:rsidR="00CA246A" w:rsidRPr="00CA246A" w:rsidRDefault="00CA246A" w:rsidP="00CA246A">
      <w:pPr>
        <w:numPr>
          <w:ilvl w:val="0"/>
          <w:numId w:val="2"/>
        </w:numPr>
      </w:pPr>
      <w:r w:rsidRPr="00CA246A">
        <w:t>Feature selection for clustering:</w:t>
      </w:r>
    </w:p>
    <w:p w14:paraId="362C03E0" w14:textId="77777777" w:rsidR="00CA246A" w:rsidRPr="00CA246A" w:rsidRDefault="00CA246A" w:rsidP="00CA246A">
      <w:pPr>
        <w:numPr>
          <w:ilvl w:val="1"/>
          <w:numId w:val="2"/>
        </w:numPr>
      </w:pPr>
      <w:r w:rsidRPr="00CA246A">
        <w:t>pace, shooting, passing, dribbling, defending, physic</w:t>
      </w:r>
    </w:p>
    <w:p w14:paraId="519D8BCE" w14:textId="77777777" w:rsidR="00CA246A" w:rsidRPr="00CA246A" w:rsidRDefault="00CA246A" w:rsidP="00CA246A">
      <w:pPr>
        <w:rPr>
          <w:b/>
          <w:bCs/>
        </w:rPr>
      </w:pPr>
      <w:r w:rsidRPr="00CA246A">
        <w:rPr>
          <w:b/>
          <w:bCs/>
        </w:rPr>
        <w:t>3. Descriptive Statistics:</w:t>
      </w:r>
    </w:p>
    <w:p w14:paraId="2409391A" w14:textId="0334ED0D" w:rsidR="00CA246A" w:rsidRPr="00CA246A" w:rsidRDefault="00CA246A" w:rsidP="00CA246A">
      <w:pPr>
        <w:numPr>
          <w:ilvl w:val="0"/>
          <w:numId w:val="3"/>
        </w:numPr>
      </w:pPr>
      <w:r w:rsidRPr="00CA246A">
        <w:t>Age Range: 16 to 4</w:t>
      </w:r>
      <w:r>
        <w:t>2</w:t>
      </w:r>
    </w:p>
    <w:p w14:paraId="10E05711" w14:textId="07BFABA0" w:rsidR="00CA246A" w:rsidRPr="00CA246A" w:rsidRDefault="00CA246A" w:rsidP="00CA246A">
      <w:pPr>
        <w:numPr>
          <w:ilvl w:val="0"/>
          <w:numId w:val="3"/>
        </w:numPr>
      </w:pPr>
      <w:r w:rsidRPr="00CA246A">
        <w:t>Overall Rating: Min 4</w:t>
      </w:r>
      <w:r>
        <w:t>8</w:t>
      </w:r>
      <w:r w:rsidRPr="00CA246A">
        <w:t>, Max 94</w:t>
      </w:r>
    </w:p>
    <w:p w14:paraId="0978D8A2" w14:textId="77777777" w:rsidR="00CA246A" w:rsidRPr="00CA246A" w:rsidRDefault="00CA246A" w:rsidP="00CA246A">
      <w:pPr>
        <w:numPr>
          <w:ilvl w:val="0"/>
          <w:numId w:val="3"/>
        </w:numPr>
      </w:pPr>
      <w:r w:rsidRPr="00CA246A">
        <w:t>Player Value Range: €20K to €118M</w:t>
      </w:r>
    </w:p>
    <w:p w14:paraId="7C1B6DD4" w14:textId="77777777" w:rsidR="00CA246A" w:rsidRPr="00CA246A" w:rsidRDefault="00CA246A" w:rsidP="00CA246A">
      <w:r w:rsidRPr="00CA246A">
        <w:pict w14:anchorId="12FAA78D">
          <v:rect id="_x0000_i1068" style="width:0;height:1.5pt" o:hralign="center" o:hrstd="t" o:hr="t" fillcolor="#a0a0a0" stroked="f"/>
        </w:pict>
      </w:r>
    </w:p>
    <w:p w14:paraId="435159F2" w14:textId="77777777" w:rsidR="00CA246A" w:rsidRPr="00CA246A" w:rsidRDefault="00CA246A" w:rsidP="00CA246A">
      <w:pPr>
        <w:rPr>
          <w:b/>
          <w:bCs/>
        </w:rPr>
      </w:pPr>
      <w:r w:rsidRPr="00CA246A">
        <w:rPr>
          <w:b/>
          <w:bCs/>
        </w:rPr>
        <w:t>Task 2: Clustering Football Players Based on Skill Attributes</w:t>
      </w:r>
    </w:p>
    <w:p w14:paraId="22F4838A" w14:textId="77777777" w:rsidR="00CA246A" w:rsidRPr="00CA246A" w:rsidRDefault="00CA246A" w:rsidP="00CA246A">
      <w:pPr>
        <w:rPr>
          <w:b/>
          <w:bCs/>
        </w:rPr>
      </w:pPr>
      <w:r w:rsidRPr="00CA246A">
        <w:rPr>
          <w:b/>
          <w:bCs/>
        </w:rPr>
        <w:t>Step 1: Unsupervised Learning (K-Means Clustering)</w:t>
      </w:r>
    </w:p>
    <w:p w14:paraId="19670AD2" w14:textId="77777777" w:rsidR="00CA246A" w:rsidRPr="00CA246A" w:rsidRDefault="00CA246A" w:rsidP="00CA246A">
      <w:pPr>
        <w:numPr>
          <w:ilvl w:val="0"/>
          <w:numId w:val="4"/>
        </w:numPr>
      </w:pPr>
      <w:r w:rsidRPr="00CA246A">
        <w:t>Selected skill attributes: pace, shooting, passing, dribbling, defending, physic</w:t>
      </w:r>
    </w:p>
    <w:p w14:paraId="2116CAEB" w14:textId="77777777" w:rsidR="00CA246A" w:rsidRPr="00CA246A" w:rsidRDefault="00CA246A" w:rsidP="00CA246A">
      <w:pPr>
        <w:numPr>
          <w:ilvl w:val="0"/>
          <w:numId w:val="4"/>
        </w:numPr>
      </w:pPr>
      <w:r w:rsidRPr="00CA246A">
        <w:t>Used StandardScaler to normalize input</w:t>
      </w:r>
    </w:p>
    <w:p w14:paraId="02736ECB" w14:textId="77777777" w:rsidR="00CA246A" w:rsidRPr="00CA246A" w:rsidRDefault="00CA246A" w:rsidP="00CA246A">
      <w:pPr>
        <w:rPr>
          <w:b/>
          <w:bCs/>
        </w:rPr>
      </w:pPr>
      <w:r w:rsidRPr="00CA246A">
        <w:rPr>
          <w:b/>
          <w:bCs/>
        </w:rPr>
        <w:t>Step 2: Finding Optimal Clusters</w:t>
      </w:r>
    </w:p>
    <w:p w14:paraId="216E17EC" w14:textId="77777777" w:rsidR="00CA246A" w:rsidRPr="00CA246A" w:rsidRDefault="00CA246A" w:rsidP="00CA246A">
      <w:pPr>
        <w:numPr>
          <w:ilvl w:val="0"/>
          <w:numId w:val="5"/>
        </w:numPr>
      </w:pPr>
      <w:r w:rsidRPr="00CA246A">
        <w:t xml:space="preserve">Metric: </w:t>
      </w:r>
      <w:r w:rsidRPr="00CA246A">
        <w:rPr>
          <w:b/>
          <w:bCs/>
        </w:rPr>
        <w:t>Silhouette Score</w:t>
      </w:r>
    </w:p>
    <w:p w14:paraId="179878BA" w14:textId="77777777" w:rsidR="00CA246A" w:rsidRPr="00CA246A" w:rsidRDefault="00CA246A" w:rsidP="00CA246A">
      <w:pPr>
        <w:numPr>
          <w:ilvl w:val="0"/>
          <w:numId w:val="5"/>
        </w:numPr>
      </w:pPr>
      <w:r w:rsidRPr="00CA246A">
        <w:t>Tested range: K = 2 to 10</w:t>
      </w:r>
    </w:p>
    <w:p w14:paraId="4F5C46B2" w14:textId="77777777" w:rsidR="00CA246A" w:rsidRPr="00CA246A" w:rsidRDefault="00CA246A" w:rsidP="00CA246A">
      <w:pPr>
        <w:numPr>
          <w:ilvl w:val="0"/>
          <w:numId w:val="5"/>
        </w:numPr>
      </w:pPr>
      <w:r w:rsidRPr="00CA246A">
        <w:rPr>
          <w:b/>
          <w:bCs/>
        </w:rPr>
        <w:t>Optimal number of clusters: 2</w:t>
      </w:r>
    </w:p>
    <w:p w14:paraId="047F0B43" w14:textId="77777777" w:rsidR="00D544C4" w:rsidRDefault="00D544C4" w:rsidP="00CA246A">
      <w:pPr>
        <w:rPr>
          <w:b/>
          <w:bCs/>
        </w:rPr>
      </w:pPr>
    </w:p>
    <w:p w14:paraId="2210ED50" w14:textId="58C12396" w:rsidR="00CA246A" w:rsidRPr="00CA246A" w:rsidRDefault="00CA246A" w:rsidP="00CA246A">
      <w:pPr>
        <w:rPr>
          <w:b/>
          <w:bCs/>
        </w:rPr>
      </w:pPr>
      <w:r w:rsidRPr="00CA246A">
        <w:rPr>
          <w:b/>
          <w:bCs/>
        </w:rPr>
        <w:lastRenderedPageBreak/>
        <w:t>Step 3: Cluster Profiles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3"/>
        <w:gridCol w:w="594"/>
        <w:gridCol w:w="863"/>
        <w:gridCol w:w="771"/>
        <w:gridCol w:w="907"/>
        <w:gridCol w:w="1004"/>
        <w:gridCol w:w="666"/>
      </w:tblGrid>
      <w:tr w:rsidR="00CA246A" w:rsidRPr="00CA246A" w14:paraId="6E6A77F1" w14:textId="77777777" w:rsidTr="00CA24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6CD6F2" w14:textId="77777777" w:rsidR="00CA246A" w:rsidRPr="00CA246A" w:rsidRDefault="00CA246A" w:rsidP="00CA246A">
            <w:pPr>
              <w:rPr>
                <w:b/>
                <w:bCs/>
              </w:rPr>
            </w:pPr>
            <w:r w:rsidRPr="00CA246A">
              <w:rPr>
                <w:b/>
                <w:bCs/>
              </w:rPr>
              <w:t>Cluster</w:t>
            </w:r>
          </w:p>
        </w:tc>
        <w:tc>
          <w:tcPr>
            <w:tcW w:w="0" w:type="auto"/>
            <w:vAlign w:val="center"/>
            <w:hideMark/>
          </w:tcPr>
          <w:p w14:paraId="307F0DA8" w14:textId="77777777" w:rsidR="00CA246A" w:rsidRPr="00CA246A" w:rsidRDefault="00CA246A" w:rsidP="00CA246A">
            <w:pPr>
              <w:rPr>
                <w:b/>
                <w:bCs/>
              </w:rPr>
            </w:pPr>
            <w:r w:rsidRPr="00CA246A">
              <w:rPr>
                <w:b/>
                <w:bCs/>
              </w:rPr>
              <w:t>Pace</w:t>
            </w:r>
          </w:p>
        </w:tc>
        <w:tc>
          <w:tcPr>
            <w:tcW w:w="0" w:type="auto"/>
            <w:vAlign w:val="center"/>
            <w:hideMark/>
          </w:tcPr>
          <w:p w14:paraId="153BB6BB" w14:textId="77777777" w:rsidR="00CA246A" w:rsidRPr="00CA246A" w:rsidRDefault="00CA246A" w:rsidP="00CA246A">
            <w:pPr>
              <w:rPr>
                <w:b/>
                <w:bCs/>
              </w:rPr>
            </w:pPr>
            <w:r w:rsidRPr="00CA246A">
              <w:rPr>
                <w:b/>
                <w:bCs/>
              </w:rPr>
              <w:t>Shooting</w:t>
            </w:r>
          </w:p>
        </w:tc>
        <w:tc>
          <w:tcPr>
            <w:tcW w:w="0" w:type="auto"/>
            <w:vAlign w:val="center"/>
            <w:hideMark/>
          </w:tcPr>
          <w:p w14:paraId="2EDDEF76" w14:textId="77777777" w:rsidR="00CA246A" w:rsidRPr="00CA246A" w:rsidRDefault="00CA246A" w:rsidP="00CA246A">
            <w:pPr>
              <w:rPr>
                <w:b/>
                <w:bCs/>
              </w:rPr>
            </w:pPr>
            <w:r w:rsidRPr="00CA246A">
              <w:rPr>
                <w:b/>
                <w:bCs/>
              </w:rPr>
              <w:t>Passing</w:t>
            </w:r>
          </w:p>
        </w:tc>
        <w:tc>
          <w:tcPr>
            <w:tcW w:w="0" w:type="auto"/>
            <w:vAlign w:val="center"/>
            <w:hideMark/>
          </w:tcPr>
          <w:p w14:paraId="13385F4E" w14:textId="77777777" w:rsidR="00CA246A" w:rsidRPr="00CA246A" w:rsidRDefault="00CA246A" w:rsidP="00CA246A">
            <w:pPr>
              <w:rPr>
                <w:b/>
                <w:bCs/>
              </w:rPr>
            </w:pPr>
            <w:r w:rsidRPr="00CA246A">
              <w:rPr>
                <w:b/>
                <w:bCs/>
              </w:rPr>
              <w:t>Dribbling</w:t>
            </w:r>
          </w:p>
        </w:tc>
        <w:tc>
          <w:tcPr>
            <w:tcW w:w="0" w:type="auto"/>
            <w:vAlign w:val="center"/>
            <w:hideMark/>
          </w:tcPr>
          <w:p w14:paraId="74ACFA37" w14:textId="77777777" w:rsidR="00CA246A" w:rsidRPr="00CA246A" w:rsidRDefault="00CA246A" w:rsidP="00CA246A">
            <w:pPr>
              <w:rPr>
                <w:b/>
                <w:bCs/>
              </w:rPr>
            </w:pPr>
            <w:r w:rsidRPr="00CA246A">
              <w:rPr>
                <w:b/>
                <w:bCs/>
              </w:rPr>
              <w:t>Defending</w:t>
            </w:r>
          </w:p>
        </w:tc>
        <w:tc>
          <w:tcPr>
            <w:tcW w:w="0" w:type="auto"/>
            <w:vAlign w:val="center"/>
            <w:hideMark/>
          </w:tcPr>
          <w:p w14:paraId="2B0809BE" w14:textId="77777777" w:rsidR="00CA246A" w:rsidRPr="00CA246A" w:rsidRDefault="00CA246A" w:rsidP="00CA246A">
            <w:pPr>
              <w:rPr>
                <w:b/>
                <w:bCs/>
              </w:rPr>
            </w:pPr>
            <w:r w:rsidRPr="00CA246A">
              <w:rPr>
                <w:b/>
                <w:bCs/>
              </w:rPr>
              <w:t>Physic</w:t>
            </w:r>
          </w:p>
        </w:tc>
      </w:tr>
      <w:tr w:rsidR="00CA246A" w:rsidRPr="00CA246A" w14:paraId="53755889" w14:textId="77777777" w:rsidTr="00CA24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8420E" w14:textId="77777777" w:rsidR="00CA246A" w:rsidRPr="00CA246A" w:rsidRDefault="00CA246A" w:rsidP="00CA246A">
            <w:r w:rsidRPr="00CA246A">
              <w:t>0</w:t>
            </w:r>
          </w:p>
        </w:tc>
        <w:tc>
          <w:tcPr>
            <w:tcW w:w="0" w:type="auto"/>
            <w:vAlign w:val="center"/>
            <w:hideMark/>
          </w:tcPr>
          <w:p w14:paraId="575ABCF8" w14:textId="77777777" w:rsidR="00CA246A" w:rsidRPr="00CA246A" w:rsidRDefault="00CA246A" w:rsidP="00CA246A">
            <w:r w:rsidRPr="00CA246A">
              <w:t>71.89</w:t>
            </w:r>
          </w:p>
        </w:tc>
        <w:tc>
          <w:tcPr>
            <w:tcW w:w="0" w:type="auto"/>
            <w:vAlign w:val="center"/>
            <w:hideMark/>
          </w:tcPr>
          <w:p w14:paraId="4F10648A" w14:textId="77777777" w:rsidR="00CA246A" w:rsidRPr="00CA246A" w:rsidRDefault="00CA246A" w:rsidP="00CA246A">
            <w:r w:rsidRPr="00CA246A">
              <w:t>60.17</w:t>
            </w:r>
          </w:p>
        </w:tc>
        <w:tc>
          <w:tcPr>
            <w:tcW w:w="0" w:type="auto"/>
            <w:vAlign w:val="center"/>
            <w:hideMark/>
          </w:tcPr>
          <w:p w14:paraId="42EDD1EE" w14:textId="77777777" w:rsidR="00CA246A" w:rsidRPr="00CA246A" w:rsidRDefault="00CA246A" w:rsidP="00CA246A">
            <w:r w:rsidRPr="00CA246A">
              <w:t>61.79</w:t>
            </w:r>
          </w:p>
        </w:tc>
        <w:tc>
          <w:tcPr>
            <w:tcW w:w="0" w:type="auto"/>
            <w:vAlign w:val="center"/>
            <w:hideMark/>
          </w:tcPr>
          <w:p w14:paraId="389B8276" w14:textId="77777777" w:rsidR="00CA246A" w:rsidRPr="00CA246A" w:rsidRDefault="00CA246A" w:rsidP="00CA246A">
            <w:r w:rsidRPr="00CA246A">
              <w:t>68.08</w:t>
            </w:r>
          </w:p>
        </w:tc>
        <w:tc>
          <w:tcPr>
            <w:tcW w:w="0" w:type="auto"/>
            <w:vAlign w:val="center"/>
            <w:hideMark/>
          </w:tcPr>
          <w:p w14:paraId="40E8AB07" w14:textId="77777777" w:rsidR="00CA246A" w:rsidRPr="00CA246A" w:rsidRDefault="00CA246A" w:rsidP="00CA246A">
            <w:r w:rsidRPr="00CA246A">
              <w:t>47.07</w:t>
            </w:r>
          </w:p>
        </w:tc>
        <w:tc>
          <w:tcPr>
            <w:tcW w:w="0" w:type="auto"/>
            <w:vAlign w:val="center"/>
            <w:hideMark/>
          </w:tcPr>
          <w:p w14:paraId="38F6144B" w14:textId="77777777" w:rsidR="00CA246A" w:rsidRPr="00CA246A" w:rsidRDefault="00CA246A" w:rsidP="00CA246A">
            <w:r w:rsidRPr="00CA246A">
              <w:t>63.73</w:t>
            </w:r>
          </w:p>
        </w:tc>
      </w:tr>
      <w:tr w:rsidR="00CA246A" w:rsidRPr="00CA246A" w14:paraId="08031823" w14:textId="77777777" w:rsidTr="00CA24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2710F" w14:textId="77777777" w:rsidR="00CA246A" w:rsidRPr="00CA246A" w:rsidRDefault="00CA246A" w:rsidP="00CA246A">
            <w:r w:rsidRPr="00CA246A">
              <w:t>1</w:t>
            </w:r>
          </w:p>
        </w:tc>
        <w:tc>
          <w:tcPr>
            <w:tcW w:w="0" w:type="auto"/>
            <w:vAlign w:val="center"/>
            <w:hideMark/>
          </w:tcPr>
          <w:p w14:paraId="3F483EDD" w14:textId="77777777" w:rsidR="00CA246A" w:rsidRPr="00CA246A" w:rsidRDefault="00CA246A" w:rsidP="00CA246A">
            <w:r w:rsidRPr="00CA246A">
              <w:t>60.09</w:t>
            </w:r>
          </w:p>
        </w:tc>
        <w:tc>
          <w:tcPr>
            <w:tcW w:w="0" w:type="auto"/>
            <w:vAlign w:val="center"/>
            <w:hideMark/>
          </w:tcPr>
          <w:p w14:paraId="51A08C23" w14:textId="77777777" w:rsidR="00CA246A" w:rsidRPr="00CA246A" w:rsidRDefault="00CA246A" w:rsidP="00CA246A">
            <w:r w:rsidRPr="00CA246A">
              <w:t>38.00</w:t>
            </w:r>
          </w:p>
        </w:tc>
        <w:tc>
          <w:tcPr>
            <w:tcW w:w="0" w:type="auto"/>
            <w:vAlign w:val="center"/>
            <w:hideMark/>
          </w:tcPr>
          <w:p w14:paraId="172CEB1E" w14:textId="77777777" w:rsidR="00CA246A" w:rsidRPr="00CA246A" w:rsidRDefault="00CA246A" w:rsidP="00CA246A">
            <w:r w:rsidRPr="00CA246A">
              <w:t>48.96</w:t>
            </w:r>
          </w:p>
        </w:tc>
        <w:tc>
          <w:tcPr>
            <w:tcW w:w="0" w:type="auto"/>
            <w:vAlign w:val="center"/>
            <w:hideMark/>
          </w:tcPr>
          <w:p w14:paraId="31448D8E" w14:textId="77777777" w:rsidR="00CA246A" w:rsidRPr="00CA246A" w:rsidRDefault="00CA246A" w:rsidP="00CA246A">
            <w:r w:rsidRPr="00CA246A">
              <w:t>52.44</w:t>
            </w:r>
          </w:p>
        </w:tc>
        <w:tc>
          <w:tcPr>
            <w:tcW w:w="0" w:type="auto"/>
            <w:vAlign w:val="center"/>
            <w:hideMark/>
          </w:tcPr>
          <w:p w14:paraId="2DF74825" w14:textId="77777777" w:rsidR="00CA246A" w:rsidRPr="00CA246A" w:rsidRDefault="00CA246A" w:rsidP="00CA246A">
            <w:r w:rsidRPr="00CA246A">
              <w:t>59.67</w:t>
            </w:r>
          </w:p>
        </w:tc>
        <w:tc>
          <w:tcPr>
            <w:tcW w:w="0" w:type="auto"/>
            <w:vAlign w:val="center"/>
            <w:hideMark/>
          </w:tcPr>
          <w:p w14:paraId="029778D4" w14:textId="77777777" w:rsidR="00CA246A" w:rsidRPr="00CA246A" w:rsidRDefault="00CA246A" w:rsidP="00CA246A">
            <w:r w:rsidRPr="00CA246A">
              <w:t>66.95</w:t>
            </w:r>
          </w:p>
        </w:tc>
      </w:tr>
    </w:tbl>
    <w:p w14:paraId="79C1B641" w14:textId="77777777" w:rsidR="00CA246A" w:rsidRPr="00CA246A" w:rsidRDefault="00CA246A" w:rsidP="00CA246A">
      <w:pPr>
        <w:numPr>
          <w:ilvl w:val="0"/>
          <w:numId w:val="6"/>
        </w:numPr>
      </w:pPr>
      <w:r w:rsidRPr="00CA246A">
        <w:rPr>
          <w:b/>
          <w:bCs/>
        </w:rPr>
        <w:t>Cluster 0</w:t>
      </w:r>
      <w:r w:rsidRPr="00CA246A">
        <w:t>: Attack-oriented (higher pace, dribbling, shooting)</w:t>
      </w:r>
    </w:p>
    <w:p w14:paraId="1779CDA6" w14:textId="77777777" w:rsidR="00CA246A" w:rsidRPr="00CA246A" w:rsidRDefault="00CA246A" w:rsidP="00CA246A">
      <w:pPr>
        <w:numPr>
          <w:ilvl w:val="0"/>
          <w:numId w:val="6"/>
        </w:numPr>
      </w:pPr>
      <w:r w:rsidRPr="00CA246A">
        <w:rPr>
          <w:b/>
          <w:bCs/>
        </w:rPr>
        <w:t>Cluster 1</w:t>
      </w:r>
      <w:r w:rsidRPr="00CA246A">
        <w:t>: Defense-heavy (higher defending, physical strength)</w:t>
      </w:r>
    </w:p>
    <w:p w14:paraId="36D30F2E" w14:textId="77777777" w:rsidR="00CA246A" w:rsidRPr="00CA246A" w:rsidRDefault="00CA246A" w:rsidP="00CA246A">
      <w:pPr>
        <w:rPr>
          <w:b/>
          <w:bCs/>
        </w:rPr>
      </w:pPr>
      <w:r w:rsidRPr="00CA246A">
        <w:rPr>
          <w:b/>
          <w:bCs/>
        </w:rPr>
        <w:t>Step 4: Visualizing Clusters with PCA</w:t>
      </w:r>
    </w:p>
    <w:p w14:paraId="59FA2230" w14:textId="77777777" w:rsidR="00CA246A" w:rsidRPr="00CA246A" w:rsidRDefault="00CA246A" w:rsidP="00CA246A">
      <w:pPr>
        <w:numPr>
          <w:ilvl w:val="0"/>
          <w:numId w:val="7"/>
        </w:numPr>
      </w:pPr>
      <w:r w:rsidRPr="00CA246A">
        <w:t>PCA reduced dimensions to 2D</w:t>
      </w:r>
    </w:p>
    <w:p w14:paraId="6BFE7A67" w14:textId="77777777" w:rsidR="00CA246A" w:rsidRDefault="00CA246A" w:rsidP="00CA246A">
      <w:pPr>
        <w:numPr>
          <w:ilvl w:val="0"/>
          <w:numId w:val="7"/>
        </w:numPr>
      </w:pPr>
      <w:r w:rsidRPr="00CA246A">
        <w:t>Scatter plot showed clear separation between clusters (high inter-cluster heterogeneity and intra-cluster homogeneity)</w:t>
      </w:r>
    </w:p>
    <w:p w14:paraId="71EB3E1D" w14:textId="11B1FE21" w:rsidR="00236DAB" w:rsidRPr="00CA246A" w:rsidRDefault="00236DAB" w:rsidP="00236DAB">
      <w:pPr>
        <w:ind w:left="360"/>
      </w:pPr>
      <w:r>
        <w:rPr>
          <w:noProof/>
        </w:rPr>
        <w:drawing>
          <wp:inline distT="0" distB="0" distL="0" distR="0" wp14:anchorId="61E4F1EF" wp14:editId="609067A2">
            <wp:extent cx="4729612" cy="2821092"/>
            <wp:effectExtent l="0" t="0" r="0" b="0"/>
            <wp:docPr id="11460986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979" cy="28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59D14" w14:textId="77777777" w:rsidR="00D544C4" w:rsidRDefault="00D544C4" w:rsidP="00CA246A"/>
    <w:p w14:paraId="2FDDAAC0" w14:textId="77777777" w:rsidR="00D544C4" w:rsidRDefault="00D544C4" w:rsidP="00CA246A"/>
    <w:p w14:paraId="38600FEB" w14:textId="77777777" w:rsidR="00D544C4" w:rsidRDefault="00D544C4" w:rsidP="00CA246A"/>
    <w:p w14:paraId="79992AF0" w14:textId="77777777" w:rsidR="00D544C4" w:rsidRDefault="00D544C4" w:rsidP="00CA246A"/>
    <w:p w14:paraId="234C6915" w14:textId="77777777" w:rsidR="00D544C4" w:rsidRDefault="00D544C4" w:rsidP="00CA246A"/>
    <w:p w14:paraId="41C2C106" w14:textId="77777777" w:rsidR="00D544C4" w:rsidRDefault="00D544C4" w:rsidP="00CA246A"/>
    <w:p w14:paraId="62A53DFA" w14:textId="77777777" w:rsidR="00D544C4" w:rsidRDefault="00D544C4" w:rsidP="00CA246A"/>
    <w:p w14:paraId="6E2EFF38" w14:textId="77777777" w:rsidR="00D544C4" w:rsidRDefault="00D544C4" w:rsidP="00CA246A"/>
    <w:p w14:paraId="158F101C" w14:textId="77777777" w:rsidR="00D544C4" w:rsidRDefault="00D544C4" w:rsidP="00CA246A"/>
    <w:p w14:paraId="6E1156FC" w14:textId="77777777" w:rsidR="00D544C4" w:rsidRDefault="00D544C4" w:rsidP="00CA246A"/>
    <w:p w14:paraId="1CAAC1FF" w14:textId="2C69B354" w:rsidR="00CA246A" w:rsidRPr="00CA246A" w:rsidRDefault="00CA246A" w:rsidP="00CA246A">
      <w:r w:rsidRPr="00CA246A">
        <w:lastRenderedPageBreak/>
        <w:pict w14:anchorId="34FA7FC6">
          <v:rect id="_x0000_i1069" style="width:0;height:1.5pt" o:hralign="center" o:hrstd="t" o:hr="t" fillcolor="#a0a0a0" stroked="f"/>
        </w:pict>
      </w:r>
    </w:p>
    <w:p w14:paraId="25C59E4D" w14:textId="77777777" w:rsidR="00CA246A" w:rsidRPr="00236DAB" w:rsidRDefault="00CA246A" w:rsidP="00CA246A">
      <w:pPr>
        <w:rPr>
          <w:sz w:val="28"/>
          <w:szCs w:val="28"/>
        </w:rPr>
      </w:pPr>
      <w:r w:rsidRPr="00CA246A">
        <w:rPr>
          <w:b/>
          <w:bCs/>
        </w:rPr>
        <w:t xml:space="preserve">Task 3: </w:t>
      </w:r>
    </w:p>
    <w:p w14:paraId="5DE121C9" w14:textId="53CD822F" w:rsidR="00CA246A" w:rsidRPr="00236DAB" w:rsidRDefault="00CA246A" w:rsidP="00236DAB">
      <w:pPr>
        <w:rPr>
          <w:sz w:val="28"/>
          <w:szCs w:val="28"/>
        </w:rPr>
      </w:pPr>
      <w:r w:rsidRPr="00236DAB">
        <w:rPr>
          <w:sz w:val="28"/>
          <w:szCs w:val="28"/>
        </w:rPr>
        <w:t>Country-Wise Player Representation</w:t>
      </w:r>
    </w:p>
    <w:p w14:paraId="644A124B" w14:textId="4E34697A" w:rsidR="00CA246A" w:rsidRDefault="00CA246A" w:rsidP="00CA246A">
      <w:pPr>
        <w:rPr>
          <w:b/>
          <w:bCs/>
        </w:rPr>
      </w:pPr>
      <w:r>
        <w:rPr>
          <w:noProof/>
        </w:rPr>
        <w:drawing>
          <wp:inline distT="0" distB="0" distL="0" distR="0" wp14:anchorId="48D33D74" wp14:editId="57681B9D">
            <wp:extent cx="5394960" cy="2672695"/>
            <wp:effectExtent l="0" t="0" r="0" b="0"/>
            <wp:docPr id="1453236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791" cy="2675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60BEA" w14:textId="77777777" w:rsidR="00236DAB" w:rsidRDefault="00CA246A" w:rsidP="00236DAB">
      <w:r w:rsidRPr="00CA246A">
        <w:rPr>
          <w:b/>
          <w:bCs/>
        </w:rPr>
        <w:t>Insight:</w:t>
      </w:r>
      <w:r w:rsidRPr="00CA246A">
        <w:t xml:space="preserve"> European countries dominate player production, especially England, Germany, and Spain.</w:t>
      </w:r>
    </w:p>
    <w:p w14:paraId="0117005D" w14:textId="7E462212" w:rsidR="00CA246A" w:rsidRPr="00236DAB" w:rsidRDefault="00CA246A" w:rsidP="00236DAB">
      <w:r w:rsidRPr="00236DAB">
        <w:rPr>
          <w:sz w:val="28"/>
          <w:szCs w:val="28"/>
        </w:rPr>
        <w:t>Distribution of Overall Rating vs Age</w:t>
      </w:r>
    </w:p>
    <w:p w14:paraId="07DE7708" w14:textId="77777777" w:rsidR="00CA246A" w:rsidRDefault="00CA246A" w:rsidP="00CA246A"/>
    <w:p w14:paraId="132BBB64" w14:textId="38C7C25F" w:rsidR="00CA246A" w:rsidRDefault="00CA246A" w:rsidP="00CA246A">
      <w:r>
        <w:rPr>
          <w:noProof/>
        </w:rPr>
        <w:drawing>
          <wp:inline distT="0" distB="0" distL="0" distR="0" wp14:anchorId="03734590" wp14:editId="61511D5A">
            <wp:extent cx="5334000" cy="3467670"/>
            <wp:effectExtent l="0" t="0" r="0" b="0"/>
            <wp:docPr id="9283924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571" cy="3468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E87E2" w14:textId="77777777" w:rsidR="00236DAB" w:rsidRDefault="00236DAB" w:rsidP="00CA246A"/>
    <w:p w14:paraId="4780F4EF" w14:textId="77777777" w:rsidR="00236DAB" w:rsidRPr="00236DAB" w:rsidRDefault="00236DAB" w:rsidP="00236DAB">
      <w:pPr>
        <w:rPr>
          <w:b/>
          <w:bCs/>
        </w:rPr>
      </w:pPr>
      <w:r w:rsidRPr="00236DAB">
        <w:rPr>
          <w:b/>
          <w:bCs/>
        </w:rPr>
        <w:lastRenderedPageBreak/>
        <w:t>Visual Summary</w:t>
      </w:r>
    </w:p>
    <w:p w14:paraId="39414A8B" w14:textId="77777777" w:rsidR="00236DAB" w:rsidRPr="00236DAB" w:rsidRDefault="00236DAB" w:rsidP="00236DAB">
      <w:pPr>
        <w:numPr>
          <w:ilvl w:val="0"/>
          <w:numId w:val="24"/>
        </w:numPr>
      </w:pPr>
      <w:r w:rsidRPr="00236DAB">
        <w:rPr>
          <w:b/>
          <w:bCs/>
        </w:rPr>
        <w:t>Blue Dots</w:t>
      </w:r>
      <w:r w:rsidRPr="00236DAB">
        <w:t>: Represent individual players' overall ratings by age.</w:t>
      </w:r>
    </w:p>
    <w:p w14:paraId="18D5888C" w14:textId="77777777" w:rsidR="00236DAB" w:rsidRPr="00236DAB" w:rsidRDefault="00236DAB" w:rsidP="00236DAB">
      <w:pPr>
        <w:numPr>
          <w:ilvl w:val="0"/>
          <w:numId w:val="24"/>
        </w:numPr>
      </w:pPr>
      <w:r w:rsidRPr="00236DAB">
        <w:rPr>
          <w:b/>
          <w:bCs/>
        </w:rPr>
        <w:t>Red Line</w:t>
      </w:r>
      <w:r w:rsidRPr="00236DAB">
        <w:t>: A smoothed line (likely LOWESS or rolling average) showing the trend of average ratings with age.</w:t>
      </w:r>
    </w:p>
    <w:p w14:paraId="347FF131" w14:textId="77777777" w:rsidR="00236DAB" w:rsidRDefault="00236DAB" w:rsidP="00CA246A"/>
    <w:p w14:paraId="21D13903" w14:textId="77777777" w:rsidR="00CA246A" w:rsidRPr="00CA246A" w:rsidRDefault="00CA246A" w:rsidP="00CA246A">
      <w:pPr>
        <w:rPr>
          <w:b/>
          <w:bCs/>
        </w:rPr>
      </w:pPr>
      <w:r w:rsidRPr="00CA246A">
        <w:rPr>
          <w:b/>
          <w:bCs/>
        </w:rPr>
        <w:t>Insights</w:t>
      </w:r>
    </w:p>
    <w:p w14:paraId="7284F02B" w14:textId="77777777" w:rsidR="00CA246A" w:rsidRPr="00CA246A" w:rsidRDefault="00CA246A" w:rsidP="00CA246A">
      <w:pPr>
        <w:numPr>
          <w:ilvl w:val="0"/>
          <w:numId w:val="22"/>
        </w:numPr>
      </w:pPr>
      <w:r w:rsidRPr="00CA246A">
        <w:rPr>
          <w:b/>
          <w:bCs/>
        </w:rPr>
        <w:t>Peak Performance Age</w:t>
      </w:r>
      <w:r w:rsidRPr="00CA246A">
        <w:t xml:space="preserve">: Players tend to reach their peak overall rating around </w:t>
      </w:r>
      <w:r w:rsidRPr="00CA246A">
        <w:rPr>
          <w:b/>
          <w:bCs/>
        </w:rPr>
        <w:t>26–30 years</w:t>
      </w:r>
      <w:r w:rsidRPr="00CA246A">
        <w:t>.</w:t>
      </w:r>
    </w:p>
    <w:p w14:paraId="70FE97C8" w14:textId="77777777" w:rsidR="00CA246A" w:rsidRPr="00CA246A" w:rsidRDefault="00CA246A" w:rsidP="00CA246A">
      <w:pPr>
        <w:numPr>
          <w:ilvl w:val="0"/>
          <w:numId w:val="22"/>
        </w:numPr>
      </w:pPr>
      <w:r w:rsidRPr="00CA246A">
        <w:rPr>
          <w:b/>
          <w:bCs/>
        </w:rPr>
        <w:t>Youth Talent Development</w:t>
      </w:r>
      <w:r w:rsidRPr="00CA246A">
        <w:t>: Younger players (under 22) show more variation, highlighting the development phase.</w:t>
      </w:r>
    </w:p>
    <w:p w14:paraId="374D8911" w14:textId="679C1615" w:rsidR="00CA246A" w:rsidRDefault="00CA246A" w:rsidP="00F62BEB">
      <w:pPr>
        <w:numPr>
          <w:ilvl w:val="0"/>
          <w:numId w:val="22"/>
        </w:numPr>
      </w:pPr>
      <w:r w:rsidRPr="00CA246A">
        <w:rPr>
          <w:b/>
          <w:bCs/>
        </w:rPr>
        <w:t>Late-career decline</w:t>
      </w:r>
      <w:r w:rsidRPr="00CA246A">
        <w:t xml:space="preserve"> is evident but not uniform — elite players can still maintain high ratings</w:t>
      </w:r>
    </w:p>
    <w:p w14:paraId="22169C9B" w14:textId="77777777" w:rsidR="00F62BEB" w:rsidRDefault="00F62BEB" w:rsidP="00236DAB"/>
    <w:p w14:paraId="286D2EC0" w14:textId="71D8B7F8" w:rsidR="00CA246A" w:rsidRDefault="00CA246A" w:rsidP="00236DAB">
      <w:r w:rsidRPr="00236DAB">
        <w:rPr>
          <w:sz w:val="28"/>
          <w:szCs w:val="28"/>
        </w:rPr>
        <w:t>Offensive Players Vs Wage</w:t>
      </w:r>
    </w:p>
    <w:p w14:paraId="7FA73A50" w14:textId="77777777" w:rsidR="00CA246A" w:rsidRDefault="00CA246A" w:rsidP="00CA246A">
      <w:pPr>
        <w:pStyle w:val="ListParagraph"/>
      </w:pPr>
    </w:p>
    <w:p w14:paraId="0F6C4254" w14:textId="1B8069F2" w:rsidR="00CA246A" w:rsidRDefault="00CA246A" w:rsidP="00CA246A">
      <w:pPr>
        <w:pStyle w:val="ListParagraph"/>
      </w:pPr>
      <w:r>
        <w:rPr>
          <w:noProof/>
        </w:rPr>
        <w:drawing>
          <wp:inline distT="0" distB="0" distL="0" distR="0" wp14:anchorId="2201A5CB" wp14:editId="69EFC39F">
            <wp:extent cx="4846320" cy="3006170"/>
            <wp:effectExtent l="0" t="0" r="0" b="3810"/>
            <wp:docPr id="20412556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997" cy="301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2553A" w14:textId="4D34CC37" w:rsidR="00CA246A" w:rsidRDefault="00CA246A" w:rsidP="00CA246A"/>
    <w:p w14:paraId="64F560FB" w14:textId="77777777" w:rsidR="00CA246A" w:rsidRPr="00CA246A" w:rsidRDefault="00CA246A" w:rsidP="00CA246A">
      <w:pPr>
        <w:rPr>
          <w:b/>
          <w:bCs/>
        </w:rPr>
      </w:pPr>
      <w:r w:rsidRPr="00CA246A">
        <w:rPr>
          <w:b/>
          <w:bCs/>
        </w:rPr>
        <w:t>Insights</w:t>
      </w:r>
    </w:p>
    <w:p w14:paraId="349658E6" w14:textId="77777777" w:rsidR="00CA246A" w:rsidRPr="00CA246A" w:rsidRDefault="00CA246A" w:rsidP="00CA246A">
      <w:pPr>
        <w:numPr>
          <w:ilvl w:val="0"/>
          <w:numId w:val="23"/>
        </w:numPr>
      </w:pPr>
      <w:r w:rsidRPr="00CA246A">
        <w:rPr>
          <w:b/>
          <w:bCs/>
        </w:rPr>
        <w:t>Strikers (ST) command the highest wages</w:t>
      </w:r>
      <w:r w:rsidRPr="00CA246A">
        <w:t>:</w:t>
      </w:r>
    </w:p>
    <w:p w14:paraId="06DD2F9F" w14:textId="77777777" w:rsidR="00CA246A" w:rsidRPr="00CA246A" w:rsidRDefault="00CA246A" w:rsidP="00CA246A">
      <w:pPr>
        <w:numPr>
          <w:ilvl w:val="1"/>
          <w:numId w:val="23"/>
        </w:numPr>
      </w:pPr>
      <w:r w:rsidRPr="00CA246A">
        <w:t>They are often goal-scorers and primary attacking threats.</w:t>
      </w:r>
    </w:p>
    <w:p w14:paraId="6E78A5D9" w14:textId="77777777" w:rsidR="00CA246A" w:rsidRPr="00CA246A" w:rsidRDefault="00CA246A" w:rsidP="00CA246A">
      <w:pPr>
        <w:numPr>
          <w:ilvl w:val="1"/>
          <w:numId w:val="23"/>
        </w:numPr>
      </w:pPr>
      <w:r w:rsidRPr="00CA246A">
        <w:t>Their performance is typically more visible and measurable, leading to higher compensation.</w:t>
      </w:r>
    </w:p>
    <w:p w14:paraId="257F73CA" w14:textId="77777777" w:rsidR="00CA246A" w:rsidRPr="00CA246A" w:rsidRDefault="00CA246A" w:rsidP="00CA246A">
      <w:pPr>
        <w:numPr>
          <w:ilvl w:val="0"/>
          <w:numId w:val="23"/>
        </w:numPr>
      </w:pPr>
      <w:r w:rsidRPr="00CA246A">
        <w:rPr>
          <w:b/>
          <w:bCs/>
        </w:rPr>
        <w:t>Left Wingers (LW) are also highly paid</w:t>
      </w:r>
      <w:r w:rsidRPr="00CA246A">
        <w:t>, but slightly less than ST:</w:t>
      </w:r>
    </w:p>
    <w:p w14:paraId="2589CCE6" w14:textId="77777777" w:rsidR="00CA246A" w:rsidRPr="00CA246A" w:rsidRDefault="00CA246A" w:rsidP="00CA246A">
      <w:pPr>
        <w:numPr>
          <w:ilvl w:val="1"/>
          <w:numId w:val="23"/>
        </w:numPr>
      </w:pPr>
      <w:r w:rsidRPr="00CA246A">
        <w:lastRenderedPageBreak/>
        <w:t>Likely due to their dual responsibility in scoring and creating chances.</w:t>
      </w:r>
    </w:p>
    <w:p w14:paraId="32865618" w14:textId="77777777" w:rsidR="00CA246A" w:rsidRPr="00CA246A" w:rsidRDefault="00CA246A" w:rsidP="00CA246A">
      <w:pPr>
        <w:numPr>
          <w:ilvl w:val="1"/>
          <w:numId w:val="23"/>
        </w:numPr>
      </w:pPr>
      <w:r w:rsidRPr="00CA246A">
        <w:t>High demand for strong left-sided attackers may explain their competitive pay.</w:t>
      </w:r>
    </w:p>
    <w:p w14:paraId="66A19595" w14:textId="77777777" w:rsidR="00CA246A" w:rsidRPr="00CA246A" w:rsidRDefault="00CA246A" w:rsidP="00CA246A">
      <w:pPr>
        <w:numPr>
          <w:ilvl w:val="0"/>
          <w:numId w:val="23"/>
        </w:numPr>
      </w:pPr>
      <w:r w:rsidRPr="00CA246A">
        <w:rPr>
          <w:b/>
          <w:bCs/>
        </w:rPr>
        <w:t>Right Wingers (RW) earn significantly less on average</w:t>
      </w:r>
      <w:r w:rsidRPr="00CA246A">
        <w:t>:</w:t>
      </w:r>
    </w:p>
    <w:p w14:paraId="5FF45E2D" w14:textId="77777777" w:rsidR="00CA246A" w:rsidRPr="00CA246A" w:rsidRDefault="00CA246A" w:rsidP="00CA246A">
      <w:pPr>
        <w:numPr>
          <w:ilvl w:val="1"/>
          <w:numId w:val="23"/>
        </w:numPr>
      </w:pPr>
      <w:r w:rsidRPr="00CA246A">
        <w:t>Could reflect relative depth in player quality, tactical preferences, or club investment on that side.</w:t>
      </w:r>
    </w:p>
    <w:p w14:paraId="3CCDD783" w14:textId="77777777" w:rsidR="00CA246A" w:rsidRPr="00CA246A" w:rsidRDefault="00CA246A" w:rsidP="00CA246A">
      <w:pPr>
        <w:numPr>
          <w:ilvl w:val="1"/>
          <w:numId w:val="23"/>
        </w:numPr>
      </w:pPr>
      <w:r w:rsidRPr="00CA246A">
        <w:t>This imbalance may vary based on dataset size or league specifics.</w:t>
      </w:r>
    </w:p>
    <w:p w14:paraId="5D5A6929" w14:textId="0B6068F0" w:rsidR="00CA246A" w:rsidRPr="00CA246A" w:rsidRDefault="00CA246A" w:rsidP="00CA246A">
      <w:r w:rsidRPr="00CA246A">
        <w:pict w14:anchorId="0904A793">
          <v:rect id="_x0000_i1070" style="width:0;height:1.5pt" o:hralign="center" o:hrstd="t" o:hr="t" fillcolor="#a0a0a0" stroked="f"/>
        </w:pict>
      </w:r>
    </w:p>
    <w:p w14:paraId="708126E1" w14:textId="5A1BA5F2" w:rsidR="00CA246A" w:rsidRPr="00CA246A" w:rsidRDefault="00CA246A" w:rsidP="00CA246A">
      <w:pPr>
        <w:rPr>
          <w:b/>
          <w:bCs/>
        </w:rPr>
      </w:pPr>
      <w:r w:rsidRPr="00CA246A">
        <w:rPr>
          <w:b/>
          <w:bCs/>
        </w:rPr>
        <w:t>Additional Analy</w:t>
      </w:r>
      <w:r w:rsidR="00236DAB">
        <w:rPr>
          <w:b/>
          <w:bCs/>
        </w:rPr>
        <w:t>tics</w:t>
      </w:r>
    </w:p>
    <w:p w14:paraId="25BD6F8A" w14:textId="29E47EE4" w:rsidR="00CA246A" w:rsidRPr="00CA246A" w:rsidRDefault="00CA246A" w:rsidP="00CA246A">
      <w:pPr>
        <w:rPr>
          <w:b/>
          <w:bCs/>
        </w:rPr>
      </w:pPr>
      <w:r w:rsidRPr="00CA246A">
        <w:rPr>
          <w:b/>
          <w:bCs/>
        </w:rPr>
        <w:t xml:space="preserve">1. </w:t>
      </w:r>
      <w:r w:rsidR="00236DAB" w:rsidRPr="00236DAB">
        <w:rPr>
          <w:b/>
          <w:bCs/>
        </w:rPr>
        <w:t>Wage vs. Overall Skill by Position Category</w:t>
      </w:r>
    </w:p>
    <w:p w14:paraId="0E393825" w14:textId="1EFBCD72" w:rsidR="00236DAB" w:rsidRPr="00CA246A" w:rsidRDefault="00236DAB" w:rsidP="00236DAB">
      <w:pPr>
        <w:ind w:left="720"/>
      </w:pPr>
      <w:r>
        <w:rPr>
          <w:noProof/>
        </w:rPr>
        <w:drawing>
          <wp:inline distT="0" distB="0" distL="0" distR="0" wp14:anchorId="4D105EC9" wp14:editId="7EEC69B3">
            <wp:extent cx="4350815" cy="1844448"/>
            <wp:effectExtent l="0" t="0" r="0" b="3810"/>
            <wp:docPr id="17334415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707" cy="1852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7902C" w14:textId="77777777" w:rsidR="00236DAB" w:rsidRDefault="00CA246A" w:rsidP="00236DAB">
      <w:pPr>
        <w:tabs>
          <w:tab w:val="num" w:pos="720"/>
        </w:tabs>
        <w:rPr>
          <w:b/>
          <w:bCs/>
        </w:rPr>
      </w:pPr>
      <w:r w:rsidRPr="00CA246A">
        <w:rPr>
          <w:b/>
          <w:bCs/>
        </w:rPr>
        <w:t xml:space="preserve">2. </w:t>
      </w:r>
      <w:r w:rsidR="00236DAB" w:rsidRPr="00236DAB">
        <w:rPr>
          <w:b/>
          <w:bCs/>
        </w:rPr>
        <w:t>Age vs. Potential: Identifying Rising Stars</w:t>
      </w:r>
    </w:p>
    <w:p w14:paraId="3DA0228E" w14:textId="77777777" w:rsidR="00F62BEB" w:rsidRDefault="00236DAB" w:rsidP="00CA246A">
      <w:r w:rsidRPr="00236DAB">
        <w:drawing>
          <wp:inline distT="0" distB="0" distL="0" distR="0" wp14:anchorId="71B71A7F" wp14:editId="3E689293">
            <wp:extent cx="2476187" cy="1063146"/>
            <wp:effectExtent l="0" t="0" r="635" b="3810"/>
            <wp:docPr id="795485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4859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4712" cy="108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8AC93" w14:textId="0A9D1D75" w:rsidR="00236DAB" w:rsidRDefault="00CA246A" w:rsidP="00CA246A">
      <w:pPr>
        <w:rPr>
          <w:noProof/>
        </w:rPr>
      </w:pPr>
      <w:r w:rsidRPr="00CA246A">
        <w:rPr>
          <w:b/>
          <w:bCs/>
        </w:rPr>
        <w:t xml:space="preserve">3. </w:t>
      </w:r>
      <w:r w:rsidR="00236DAB" w:rsidRPr="00236DAB">
        <w:rPr>
          <w:b/>
          <w:bCs/>
        </w:rPr>
        <w:t>Trait Distribution Across Top Pla</w:t>
      </w:r>
      <w:r w:rsidR="00F62BEB">
        <w:rPr>
          <w:noProof/>
        </w:rPr>
        <w:t>yers</w:t>
      </w:r>
    </w:p>
    <w:p w14:paraId="4359BBB5" w14:textId="77777777" w:rsidR="00F62BEB" w:rsidRDefault="00F62BEB" w:rsidP="00CA246A">
      <w:pPr>
        <w:rPr>
          <w:noProof/>
        </w:rPr>
      </w:pPr>
      <w:r>
        <w:rPr>
          <w:noProof/>
        </w:rPr>
        <w:drawing>
          <wp:inline distT="0" distB="0" distL="0" distR="0" wp14:anchorId="47AD346B" wp14:editId="4AFEA666">
            <wp:extent cx="3355561" cy="2001506"/>
            <wp:effectExtent l="0" t="0" r="0" b="0"/>
            <wp:docPr id="6858352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110" cy="2004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65DF1" w14:textId="07E6FBE2" w:rsidR="00CA246A" w:rsidRPr="00CA246A" w:rsidRDefault="00CA246A" w:rsidP="00CA246A">
      <w:pPr>
        <w:rPr>
          <w:noProof/>
        </w:rPr>
      </w:pPr>
      <w:r w:rsidRPr="00CA246A">
        <w:lastRenderedPageBreak/>
        <w:pict w14:anchorId="129D6150">
          <v:rect id="_x0000_i1071" style="width:0;height:1.5pt" o:hralign="center" o:hrstd="t" o:hr="t" fillcolor="#a0a0a0" stroked="f"/>
        </w:pict>
      </w:r>
    </w:p>
    <w:p w14:paraId="352C3055" w14:textId="77777777" w:rsidR="00CA246A" w:rsidRPr="00CA246A" w:rsidRDefault="00CA246A" w:rsidP="00CA246A">
      <w:pPr>
        <w:rPr>
          <w:b/>
          <w:bCs/>
        </w:rPr>
      </w:pPr>
      <w:r w:rsidRPr="00CA246A">
        <w:rPr>
          <w:b/>
          <w:bCs/>
        </w:rPr>
        <w:t>Challenges Faced &amp; Techniques Used</w:t>
      </w:r>
    </w:p>
    <w:p w14:paraId="7B46FF4C" w14:textId="77777777" w:rsidR="00CA246A" w:rsidRPr="00CA246A" w:rsidRDefault="00CA246A" w:rsidP="00CA246A">
      <w:pPr>
        <w:rPr>
          <w:b/>
          <w:bCs/>
        </w:rPr>
      </w:pPr>
      <w:r w:rsidRPr="00CA246A">
        <w:rPr>
          <w:b/>
          <w:bCs/>
        </w:rPr>
        <w:t>1. Imbalanced Target Classes</w:t>
      </w:r>
    </w:p>
    <w:p w14:paraId="6DBCFF51" w14:textId="77777777" w:rsidR="00CA246A" w:rsidRPr="00CA246A" w:rsidRDefault="00CA246A" w:rsidP="00CA246A">
      <w:pPr>
        <w:numPr>
          <w:ilvl w:val="0"/>
          <w:numId w:val="16"/>
        </w:numPr>
      </w:pPr>
      <w:r w:rsidRPr="00CA246A">
        <w:t>Solution: Used class weighting and SMOTE oversampling for training sets</w:t>
      </w:r>
    </w:p>
    <w:p w14:paraId="069BB83F" w14:textId="77777777" w:rsidR="00CA246A" w:rsidRPr="00CA246A" w:rsidRDefault="00CA246A" w:rsidP="00CA246A">
      <w:pPr>
        <w:rPr>
          <w:b/>
          <w:bCs/>
        </w:rPr>
      </w:pPr>
      <w:r w:rsidRPr="00CA246A">
        <w:rPr>
          <w:b/>
          <w:bCs/>
        </w:rPr>
        <w:t>2. High Dimensionality in Clustering</w:t>
      </w:r>
    </w:p>
    <w:p w14:paraId="1EF7F911" w14:textId="77777777" w:rsidR="00CA246A" w:rsidRPr="00CA246A" w:rsidRDefault="00CA246A" w:rsidP="00CA246A">
      <w:pPr>
        <w:numPr>
          <w:ilvl w:val="0"/>
          <w:numId w:val="17"/>
        </w:numPr>
      </w:pPr>
      <w:r w:rsidRPr="00CA246A">
        <w:t>Solution: PCA used for dimensionality reduction and visualization</w:t>
      </w:r>
    </w:p>
    <w:p w14:paraId="2A1AD326" w14:textId="77777777" w:rsidR="00CA246A" w:rsidRPr="00CA246A" w:rsidRDefault="00CA246A" w:rsidP="00CA246A">
      <w:pPr>
        <w:rPr>
          <w:b/>
          <w:bCs/>
        </w:rPr>
      </w:pPr>
      <w:r w:rsidRPr="00CA246A">
        <w:rPr>
          <w:b/>
          <w:bCs/>
        </w:rPr>
        <w:t>3. Feature Selection</w:t>
      </w:r>
    </w:p>
    <w:p w14:paraId="622327B4" w14:textId="77777777" w:rsidR="00CA246A" w:rsidRPr="00CA246A" w:rsidRDefault="00CA246A" w:rsidP="00CA246A">
      <w:pPr>
        <w:numPr>
          <w:ilvl w:val="0"/>
          <w:numId w:val="18"/>
        </w:numPr>
      </w:pPr>
      <w:r w:rsidRPr="00CA246A">
        <w:t>Problem: Too many features diluted clustering signal</w:t>
      </w:r>
    </w:p>
    <w:p w14:paraId="79B7087E" w14:textId="77777777" w:rsidR="00CA246A" w:rsidRPr="00CA246A" w:rsidRDefault="00CA246A" w:rsidP="00CA246A">
      <w:pPr>
        <w:numPr>
          <w:ilvl w:val="0"/>
          <w:numId w:val="18"/>
        </w:numPr>
      </w:pPr>
      <w:r w:rsidRPr="00CA246A">
        <w:t>Solution: Focused only on core skill attributes</w:t>
      </w:r>
    </w:p>
    <w:p w14:paraId="7DCDBD62" w14:textId="77777777" w:rsidR="00CA246A" w:rsidRPr="00CA246A" w:rsidRDefault="00CA246A" w:rsidP="00CA246A">
      <w:pPr>
        <w:rPr>
          <w:b/>
          <w:bCs/>
        </w:rPr>
      </w:pPr>
      <w:r w:rsidRPr="00CA246A">
        <w:rPr>
          <w:b/>
          <w:bCs/>
        </w:rPr>
        <w:t>4. Missing Data in Skill Columns</w:t>
      </w:r>
    </w:p>
    <w:p w14:paraId="58E7634B" w14:textId="77777777" w:rsidR="00CA246A" w:rsidRPr="00CA246A" w:rsidRDefault="00CA246A" w:rsidP="00CA246A">
      <w:pPr>
        <w:numPr>
          <w:ilvl w:val="0"/>
          <w:numId w:val="19"/>
        </w:numPr>
      </w:pPr>
      <w:r w:rsidRPr="00CA246A">
        <w:t>Solution: Dropped rows with missing core skill attributes</w:t>
      </w:r>
    </w:p>
    <w:p w14:paraId="3FD9167A" w14:textId="77777777" w:rsidR="00CA246A" w:rsidRPr="00CA246A" w:rsidRDefault="00CA246A" w:rsidP="00CA246A">
      <w:pPr>
        <w:rPr>
          <w:b/>
          <w:bCs/>
        </w:rPr>
      </w:pPr>
      <w:r w:rsidRPr="00CA246A">
        <w:rPr>
          <w:b/>
          <w:bCs/>
        </w:rPr>
        <w:t>5. Visual Purity Evaluation</w:t>
      </w:r>
    </w:p>
    <w:p w14:paraId="0640252F" w14:textId="77777777" w:rsidR="00CA246A" w:rsidRPr="00CA246A" w:rsidRDefault="00CA246A" w:rsidP="00CA246A">
      <w:pPr>
        <w:numPr>
          <w:ilvl w:val="0"/>
          <w:numId w:val="20"/>
        </w:numPr>
      </w:pPr>
      <w:r w:rsidRPr="00CA246A">
        <w:t>PCA-based 2D plots clearly revealed cluster separability (visual purity check)</w:t>
      </w:r>
    </w:p>
    <w:p w14:paraId="65DF2DE6" w14:textId="77777777" w:rsidR="00CA246A" w:rsidRPr="00CA246A" w:rsidRDefault="00CA246A" w:rsidP="00CA246A">
      <w:r w:rsidRPr="00CA246A">
        <w:pict w14:anchorId="48B86C34">
          <v:rect id="_x0000_i1073" style="width:0;height:1.5pt" o:hralign="center" o:hrstd="t" o:hr="t" fillcolor="#a0a0a0" stroked="f"/>
        </w:pict>
      </w:r>
    </w:p>
    <w:p w14:paraId="3DF0C8BD" w14:textId="77777777" w:rsidR="00CA246A" w:rsidRPr="00CA246A" w:rsidRDefault="00CA246A" w:rsidP="00CA246A">
      <w:pPr>
        <w:rPr>
          <w:b/>
          <w:bCs/>
        </w:rPr>
      </w:pPr>
      <w:r w:rsidRPr="00CA246A">
        <w:rPr>
          <w:b/>
          <w:bCs/>
        </w:rPr>
        <w:t>Conclusion</w:t>
      </w:r>
    </w:p>
    <w:p w14:paraId="5951E1FC" w14:textId="77777777" w:rsidR="00CA246A" w:rsidRPr="00CA246A" w:rsidRDefault="00CA246A" w:rsidP="00CA246A">
      <w:pPr>
        <w:numPr>
          <w:ilvl w:val="0"/>
          <w:numId w:val="21"/>
        </w:numPr>
      </w:pPr>
      <w:r w:rsidRPr="00CA246A">
        <w:t>KMeans successfully clustered players into attack-focused and defense-focused groups</w:t>
      </w:r>
    </w:p>
    <w:p w14:paraId="35576CE5" w14:textId="77777777" w:rsidR="00CA246A" w:rsidRPr="00CA246A" w:rsidRDefault="00CA246A" w:rsidP="00CA246A">
      <w:pPr>
        <w:numPr>
          <w:ilvl w:val="0"/>
          <w:numId w:val="21"/>
        </w:numPr>
      </w:pPr>
      <w:r w:rsidRPr="00CA246A">
        <w:t>PCA scatter plot validated cluster purity</w:t>
      </w:r>
    </w:p>
    <w:p w14:paraId="75F959B1" w14:textId="77777777" w:rsidR="00CA246A" w:rsidRPr="00CA246A" w:rsidRDefault="00CA246A" w:rsidP="00CA246A">
      <w:pPr>
        <w:numPr>
          <w:ilvl w:val="0"/>
          <w:numId w:val="21"/>
        </w:numPr>
      </w:pPr>
      <w:r w:rsidRPr="00CA246A">
        <w:t>Country-level data shows where top football talent originates</w:t>
      </w:r>
    </w:p>
    <w:p w14:paraId="0661470A" w14:textId="1CBF1083" w:rsidR="003E373A" w:rsidRDefault="00CA246A" w:rsidP="00F62BEB">
      <w:pPr>
        <w:numPr>
          <w:ilvl w:val="0"/>
          <w:numId w:val="21"/>
        </w:numPr>
      </w:pPr>
      <w:r w:rsidRPr="00CA246A">
        <w:t>This report provides a foundation for scouting, performance tracking, and club strategy design based on data</w:t>
      </w:r>
    </w:p>
    <w:p w14:paraId="0D052230" w14:textId="77777777" w:rsidR="00F62BEB" w:rsidRDefault="00F62BEB" w:rsidP="00F62BEB"/>
    <w:p w14:paraId="46BF648B" w14:textId="77777777" w:rsidR="00F62BEB" w:rsidRDefault="00F62BEB" w:rsidP="00F62BEB"/>
    <w:p w14:paraId="68AE4CA8" w14:textId="77777777" w:rsidR="00F62BEB" w:rsidRDefault="00F62BEB" w:rsidP="00F62BEB"/>
    <w:p w14:paraId="33D768A5" w14:textId="13710474" w:rsidR="00F62BEB" w:rsidRDefault="00F62BEB" w:rsidP="00F62BEB">
      <w:r>
        <w:t>NAME: Avula Bhumika</w:t>
      </w:r>
    </w:p>
    <w:p w14:paraId="1ABDF123" w14:textId="6F5AE6B2" w:rsidR="00F62BEB" w:rsidRDefault="00F62BEB" w:rsidP="00F62BEB">
      <w:r>
        <w:t xml:space="preserve">Email: </w:t>
      </w:r>
      <w:hyperlink r:id="rId15" w:history="1">
        <w:r w:rsidRPr="001C78D6">
          <w:rPr>
            <w:rStyle w:val="Hyperlink"/>
          </w:rPr>
          <w:t>bhumikaavula90@gmail.com</w:t>
        </w:r>
      </w:hyperlink>
    </w:p>
    <w:p w14:paraId="150671FD" w14:textId="1D7954D7" w:rsidR="00F62BEB" w:rsidRDefault="00F62BEB" w:rsidP="00F62BEB">
      <w:r>
        <w:t xml:space="preserve">Github: </w:t>
      </w:r>
      <w:hyperlink r:id="rId16" w:history="1">
        <w:r w:rsidRPr="001C78D6">
          <w:rPr>
            <w:rStyle w:val="Hyperlink"/>
          </w:rPr>
          <w:t>https://github.com/AvulaBhumika</w:t>
        </w:r>
      </w:hyperlink>
    </w:p>
    <w:p w14:paraId="3CF1F22E" w14:textId="77777777" w:rsidR="00F62BEB" w:rsidRDefault="00F62BEB" w:rsidP="00F62BEB"/>
    <w:sectPr w:rsidR="00F62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1A634A" w14:textId="77777777" w:rsidR="0077073F" w:rsidRDefault="0077073F" w:rsidP="00CA246A">
      <w:pPr>
        <w:spacing w:after="0" w:line="240" w:lineRule="auto"/>
      </w:pPr>
      <w:r>
        <w:separator/>
      </w:r>
    </w:p>
  </w:endnote>
  <w:endnote w:type="continuationSeparator" w:id="0">
    <w:p w14:paraId="082E1342" w14:textId="77777777" w:rsidR="0077073F" w:rsidRDefault="0077073F" w:rsidP="00CA2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3F2FC9" w14:textId="77777777" w:rsidR="0077073F" w:rsidRDefault="0077073F" w:rsidP="00CA246A">
      <w:pPr>
        <w:spacing w:after="0" w:line="240" w:lineRule="auto"/>
      </w:pPr>
      <w:r>
        <w:separator/>
      </w:r>
    </w:p>
  </w:footnote>
  <w:footnote w:type="continuationSeparator" w:id="0">
    <w:p w14:paraId="37F1BF3A" w14:textId="77777777" w:rsidR="0077073F" w:rsidRDefault="0077073F" w:rsidP="00CA24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B6814"/>
    <w:multiLevelType w:val="multilevel"/>
    <w:tmpl w:val="20A49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F5275"/>
    <w:multiLevelType w:val="multilevel"/>
    <w:tmpl w:val="3DE01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C57F3"/>
    <w:multiLevelType w:val="multilevel"/>
    <w:tmpl w:val="7C8A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6C4ECD"/>
    <w:multiLevelType w:val="multilevel"/>
    <w:tmpl w:val="BE0C6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4E2212"/>
    <w:multiLevelType w:val="multilevel"/>
    <w:tmpl w:val="7FB23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DA48DD"/>
    <w:multiLevelType w:val="multilevel"/>
    <w:tmpl w:val="FB464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0A17A0"/>
    <w:multiLevelType w:val="multilevel"/>
    <w:tmpl w:val="36723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824A25"/>
    <w:multiLevelType w:val="multilevel"/>
    <w:tmpl w:val="5D4A4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43452A"/>
    <w:multiLevelType w:val="multilevel"/>
    <w:tmpl w:val="63ECA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B9162A"/>
    <w:multiLevelType w:val="multilevel"/>
    <w:tmpl w:val="F732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3D70C2"/>
    <w:multiLevelType w:val="multilevel"/>
    <w:tmpl w:val="45E4C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A45ACE"/>
    <w:multiLevelType w:val="multilevel"/>
    <w:tmpl w:val="A40E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0A6178"/>
    <w:multiLevelType w:val="multilevel"/>
    <w:tmpl w:val="23F26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CE3734"/>
    <w:multiLevelType w:val="multilevel"/>
    <w:tmpl w:val="13C26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DA64D5"/>
    <w:multiLevelType w:val="multilevel"/>
    <w:tmpl w:val="0F22F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71433E"/>
    <w:multiLevelType w:val="multilevel"/>
    <w:tmpl w:val="E18EB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062B20"/>
    <w:multiLevelType w:val="multilevel"/>
    <w:tmpl w:val="42C26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1A7295"/>
    <w:multiLevelType w:val="multilevel"/>
    <w:tmpl w:val="08DE8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1B08A7"/>
    <w:multiLevelType w:val="multilevel"/>
    <w:tmpl w:val="19F40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F02BEB"/>
    <w:multiLevelType w:val="multilevel"/>
    <w:tmpl w:val="18FAB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A94EB1"/>
    <w:multiLevelType w:val="multilevel"/>
    <w:tmpl w:val="340E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E10C57"/>
    <w:multiLevelType w:val="multilevel"/>
    <w:tmpl w:val="35E4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CD4B0B"/>
    <w:multiLevelType w:val="multilevel"/>
    <w:tmpl w:val="5A447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F820DF"/>
    <w:multiLevelType w:val="multilevel"/>
    <w:tmpl w:val="7CB6D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0322433">
    <w:abstractNumId w:val="15"/>
  </w:num>
  <w:num w:numId="2" w16cid:durableId="141772561">
    <w:abstractNumId w:val="5"/>
  </w:num>
  <w:num w:numId="3" w16cid:durableId="1758283575">
    <w:abstractNumId w:val="2"/>
  </w:num>
  <w:num w:numId="4" w16cid:durableId="359941604">
    <w:abstractNumId w:val="19"/>
  </w:num>
  <w:num w:numId="5" w16cid:durableId="817653117">
    <w:abstractNumId w:val="1"/>
  </w:num>
  <w:num w:numId="6" w16cid:durableId="1640377195">
    <w:abstractNumId w:val="4"/>
  </w:num>
  <w:num w:numId="7" w16cid:durableId="902258671">
    <w:abstractNumId w:val="22"/>
  </w:num>
  <w:num w:numId="8" w16cid:durableId="682978627">
    <w:abstractNumId w:val="6"/>
  </w:num>
  <w:num w:numId="9" w16cid:durableId="1244031213">
    <w:abstractNumId w:val="8"/>
  </w:num>
  <w:num w:numId="10" w16cid:durableId="199785761">
    <w:abstractNumId w:val="7"/>
  </w:num>
  <w:num w:numId="11" w16cid:durableId="1371959976">
    <w:abstractNumId w:val="11"/>
  </w:num>
  <w:num w:numId="12" w16cid:durableId="961691271">
    <w:abstractNumId w:val="21"/>
  </w:num>
  <w:num w:numId="13" w16cid:durableId="786704538">
    <w:abstractNumId w:val="23"/>
  </w:num>
  <w:num w:numId="14" w16cid:durableId="1669021182">
    <w:abstractNumId w:val="20"/>
  </w:num>
  <w:num w:numId="15" w16cid:durableId="2030980925">
    <w:abstractNumId w:val="0"/>
  </w:num>
  <w:num w:numId="16" w16cid:durableId="973678686">
    <w:abstractNumId w:val="12"/>
  </w:num>
  <w:num w:numId="17" w16cid:durableId="508065277">
    <w:abstractNumId w:val="18"/>
  </w:num>
  <w:num w:numId="18" w16cid:durableId="485900143">
    <w:abstractNumId w:val="9"/>
  </w:num>
  <w:num w:numId="19" w16cid:durableId="1827818175">
    <w:abstractNumId w:val="17"/>
  </w:num>
  <w:num w:numId="20" w16cid:durableId="1209492408">
    <w:abstractNumId w:val="13"/>
  </w:num>
  <w:num w:numId="21" w16cid:durableId="96298188">
    <w:abstractNumId w:val="16"/>
  </w:num>
  <w:num w:numId="22" w16cid:durableId="64032319">
    <w:abstractNumId w:val="3"/>
  </w:num>
  <w:num w:numId="23" w16cid:durableId="1949196526">
    <w:abstractNumId w:val="10"/>
  </w:num>
  <w:num w:numId="24" w16cid:durableId="116034285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72C"/>
    <w:rsid w:val="0003490C"/>
    <w:rsid w:val="00236DAB"/>
    <w:rsid w:val="00362D24"/>
    <w:rsid w:val="003E373A"/>
    <w:rsid w:val="0077073F"/>
    <w:rsid w:val="00815F25"/>
    <w:rsid w:val="00826E57"/>
    <w:rsid w:val="00A43AAF"/>
    <w:rsid w:val="00CA246A"/>
    <w:rsid w:val="00D544C4"/>
    <w:rsid w:val="00E13FD2"/>
    <w:rsid w:val="00EE572C"/>
    <w:rsid w:val="00F6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65906"/>
  <w15:chartTrackingRefBased/>
  <w15:docId w15:val="{B212389A-DD00-49BF-8340-6858C7301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73A"/>
  </w:style>
  <w:style w:type="paragraph" w:styleId="Heading1">
    <w:name w:val="heading 1"/>
    <w:basedOn w:val="Normal"/>
    <w:next w:val="Normal"/>
    <w:link w:val="Heading1Char"/>
    <w:uiPriority w:val="9"/>
    <w:qFormat/>
    <w:rsid w:val="003E373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D567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73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73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7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73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73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D567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73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D567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73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D567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73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73A"/>
    <w:rPr>
      <w:rFonts w:asciiTheme="majorHAnsi" w:eastAsiaTheme="majorEastAsia" w:hAnsiTheme="majorHAnsi" w:cstheme="majorBidi"/>
      <w:color w:val="0D567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73A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73A"/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73A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73A"/>
    <w:rPr>
      <w:rFonts w:asciiTheme="majorHAnsi" w:eastAsiaTheme="majorEastAsia" w:hAnsiTheme="majorHAnsi" w:cstheme="majorBidi"/>
      <w:caps/>
      <w:color w:val="1481A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73A"/>
    <w:rPr>
      <w:rFonts w:asciiTheme="majorHAnsi" w:eastAsiaTheme="majorEastAsia" w:hAnsiTheme="majorHAnsi" w:cstheme="majorBidi"/>
      <w:i/>
      <w:iCs/>
      <w:caps/>
      <w:color w:val="0D567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73A"/>
    <w:rPr>
      <w:rFonts w:asciiTheme="majorHAnsi" w:eastAsiaTheme="majorEastAsia" w:hAnsiTheme="majorHAnsi" w:cstheme="majorBidi"/>
      <w:b/>
      <w:bCs/>
      <w:color w:val="0D567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73A"/>
    <w:rPr>
      <w:rFonts w:asciiTheme="majorHAnsi" w:eastAsiaTheme="majorEastAsia" w:hAnsiTheme="majorHAnsi" w:cstheme="majorBidi"/>
      <w:b/>
      <w:bCs/>
      <w:i/>
      <w:iCs/>
      <w:color w:val="0D567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73A"/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373A"/>
    <w:pPr>
      <w:spacing w:line="240" w:lineRule="auto"/>
    </w:pPr>
    <w:rPr>
      <w:b/>
      <w:bCs/>
      <w:smallCaps/>
      <w:color w:val="335B74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E373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35B74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E373A"/>
    <w:rPr>
      <w:rFonts w:asciiTheme="majorHAnsi" w:eastAsiaTheme="majorEastAsia" w:hAnsiTheme="majorHAnsi" w:cstheme="majorBidi"/>
      <w:caps/>
      <w:color w:val="335B74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73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73A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E373A"/>
    <w:rPr>
      <w:b/>
      <w:bCs/>
    </w:rPr>
  </w:style>
  <w:style w:type="character" w:styleId="Emphasis">
    <w:name w:val="Emphasis"/>
    <w:basedOn w:val="DefaultParagraphFont"/>
    <w:uiPriority w:val="20"/>
    <w:qFormat/>
    <w:rsid w:val="003E373A"/>
    <w:rPr>
      <w:i/>
      <w:iCs/>
    </w:rPr>
  </w:style>
  <w:style w:type="paragraph" w:styleId="NoSpacing">
    <w:name w:val="No Spacing"/>
    <w:link w:val="NoSpacingChar"/>
    <w:uiPriority w:val="1"/>
    <w:qFormat/>
    <w:rsid w:val="003E373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373A"/>
  </w:style>
  <w:style w:type="paragraph" w:styleId="ListParagraph">
    <w:name w:val="List Paragraph"/>
    <w:basedOn w:val="Normal"/>
    <w:uiPriority w:val="34"/>
    <w:qFormat/>
    <w:rsid w:val="003E373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E373A"/>
    <w:pPr>
      <w:spacing w:before="120" w:after="120"/>
      <w:ind w:left="720"/>
    </w:pPr>
    <w:rPr>
      <w:color w:val="335B74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E373A"/>
    <w:rPr>
      <w:color w:val="335B74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73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35B74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73A"/>
    <w:rPr>
      <w:rFonts w:asciiTheme="majorHAnsi" w:eastAsiaTheme="majorEastAsia" w:hAnsiTheme="majorHAnsi" w:cstheme="majorBidi"/>
      <w:color w:val="335B74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E373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E373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E373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E373A"/>
    <w:rPr>
      <w:b/>
      <w:bCs/>
      <w:smallCaps/>
      <w:color w:val="335B74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E373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373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A24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46A"/>
  </w:style>
  <w:style w:type="paragraph" w:styleId="Footer">
    <w:name w:val="footer"/>
    <w:basedOn w:val="Normal"/>
    <w:link w:val="FooterChar"/>
    <w:uiPriority w:val="99"/>
    <w:unhideWhenUsed/>
    <w:rsid w:val="00CA24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46A"/>
  </w:style>
  <w:style w:type="character" w:styleId="Hyperlink">
    <w:name w:val="Hyperlink"/>
    <w:basedOn w:val="DefaultParagraphFont"/>
    <w:uiPriority w:val="99"/>
    <w:unhideWhenUsed/>
    <w:rsid w:val="00F62BEB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B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4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043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9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905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7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AvulaBhumik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mailto:bhumikaavula90@gmail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Aftab</dc:creator>
  <cp:keywords/>
  <dc:description/>
  <cp:lastModifiedBy>Mohammed Aftab</cp:lastModifiedBy>
  <cp:revision>13</cp:revision>
  <dcterms:created xsi:type="dcterms:W3CDTF">2025-05-04T17:25:00Z</dcterms:created>
  <dcterms:modified xsi:type="dcterms:W3CDTF">2025-05-04T17:51:00Z</dcterms:modified>
</cp:coreProperties>
</file>