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CHAPTER 1</w:t>
      </w:r>
    </w:p>
    <w:p w14:paraId="00000002">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INTRODUCTION</w:t>
      </w:r>
    </w:p>
    <w:p w14:paraId="0000000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Transporting perishable goods from source to destination while maintaining their freshness and quality is a complex endeavor that requires careful consideration of various factors and the implementation of innovative solutions. In industries such as food, pharmaceuticals, and cosmetics, ensuring the integrity of products throughout the supply chain is paramount to meet consumer expectations and regulatory requirements.</w:t>
      </w:r>
    </w:p>
    <w:p w14:paraId="0000000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One of the primary challenges in transporting perishable goods is managing the environmental conditions experienced by the products during transit. Factors such as temperature fluctuations, humidity levels, and exposure to air quality variations can significantly impact the freshness and shelf life of perishable items. These factors are influenced by both natural elements and physical conditions encountered during transportation, including weather conditions, handling procedures, and storage methods.</w:t>
      </w:r>
    </w:p>
    <w:p w14:paraId="00000005">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address these challenges, industries have turned to advanced sensor technology to monitor and control the environmental conditions inside transportation vehicles. By deploying sensors that continuously measure key parameters such as temperature, humidity, and air quality, companies can gather real-time data to assess the freshness of products throughout the journey. This data serves as valuable insights for optimizing transportation logistics and ensuring product quality.</w:t>
      </w:r>
    </w:p>
    <w:p w14:paraId="0000000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However, the sheer volume and complexity of the data collected by these sensors present a significant challenge in terms of processing and analysis. Efficiently processing this data and translating it into actionable insights require sophisticated algorithms and data processing techniques. Moreover, timely decision-making is essential to intervene promptly in case of deviations from optimal freshness parameters.</w:t>
      </w:r>
    </w:p>
    <w:p w14:paraId="0000000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streamline this process, companies have developed intuitive mobile applications that serve as central hubs for monitoring and managing the freshness of transported goods. These applications receive real-time sensor data via Bluetooth communication and provide users with instant access to vital information about environmental conditions inside the transportation vehicle. The user interface is designed to be user-friendly, allowing personnel involved in logistics operations to easily interpret the data and take appropriate actions.</w:t>
      </w:r>
    </w:p>
    <w:p w14:paraId="00000008">
      <w:pPr>
        <w:spacing w:line="360" w:lineRule="auto"/>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Furthermore, these mobile applications may feature customizable alerts and notifications to notify users of any deviations from preset freshness parameters. This proactive approach enables swift intervention to mitigate potential risks to product quality and ensures the timely delivery of fresh and high-quality products to consumers.</w:t>
      </w:r>
    </w:p>
    <w:p w14:paraId="6384DD24">
      <w:pPr>
        <w:spacing w:line="360" w:lineRule="auto"/>
        <w:jc w:val="both"/>
        <w:rPr>
          <w:rFonts w:hint="default" w:ascii="Times New Roman" w:hAnsi="Times New Roman" w:eastAsia="Times New Roman" w:cs="Times New Roman"/>
          <w:sz w:val="24"/>
          <w:szCs w:val="24"/>
          <w:rtl w:val="0"/>
          <w:lang w:val="en-US"/>
        </w:rPr>
      </w:pPr>
    </w:p>
    <w:p w14:paraId="0000000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 integrating advanced sensor technology with user-friendly mobile applications, companies can revolutionize the way perishable goods are transported and monitored. These solutions not only enhance the efficiency of logistics operations but also contribute to customer satisfaction and brand reputation</w:t>
      </w:r>
    </w:p>
    <w:p w14:paraId="0000000A">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1.1:Problem Statement:</w:t>
      </w:r>
    </w:p>
    <w:p w14:paraId="0000000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transportation of perishable goods poses numerous challenges, including maintaining freshness and quality throughout the supply chain. Variations in environmental conditions such as temperature, humidity, and air quality during transit can significantly impact the integrity and shelf life of these products. Traditional methods of monitoring and controlling these conditions often fall short, leading to potential quality issues, increased waste, and compromised consumer satisfaction.</w:t>
      </w:r>
    </w:p>
    <w:p w14:paraId="0000000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lack of real-time monitoring and intervention mechanisms exacerbates these challenges, as deviations from optimal freshness parameters may go undetected until it's too late. This not only results in financial losses for businesses but also undermines their reputation and consumer trust.</w:t>
      </w:r>
    </w:p>
    <w:p w14:paraId="0000000D">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Additionally, the complexity and scale of modern supply chains further complicate the management of perishable goods. With multiple stakeholders involved in the transportation process, coordinating efforts to ensure product freshness becomes increasingly challenging.</w:t>
      </w:r>
    </w:p>
    <w:p w14:paraId="0000000E">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Moreover, regulatory requirements governing the transportation and storage of perishable goods add another layer of complexity. Failure to comply with these regulations can result in penalties, recalls, and legal consequences, further underscoring the importance of effective monitoring and control systems.</w:t>
      </w:r>
    </w:p>
    <w:p w14:paraId="0000000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light of these challenges, there is a pressing need for innovative solutions that can address the complexities of transporting perishable goods while ensuring product freshness, quality, and compliance with regulatory standards. Such solutions should incorporate advanced sensor technology, real-time data processing capabilities, and user-friendly interfaces to enable proactive monitoring, timely intervention, and informed decision-making throughout the transportation process.</w:t>
      </w:r>
    </w:p>
    <w:p w14:paraId="00000010">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 developing and implementing these solutions, businesses can not only mitigate the risks associated with transporting perishable goods but also optimize logistics operations, reduce waste, and enhance customer satisfaction. This ultimately contributes to the sustainability and success of the entire supply chain ecosystem.</w:t>
      </w:r>
    </w:p>
    <w:p w14:paraId="00000011">
      <w:pPr>
        <w:rPr>
          <w:rFonts w:ascii="Times New Roman" w:hAnsi="Times New Roman" w:eastAsia="Times New Roman" w:cs="Times New Roman"/>
          <w:sz w:val="24"/>
          <w:szCs w:val="24"/>
        </w:rPr>
      </w:pPr>
    </w:p>
    <w:p w14:paraId="00000012">
      <w:pPr>
        <w:jc w:val="center"/>
        <w:rPr>
          <w:rFonts w:ascii="Times New Roman" w:hAnsi="Times New Roman" w:eastAsia="Times New Roman" w:cs="Times New Roman"/>
        </w:rPr>
      </w:pPr>
      <w:r>
        <w:rPr>
          <w:rFonts w:ascii="Times New Roman" w:hAnsi="Times New Roman" w:eastAsia="Times New Roman" w:cs="Times New Roman"/>
        </w:rPr>
        <w:drawing>
          <wp:inline distT="0" distB="0" distL="0" distR="0">
            <wp:extent cx="5608320" cy="1638300"/>
            <wp:effectExtent l="0" t="0" r="0" b="0"/>
            <wp:docPr id="2056261846" name="image6.jpg"/>
            <wp:cNvGraphicFramePr/>
            <a:graphic xmlns:a="http://schemas.openxmlformats.org/drawingml/2006/main">
              <a:graphicData uri="http://schemas.openxmlformats.org/drawingml/2006/picture">
                <pic:pic xmlns:pic="http://schemas.openxmlformats.org/drawingml/2006/picture">
                  <pic:nvPicPr>
                    <pic:cNvPr id="2056261846" name="image6.jpg"/>
                    <pic:cNvPicPr preferRelativeResize="0"/>
                  </pic:nvPicPr>
                  <pic:blipFill>
                    <a:blip r:embed="rId6"/>
                    <a:srcRect/>
                    <a:stretch>
                      <a:fillRect/>
                    </a:stretch>
                  </pic:blipFill>
                  <pic:spPr>
                    <a:xfrm>
                      <a:off x="0" y="0"/>
                      <a:ext cx="5608320" cy="1638300"/>
                    </a:xfrm>
                    <a:prstGeom prst="rect">
                      <a:avLst/>
                    </a:prstGeom>
                  </pic:spPr>
                </pic:pic>
              </a:graphicData>
            </a:graphic>
          </wp:inline>
        </w:drawing>
      </w:r>
    </w:p>
    <w:p w14:paraId="00000013">
      <w:pPr>
        <w:jc w:val="center"/>
        <w:rPr>
          <w:rFonts w:ascii="Times New Roman" w:hAnsi="Times New Roman" w:eastAsia="Times New Roman" w:cs="Times New Roman"/>
        </w:rPr>
      </w:pPr>
      <w:r>
        <w:rPr>
          <w:rFonts w:ascii="Times New Roman" w:hAnsi="Times New Roman" w:eastAsia="Times New Roman" w:cs="Times New Roman"/>
          <w:rtl w:val="0"/>
        </w:rPr>
        <w:t>Fig 1.1: Food Donation Application</w:t>
      </w:r>
    </w:p>
    <w:p w14:paraId="00000014">
      <w:pPr>
        <w:rPr>
          <w:rFonts w:ascii="Times New Roman" w:hAnsi="Times New Roman" w:eastAsia="Times New Roman" w:cs="Times New Roman"/>
          <w:sz w:val="28"/>
          <w:szCs w:val="28"/>
        </w:rPr>
      </w:pPr>
    </w:p>
    <w:p w14:paraId="00000015">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1.2:Problem Scope:</w:t>
      </w:r>
    </w:p>
    <w:p w14:paraId="0000001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scope of the problem regarding the transportation of perishable goods encompasses various aspects that need to be addressed to ensure the freshness and quality of products throughout the supply chain. Some key components of the problem scope include:</w:t>
      </w:r>
    </w:p>
    <w:p w14:paraId="0000001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Environmental Factors: Monitoring and controlling temperature, humidity, and air quality inside transportation vehicles are crucial for preserving the freshness of perishable goods. Variations in these environmental factors can accelerate product degradation and spoilage.</w:t>
      </w:r>
    </w:p>
    <w:p w14:paraId="0000001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Transportation Logistics: Efficiently managing the movement of perishable goods from source to destination involves coordinating multiple stakeholders, optimizing routes, and minimizing transit times. Delays or mishandling during transportation can compromise product quality.</w:t>
      </w:r>
    </w:p>
    <w:p w14:paraId="0000001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Data Collection and Analysis: Gathering real-time data from sensors deployed inside transportation vehicles is essential for monitoring environmental conditions and detecting deviations from optimal freshness parameters. Efficient processing and analysis of this data are necessary to derive actionable insights and make informed decisions.</w:t>
      </w:r>
    </w:p>
    <w:p w14:paraId="0000001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Intervention Mechanisms: Implementing proactive measures to address deviations from freshness parameters, such as adjusting temperature settings or rerouting shipments, requires timely intervention mechanisms. These mechanisms should enable swift responses to mitigate risks to product quality.</w:t>
      </w:r>
    </w:p>
    <w:p w14:paraId="0000001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Regulatory Compliance: Adhering to regulatory requirements governing the transportation and storage of perishable goods is critical for avoiding penalties, recalls, and legal consequences. Ensuring compliance with these regulations adds another layer of complexity to the problem scope.</w:t>
      </w:r>
    </w:p>
    <w:p w14:paraId="0000001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Technology Integration: Integrating advanced sensor technology with user-friendly mobile applications and communication systems is essential for creating an efficient and effective monitoring and control system. Seamless integration of technology facilitates real-time data transmission, analysis, and decision-making.</w:t>
      </w:r>
    </w:p>
    <w:p w14:paraId="0000001D">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Addressing the scope of these challenges requires a comprehensive approach that combines technological innovation, logistical expertise, and regulatory compliance. By developing holistic solutions that address each aspect of the problem scope, businesses can optimize the transportation of perishable goods, minimize waste, and uphold product quality and freshness standards</w:t>
      </w:r>
    </w:p>
    <w:p w14:paraId="0000001E">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1.3 Advantages </w:t>
      </w:r>
    </w:p>
    <w:p w14:paraId="0000001F">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proposed monitoring and control system for perishable goods transportation offers several advantages:</w:t>
      </w:r>
    </w:p>
    <w:p w14:paraId="00000020">
      <w:pPr>
        <w:spacing w:line="360" w:lineRule="auto"/>
        <w:jc w:val="both"/>
        <w:rPr>
          <w:rFonts w:ascii="Times New Roman" w:hAnsi="Times New Roman" w:eastAsia="Times New Roman" w:cs="Times New Roman"/>
          <w:sz w:val="24"/>
          <w:szCs w:val="24"/>
        </w:rPr>
      </w:pPr>
    </w:p>
    <w:p w14:paraId="00000021">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Enhanced Product Quality: By continuously monitoring environmental conditions such as temperature, humidity, and air quality, the system ensures that perishable goods remain within optimal freshness parameters throughout the transportation process. This results in higher product quality and reduces the risk of spoilage or degradation.</w:t>
      </w:r>
    </w:p>
    <w:p w14:paraId="00000022">
      <w:pPr>
        <w:spacing w:line="360" w:lineRule="auto"/>
        <w:jc w:val="both"/>
        <w:rPr>
          <w:rFonts w:ascii="Times New Roman" w:hAnsi="Times New Roman" w:eastAsia="Times New Roman" w:cs="Times New Roman"/>
          <w:sz w:val="24"/>
          <w:szCs w:val="24"/>
        </w:rPr>
      </w:pPr>
    </w:p>
    <w:p w14:paraId="0000002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Improved Efficiency: The real-time monitoring capabilities of the system enable proactive intervention in case of deviations from optimal freshness parameters. This helps optimize logistics operations, minimize transit times, and reduce resource wastage, leading to increased efficiency in perishable goods transportation.</w:t>
      </w:r>
    </w:p>
    <w:p w14:paraId="00000024">
      <w:pPr>
        <w:spacing w:line="360" w:lineRule="auto"/>
        <w:jc w:val="both"/>
        <w:rPr>
          <w:rFonts w:ascii="Times New Roman" w:hAnsi="Times New Roman" w:eastAsia="Times New Roman" w:cs="Times New Roman"/>
          <w:sz w:val="24"/>
          <w:szCs w:val="24"/>
        </w:rPr>
      </w:pPr>
    </w:p>
    <w:p w14:paraId="00000025">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Reduced Waste: By minimizing product spoilage and ensuring the delivery of fresh and high-quality products to consumers, the system helps reduce waste along the supply chain. This not only contributes to cost savings for businesses but also aligns with sustainability goals by minimizing environmental impact.</w:t>
      </w:r>
    </w:p>
    <w:p w14:paraId="00000026">
      <w:pPr>
        <w:spacing w:line="360" w:lineRule="auto"/>
        <w:jc w:val="both"/>
        <w:rPr>
          <w:rFonts w:ascii="Times New Roman" w:hAnsi="Times New Roman" w:eastAsia="Times New Roman" w:cs="Times New Roman"/>
          <w:sz w:val="24"/>
          <w:szCs w:val="24"/>
        </w:rPr>
      </w:pPr>
    </w:p>
    <w:p w14:paraId="0000002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Compliance with Regulations: The system facilitates compliance with regulatory requirements governing the transportation and storage of perishable goods, such as Good Distribution Practices (GDP) and Hazard Analysis and Critical Control Points (HACCP). This helps businesses avoid penalties, recalls, and legal consequences associated with non-compliance.</w:t>
      </w:r>
    </w:p>
    <w:p w14:paraId="00000028">
      <w:pPr>
        <w:spacing w:line="360" w:lineRule="auto"/>
        <w:jc w:val="both"/>
        <w:rPr>
          <w:rFonts w:ascii="Times New Roman" w:hAnsi="Times New Roman" w:eastAsia="Times New Roman" w:cs="Times New Roman"/>
          <w:sz w:val="24"/>
          <w:szCs w:val="24"/>
        </w:rPr>
      </w:pPr>
    </w:p>
    <w:p w14:paraId="0000002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Enhanced Customer Satisfaction: By consistently delivering fresh and high-quality products to consumers, businesses can enhance customer satisfaction and loyalty. Meeting consumer expectations for product freshness and quality contributes to positive brand perception and repeat purchases.</w:t>
      </w:r>
    </w:p>
    <w:p w14:paraId="0000002A">
      <w:pPr>
        <w:spacing w:line="360" w:lineRule="auto"/>
        <w:jc w:val="both"/>
        <w:rPr>
          <w:rFonts w:ascii="Times New Roman" w:hAnsi="Times New Roman" w:eastAsia="Times New Roman" w:cs="Times New Roman"/>
          <w:sz w:val="24"/>
          <w:szCs w:val="24"/>
        </w:rPr>
      </w:pPr>
    </w:p>
    <w:p w14:paraId="0000002B">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Data-Driven Decision Making: The system provides valuable real-time data insights into environmental conditions and transportation processes. This data can be used for informed decision-making, such as optimizing routes, adjusting storage conditions, or implementing preventive measures to mitigate risks to product quality.</w:t>
      </w:r>
    </w:p>
    <w:p w14:paraId="0000002C">
      <w:pPr>
        <w:spacing w:line="360" w:lineRule="auto"/>
        <w:jc w:val="both"/>
        <w:rPr>
          <w:rFonts w:ascii="Times New Roman" w:hAnsi="Times New Roman" w:eastAsia="Times New Roman" w:cs="Times New Roman"/>
          <w:sz w:val="24"/>
          <w:szCs w:val="24"/>
        </w:rPr>
      </w:pPr>
    </w:p>
    <w:p w14:paraId="0000002D">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Scalability and Adaptability: The modular design of the system allows for scalability and adaptability to different types of perishable goods and transportation requirements. It can be easily integrated into existing logistics infrastructure and customized to meet the specific needs of different industries and supply chain operations.</w:t>
      </w:r>
    </w:p>
    <w:p w14:paraId="0000002E">
      <w:pPr>
        <w:rPr>
          <w:rFonts w:ascii="Times New Roman" w:hAnsi="Times New Roman" w:eastAsia="Times New Roman" w:cs="Times New Roman"/>
          <w:sz w:val="24"/>
          <w:szCs w:val="24"/>
        </w:rPr>
      </w:pPr>
    </w:p>
    <w:p w14:paraId="0000002F">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1.4 Proposed Solution:</w:t>
      </w:r>
    </w:p>
    <w:p w14:paraId="00000030">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proposed solution to address the challenges associated with transporting perishable goods involves the development and implementation of an integrated monitoring and control system. This solution leverages advanced sensor technology, real-time data processing capabilities, and user-friendly interfaces to ensure the freshness and quality of products throughout the supply chain. Key components of the proposed solution include:</w:t>
      </w:r>
    </w:p>
    <w:p w14:paraId="00000031">
      <w:pPr>
        <w:spacing w:line="360" w:lineRule="auto"/>
        <w:jc w:val="both"/>
        <w:rPr>
          <w:rFonts w:ascii="Times New Roman" w:hAnsi="Times New Roman" w:eastAsia="Times New Roman" w:cs="Times New Roman"/>
          <w:sz w:val="24"/>
          <w:szCs w:val="24"/>
        </w:rPr>
      </w:pPr>
    </w:p>
    <w:p w14:paraId="0000003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Sensor Deployment: Deploying sensors inside transportation vehicles to continuously monitor key environmental parameters such as temperature, humidity, and air quality. These sensors collect real-time data, providing insights into the conditions experienced by perishable goods during transit.</w:t>
      </w:r>
    </w:p>
    <w:p w14:paraId="00000033">
      <w:pPr>
        <w:spacing w:line="360" w:lineRule="auto"/>
        <w:jc w:val="both"/>
        <w:rPr>
          <w:rFonts w:ascii="Times New Roman" w:hAnsi="Times New Roman" w:eastAsia="Times New Roman" w:cs="Times New Roman"/>
          <w:sz w:val="24"/>
          <w:szCs w:val="24"/>
        </w:rPr>
      </w:pPr>
    </w:p>
    <w:p w14:paraId="0000003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Data Transmission and Processing: Establishing a robust communication infrastructure to transmit sensor data from vehicles to a centralized platform in real-time. This platform utilizes advanced data processing algorithms to analyze the incoming data and identify any deviations from optimal freshness parameters.</w:t>
      </w:r>
    </w:p>
    <w:p w14:paraId="00000035">
      <w:pPr>
        <w:spacing w:line="360" w:lineRule="auto"/>
        <w:jc w:val="both"/>
        <w:rPr>
          <w:rFonts w:ascii="Times New Roman" w:hAnsi="Times New Roman" w:eastAsia="Times New Roman" w:cs="Times New Roman"/>
          <w:sz w:val="24"/>
          <w:szCs w:val="24"/>
        </w:rPr>
      </w:pPr>
    </w:p>
    <w:p w14:paraId="0000003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Mobile Application Development: Designing an intuitive mobile application that serves as a central hub for monitoring and managing the freshness of transported goods. The application receives real-time sensor data and presents it to users in a user-friendly interface, allowing for easy interpretation and decision-making.</w:t>
      </w:r>
    </w:p>
    <w:p w14:paraId="00000037">
      <w:pPr>
        <w:spacing w:line="360" w:lineRule="auto"/>
        <w:jc w:val="both"/>
        <w:rPr>
          <w:rFonts w:ascii="Times New Roman" w:hAnsi="Times New Roman" w:eastAsia="Times New Roman" w:cs="Times New Roman"/>
          <w:sz w:val="24"/>
          <w:szCs w:val="24"/>
        </w:rPr>
      </w:pPr>
    </w:p>
    <w:p w14:paraId="0000003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Alerting and Notification System: Implementing customizable alerts and notifications within the mobile application to notify users of any deviations from preset freshness parameters. These alerts enable timely intervention to address potential risks to product quality and integrity.</w:t>
      </w:r>
    </w:p>
    <w:p w14:paraId="00000039">
      <w:pPr>
        <w:spacing w:line="360" w:lineRule="auto"/>
        <w:jc w:val="both"/>
        <w:rPr>
          <w:rFonts w:ascii="Times New Roman" w:hAnsi="Times New Roman" w:eastAsia="Times New Roman" w:cs="Times New Roman"/>
          <w:sz w:val="24"/>
          <w:szCs w:val="24"/>
        </w:rPr>
      </w:pPr>
    </w:p>
    <w:p w14:paraId="0000003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Intervention Mechanisms: Integrating intervention mechanisms within the monitoring and control system to enable proactive responses to deviations from freshness parameters. These mechanisms may include adjusting temperature settings, rerouting shipments, or implementing corrective actions to mitigate risks.</w:t>
      </w:r>
    </w:p>
    <w:p w14:paraId="0000003B">
      <w:pPr>
        <w:spacing w:line="360" w:lineRule="auto"/>
        <w:jc w:val="both"/>
        <w:rPr>
          <w:rFonts w:ascii="Times New Roman" w:hAnsi="Times New Roman" w:eastAsia="Times New Roman" w:cs="Times New Roman"/>
          <w:sz w:val="24"/>
          <w:szCs w:val="24"/>
        </w:rPr>
      </w:pPr>
    </w:p>
    <w:p w14:paraId="0000003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Regulatory Compliance: Ensuring compliance with regulatory requirements governing the transportation and storage of perishable goods. The monitoring and control system should facilitate documentation and reporting processes to demonstrate adherence to relevant regulations.</w:t>
      </w:r>
    </w:p>
    <w:p w14:paraId="0000003D">
      <w:pPr>
        <w:spacing w:line="360" w:lineRule="auto"/>
        <w:jc w:val="both"/>
        <w:rPr>
          <w:rFonts w:ascii="Times New Roman" w:hAnsi="Times New Roman" w:eastAsia="Times New Roman" w:cs="Times New Roman"/>
          <w:sz w:val="24"/>
          <w:szCs w:val="24"/>
        </w:rPr>
      </w:pPr>
    </w:p>
    <w:p w14:paraId="0000003E">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 implementing this integrated solution, businesses can optimize the transportation of perishable goods, minimize waste, and uphold product quality and freshness standards. The real-time monitoring and control capabilities provided by the system enable proactive decision-making, thereby enhancing efficiency, reducing risks, and improving customer satisfaction. Additionally, the system's compliance with regulatory standards ensures legal compliance and mitigates potential liabilities associated with non-compliance. Overall, the proposed solution offers a comprehensive approach to addressing the challenges of transporting perishable goods and maximizing value throughout the supply chain.</w:t>
      </w:r>
    </w:p>
    <w:p w14:paraId="0000003F">
      <w:pPr>
        <w:rPr>
          <w:rFonts w:ascii="Times New Roman" w:hAnsi="Times New Roman" w:eastAsia="Times New Roman" w:cs="Times New Roman"/>
          <w:sz w:val="24"/>
          <w:szCs w:val="24"/>
        </w:rPr>
      </w:pPr>
    </w:p>
    <w:p w14:paraId="00000040">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1.5 Aim and Objectives</w:t>
      </w:r>
    </w:p>
    <w:p w14:paraId="00000041">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Aim:</w:t>
      </w:r>
    </w:p>
    <w:p w14:paraId="0000004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aim of the proposed solution is to optimize the transportation of perishable goods by ensuring their freshness and quality throughout the supply chain. This involves implementing a comprehensive monitoring and control system that:</w:t>
      </w:r>
    </w:p>
    <w:p w14:paraId="00000043">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Maintains product integrity by monitoring and controlling environmental conditions like temperature, humidity, and air quality to minimize spoilage.</w:t>
      </w:r>
    </w:p>
    <w:p w14:paraId="0000004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Improves efficiency through advanced sensor technology and real-time data processing to optimize logistics operations and streamline transportation processes.</w:t>
      </w:r>
    </w:p>
    <w:p w14:paraId="00000045">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Enhances customer satisfaction by delivering fresh, high-quality products, meeting consumer expectations, and maintaining a positive brand reputation.</w:t>
      </w:r>
    </w:p>
    <w:p w14:paraId="0000004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Ensures regulatory compliance by adhering to relevant regulations governing the transportation and storage of perishable goods, avoiding penalties and legal consequences.</w:t>
      </w:r>
    </w:p>
    <w:p w14:paraId="00000047">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Promotes sustainability by minimizing waste and reducing environmental impact through optimized transportation processes and reduced product spoilage.</w:t>
      </w:r>
    </w:p>
    <w:p w14:paraId="00000048">
      <w:pPr>
        <w:spacing w:line="360" w:lineRule="auto"/>
        <w:jc w:val="both"/>
        <w:rPr>
          <w:rFonts w:ascii="Times New Roman" w:hAnsi="Times New Roman" w:eastAsia="Times New Roman" w:cs="Times New Roman"/>
          <w:sz w:val="24"/>
          <w:szCs w:val="24"/>
        </w:rPr>
      </w:pPr>
    </w:p>
    <w:p w14:paraId="00000049">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Overall, the aim is to create a reliable system that maximizes value throughout the supply chain, delivering fresh products to consumers while meeting regulatory requirements and promoting environmental responsibility.</w:t>
      </w:r>
    </w:p>
    <w:p w14:paraId="0000004A">
      <w:pPr>
        <w:rPr>
          <w:rFonts w:ascii="Times New Roman" w:hAnsi="Times New Roman" w:eastAsia="Times New Roman" w:cs="Times New Roman"/>
          <w:b/>
          <w:sz w:val="28"/>
          <w:szCs w:val="28"/>
        </w:rPr>
      </w:pPr>
    </w:p>
    <w:p w14:paraId="0000004B">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Objectives:</w:t>
      </w:r>
    </w:p>
    <w:p w14:paraId="0000004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objectives of the proposed solution are as follows:</w:t>
      </w:r>
    </w:p>
    <w:p w14:paraId="0000004D">
      <w:pPr>
        <w:spacing w:line="360" w:lineRule="auto"/>
        <w:jc w:val="both"/>
        <w:rPr>
          <w:rFonts w:ascii="Times New Roman" w:hAnsi="Times New Roman" w:eastAsia="Times New Roman" w:cs="Times New Roman"/>
          <w:sz w:val="24"/>
          <w:szCs w:val="24"/>
        </w:rPr>
      </w:pPr>
    </w:p>
    <w:p w14:paraId="0000004E">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Implement advanced sensor technology: Deploy sensors inside transportation vehicles to monitor key environmental parameters such as temperature, humidity, and air quality in real-time.</w:t>
      </w:r>
    </w:p>
    <w:p w14:paraId="0000004F">
      <w:pPr>
        <w:spacing w:line="360" w:lineRule="auto"/>
        <w:jc w:val="both"/>
        <w:rPr>
          <w:rFonts w:ascii="Times New Roman" w:hAnsi="Times New Roman" w:eastAsia="Times New Roman" w:cs="Times New Roman"/>
          <w:sz w:val="24"/>
          <w:szCs w:val="24"/>
        </w:rPr>
      </w:pPr>
    </w:p>
    <w:p w14:paraId="00000050">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Develop a centralized monitoring platform: Establish a centralized platform to receive and process sensor data, enabling continuous monitoring of environmental conditions throughout the transportation process.</w:t>
      </w:r>
    </w:p>
    <w:p w14:paraId="00000051">
      <w:pPr>
        <w:spacing w:line="360" w:lineRule="auto"/>
        <w:jc w:val="both"/>
        <w:rPr>
          <w:rFonts w:ascii="Times New Roman" w:hAnsi="Times New Roman" w:eastAsia="Times New Roman" w:cs="Times New Roman"/>
          <w:sz w:val="24"/>
          <w:szCs w:val="24"/>
        </w:rPr>
      </w:pPr>
    </w:p>
    <w:p w14:paraId="0000005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Create a user-friendly mobile application: Design an intuitive mobile application that allows users to access real-time data, receive alerts, and make informed decisions regarding the freshness and quality of perishable goods.</w:t>
      </w:r>
    </w:p>
    <w:p w14:paraId="00000053">
      <w:pPr>
        <w:spacing w:line="360" w:lineRule="auto"/>
        <w:jc w:val="both"/>
        <w:rPr>
          <w:rFonts w:ascii="Times New Roman" w:hAnsi="Times New Roman" w:eastAsia="Times New Roman" w:cs="Times New Roman"/>
          <w:sz w:val="24"/>
          <w:szCs w:val="24"/>
        </w:rPr>
      </w:pPr>
    </w:p>
    <w:p w14:paraId="0000005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Enable proactive intervention mechanisms: Implement intervention mechanisms within the monitoring system to enable swift responses to deviations from optimal freshness parameters, such as adjusting temperature settings or rerouting shipments.</w:t>
      </w:r>
    </w:p>
    <w:p w14:paraId="00000055">
      <w:pPr>
        <w:spacing w:line="360" w:lineRule="auto"/>
        <w:jc w:val="both"/>
        <w:rPr>
          <w:rFonts w:ascii="Times New Roman" w:hAnsi="Times New Roman" w:eastAsia="Times New Roman" w:cs="Times New Roman"/>
          <w:sz w:val="24"/>
          <w:szCs w:val="24"/>
        </w:rPr>
      </w:pPr>
    </w:p>
    <w:p w14:paraId="0000005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Ensure regulatory compliance: Develop protocols and documentation processes to ensure compliance with regulatory requirements governing the transportation and storage of perishable goods.</w:t>
      </w:r>
    </w:p>
    <w:p w14:paraId="00000057">
      <w:pPr>
        <w:spacing w:line="360" w:lineRule="auto"/>
        <w:jc w:val="both"/>
        <w:rPr>
          <w:rFonts w:ascii="Times New Roman" w:hAnsi="Times New Roman" w:eastAsia="Times New Roman" w:cs="Times New Roman"/>
          <w:sz w:val="24"/>
          <w:szCs w:val="24"/>
        </w:rPr>
      </w:pPr>
    </w:p>
    <w:p w14:paraId="0000005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Optimize logistics operations: Utilize data insights to optimize transportation routes, minimize transit times, and maximize resource utilization, improving overall efficiency and reducing costs.</w:t>
      </w:r>
    </w:p>
    <w:p w14:paraId="00000059">
      <w:pPr>
        <w:spacing w:line="360" w:lineRule="auto"/>
        <w:jc w:val="both"/>
        <w:rPr>
          <w:rFonts w:ascii="Times New Roman" w:hAnsi="Times New Roman" w:eastAsia="Times New Roman" w:cs="Times New Roman"/>
          <w:sz w:val="24"/>
          <w:szCs w:val="24"/>
        </w:rPr>
      </w:pPr>
    </w:p>
    <w:p w14:paraId="0000005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Enhance customer satisfaction: Ensure the delivery of fresh and high-quality products to consumers, meeting their expectations and maintaining a positive brand reputation.</w:t>
      </w:r>
    </w:p>
    <w:p w14:paraId="0000005B">
      <w:pPr>
        <w:spacing w:line="360" w:lineRule="auto"/>
        <w:jc w:val="both"/>
        <w:rPr>
          <w:rFonts w:ascii="Times New Roman" w:hAnsi="Times New Roman" w:eastAsia="Times New Roman" w:cs="Times New Roman"/>
          <w:sz w:val="24"/>
          <w:szCs w:val="24"/>
        </w:rPr>
      </w:pPr>
    </w:p>
    <w:p w14:paraId="0000005C">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 Promote sustainability: Minimize waste and reduce environmental impact by optimizing transportation processes and reducing product spoilage, contributing to environmental conservation efforts.</w:t>
      </w:r>
    </w:p>
    <w:p w14:paraId="0000005D">
      <w:pPr>
        <w:spacing w:line="360" w:lineRule="auto"/>
        <w:jc w:val="both"/>
        <w:rPr>
          <w:rFonts w:ascii="Times New Roman" w:hAnsi="Times New Roman" w:eastAsia="Times New Roman" w:cs="Times New Roman"/>
          <w:sz w:val="24"/>
          <w:szCs w:val="24"/>
        </w:rPr>
      </w:pPr>
    </w:p>
    <w:p w14:paraId="0000005E">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sz w:val="24"/>
          <w:szCs w:val="24"/>
          <w:rtl w:val="0"/>
        </w:rPr>
        <w:t>By achieving these objectives, the proposed solution aims to revolutionize the transportation of perishable goods, maximizing value throughout the supply chain while meeting regulatory requirements and promoting environmental responsibility</w:t>
      </w:r>
      <w:r>
        <w:rPr>
          <w:rFonts w:ascii="Times New Roman" w:hAnsi="Times New Roman" w:eastAsia="Times New Roman" w:cs="Times New Roman"/>
          <w:b/>
          <w:sz w:val="28"/>
          <w:szCs w:val="28"/>
          <w:rtl w:val="0"/>
        </w:rPr>
        <w:t>.</w:t>
      </w:r>
    </w:p>
    <w:p w14:paraId="0000005F">
      <w:pPr>
        <w:rPr>
          <w:rFonts w:ascii="Times New Roman" w:hAnsi="Times New Roman" w:eastAsia="Times New Roman" w:cs="Times New Roman"/>
          <w:b/>
          <w:sz w:val="28"/>
          <w:szCs w:val="28"/>
        </w:rPr>
      </w:pPr>
    </w:p>
    <w:p w14:paraId="00000060">
      <w:pPr>
        <w:rPr>
          <w:rFonts w:ascii="Times New Roman" w:hAnsi="Times New Roman" w:eastAsia="Times New Roman" w:cs="Times New Roman"/>
          <w:b/>
          <w:sz w:val="28"/>
          <w:szCs w:val="28"/>
        </w:rPr>
      </w:pPr>
    </w:p>
    <w:p w14:paraId="00000061">
      <w:pPr>
        <w:rPr>
          <w:rFonts w:ascii="Times New Roman" w:hAnsi="Times New Roman" w:eastAsia="Times New Roman" w:cs="Times New Roman"/>
          <w:b/>
          <w:sz w:val="28"/>
          <w:szCs w:val="28"/>
        </w:rPr>
      </w:pPr>
    </w:p>
    <w:p w14:paraId="00000062">
      <w:pPr>
        <w:rPr>
          <w:rFonts w:ascii="Times New Roman" w:hAnsi="Times New Roman" w:eastAsia="Times New Roman" w:cs="Times New Roman"/>
          <w:b/>
          <w:sz w:val="28"/>
          <w:szCs w:val="28"/>
        </w:rPr>
      </w:pPr>
    </w:p>
    <w:p w14:paraId="00000063">
      <w:pPr>
        <w:rPr>
          <w:rFonts w:ascii="Times New Roman" w:hAnsi="Times New Roman" w:eastAsia="Times New Roman" w:cs="Times New Roman"/>
          <w:b/>
          <w:sz w:val="28"/>
          <w:szCs w:val="28"/>
        </w:rPr>
      </w:pPr>
    </w:p>
    <w:p w14:paraId="00000064">
      <w:pPr>
        <w:rPr>
          <w:rFonts w:ascii="Times New Roman" w:hAnsi="Times New Roman" w:eastAsia="Times New Roman" w:cs="Times New Roman"/>
          <w:b/>
          <w:sz w:val="28"/>
          <w:szCs w:val="28"/>
        </w:rPr>
      </w:pPr>
    </w:p>
    <w:p w14:paraId="00000065">
      <w:pPr>
        <w:rPr>
          <w:rFonts w:ascii="Times New Roman" w:hAnsi="Times New Roman" w:eastAsia="Times New Roman" w:cs="Times New Roman"/>
          <w:b/>
          <w:sz w:val="28"/>
          <w:szCs w:val="28"/>
        </w:rPr>
      </w:pPr>
    </w:p>
    <w:p w14:paraId="00000066">
      <w:pPr>
        <w:rPr>
          <w:rFonts w:ascii="Times New Roman" w:hAnsi="Times New Roman" w:eastAsia="Times New Roman" w:cs="Times New Roman"/>
          <w:b/>
          <w:sz w:val="28"/>
          <w:szCs w:val="28"/>
        </w:rPr>
      </w:pPr>
    </w:p>
    <w:p w14:paraId="00000067">
      <w:pPr>
        <w:rPr>
          <w:rFonts w:ascii="Times New Roman" w:hAnsi="Times New Roman" w:eastAsia="Times New Roman" w:cs="Times New Roman"/>
          <w:b/>
          <w:sz w:val="28"/>
          <w:szCs w:val="28"/>
        </w:rPr>
      </w:pPr>
    </w:p>
    <w:p w14:paraId="00000068">
      <w:pPr>
        <w:rPr>
          <w:rFonts w:ascii="Times New Roman" w:hAnsi="Times New Roman" w:eastAsia="Times New Roman" w:cs="Times New Roman"/>
          <w:b/>
          <w:sz w:val="28"/>
          <w:szCs w:val="28"/>
        </w:rPr>
      </w:pPr>
    </w:p>
    <w:p w14:paraId="00000069">
      <w:pPr>
        <w:rPr>
          <w:rFonts w:ascii="Times New Roman" w:hAnsi="Times New Roman" w:eastAsia="Times New Roman" w:cs="Times New Roman"/>
          <w:b/>
          <w:sz w:val="28"/>
          <w:szCs w:val="28"/>
        </w:rPr>
      </w:pPr>
    </w:p>
    <w:p w14:paraId="0000006A">
      <w:pPr>
        <w:rPr>
          <w:rFonts w:ascii="Times New Roman" w:hAnsi="Times New Roman" w:eastAsia="Times New Roman" w:cs="Times New Roman"/>
          <w:b/>
          <w:sz w:val="28"/>
          <w:szCs w:val="28"/>
        </w:rPr>
      </w:pPr>
    </w:p>
    <w:p w14:paraId="0000006B">
      <w:pPr>
        <w:rPr>
          <w:rFonts w:ascii="Times New Roman" w:hAnsi="Times New Roman" w:eastAsia="Times New Roman" w:cs="Times New Roman"/>
          <w:b/>
          <w:sz w:val="28"/>
          <w:szCs w:val="28"/>
        </w:rPr>
      </w:pPr>
    </w:p>
    <w:p w14:paraId="0000006C">
      <w:pPr>
        <w:rPr>
          <w:rFonts w:ascii="Times New Roman" w:hAnsi="Times New Roman" w:eastAsia="Times New Roman" w:cs="Times New Roman"/>
          <w:b/>
          <w:sz w:val="28"/>
          <w:szCs w:val="28"/>
        </w:rPr>
      </w:pPr>
    </w:p>
    <w:p w14:paraId="0000006D">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2</w:t>
      </w:r>
    </w:p>
    <w:p w14:paraId="0000006E">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Literature Survey</w:t>
      </w:r>
    </w:p>
    <w:p w14:paraId="0000006F">
      <w:pPr>
        <w:rPr>
          <w:rFonts w:ascii="Times New Roman" w:hAnsi="Times New Roman" w:eastAsia="Times New Roman" w:cs="Times New Roman"/>
          <w:b/>
          <w:sz w:val="28"/>
          <w:szCs w:val="28"/>
        </w:rPr>
      </w:pPr>
    </w:p>
    <w:p w14:paraId="00000070">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literature study conducted for the proposed monitoring and control system for perishable goods transportation involved a thorough examination of existing research, academic papers, industry reports, and relevant publications. This comprehensive review encompassed a wide array of topics pertinent to the field, including sensor technology, real-time monitoring systems, logistics optimization, and the transportation of perishable goods.</w:t>
      </w:r>
    </w:p>
    <w:p w14:paraId="00000071">
      <w:pPr>
        <w:spacing w:line="360" w:lineRule="auto"/>
        <w:jc w:val="both"/>
        <w:rPr>
          <w:rFonts w:ascii="Times New Roman" w:hAnsi="Times New Roman" w:eastAsia="Times New Roman" w:cs="Times New Roman"/>
          <w:sz w:val="24"/>
          <w:szCs w:val="24"/>
        </w:rPr>
      </w:pPr>
    </w:p>
    <w:p w14:paraId="00000072">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Within the realm of sensor technology, various types of sensors utilized for monitoring environmental parameters such as temperature, humidity, and air quality were explored. The study delved into advancements in sensor technology, including improvements in accuracy, miniaturization, and wireless communication capabilities. Additionally, research on sensor calibration, reliability, and performance under different environmental conditions was analyzed to understand the suitability of various sensor types for the proposed application.</w:t>
      </w:r>
    </w:p>
    <w:p w14:paraId="00000073">
      <w:pPr>
        <w:spacing w:line="360" w:lineRule="auto"/>
        <w:jc w:val="both"/>
        <w:rPr>
          <w:rFonts w:ascii="Times New Roman" w:hAnsi="Times New Roman" w:eastAsia="Times New Roman" w:cs="Times New Roman"/>
          <w:sz w:val="24"/>
          <w:szCs w:val="24"/>
        </w:rPr>
      </w:pPr>
    </w:p>
    <w:p w14:paraId="00000074">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review of real-time monitoring systems involved examining existing solutions deployed across industries such as food, pharmaceuticals, and logistics. This exploration focused on understanding the architecture, components, and functionalities of these systems, particularly in terms of data acquisition, processing, and visualization. The integration of sensors, communication protocols, and software platforms to enable real-time monitoring and control was a key area of investigation.</w:t>
      </w:r>
    </w:p>
    <w:p w14:paraId="00000075">
      <w:pPr>
        <w:spacing w:line="360" w:lineRule="auto"/>
        <w:jc w:val="both"/>
        <w:rPr>
          <w:rFonts w:ascii="Times New Roman" w:hAnsi="Times New Roman" w:eastAsia="Times New Roman" w:cs="Times New Roman"/>
          <w:sz w:val="24"/>
          <w:szCs w:val="24"/>
        </w:rPr>
      </w:pPr>
    </w:p>
    <w:p w14:paraId="00000076">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Logistics optimization emerged as another critical aspect of the literature study, encompassing techniques for route optimization, vehicle scheduling, and inventory management. The study examined the application of data analytics, machine learning, and optimization algorithms to enhance logistics efficiency and reduce transportation costs. Case studies and best practices in supply chain management, with a specific focus on perishable goods transportation and cold chain logistics, were also reviewed to glean insights into effective strategies and methodologies.</w:t>
      </w:r>
    </w:p>
    <w:p w14:paraId="00000077">
      <w:pPr>
        <w:spacing w:line="360" w:lineRule="auto"/>
        <w:jc w:val="both"/>
        <w:rPr>
          <w:rFonts w:ascii="Times New Roman" w:hAnsi="Times New Roman" w:eastAsia="Times New Roman" w:cs="Times New Roman"/>
          <w:sz w:val="24"/>
          <w:szCs w:val="24"/>
        </w:rPr>
      </w:pPr>
    </w:p>
    <w:p w14:paraId="00000078">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Furthermore, the literature study delved into the challenges and complexities associated with transporting perishable goods, such as food, pharmaceuticals, and biological samples. It explored topics such as temperature-sensitive products, shelf-life extension techniques, and packaging innovations aimed at preserving product quality during transportation. Additionally, regulatory requirements and quality standards governing the transportation and storage of perishable goods, including Good Distribution Practices (GDP) and Hazard Analysis and Critical Control Points (HACCP), were examined to ensure compliance and adherence to industry regulations.</w:t>
      </w:r>
    </w:p>
    <w:p w14:paraId="00000079">
      <w:pPr>
        <w:spacing w:line="360" w:lineRule="auto"/>
        <w:jc w:val="both"/>
        <w:rPr>
          <w:rFonts w:ascii="Times New Roman" w:hAnsi="Times New Roman" w:eastAsia="Times New Roman" w:cs="Times New Roman"/>
          <w:sz w:val="24"/>
          <w:szCs w:val="24"/>
        </w:rPr>
      </w:pPr>
    </w:p>
    <w:p w14:paraId="0000007A">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Overall, the literature study provided a comprehensive understanding of the state-of-the-art technologies, methodologies, and challenges in the field of perishable goods transportation. It served as a valuable foundation for the development of the proposed monitoring and control system, informing decisions regarding sensor selection, communication protocols, data processing algorithms, and regulatory compliance measures.</w:t>
      </w:r>
    </w:p>
    <w:p w14:paraId="0000007B">
      <w:pPr>
        <w:rPr>
          <w:rFonts w:ascii="Times New Roman" w:hAnsi="Times New Roman" w:eastAsia="Times New Roman" w:cs="Times New Roman"/>
          <w:sz w:val="24"/>
          <w:szCs w:val="24"/>
        </w:rPr>
      </w:pPr>
    </w:p>
    <w:p w14:paraId="0000007C">
      <w:pPr>
        <w:rPr>
          <w:rFonts w:ascii="Times New Roman" w:hAnsi="Times New Roman" w:eastAsia="Times New Roman" w:cs="Times New Roman"/>
          <w:sz w:val="24"/>
          <w:szCs w:val="24"/>
        </w:rPr>
      </w:pPr>
    </w:p>
    <w:p w14:paraId="0000007D">
      <w:pPr>
        <w:rPr>
          <w:rFonts w:ascii="Times New Roman" w:hAnsi="Times New Roman" w:eastAsia="Times New Roman" w:cs="Times New Roman"/>
          <w:sz w:val="24"/>
          <w:szCs w:val="24"/>
        </w:rPr>
      </w:pPr>
    </w:p>
    <w:p w14:paraId="0000007E">
      <w:pPr>
        <w:rPr>
          <w:rFonts w:ascii="Times New Roman" w:hAnsi="Times New Roman" w:eastAsia="Times New Roman" w:cs="Times New Roman"/>
          <w:sz w:val="24"/>
          <w:szCs w:val="24"/>
        </w:rPr>
      </w:pPr>
    </w:p>
    <w:p w14:paraId="0000007F">
      <w:pPr>
        <w:rPr>
          <w:rFonts w:ascii="Times New Roman" w:hAnsi="Times New Roman" w:eastAsia="Times New Roman" w:cs="Times New Roman"/>
          <w:sz w:val="24"/>
          <w:szCs w:val="24"/>
        </w:rPr>
      </w:pPr>
    </w:p>
    <w:p w14:paraId="00000080">
      <w:pPr>
        <w:rPr>
          <w:rFonts w:ascii="Times New Roman" w:hAnsi="Times New Roman" w:eastAsia="Times New Roman" w:cs="Times New Roman"/>
          <w:sz w:val="24"/>
          <w:szCs w:val="24"/>
        </w:rPr>
      </w:pPr>
    </w:p>
    <w:p w14:paraId="00000081">
      <w:pPr>
        <w:rPr>
          <w:rFonts w:ascii="Times New Roman" w:hAnsi="Times New Roman" w:eastAsia="Times New Roman" w:cs="Times New Roman"/>
          <w:sz w:val="24"/>
          <w:szCs w:val="24"/>
        </w:rPr>
      </w:pPr>
    </w:p>
    <w:p w14:paraId="00000082">
      <w:pPr>
        <w:rPr>
          <w:rFonts w:ascii="Times New Roman" w:hAnsi="Times New Roman" w:eastAsia="Times New Roman" w:cs="Times New Roman"/>
          <w:sz w:val="24"/>
          <w:szCs w:val="24"/>
        </w:rPr>
      </w:pPr>
    </w:p>
    <w:p w14:paraId="00000083">
      <w:pPr>
        <w:rPr>
          <w:rFonts w:ascii="Times New Roman" w:hAnsi="Times New Roman" w:eastAsia="Times New Roman" w:cs="Times New Roman"/>
          <w:sz w:val="24"/>
          <w:szCs w:val="24"/>
        </w:rPr>
      </w:pPr>
    </w:p>
    <w:p w14:paraId="00000084">
      <w:pPr>
        <w:rPr>
          <w:rFonts w:ascii="Times New Roman" w:hAnsi="Times New Roman" w:eastAsia="Times New Roman" w:cs="Times New Roman"/>
          <w:sz w:val="24"/>
          <w:szCs w:val="24"/>
        </w:rPr>
      </w:pPr>
    </w:p>
    <w:p w14:paraId="00000085">
      <w:pPr>
        <w:rPr>
          <w:rFonts w:ascii="Times New Roman" w:hAnsi="Times New Roman" w:eastAsia="Times New Roman" w:cs="Times New Roman"/>
          <w:sz w:val="24"/>
          <w:szCs w:val="24"/>
        </w:rPr>
      </w:pPr>
    </w:p>
    <w:p w14:paraId="00000086">
      <w:pPr>
        <w:rPr>
          <w:rFonts w:ascii="Times New Roman" w:hAnsi="Times New Roman" w:eastAsia="Times New Roman" w:cs="Times New Roman"/>
          <w:sz w:val="24"/>
          <w:szCs w:val="24"/>
        </w:rPr>
      </w:pPr>
    </w:p>
    <w:p w14:paraId="00000087">
      <w:pPr>
        <w:rPr>
          <w:rFonts w:ascii="Times New Roman" w:hAnsi="Times New Roman" w:eastAsia="Times New Roman" w:cs="Times New Roman"/>
          <w:sz w:val="24"/>
          <w:szCs w:val="24"/>
        </w:rPr>
      </w:pPr>
    </w:p>
    <w:p w14:paraId="00000088">
      <w:pPr>
        <w:rPr>
          <w:rFonts w:ascii="Times New Roman" w:hAnsi="Times New Roman" w:eastAsia="Times New Roman" w:cs="Times New Roman"/>
          <w:sz w:val="24"/>
          <w:szCs w:val="24"/>
        </w:rPr>
      </w:pPr>
    </w:p>
    <w:p w14:paraId="00000089">
      <w:pPr>
        <w:rPr>
          <w:rFonts w:ascii="Times New Roman" w:hAnsi="Times New Roman" w:eastAsia="Times New Roman" w:cs="Times New Roman"/>
          <w:sz w:val="24"/>
          <w:szCs w:val="24"/>
        </w:rPr>
      </w:pPr>
    </w:p>
    <w:p w14:paraId="0000008A">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CHAPTER 3</w:t>
      </w:r>
    </w:p>
    <w:p w14:paraId="0000008B">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Methodology</w:t>
      </w:r>
    </w:p>
    <w:p w14:paraId="0000008C">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methodology for implementing the proposed solution involves the following steps:</w:t>
      </w:r>
    </w:p>
    <w:p w14:paraId="0000008D">
      <w:pPr>
        <w:spacing w:line="360" w:lineRule="auto"/>
        <w:ind w:left="720" w:firstLine="0"/>
        <w:jc w:val="both"/>
        <w:rPr>
          <w:rFonts w:ascii="Times New Roman" w:hAnsi="Times New Roman" w:eastAsia="Times New Roman" w:cs="Times New Roman"/>
          <w:sz w:val="24"/>
          <w:szCs w:val="24"/>
        </w:rPr>
      </w:pPr>
    </w:p>
    <w:p w14:paraId="0000008E">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Requirement Analysis: Conduct a comprehensive analysis to understand the specific needs and challenges of transporting perishable goods in the targeted industry sectors.</w:t>
      </w:r>
    </w:p>
    <w:p w14:paraId="0000008F">
      <w:pPr>
        <w:spacing w:line="360" w:lineRule="auto"/>
        <w:ind w:left="720" w:firstLine="0"/>
        <w:jc w:val="both"/>
        <w:rPr>
          <w:rFonts w:ascii="Times New Roman" w:hAnsi="Times New Roman" w:eastAsia="Times New Roman" w:cs="Times New Roman"/>
          <w:sz w:val="24"/>
          <w:szCs w:val="24"/>
        </w:rPr>
      </w:pPr>
    </w:p>
    <w:p w14:paraId="00000090">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Technology Selection: Identify and select appropriate sensor technology and communication protocols for monitoring environmental conditions inside transportation vehicles.</w:t>
      </w:r>
    </w:p>
    <w:p w14:paraId="00000091">
      <w:pPr>
        <w:spacing w:line="360" w:lineRule="auto"/>
        <w:ind w:left="720" w:firstLine="0"/>
        <w:jc w:val="both"/>
        <w:rPr>
          <w:rFonts w:ascii="Times New Roman" w:hAnsi="Times New Roman" w:eastAsia="Times New Roman" w:cs="Times New Roman"/>
          <w:sz w:val="24"/>
          <w:szCs w:val="24"/>
        </w:rPr>
      </w:pPr>
    </w:p>
    <w:p w14:paraId="00000092">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System Design: Design a centralized monitoring platform and develop a user-friendly mobile application for real-time data access and decision-making.</w:t>
      </w:r>
    </w:p>
    <w:p w14:paraId="00000093">
      <w:pPr>
        <w:spacing w:line="360" w:lineRule="auto"/>
        <w:ind w:left="720" w:firstLine="0"/>
        <w:jc w:val="both"/>
        <w:rPr>
          <w:rFonts w:ascii="Times New Roman" w:hAnsi="Times New Roman" w:eastAsia="Times New Roman" w:cs="Times New Roman"/>
          <w:sz w:val="24"/>
          <w:szCs w:val="24"/>
        </w:rPr>
      </w:pPr>
    </w:p>
    <w:p w14:paraId="00000094">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Sensor Deployment: Install sensors inside transportation vehicles to continuously monitor key parameters such as temperature, humidity, and air quality.</w:t>
      </w:r>
    </w:p>
    <w:p w14:paraId="00000095">
      <w:pPr>
        <w:spacing w:line="360" w:lineRule="auto"/>
        <w:ind w:left="720" w:firstLine="0"/>
        <w:jc w:val="both"/>
        <w:rPr>
          <w:rFonts w:ascii="Times New Roman" w:hAnsi="Times New Roman" w:eastAsia="Times New Roman" w:cs="Times New Roman"/>
          <w:sz w:val="24"/>
          <w:szCs w:val="24"/>
        </w:rPr>
      </w:pPr>
    </w:p>
    <w:p w14:paraId="00000096">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Data Integration: Establish data transmission protocols to enable seamless communication between sensors, the centralized platform, and the mobile application.</w:t>
      </w:r>
    </w:p>
    <w:p w14:paraId="00000097">
      <w:pPr>
        <w:spacing w:line="360" w:lineRule="auto"/>
        <w:ind w:left="720" w:firstLine="0"/>
        <w:jc w:val="both"/>
        <w:rPr>
          <w:rFonts w:ascii="Times New Roman" w:hAnsi="Times New Roman" w:eastAsia="Times New Roman" w:cs="Times New Roman"/>
          <w:sz w:val="24"/>
          <w:szCs w:val="24"/>
        </w:rPr>
      </w:pPr>
    </w:p>
    <w:p w14:paraId="00000098">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Algorithm Development: Develop algorithms for real-time data processing, analysis, and alert generation based on preset freshness parameters.</w:t>
      </w:r>
    </w:p>
    <w:p w14:paraId="00000099">
      <w:pPr>
        <w:spacing w:line="360" w:lineRule="auto"/>
        <w:ind w:left="720" w:firstLine="0"/>
        <w:jc w:val="both"/>
        <w:rPr>
          <w:rFonts w:ascii="Times New Roman" w:hAnsi="Times New Roman" w:eastAsia="Times New Roman" w:cs="Times New Roman"/>
          <w:sz w:val="24"/>
          <w:szCs w:val="24"/>
        </w:rPr>
      </w:pPr>
    </w:p>
    <w:p w14:paraId="0000009A">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Intervention Mechanisms: Implement intervention mechanisms within the monitoring system to enable proactive responses to deviations from optimal freshness parameters.</w:t>
      </w:r>
    </w:p>
    <w:p w14:paraId="0000009B">
      <w:pPr>
        <w:spacing w:line="360" w:lineRule="auto"/>
        <w:ind w:left="720" w:firstLine="0"/>
        <w:jc w:val="both"/>
        <w:rPr>
          <w:rFonts w:ascii="Times New Roman" w:hAnsi="Times New Roman" w:eastAsia="Times New Roman" w:cs="Times New Roman"/>
          <w:sz w:val="24"/>
          <w:szCs w:val="24"/>
        </w:rPr>
      </w:pPr>
    </w:p>
    <w:p w14:paraId="0000009C">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 Regulatory Compliance: Develop protocols and documentation processes to ensure compliance with relevant regulations governing the transportation and storage of perishable goods.</w:t>
      </w:r>
    </w:p>
    <w:p w14:paraId="0000009D">
      <w:pPr>
        <w:spacing w:line="360" w:lineRule="auto"/>
        <w:ind w:left="720" w:firstLine="0"/>
        <w:jc w:val="both"/>
        <w:rPr>
          <w:rFonts w:ascii="Times New Roman" w:hAnsi="Times New Roman" w:eastAsia="Times New Roman" w:cs="Times New Roman"/>
          <w:sz w:val="24"/>
          <w:szCs w:val="24"/>
        </w:rPr>
      </w:pPr>
    </w:p>
    <w:p w14:paraId="0000009E">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 Testing and Validation: Conduct rigorous testing and validation of the monitoring system to ensure reliability, accuracy, and effectiveness in maintaining product freshness and quality.</w:t>
      </w:r>
    </w:p>
    <w:p w14:paraId="0000009F">
      <w:pPr>
        <w:spacing w:line="360" w:lineRule="auto"/>
        <w:ind w:left="720" w:firstLine="0"/>
        <w:jc w:val="both"/>
        <w:rPr>
          <w:rFonts w:ascii="Times New Roman" w:hAnsi="Times New Roman" w:eastAsia="Times New Roman" w:cs="Times New Roman"/>
          <w:sz w:val="24"/>
          <w:szCs w:val="24"/>
        </w:rPr>
      </w:pPr>
    </w:p>
    <w:p w14:paraId="000000A0">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 Deployment and Training: Deploy the monitoring system across the transportation fleet and provide training to personnel on its use, maintenance, and troubleshooting.</w:t>
      </w:r>
    </w:p>
    <w:p w14:paraId="000000A1">
      <w:pPr>
        <w:spacing w:line="360" w:lineRule="auto"/>
        <w:ind w:left="720" w:firstLine="0"/>
        <w:jc w:val="both"/>
        <w:rPr>
          <w:rFonts w:ascii="Times New Roman" w:hAnsi="Times New Roman" w:eastAsia="Times New Roman" w:cs="Times New Roman"/>
          <w:sz w:val="24"/>
          <w:szCs w:val="24"/>
        </w:rPr>
      </w:pPr>
    </w:p>
    <w:p w14:paraId="000000A2">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 Continuous Improvement: Monitor system performance, gather feedback from users, and implement continuous improvements to optimize efficiency and effectiveness.</w:t>
      </w:r>
    </w:p>
    <w:p w14:paraId="000000A3">
      <w:pPr>
        <w:spacing w:line="360" w:lineRule="auto"/>
        <w:ind w:left="720" w:firstLine="0"/>
        <w:jc w:val="both"/>
        <w:rPr>
          <w:rFonts w:ascii="Times New Roman" w:hAnsi="Times New Roman" w:eastAsia="Times New Roman" w:cs="Times New Roman"/>
          <w:sz w:val="24"/>
          <w:szCs w:val="24"/>
        </w:rPr>
      </w:pPr>
    </w:p>
    <w:p w14:paraId="000000A4">
      <w:pPr>
        <w:spacing w:line="360"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By following this methodology, businesses can successfully implement the proposed solution and address the challenges associated with transporting perishable goods while maximizing value throughout the supply chain.</w:t>
      </w:r>
    </w:p>
    <w:p w14:paraId="000000A5">
      <w:pPr>
        <w:pStyle w:val="3"/>
        <w:spacing w:after="120" w:line="276" w:lineRule="auto"/>
        <w:ind w:left="720" w:firstLine="0"/>
        <w:rPr>
          <w:rFonts w:ascii="Times New Roman" w:hAnsi="Times New Roman" w:eastAsia="Times New Roman" w:cs="Times New Roman"/>
          <w:sz w:val="28"/>
          <w:szCs w:val="28"/>
        </w:rPr>
      </w:pPr>
      <w:bookmarkStart w:id="0" w:name="_heading=h.w8npy8kspwgo" w:colFirst="0" w:colLast="0"/>
      <w:bookmarkEnd w:id="0"/>
      <w:r>
        <w:rPr>
          <w:rFonts w:ascii="Times New Roman" w:hAnsi="Times New Roman" w:eastAsia="Times New Roman" w:cs="Times New Roman"/>
          <w:sz w:val="28"/>
          <w:szCs w:val="28"/>
          <w:rtl w:val="0"/>
        </w:rPr>
        <w:t>3.1 NodeMCU (ESP8266 )</w:t>
      </w:r>
    </w:p>
    <w:p w14:paraId="000000A6">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NodeMCU ESP8266 is a powerful and versatile platform designed for Internet of Things (IoT) development. It is a cost-effective Wi-Fi microchip known for its capability to enable wireless communication in IoT applications. NodeMCU, on the other hand, is an open-source firmware and development kit that simplifies the process of prototyping and programming the ESP8266, built-in Wi-Fi connectivity, the NodeMCU ESP8266 allows devices to connect to the internet wirelessly, making it suitable for a wide range of IoT projects. One notable feature is its support for the Lua scripting language, providing a high-level programming environment for developers. Additionally, it is compatible with the Arduino IDE, allowing those familiar with Arduino to use the NodeMCU platform. Equipped with General Purpose Input/Output (GPIO) pins, the ESP8266 facilitates interfacing with various electronic components, making it ideal for applications such as home automation and sensor networks. It has garnered significant community support, resulting in an extensive collection of libraries and documentation, making it a popular choice for rapid IoT prototyping and development.</w:t>
      </w:r>
    </w:p>
    <w:p w14:paraId="000000A7">
      <w:pPr>
        <w:spacing w:after="0" w:line="360" w:lineRule="auto"/>
        <w:ind w:left="720" w:firstLine="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drawing>
          <wp:inline distT="114300" distB="114300" distL="114300" distR="114300">
            <wp:extent cx="4004945" cy="3902075"/>
            <wp:effectExtent l="0" t="0" r="0" b="0"/>
            <wp:docPr id="2056261844" name="image2.png"/>
            <wp:cNvGraphicFramePr/>
            <a:graphic xmlns:a="http://schemas.openxmlformats.org/drawingml/2006/main">
              <a:graphicData uri="http://schemas.openxmlformats.org/drawingml/2006/picture">
                <pic:pic xmlns:pic="http://schemas.openxmlformats.org/drawingml/2006/picture">
                  <pic:nvPicPr>
                    <pic:cNvPr id="2056261844" name="image2.png"/>
                    <pic:cNvPicPr preferRelativeResize="0"/>
                  </pic:nvPicPr>
                  <pic:blipFill>
                    <a:blip r:embed="rId7"/>
                    <a:srcRect l="8974" t="13810"/>
                    <a:stretch>
                      <a:fillRect/>
                    </a:stretch>
                  </pic:blipFill>
                  <pic:spPr>
                    <a:xfrm>
                      <a:off x="0" y="0"/>
                      <a:ext cx="4005263" cy="3902123"/>
                    </a:xfrm>
                    <a:prstGeom prst="rect">
                      <a:avLst/>
                    </a:prstGeom>
                  </pic:spPr>
                </pic:pic>
              </a:graphicData>
            </a:graphic>
          </wp:inline>
        </w:drawing>
      </w:r>
    </w:p>
    <w:p w14:paraId="000000A8">
      <w:pPr>
        <w:spacing w:after="0" w:line="360"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3.2 NodeMCU 2D View</w:t>
      </w:r>
    </w:p>
    <w:p w14:paraId="000000A9">
      <w:pPr>
        <w:spacing w:before="60" w:after="0" w:line="360"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NodeMCU Specification:</w:t>
      </w:r>
    </w:p>
    <w:p w14:paraId="000000AA">
      <w:pPr>
        <w:spacing w:after="0" w:line="360" w:lineRule="auto"/>
        <w:ind w:left="720" w:firstLine="0"/>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NodeMCU development board is based on the ESP8266 microcontroller, and different versions of NodeMCU boards may have slight variations in specifications. As of my knowledge cutoff in January 2022, here are the general specifications for the NodeMCU ESP8266 development board:</w:t>
      </w:r>
    </w:p>
    <w:p w14:paraId="000000AB">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highlight w:val="white"/>
          <w:rtl w:val="0"/>
        </w:rPr>
        <w:t xml:space="preserve">1. Microcontroller: </w:t>
      </w:r>
      <w:r>
        <w:rPr>
          <w:rFonts w:ascii="Times New Roman" w:hAnsi="Times New Roman" w:eastAsia="Times New Roman" w:cs="Times New Roman"/>
          <w:sz w:val="24"/>
          <w:szCs w:val="24"/>
          <w:rtl w:val="0"/>
        </w:rPr>
        <w:t>ESP8266 Wi-Fi microcontroller with 32-bit architecture.</w:t>
      </w:r>
    </w:p>
    <w:p w14:paraId="000000AC">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2. Processor: </w:t>
      </w:r>
      <w:r>
        <w:rPr>
          <w:rFonts w:ascii="Times New Roman" w:hAnsi="Times New Roman" w:eastAsia="Times New Roman" w:cs="Times New Roman"/>
          <w:sz w:val="24"/>
          <w:szCs w:val="24"/>
          <w:rtl w:val="0"/>
        </w:rPr>
        <w:t>Tensilica L106 32-bit microcontroller.</w:t>
      </w:r>
    </w:p>
    <w:p w14:paraId="000000AD">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3. Clock Frequency: </w:t>
      </w:r>
      <w:r>
        <w:rPr>
          <w:rFonts w:ascii="Times New Roman" w:hAnsi="Times New Roman" w:eastAsia="Times New Roman" w:cs="Times New Roman"/>
          <w:sz w:val="24"/>
          <w:szCs w:val="24"/>
          <w:rtl w:val="0"/>
        </w:rPr>
        <w:t>Typically operates at 80 MHz.</w:t>
      </w:r>
    </w:p>
    <w:p w14:paraId="000000AE">
      <w:pPr>
        <w:spacing w:after="0" w:line="360"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 Flash Memory:</w:t>
      </w:r>
    </w:p>
    <w:p w14:paraId="000000AF">
      <w:pPr>
        <w:numPr>
          <w:ilvl w:val="0"/>
          <w:numId w:val="1"/>
        </w:num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Built-in Flash memory for program storage.</w:t>
      </w:r>
    </w:p>
    <w:p w14:paraId="000000B0">
      <w:pPr>
        <w:numPr>
          <w:ilvl w:val="0"/>
          <w:numId w:val="1"/>
        </w:num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Common configurations include 4MB or 16MB of Flash memory.</w:t>
      </w:r>
    </w:p>
    <w:p w14:paraId="000000B1">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5. RAM: </w:t>
      </w:r>
      <w:r>
        <w:rPr>
          <w:rFonts w:ascii="Times New Roman" w:hAnsi="Times New Roman" w:eastAsia="Times New Roman" w:cs="Times New Roman"/>
          <w:sz w:val="24"/>
          <w:szCs w:val="24"/>
          <w:rtl w:val="0"/>
        </w:rPr>
        <w:t>Typically equipped with 80 KB of RAM.</w:t>
      </w:r>
    </w:p>
    <w:p w14:paraId="000000B2">
      <w:pPr>
        <w:spacing w:after="0" w:line="360"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6. Wireless Connectivity: </w:t>
      </w:r>
    </w:p>
    <w:p w14:paraId="000000B3">
      <w:pPr>
        <w:numPr>
          <w:ilvl w:val="0"/>
          <w:numId w:val="2"/>
        </w:num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Integrated Wi-Fi (802.11 b/g/n) for wireless communication.</w:t>
      </w:r>
    </w:p>
    <w:p w14:paraId="000000B4">
      <w:pPr>
        <w:numPr>
          <w:ilvl w:val="0"/>
          <w:numId w:val="2"/>
        </w:num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Supports Station, SoftAP, and SoftAP + Station modes.</w:t>
      </w:r>
    </w:p>
    <w:p w14:paraId="000000B5">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7. GPIO Pins: </w:t>
      </w:r>
      <w:r>
        <w:rPr>
          <w:rFonts w:ascii="Times New Roman" w:hAnsi="Times New Roman" w:eastAsia="Times New Roman" w:cs="Times New Roman"/>
          <w:sz w:val="24"/>
          <w:szCs w:val="24"/>
          <w:rtl w:val="0"/>
        </w:rPr>
        <w:t>Multiple General Purpose Input/Output (GPIO) pins for interfacing with sensors, actuators, and other electronic components.</w:t>
      </w:r>
    </w:p>
    <w:p w14:paraId="000000B6">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8. Analog Pins:</w:t>
      </w:r>
      <w:r>
        <w:rPr>
          <w:rFonts w:ascii="Times New Roman" w:hAnsi="Times New Roman" w:eastAsia="Times New Roman" w:cs="Times New Roman"/>
          <w:sz w:val="24"/>
          <w:szCs w:val="24"/>
          <w:rtl w:val="0"/>
        </w:rPr>
        <w:t xml:space="preserve"> Analog-to-digital converter (ADC) pins for reading analog sensor values.</w:t>
      </w:r>
    </w:p>
    <w:p w14:paraId="000000B7">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9. USB-to-Serial Converter: </w:t>
      </w:r>
      <w:r>
        <w:rPr>
          <w:rFonts w:ascii="Times New Roman" w:hAnsi="Times New Roman" w:eastAsia="Times New Roman" w:cs="Times New Roman"/>
          <w:sz w:val="24"/>
          <w:szCs w:val="24"/>
          <w:rtl w:val="0"/>
        </w:rPr>
        <w:t>Built-in USB-to-Serial converter for programming and debugging.</w:t>
      </w:r>
    </w:p>
    <w:p w14:paraId="000000B8">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10. Operating Voltage: </w:t>
      </w:r>
      <w:r>
        <w:rPr>
          <w:rFonts w:ascii="Times New Roman" w:hAnsi="Times New Roman" w:eastAsia="Times New Roman" w:cs="Times New Roman"/>
          <w:sz w:val="24"/>
          <w:szCs w:val="24"/>
          <w:rtl w:val="0"/>
        </w:rPr>
        <w:t>Typically operates at 3.3V (Note: It is crucial to connect external components accordingly to avoid damage).</w:t>
      </w:r>
    </w:p>
    <w:p w14:paraId="000000B9">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11. Programming Interface: </w:t>
      </w:r>
      <w:r>
        <w:rPr>
          <w:rFonts w:ascii="Times New Roman" w:hAnsi="Times New Roman" w:eastAsia="Times New Roman" w:cs="Times New Roman"/>
          <w:sz w:val="24"/>
          <w:szCs w:val="24"/>
          <w:rtl w:val="0"/>
        </w:rPr>
        <w:t>Programmable using the Arduino IDE, Lua scripting language, or other compatible frameworks.</w:t>
      </w:r>
    </w:p>
    <w:p w14:paraId="000000BA">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12. Voltage Regulator: </w:t>
      </w:r>
      <w:r>
        <w:rPr>
          <w:rFonts w:ascii="Times New Roman" w:hAnsi="Times New Roman" w:eastAsia="Times New Roman" w:cs="Times New Roman"/>
          <w:sz w:val="24"/>
          <w:szCs w:val="24"/>
          <w:rtl w:val="0"/>
        </w:rPr>
        <w:t>Onboard voltage regulator for stable operation.</w:t>
      </w:r>
    </w:p>
    <w:p w14:paraId="000000BB">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13. Reset Button: </w:t>
      </w:r>
      <w:r>
        <w:rPr>
          <w:rFonts w:ascii="Times New Roman" w:hAnsi="Times New Roman" w:eastAsia="Times New Roman" w:cs="Times New Roman"/>
          <w:sz w:val="24"/>
          <w:szCs w:val="24"/>
          <w:rtl w:val="0"/>
        </w:rPr>
        <w:t>Reset button for restarting the board.</w:t>
      </w:r>
    </w:p>
    <w:p w14:paraId="000000BC">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14. Dimensions:</w:t>
      </w:r>
      <w:r>
        <w:rPr>
          <w:rFonts w:ascii="Times New Roman" w:hAnsi="Times New Roman" w:eastAsia="Times New Roman" w:cs="Times New Roman"/>
          <w:sz w:val="24"/>
          <w:szCs w:val="24"/>
          <w:rtl w:val="0"/>
        </w:rPr>
        <w:t xml:space="preserve"> Standard NodeMCU boards often have dimensions around 49mm x 24mm.</w:t>
      </w:r>
    </w:p>
    <w:p w14:paraId="000000BD">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15. Power Consumption:</w:t>
      </w:r>
      <w:r>
        <w:rPr>
          <w:rFonts w:ascii="Times New Roman" w:hAnsi="Times New Roman" w:eastAsia="Times New Roman" w:cs="Times New Roman"/>
          <w:sz w:val="24"/>
          <w:szCs w:val="24"/>
          <w:rtl w:val="0"/>
        </w:rPr>
        <w:t xml:space="preserve"> Low power consumption, making it suitable for battery-operated applications.</w:t>
      </w:r>
    </w:p>
    <w:p w14:paraId="000000BE">
      <w:pPr>
        <w:spacing w:after="0" w:line="360" w:lineRule="auto"/>
        <w:ind w:left="720" w:firstLine="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16. Community Support:</w:t>
      </w:r>
      <w:r>
        <w:rPr>
          <w:rFonts w:ascii="Times New Roman" w:hAnsi="Times New Roman" w:eastAsia="Times New Roman" w:cs="Times New Roman"/>
          <w:sz w:val="24"/>
          <w:szCs w:val="24"/>
          <w:rtl w:val="0"/>
        </w:rPr>
        <w:t xml:space="preserve"> Active community support with extensive documentation and libraries.</w:t>
      </w:r>
    </w:p>
    <w:p w14:paraId="000000BF">
      <w:pPr>
        <w:spacing w:after="0" w:line="360" w:lineRule="auto"/>
        <w:ind w:left="720" w:firstLine="0"/>
        <w:rPr>
          <w:rFonts w:ascii="Times New Roman" w:hAnsi="Times New Roman" w:eastAsia="Times New Roman" w:cs="Times New Roman"/>
          <w:sz w:val="24"/>
          <w:szCs w:val="24"/>
          <w:highlight w:val="white"/>
        </w:rPr>
      </w:pPr>
    </w:p>
    <w:p w14:paraId="000000C0">
      <w:pPr>
        <w:spacing w:after="0" w:line="360" w:lineRule="auto"/>
        <w:ind w:left="720" w:firstLine="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drawing>
          <wp:inline distT="114300" distB="114300" distL="114300" distR="114300">
            <wp:extent cx="4781550" cy="2514600"/>
            <wp:effectExtent l="0" t="0" r="0" b="0"/>
            <wp:docPr id="2056261849" name="image3.jpg"/>
            <wp:cNvGraphicFramePr/>
            <a:graphic xmlns:a="http://schemas.openxmlformats.org/drawingml/2006/main">
              <a:graphicData uri="http://schemas.openxmlformats.org/drawingml/2006/picture">
                <pic:pic xmlns:pic="http://schemas.openxmlformats.org/drawingml/2006/picture">
                  <pic:nvPicPr>
                    <pic:cNvPr id="2056261849" name="image3.jpg"/>
                    <pic:cNvPicPr preferRelativeResize="0"/>
                  </pic:nvPicPr>
                  <pic:blipFill>
                    <a:blip r:embed="rId8"/>
                    <a:srcRect/>
                    <a:stretch>
                      <a:fillRect/>
                    </a:stretch>
                  </pic:blipFill>
                  <pic:spPr>
                    <a:xfrm>
                      <a:off x="0" y="0"/>
                      <a:ext cx="4781550" cy="2514600"/>
                    </a:xfrm>
                    <a:prstGeom prst="rect">
                      <a:avLst/>
                    </a:prstGeom>
                  </pic:spPr>
                </pic:pic>
              </a:graphicData>
            </a:graphic>
          </wp:inline>
        </w:drawing>
      </w:r>
    </w:p>
    <w:p w14:paraId="000000C1">
      <w:pPr>
        <w:spacing w:after="0" w:line="360" w:lineRule="auto"/>
        <w:ind w:left="720" w:firstLine="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Figure 3.3: NodeMCU Parts</w:t>
      </w:r>
    </w:p>
    <w:p w14:paraId="000000C2">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NodeMCU ESP8266 development board typically has GPIO (General Purpose Input/Output) pins that can be used for various purposes, including interfacing with sensors, actuators, and other electronic components. Below is a common pinout configuration for the NodeMCU development board</w:t>
      </w:r>
    </w:p>
    <w:p w14:paraId="000000C3">
      <w:pPr>
        <w:spacing w:after="0" w:line="360" w:lineRule="auto"/>
        <w:ind w:left="720" w:firstLine="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Pr>
        <w:drawing>
          <wp:inline distT="114300" distB="114300" distL="114300" distR="114300">
            <wp:extent cx="4757420" cy="2905125"/>
            <wp:effectExtent l="0" t="0" r="0" b="0"/>
            <wp:docPr id="2056261848" name="image1.jpg"/>
            <wp:cNvGraphicFramePr/>
            <a:graphic xmlns:a="http://schemas.openxmlformats.org/drawingml/2006/main">
              <a:graphicData uri="http://schemas.openxmlformats.org/drawingml/2006/picture">
                <pic:pic xmlns:pic="http://schemas.openxmlformats.org/drawingml/2006/picture">
                  <pic:nvPicPr>
                    <pic:cNvPr id="2056261848" name="image1.jpg"/>
                    <pic:cNvPicPr preferRelativeResize="0"/>
                  </pic:nvPicPr>
                  <pic:blipFill>
                    <a:blip r:embed="rId9"/>
                    <a:srcRect/>
                    <a:stretch>
                      <a:fillRect/>
                    </a:stretch>
                  </pic:blipFill>
                  <pic:spPr>
                    <a:xfrm>
                      <a:off x="0" y="0"/>
                      <a:ext cx="4757738" cy="2905125"/>
                    </a:xfrm>
                    <a:prstGeom prst="rect">
                      <a:avLst/>
                    </a:prstGeom>
                  </pic:spPr>
                </pic:pic>
              </a:graphicData>
            </a:graphic>
          </wp:inline>
        </w:drawing>
      </w:r>
    </w:p>
    <w:p w14:paraId="000000C4">
      <w:pPr>
        <w:spacing w:after="0" w:line="360" w:lineRule="auto"/>
        <w:ind w:left="720" w:firstLine="0"/>
        <w:jc w:val="center"/>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Figure 3.4: NodeMCU ESP8266 Pinout</w:t>
      </w:r>
    </w:p>
    <w:p w14:paraId="000000C5">
      <w:pPr>
        <w:spacing w:after="0" w:line="360" w:lineRule="auto"/>
        <w:ind w:left="720" w:firstLine="0"/>
        <w:jc w:val="center"/>
        <w:rPr>
          <w:rFonts w:ascii="Times New Roman" w:hAnsi="Times New Roman" w:eastAsia="Times New Roman" w:cs="Times New Roman"/>
          <w:sz w:val="24"/>
          <w:szCs w:val="24"/>
          <w:highlight w:val="white"/>
        </w:rPr>
      </w:pPr>
    </w:p>
    <w:p w14:paraId="000000C6">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ADC   | A0                         | GPIO16</w:t>
      </w:r>
    </w:p>
    <w:p w14:paraId="000000C7">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EN    | Enable                     | GPIO14</w:t>
      </w:r>
    </w:p>
    <w:p w14:paraId="000000C8">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D0    | GPIO16                   | GPIO12</w:t>
      </w:r>
    </w:p>
    <w:p w14:paraId="000000C9">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D1    | GPIO5                     | GPIO13</w:t>
      </w:r>
    </w:p>
    <w:p w14:paraId="000000CA">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D2    | GPIO4                     | GPIO15</w:t>
      </w:r>
    </w:p>
    <w:p w14:paraId="000000CB">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D3    | GPIO0                     | GPIO2</w:t>
      </w:r>
    </w:p>
    <w:p w14:paraId="000000CC">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D4    | GPIO2                     | GPIO9</w:t>
      </w:r>
    </w:p>
    <w:p w14:paraId="000000CD">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D5    | GPIO14                   | GPIO10</w:t>
      </w:r>
    </w:p>
    <w:p w14:paraId="000000CE">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D6    | GPIO12                   | GPIO3</w:t>
      </w:r>
    </w:p>
    <w:p w14:paraId="000000CF">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D7    | GPIO13                   | GPIO1</w:t>
      </w:r>
    </w:p>
    <w:p w14:paraId="000000D0">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D8    | GPIO15                   | TX (GPIO1)</w:t>
      </w:r>
    </w:p>
    <w:p w14:paraId="000000D1">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D9    | GPIO3 (RX)            | RX (GPIO3)</w:t>
      </w:r>
    </w:p>
    <w:p w14:paraId="000000D2">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D10  | GPIO1 (TX)            | D11 (MOSI)</w:t>
      </w:r>
    </w:p>
    <w:p w14:paraId="000000D3">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D11  | MOSI                      | D12 (MISO)</w:t>
      </w:r>
    </w:p>
    <w:p w14:paraId="000000D4">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  D12  | MISO                      | D13 (SCK</w:t>
      </w:r>
    </w:p>
    <w:p w14:paraId="000000D5">
      <w:pPr>
        <w:spacing w:after="0" w:line="360" w:lineRule="auto"/>
        <w:ind w:left="720" w:firstLine="0"/>
        <w:jc w:val="both"/>
        <w:rPr>
          <w:rFonts w:ascii="Times New Roman" w:hAnsi="Times New Roman" w:eastAsia="Times New Roman" w:cs="Times New Roman"/>
          <w:sz w:val="24"/>
          <w:szCs w:val="24"/>
          <w:highlight w:val="white"/>
        </w:rPr>
      </w:pPr>
    </w:p>
    <w:p w14:paraId="000000D6">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ADC</w:t>
      </w:r>
      <w:r>
        <w:rPr>
          <w:rFonts w:ascii="Times New Roman" w:hAnsi="Times New Roman" w:eastAsia="Times New Roman" w:cs="Times New Roman"/>
          <w:sz w:val="24"/>
          <w:szCs w:val="24"/>
          <w:highlight w:val="white"/>
          <w:rtl w:val="0"/>
        </w:rPr>
        <w:t>: Analog-to-Digital Converter pin for reading analog sensor values.</w:t>
      </w:r>
    </w:p>
    <w:p w14:paraId="000000D7">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EN</w:t>
      </w:r>
      <w:r>
        <w:rPr>
          <w:rFonts w:ascii="Times New Roman" w:hAnsi="Times New Roman" w:eastAsia="Times New Roman" w:cs="Times New Roman"/>
          <w:sz w:val="24"/>
          <w:szCs w:val="24"/>
          <w:highlight w:val="white"/>
          <w:rtl w:val="0"/>
        </w:rPr>
        <w:t xml:space="preserve"> (Enable): Enable pin.</w:t>
      </w:r>
    </w:p>
    <w:p w14:paraId="000000D8">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D0-D8</w:t>
      </w:r>
      <w:r>
        <w:rPr>
          <w:rFonts w:ascii="Times New Roman" w:hAnsi="Times New Roman" w:eastAsia="Times New Roman" w:cs="Times New Roman"/>
          <w:sz w:val="24"/>
          <w:szCs w:val="24"/>
          <w:highlight w:val="white"/>
          <w:rtl w:val="0"/>
        </w:rPr>
        <w:t>: Digital GPIO pins.</w:t>
      </w:r>
    </w:p>
    <w:p w14:paraId="000000D9">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D9 (RX) and D10 (TX)</w:t>
      </w:r>
      <w:r>
        <w:rPr>
          <w:rFonts w:ascii="Times New Roman" w:hAnsi="Times New Roman" w:eastAsia="Times New Roman" w:cs="Times New Roman"/>
          <w:sz w:val="24"/>
          <w:szCs w:val="24"/>
          <w:highlight w:val="white"/>
          <w:rtl w:val="0"/>
        </w:rPr>
        <w:t>: Serial communication pins for programming and debugging.</w:t>
      </w:r>
    </w:p>
    <w:p w14:paraId="000000DA">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D11 (MOSI), D12 (MISO), D13 (SCK</w:t>
      </w:r>
      <w:r>
        <w:rPr>
          <w:rFonts w:ascii="Times New Roman" w:hAnsi="Times New Roman" w:eastAsia="Times New Roman" w:cs="Times New Roman"/>
          <w:sz w:val="24"/>
          <w:szCs w:val="24"/>
          <w:highlight w:val="white"/>
          <w:rtl w:val="0"/>
        </w:rPr>
        <w:t>): Pins used for SPI communication.</w:t>
      </w:r>
    </w:p>
    <w:p w14:paraId="000000DB">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D14 (SDA) and D15 (SCL)</w:t>
      </w:r>
      <w:r>
        <w:rPr>
          <w:rFonts w:ascii="Times New Roman" w:hAnsi="Times New Roman" w:eastAsia="Times New Roman" w:cs="Times New Roman"/>
          <w:sz w:val="24"/>
          <w:szCs w:val="24"/>
          <w:highlight w:val="white"/>
          <w:rtl w:val="0"/>
        </w:rPr>
        <w:t>: Pins used for I2C communication.</w:t>
      </w:r>
    </w:p>
    <w:p w14:paraId="000000DC">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It's important to note that GPIO pins labeled as "D" (Digital) are typically used for general-purpose digital input/output. Additionally, GPIO pins labeled as "A" (Analog) can be used as analog inputs with the ADC. GPIO pins 6, 7, 8, 9, 10, and 11 have additional functions, so it's advised to refer to the specific NodeMCU documentation for detailed information on pin functionality and capabilities.</w:t>
      </w:r>
    </w:p>
    <w:p w14:paraId="000000DD">
      <w:pPr>
        <w:jc w:val="center"/>
        <w:rPr>
          <w:rFonts w:ascii="Times New Roman" w:hAnsi="Times New Roman" w:eastAsia="Times New Roman" w:cs="Times New Roman"/>
          <w:b/>
          <w:sz w:val="28"/>
          <w:szCs w:val="28"/>
        </w:rPr>
      </w:pPr>
    </w:p>
    <w:p w14:paraId="000000DE">
      <w:pPr>
        <w:shd w:val="clear" w:fill="FFFFFF"/>
        <w:spacing w:after="300" w:line="360" w:lineRule="auto"/>
        <w:ind w:left="72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3.2 Temperature and Humidity Sensor:</w:t>
      </w:r>
    </w:p>
    <w:p w14:paraId="000000DF">
      <w:pPr>
        <w:shd w:val="clear" w:fill="FFFFFF"/>
        <w:spacing w:after="0" w:line="511" w:lineRule="auto"/>
        <w:ind w:left="720"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Temperature and Humidity Sensor</w:t>
      </w:r>
    </w:p>
    <w:p w14:paraId="000000E0">
      <w:pPr>
        <w:spacing w:after="0" w:line="360" w:lineRule="auto"/>
        <w:ind w:left="720" w:firstLine="0"/>
        <w:jc w:val="both"/>
        <w:rPr>
          <w:rFonts w:ascii="Times New Roman" w:hAnsi="Times New Roman" w:eastAsia="Times New Roman" w:cs="Times New Roman"/>
          <w:b/>
          <w:sz w:val="28"/>
          <w:szCs w:val="28"/>
        </w:rPr>
      </w:pPr>
      <w:r>
        <w:rPr>
          <w:rFonts w:ascii="Times New Roman" w:hAnsi="Times New Roman" w:eastAsia="Times New Roman" w:cs="Times New Roman"/>
          <w:sz w:val="24"/>
          <w:szCs w:val="24"/>
          <w:highlight w:val="white"/>
          <w:rtl w:val="0"/>
        </w:rPr>
        <w:t>A temperature sensor is a device that measures the temperature of its surroundings or a specific object and converts that temperature into an electrical signal. Temperature sensors are used in a wide range of applications, including industrial processes, environmental monitoring, consumer electronics, medical devices, and more.</w:t>
      </w:r>
    </w:p>
    <w:p w14:paraId="000000E1">
      <w:pPr>
        <w:shd w:val="clear" w:fill="FFFFFF"/>
        <w:spacing w:after="300" w:line="360" w:lineRule="auto"/>
        <w:ind w:left="72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drawing>
          <wp:inline distT="114300" distB="114300" distL="114300" distR="114300">
            <wp:extent cx="5730875" cy="3467100"/>
            <wp:effectExtent l="0" t="0" r="0" b="0"/>
            <wp:docPr id="2056261845" name="image5.png"/>
            <wp:cNvGraphicFramePr/>
            <a:graphic xmlns:a="http://schemas.openxmlformats.org/drawingml/2006/main">
              <a:graphicData uri="http://schemas.openxmlformats.org/drawingml/2006/picture">
                <pic:pic xmlns:pic="http://schemas.openxmlformats.org/drawingml/2006/picture">
                  <pic:nvPicPr>
                    <pic:cNvPr id="2056261845" name="image5.png"/>
                    <pic:cNvPicPr preferRelativeResize="0"/>
                  </pic:nvPicPr>
                  <pic:blipFill>
                    <a:blip r:embed="rId10"/>
                    <a:srcRect/>
                    <a:stretch>
                      <a:fillRect/>
                    </a:stretch>
                  </pic:blipFill>
                  <pic:spPr>
                    <a:xfrm>
                      <a:off x="0" y="0"/>
                      <a:ext cx="5731200" cy="3467100"/>
                    </a:xfrm>
                    <a:prstGeom prst="rect">
                      <a:avLst/>
                    </a:prstGeom>
                  </pic:spPr>
                </pic:pic>
              </a:graphicData>
            </a:graphic>
          </wp:inline>
        </w:drawing>
      </w:r>
    </w:p>
    <w:p w14:paraId="000000E2">
      <w:pPr>
        <w:shd w:val="clear" w:fill="FFFFFF"/>
        <w:spacing w:after="0" w:line="511" w:lineRule="auto"/>
        <w:ind w:left="72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Figure 3.5 DHT 11 sensor</w:t>
      </w:r>
    </w:p>
    <w:p w14:paraId="000000E3">
      <w:pPr>
        <w:spacing w:after="0" w:line="360" w:lineRule="auto"/>
        <w:ind w:left="720" w:firstLine="0"/>
        <w:jc w:val="both"/>
        <w:rPr>
          <w:rFonts w:ascii="Times New Roman" w:hAnsi="Times New Roman" w:eastAsia="Times New Roman" w:cs="Times New Roman"/>
          <w:b/>
          <w:sz w:val="24"/>
          <w:szCs w:val="24"/>
        </w:rPr>
      </w:pPr>
    </w:p>
    <w:p w14:paraId="000000E4">
      <w:pPr>
        <w:spacing w:after="0"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Features of Temperature Sensors:</w:t>
      </w:r>
    </w:p>
    <w:p w14:paraId="000000E5">
      <w:pPr>
        <w:spacing w:after="0" w:line="360" w:lineRule="auto"/>
        <w:ind w:left="1440" w:hanging="360"/>
        <w:rPr>
          <w:rFonts w:ascii="Times New Roman" w:hAnsi="Times New Roman" w:eastAsia="Times New Roman" w:cs="Times New Roman"/>
          <w:sz w:val="24"/>
          <w:szCs w:val="24"/>
          <w:highlight w:val="white"/>
        </w:rPr>
      </w:pPr>
      <w:r>
        <w:rPr>
          <w:rFonts w:ascii="Times New Roman" w:hAnsi="Times New Roman" w:eastAsia="Times New Roman" w:cs="Times New Roman"/>
          <w:rtl w:val="0"/>
        </w:rPr>
        <w:t>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b/>
          <w:sz w:val="24"/>
          <w:szCs w:val="24"/>
          <w:highlight w:val="white"/>
          <w:rtl w:val="0"/>
        </w:rPr>
        <w:t xml:space="preserve">Accuracy: </w:t>
      </w:r>
      <w:r>
        <w:rPr>
          <w:rFonts w:ascii="Times New Roman" w:hAnsi="Times New Roman" w:eastAsia="Times New Roman" w:cs="Times New Roman"/>
          <w:sz w:val="24"/>
          <w:szCs w:val="24"/>
          <w:highlight w:val="white"/>
          <w:rtl w:val="0"/>
        </w:rPr>
        <w:t>Temperature sensors should provide accurate readings to ensure precise temperature measurements.</w:t>
      </w:r>
    </w:p>
    <w:p w14:paraId="000000E6">
      <w:pPr>
        <w:spacing w:after="0" w:line="360" w:lineRule="auto"/>
        <w:ind w:left="1440" w:hanging="360"/>
        <w:rPr>
          <w:rFonts w:ascii="Times New Roman" w:hAnsi="Times New Roman" w:eastAsia="Times New Roman" w:cs="Times New Roman"/>
          <w:sz w:val="24"/>
          <w:szCs w:val="24"/>
          <w:highlight w:val="white"/>
        </w:rPr>
      </w:pPr>
      <w:r>
        <w:rPr>
          <w:rFonts w:ascii="Times New Roman" w:hAnsi="Times New Roman" w:eastAsia="Times New Roman" w:cs="Times New Roman"/>
          <w:rtl w:val="0"/>
        </w:rPr>
        <w:t>2.</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b/>
          <w:sz w:val="24"/>
          <w:szCs w:val="24"/>
          <w:highlight w:val="white"/>
          <w:rtl w:val="0"/>
        </w:rPr>
        <w:t xml:space="preserve">Range: </w:t>
      </w:r>
      <w:r>
        <w:rPr>
          <w:rFonts w:ascii="Times New Roman" w:hAnsi="Times New Roman" w:eastAsia="Times New Roman" w:cs="Times New Roman"/>
          <w:sz w:val="24"/>
          <w:szCs w:val="24"/>
          <w:highlight w:val="white"/>
          <w:rtl w:val="0"/>
        </w:rPr>
        <w:t>They should be able to measure temperatures within a specific range, which can vary from sensor to sensor.</w:t>
      </w:r>
    </w:p>
    <w:p w14:paraId="000000E7">
      <w:pPr>
        <w:spacing w:after="0" w:line="360" w:lineRule="auto"/>
        <w:ind w:left="1440" w:hanging="360"/>
        <w:rPr>
          <w:rFonts w:ascii="Times New Roman" w:hAnsi="Times New Roman" w:eastAsia="Times New Roman" w:cs="Times New Roman"/>
          <w:sz w:val="24"/>
          <w:szCs w:val="24"/>
          <w:highlight w:val="white"/>
        </w:rPr>
      </w:pPr>
      <w:r>
        <w:rPr>
          <w:rFonts w:ascii="Times New Roman" w:hAnsi="Times New Roman" w:eastAsia="Times New Roman" w:cs="Times New Roman"/>
          <w:rtl w:val="0"/>
        </w:rPr>
        <w:t>3.</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b/>
          <w:sz w:val="24"/>
          <w:szCs w:val="24"/>
          <w:highlight w:val="white"/>
          <w:rtl w:val="0"/>
        </w:rPr>
        <w:t xml:space="preserve">Response Time: </w:t>
      </w:r>
      <w:r>
        <w:rPr>
          <w:rFonts w:ascii="Times New Roman" w:hAnsi="Times New Roman" w:eastAsia="Times New Roman" w:cs="Times New Roman"/>
          <w:sz w:val="24"/>
          <w:szCs w:val="24"/>
          <w:highlight w:val="white"/>
          <w:rtl w:val="0"/>
        </w:rPr>
        <w:t>The time it takes for a sensor to detect and report a change in temperature.</w:t>
      </w:r>
    </w:p>
    <w:p w14:paraId="000000E8">
      <w:pPr>
        <w:spacing w:after="0" w:line="360" w:lineRule="auto"/>
        <w:ind w:left="1440" w:hanging="360"/>
        <w:rPr>
          <w:rFonts w:ascii="Times New Roman" w:hAnsi="Times New Roman" w:eastAsia="Times New Roman" w:cs="Times New Roman"/>
          <w:sz w:val="24"/>
          <w:szCs w:val="24"/>
          <w:highlight w:val="white"/>
        </w:rPr>
      </w:pPr>
      <w:r>
        <w:rPr>
          <w:rFonts w:ascii="Times New Roman" w:hAnsi="Times New Roman" w:eastAsia="Times New Roman" w:cs="Times New Roman"/>
          <w:rtl w:val="0"/>
        </w:rPr>
        <w:t>4.</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b/>
          <w:sz w:val="24"/>
          <w:szCs w:val="24"/>
          <w:highlight w:val="white"/>
          <w:rtl w:val="0"/>
        </w:rPr>
        <w:t>Resolution:</w:t>
      </w:r>
      <w:r>
        <w:rPr>
          <w:rFonts w:ascii="Times New Roman" w:hAnsi="Times New Roman" w:eastAsia="Times New Roman" w:cs="Times New Roman"/>
          <w:sz w:val="24"/>
          <w:szCs w:val="24"/>
          <w:highlight w:val="white"/>
          <w:rtl w:val="0"/>
        </w:rPr>
        <w:t xml:space="preserve"> The smallest temperature difference that a sensor can detect and report.</w:t>
      </w:r>
    </w:p>
    <w:p w14:paraId="000000E9">
      <w:pPr>
        <w:spacing w:after="0" w:line="360" w:lineRule="auto"/>
        <w:ind w:left="1440" w:hanging="360"/>
        <w:rPr>
          <w:rFonts w:ascii="Times New Roman" w:hAnsi="Times New Roman" w:eastAsia="Times New Roman" w:cs="Times New Roman"/>
          <w:sz w:val="24"/>
          <w:szCs w:val="24"/>
          <w:highlight w:val="white"/>
        </w:rPr>
      </w:pPr>
      <w:r>
        <w:rPr>
          <w:rFonts w:ascii="Times New Roman" w:hAnsi="Times New Roman" w:eastAsia="Times New Roman" w:cs="Times New Roman"/>
          <w:rtl w:val="0"/>
        </w:rPr>
        <w:t>5.</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b/>
          <w:sz w:val="24"/>
          <w:szCs w:val="24"/>
          <w:highlight w:val="white"/>
          <w:rtl w:val="0"/>
        </w:rPr>
        <w:t xml:space="preserve">Stability: </w:t>
      </w:r>
      <w:r>
        <w:rPr>
          <w:rFonts w:ascii="Times New Roman" w:hAnsi="Times New Roman" w:eastAsia="Times New Roman" w:cs="Times New Roman"/>
          <w:sz w:val="24"/>
          <w:szCs w:val="24"/>
          <w:highlight w:val="white"/>
          <w:rtl w:val="0"/>
        </w:rPr>
        <w:t>Consistency of readings over time and in various conditions.</w:t>
      </w:r>
    </w:p>
    <w:p w14:paraId="000000EA">
      <w:pPr>
        <w:spacing w:after="0" w:line="360" w:lineRule="auto"/>
        <w:ind w:left="1440" w:hanging="360"/>
        <w:rPr>
          <w:rFonts w:ascii="Times New Roman" w:hAnsi="Times New Roman" w:eastAsia="Times New Roman" w:cs="Times New Roman"/>
          <w:sz w:val="24"/>
          <w:szCs w:val="24"/>
          <w:highlight w:val="white"/>
        </w:rPr>
      </w:pPr>
      <w:r>
        <w:rPr>
          <w:rFonts w:ascii="Times New Roman" w:hAnsi="Times New Roman" w:eastAsia="Times New Roman" w:cs="Times New Roman"/>
          <w:rtl w:val="0"/>
        </w:rPr>
        <w:t>6.</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b/>
          <w:sz w:val="24"/>
          <w:szCs w:val="24"/>
          <w:highlight w:val="white"/>
          <w:rtl w:val="0"/>
        </w:rPr>
        <w:t xml:space="preserve">Calibration: </w:t>
      </w:r>
      <w:r>
        <w:rPr>
          <w:rFonts w:ascii="Times New Roman" w:hAnsi="Times New Roman" w:eastAsia="Times New Roman" w:cs="Times New Roman"/>
          <w:sz w:val="24"/>
          <w:szCs w:val="24"/>
          <w:highlight w:val="white"/>
          <w:rtl w:val="0"/>
        </w:rPr>
        <w:t>Some temperature sensors might need periodic calibration to maintain accuracy.</w:t>
      </w:r>
    </w:p>
    <w:p w14:paraId="000000EB">
      <w:pPr>
        <w:spacing w:after="0" w:line="360" w:lineRule="auto"/>
        <w:ind w:left="1440" w:hanging="360"/>
        <w:rPr>
          <w:rFonts w:ascii="Times New Roman" w:hAnsi="Times New Roman" w:eastAsia="Times New Roman" w:cs="Times New Roman"/>
          <w:sz w:val="24"/>
          <w:szCs w:val="24"/>
          <w:highlight w:val="white"/>
        </w:rPr>
      </w:pPr>
      <w:r>
        <w:rPr>
          <w:rFonts w:ascii="Times New Roman" w:hAnsi="Times New Roman" w:eastAsia="Times New Roman" w:cs="Times New Roman"/>
          <w:rtl w:val="0"/>
        </w:rPr>
        <w:t>7.</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b/>
          <w:sz w:val="24"/>
          <w:szCs w:val="24"/>
          <w:highlight w:val="white"/>
          <w:rtl w:val="0"/>
        </w:rPr>
        <w:t xml:space="preserve">Output Type: </w:t>
      </w:r>
      <w:r>
        <w:rPr>
          <w:rFonts w:ascii="Times New Roman" w:hAnsi="Times New Roman" w:eastAsia="Times New Roman" w:cs="Times New Roman"/>
          <w:sz w:val="24"/>
          <w:szCs w:val="24"/>
          <w:highlight w:val="white"/>
          <w:rtl w:val="0"/>
        </w:rPr>
        <w:t>Temperature sensors can provide analog or digital outputs, depending on the type of sensor.</w:t>
      </w:r>
    </w:p>
    <w:p w14:paraId="000000EC">
      <w:pPr>
        <w:spacing w:after="0" w:line="360" w:lineRule="auto"/>
        <w:ind w:left="1440" w:hanging="360"/>
        <w:rPr>
          <w:rFonts w:ascii="Times New Roman" w:hAnsi="Times New Roman" w:eastAsia="Times New Roman" w:cs="Times New Roman"/>
          <w:b/>
          <w:sz w:val="24"/>
          <w:szCs w:val="24"/>
        </w:rPr>
      </w:pPr>
      <w:r>
        <w:rPr>
          <w:rFonts w:ascii="Times New Roman" w:hAnsi="Times New Roman" w:eastAsia="Times New Roman" w:cs="Times New Roman"/>
          <w:rtl w:val="0"/>
        </w:rPr>
        <w:t>8.</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sz w:val="14"/>
          <w:szCs w:val="14"/>
          <w:rtl w:val="0"/>
        </w:rPr>
        <w:tab/>
      </w:r>
      <w:r>
        <w:rPr>
          <w:rFonts w:ascii="Times New Roman" w:hAnsi="Times New Roman" w:eastAsia="Times New Roman" w:cs="Times New Roman"/>
          <w:b/>
          <w:sz w:val="24"/>
          <w:szCs w:val="24"/>
          <w:rtl w:val="0"/>
        </w:rPr>
        <w:t>Sensitivity Adjustments:</w:t>
      </w:r>
    </w:p>
    <w:p w14:paraId="000000ED">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Sensitivity adjustment in a temperature sensor refers to the ability to fine-tune the sensor's response to temperature changes. Some sensors offer the option to adjust sensitivity to match specific requirements or to compensate for external factors that might affect accuracy.</w:t>
      </w:r>
    </w:p>
    <w:p w14:paraId="000000EE">
      <w:pPr>
        <w:spacing w:after="0" w:line="360" w:lineRule="auto"/>
        <w:ind w:left="72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Principle of Temperature Measurement:</w:t>
      </w:r>
    </w:p>
    <w:p w14:paraId="000000EF">
      <w:pPr>
        <w:spacing w:after="0" w:line="360" w:lineRule="auto"/>
        <w:ind w:left="72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Different types of temperature sensors work based on various principles. Some common principles include</w:t>
      </w:r>
    </w:p>
    <w:p w14:paraId="000000F0">
      <w:pPr>
        <w:spacing w:after="0" w:line="360" w:lineRule="auto"/>
        <w:ind w:left="720" w:right="14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Thermocouples: </w:t>
      </w:r>
      <w:r>
        <w:rPr>
          <w:rFonts w:ascii="Times New Roman" w:hAnsi="Times New Roman" w:eastAsia="Times New Roman" w:cs="Times New Roman"/>
          <w:sz w:val="24"/>
          <w:szCs w:val="24"/>
          <w:highlight w:val="white"/>
          <w:rtl w:val="0"/>
        </w:rPr>
        <w:t>These sensors use the Seebeck effect, where two different metals connected at two junctions produce a voltage proportional to the temperature difference between the junctions. The voltage generated is used to determine the temperature.</w:t>
      </w:r>
    </w:p>
    <w:p w14:paraId="000000F1">
      <w:pPr>
        <w:spacing w:after="0" w:line="360" w:lineRule="auto"/>
        <w:ind w:left="720" w:right="14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RTDs (Resistance Temperature Detectors): </w:t>
      </w:r>
      <w:r>
        <w:rPr>
          <w:rFonts w:ascii="Times New Roman" w:hAnsi="Times New Roman" w:eastAsia="Times New Roman" w:cs="Times New Roman"/>
          <w:sz w:val="24"/>
          <w:szCs w:val="24"/>
          <w:highlight w:val="white"/>
          <w:rtl w:val="0"/>
        </w:rPr>
        <w:t>RTDs are based on the principle that the electrical resistance of a material changes with temperature. They use materials with a predictable resistance-temperature relationship, such as platinum, to measure temperature.</w:t>
      </w:r>
    </w:p>
    <w:p w14:paraId="000000F2">
      <w:pPr>
        <w:spacing w:after="0" w:line="360" w:lineRule="auto"/>
        <w:ind w:left="720" w:right="14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Thermistors: </w:t>
      </w:r>
      <w:r>
        <w:rPr>
          <w:rFonts w:ascii="Times New Roman" w:hAnsi="Times New Roman" w:eastAsia="Times New Roman" w:cs="Times New Roman"/>
          <w:sz w:val="24"/>
          <w:szCs w:val="24"/>
          <w:highlight w:val="white"/>
          <w:rtl w:val="0"/>
        </w:rPr>
        <w:t>Thermistors are temperature-sensitive resistors that have a resistance that changes significantly with temperature. They can be either Negative Temperature Coefficient (NTC) or Positive Temperature Coefficient (PTC) thermistors.</w:t>
      </w:r>
    </w:p>
    <w:p w14:paraId="000000F3">
      <w:pPr>
        <w:spacing w:after="0" w:line="360" w:lineRule="auto"/>
        <w:ind w:left="720" w:right="14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Infrared Sensors: </w:t>
      </w:r>
      <w:r>
        <w:rPr>
          <w:rFonts w:ascii="Times New Roman" w:hAnsi="Times New Roman" w:eastAsia="Times New Roman" w:cs="Times New Roman"/>
          <w:sz w:val="24"/>
          <w:szCs w:val="24"/>
          <w:highlight w:val="white"/>
          <w:rtl w:val="0"/>
        </w:rPr>
        <w:t>These sensors detect the infrared radiation emitted by an object to calculate its temperature. They are particularly useful for non-contact temperature measurement.</w:t>
      </w:r>
    </w:p>
    <w:p w14:paraId="000000F4">
      <w:pPr>
        <w:spacing w:after="0" w:line="360" w:lineRule="auto"/>
        <w:ind w:left="720" w:right="14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Bimetallic Strips: </w:t>
      </w:r>
      <w:r>
        <w:rPr>
          <w:rFonts w:ascii="Times New Roman" w:hAnsi="Times New Roman" w:eastAsia="Times New Roman" w:cs="Times New Roman"/>
          <w:sz w:val="24"/>
          <w:szCs w:val="24"/>
          <w:highlight w:val="white"/>
          <w:rtl w:val="0"/>
        </w:rPr>
        <w:t>Bimetallic strips consist of two different metals with different coefficients of thermal expansion bonded together. As the temperature changes, the strip bends due to the differential expansion, and this bending can be used to measure temperature.</w:t>
      </w:r>
    </w:p>
    <w:p w14:paraId="000000F5">
      <w:pPr>
        <w:spacing w:after="0" w:line="360" w:lineRule="auto"/>
        <w:ind w:left="720" w:right="140" w:firstLine="0"/>
        <w:jc w:val="both"/>
        <w:rPr>
          <w:rFonts w:ascii="Times New Roman" w:hAnsi="Times New Roman" w:eastAsia="Times New Roman" w:cs="Times New Roman"/>
          <w:sz w:val="24"/>
          <w:szCs w:val="24"/>
          <w:highlight w:val="white"/>
        </w:rPr>
      </w:pPr>
      <w:r>
        <w:rPr>
          <w:rFonts w:ascii="Times New Roman" w:hAnsi="Times New Roman" w:eastAsia="Times New Roman" w:cs="Times New Roman"/>
          <w:b/>
          <w:sz w:val="24"/>
          <w:szCs w:val="24"/>
          <w:highlight w:val="white"/>
          <w:rtl w:val="0"/>
        </w:rPr>
        <w:t xml:space="preserve">Semiconductor Temperature Sensors: </w:t>
      </w:r>
      <w:r>
        <w:rPr>
          <w:rFonts w:ascii="Times New Roman" w:hAnsi="Times New Roman" w:eastAsia="Times New Roman" w:cs="Times New Roman"/>
          <w:sz w:val="24"/>
          <w:szCs w:val="24"/>
          <w:highlight w:val="white"/>
          <w:rtl w:val="0"/>
        </w:rPr>
        <w:t>These sensors use the temperature-dependent properties of semiconductors, such as diodes or transistors, to measure temperature.</w:t>
      </w:r>
    </w:p>
    <w:p w14:paraId="000000F6">
      <w:pPr>
        <w:rPr>
          <w:rFonts w:ascii="Times New Roman" w:hAnsi="Times New Roman" w:eastAsia="Times New Roman" w:cs="Times New Roman"/>
          <w:b/>
          <w:sz w:val="28"/>
          <w:szCs w:val="28"/>
        </w:rPr>
      </w:pPr>
    </w:p>
    <w:p w14:paraId="000000F7">
      <w:pPr>
        <w:ind w:left="72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3.3 Air Quality Sensor:</w:t>
      </w:r>
    </w:p>
    <w:p w14:paraId="000000F8">
      <w:pPr>
        <w:ind w:left="720" w:firstLine="0"/>
        <w:rPr>
          <w:rFonts w:ascii="Times New Roman" w:hAnsi="Times New Roman" w:eastAsia="Times New Roman" w:cs="Times New Roman"/>
          <w:sz w:val="24"/>
          <w:szCs w:val="24"/>
          <w:shd w:val="clear" w:fill="F9FBFD"/>
        </w:rPr>
      </w:pPr>
      <w:r>
        <w:rPr>
          <w:rFonts w:ascii="Times New Roman" w:hAnsi="Times New Roman" w:eastAsia="Times New Roman" w:cs="Times New Roman"/>
          <w:sz w:val="24"/>
          <w:szCs w:val="24"/>
          <w:shd w:val="clear" w:fill="F9FBFD"/>
          <w:rtl w:val="0"/>
        </w:rPr>
        <w:t>The MQ-7 sensor is another widely used gas sensor module, particularly known for its sensitivity to carbon monoxide (CO) and natural gas (methane). Here's a detailed overview of the MQ-7 sensor:</w:t>
      </w:r>
    </w:p>
    <w:p w14:paraId="000000F9">
      <w:pPr>
        <w:pBdr>
          <w:top w:val="none" w:color="E3E3E3" w:sz="0" w:space="0"/>
          <w:left w:val="none" w:color="E3E3E3" w:sz="0" w:space="0"/>
          <w:bottom w:val="none" w:color="E3E3E3" w:sz="0" w:space="0"/>
          <w:right w:val="none" w:color="E3E3E3" w:sz="0" w:space="0"/>
          <w:between w:val="none" w:color="E3E3E3" w:sz="0" w:space="0"/>
        </w:pBdr>
        <w:shd w:val="clear" w:fill="FFFFFF"/>
        <w:spacing w:after="300" w:line="360" w:lineRule="auto"/>
        <w:ind w:left="720" w:firstLine="0"/>
        <w:jc w:val="both"/>
        <w:rPr>
          <w:rFonts w:ascii="Times New Roman" w:hAnsi="Times New Roman" w:eastAsia="Times New Roman" w:cs="Times New Roman"/>
          <w:sz w:val="24"/>
          <w:szCs w:val="24"/>
          <w:shd w:val="clear" w:fill="F9FBFD"/>
        </w:rPr>
      </w:pPr>
      <w:r>
        <w:rPr>
          <w:rFonts w:ascii="Times New Roman" w:hAnsi="Times New Roman" w:eastAsia="Times New Roman" w:cs="Times New Roman"/>
          <w:b/>
          <w:sz w:val="24"/>
          <w:szCs w:val="24"/>
          <w:shd w:val="clear" w:fill="F9FBFD"/>
          <w:rtl w:val="0"/>
        </w:rPr>
        <w:t xml:space="preserve">Composition: </w:t>
      </w:r>
      <w:r>
        <w:rPr>
          <w:rFonts w:ascii="Times New Roman" w:hAnsi="Times New Roman" w:eastAsia="Times New Roman" w:cs="Times New Roman"/>
          <w:sz w:val="24"/>
          <w:szCs w:val="24"/>
          <w:shd w:val="clear" w:fill="F9FBFD"/>
          <w:rtl w:val="0"/>
        </w:rPr>
        <w:t>The MQ-7 sensor consists of a sensing element made of tin dioxide (SnO2), similar to the MQ-5 sensor. This tin dioxide semiconductor serves as the sensitive layer for detecting target gasses.</w:t>
      </w:r>
    </w:p>
    <w:p w14:paraId="000000FA">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afterAutospacing="0" w:line="360" w:lineRule="auto"/>
        <w:ind w:left="72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b/>
          <w:sz w:val="24"/>
          <w:szCs w:val="24"/>
          <w:shd w:val="clear" w:fill="F9FBFD"/>
          <w:rtl w:val="0"/>
        </w:rPr>
        <w:t>Operating Principle:</w:t>
      </w:r>
      <w:r>
        <w:rPr>
          <w:rFonts w:ascii="Times New Roman" w:hAnsi="Times New Roman" w:eastAsia="Times New Roman" w:cs="Times New Roman"/>
          <w:sz w:val="24"/>
          <w:szCs w:val="24"/>
          <w:shd w:val="clear" w:fill="F9FBFD"/>
          <w:rtl w:val="0"/>
        </w:rPr>
        <w:t xml:space="preserve"> The MQ-7 sensor operates based on the principle of chemoresistance. When exposed to gasses such as carbon monoxide (CO) or natural gas (methane), the tin dioxide semiconductor undergoes a change in its electrical conductivity. This change in conductivity is then measured and converted into an output voltage, which can be interpreted to determine the concentration of the gas in the environment.</w:t>
      </w:r>
    </w:p>
    <w:p w14:paraId="000000FB">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360" w:lineRule="auto"/>
        <w:ind w:left="72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b/>
          <w:sz w:val="24"/>
          <w:szCs w:val="24"/>
          <w:shd w:val="clear" w:fill="F9FBFD"/>
          <w:rtl w:val="0"/>
        </w:rPr>
        <w:t>Heating Element:</w:t>
      </w:r>
      <w:r>
        <w:rPr>
          <w:rFonts w:ascii="Times New Roman" w:hAnsi="Times New Roman" w:eastAsia="Times New Roman" w:cs="Times New Roman"/>
          <w:sz w:val="24"/>
          <w:szCs w:val="24"/>
          <w:shd w:val="clear" w:fill="F9FBFD"/>
          <w:rtl w:val="0"/>
        </w:rPr>
        <w:t xml:space="preserve"> Similar to the MQ-5 sensor, the MQ-7 sensor also includes an integrated heating element. This heating element is used to elevate the temperature of the tin dioxide semiconductor to an optimal level for gas detection. Heating the sensor is essential for ensuring its sensitivity and responsiveness to target gasses.</w:t>
      </w:r>
    </w:p>
    <w:p w14:paraId="000000FC">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360" w:lineRule="auto"/>
        <w:ind w:left="72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b/>
          <w:sz w:val="24"/>
          <w:szCs w:val="24"/>
          <w:shd w:val="clear" w:fill="F9FBFD"/>
          <w:rtl w:val="0"/>
        </w:rPr>
        <w:t xml:space="preserve">Sensitive Layer: </w:t>
      </w:r>
      <w:r>
        <w:rPr>
          <w:rFonts w:ascii="Times New Roman" w:hAnsi="Times New Roman" w:eastAsia="Times New Roman" w:cs="Times New Roman"/>
          <w:sz w:val="24"/>
          <w:szCs w:val="24"/>
          <w:shd w:val="clear" w:fill="F9FBFD"/>
          <w:rtl w:val="0"/>
        </w:rPr>
        <w:t>The tin dioxide semiconductor acts as the sensitive layer of the MQ-7 sensor. When carbon monoxide or methane molecules come into contact with the surface of the semiconductor, they cause changes in its conductivity, which are detected by the sensor.</w:t>
      </w:r>
    </w:p>
    <w:p w14:paraId="000000FD">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360" w:lineRule="auto"/>
        <w:ind w:left="72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b/>
          <w:sz w:val="24"/>
          <w:szCs w:val="24"/>
          <w:shd w:val="clear" w:fill="F9FBFD"/>
          <w:rtl w:val="0"/>
        </w:rPr>
        <w:t xml:space="preserve">Response Time: </w:t>
      </w:r>
      <w:r>
        <w:rPr>
          <w:rFonts w:ascii="Times New Roman" w:hAnsi="Times New Roman" w:eastAsia="Times New Roman" w:cs="Times New Roman"/>
          <w:sz w:val="24"/>
          <w:szCs w:val="24"/>
          <w:shd w:val="clear" w:fill="F9FBFD"/>
          <w:rtl w:val="0"/>
        </w:rPr>
        <w:t>The MQ-7 sensor typically exhibits a response time of several seconds, allowing it to detect the presence of gasses relatively quickly after they are introduced into the environment.</w:t>
      </w:r>
    </w:p>
    <w:p w14:paraId="000000FE">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360" w:lineRule="auto"/>
        <w:ind w:left="72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b/>
          <w:sz w:val="24"/>
          <w:szCs w:val="24"/>
          <w:shd w:val="clear" w:fill="F9FBFD"/>
          <w:rtl w:val="0"/>
        </w:rPr>
        <w:t>Sensitivity and Selectivity:</w:t>
      </w:r>
      <w:r>
        <w:rPr>
          <w:rFonts w:ascii="Times New Roman" w:hAnsi="Times New Roman" w:eastAsia="Times New Roman" w:cs="Times New Roman"/>
          <w:sz w:val="24"/>
          <w:szCs w:val="24"/>
          <w:shd w:val="clear" w:fill="F9FBFD"/>
          <w:rtl w:val="0"/>
        </w:rPr>
        <w:t xml:space="preserve"> The MQ-7 sensor is highly sensitive to carbon monoxide (CO) and natural gas (methane). However, like other gas sensors, it may also exhibit cross-sensitivity to other gasses, which could potentially lead to false readings.</w:t>
      </w:r>
    </w:p>
    <w:p w14:paraId="000000FF">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360" w:lineRule="auto"/>
        <w:ind w:left="72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b/>
          <w:sz w:val="24"/>
          <w:szCs w:val="24"/>
          <w:shd w:val="clear" w:fill="F9FBFD"/>
          <w:rtl w:val="0"/>
        </w:rPr>
        <w:t>Calibration:</w:t>
      </w:r>
      <w:r>
        <w:rPr>
          <w:rFonts w:ascii="Times New Roman" w:hAnsi="Times New Roman" w:eastAsia="Times New Roman" w:cs="Times New Roman"/>
          <w:sz w:val="24"/>
          <w:szCs w:val="24"/>
          <w:shd w:val="clear" w:fill="F9FBFD"/>
          <w:rtl w:val="0"/>
        </w:rPr>
        <w:t xml:space="preserve"> Calibration of the MQ-7 sensor may be necessary to ensure accurate gas concentration measurements, especially when used in critical applications such as safety monitoring. Calibration involves exposing the sensor to known concentrations of the target gasses and adjusting its readings accordingly.</w:t>
      </w:r>
    </w:p>
    <w:p w14:paraId="00000100">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0" w:afterAutospacing="0" w:line="360" w:lineRule="auto"/>
        <w:ind w:left="72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b/>
          <w:sz w:val="24"/>
          <w:szCs w:val="24"/>
          <w:shd w:val="clear" w:fill="F9FBFD"/>
          <w:rtl w:val="0"/>
        </w:rPr>
        <w:t xml:space="preserve">Applications: </w:t>
      </w:r>
      <w:r>
        <w:rPr>
          <w:rFonts w:ascii="Times New Roman" w:hAnsi="Times New Roman" w:eastAsia="Times New Roman" w:cs="Times New Roman"/>
          <w:sz w:val="24"/>
          <w:szCs w:val="24"/>
          <w:shd w:val="clear" w:fill="F9FBFD"/>
          <w:rtl w:val="0"/>
        </w:rPr>
        <w:t>The MQ-7 sensor finds application in various fields, including:</w:t>
      </w:r>
    </w:p>
    <w:p w14:paraId="00000101">
      <w:pPr>
        <w:numPr>
          <w:ilvl w:val="1"/>
          <w:numId w:val="3"/>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sz w:val="24"/>
          <w:szCs w:val="24"/>
          <w:shd w:val="clear" w:fill="F9FBFD"/>
          <w:rtl w:val="0"/>
        </w:rPr>
        <w:t>Domestic and industrial carbon monoxide detectors</w:t>
      </w:r>
    </w:p>
    <w:p w14:paraId="00000102">
      <w:pPr>
        <w:numPr>
          <w:ilvl w:val="1"/>
          <w:numId w:val="3"/>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sz w:val="24"/>
          <w:szCs w:val="24"/>
          <w:shd w:val="clear" w:fill="F9FBFD"/>
          <w:rtl w:val="0"/>
        </w:rPr>
        <w:t>Gas leak detection systems for natural gas (methane)</w:t>
      </w:r>
    </w:p>
    <w:p w14:paraId="00000103">
      <w:pPr>
        <w:numPr>
          <w:ilvl w:val="1"/>
          <w:numId w:val="3"/>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sz w:val="24"/>
          <w:szCs w:val="24"/>
          <w:shd w:val="clear" w:fill="F9FBFD"/>
          <w:rtl w:val="0"/>
        </w:rPr>
        <w:t>Environmental monitoring</w:t>
      </w:r>
    </w:p>
    <w:p w14:paraId="00000104">
      <w:pPr>
        <w:numPr>
          <w:ilvl w:val="1"/>
          <w:numId w:val="3"/>
        </w:numPr>
        <w:pBdr>
          <w:top w:val="none" w:color="E3E3E3" w:sz="0" w:space="0"/>
          <w:left w:val="none" w:color="E3E3E3" w:sz="0" w:space="0"/>
          <w:bottom w:val="none" w:color="E3E3E3" w:sz="0" w:space="0"/>
          <w:right w:val="none" w:color="E3E3E3" w:sz="0" w:space="0"/>
          <w:between w:val="none" w:color="E3E3E3" w:sz="0" w:space="0"/>
        </w:pBdr>
        <w:spacing w:before="0" w:beforeAutospacing="0" w:after="0" w:afterAutospacing="0" w:line="360" w:lineRule="auto"/>
        <w:ind w:left="144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sz w:val="24"/>
          <w:szCs w:val="24"/>
          <w:shd w:val="clear" w:fill="F9FBFD"/>
          <w:rtl w:val="0"/>
        </w:rPr>
        <w:t>Automotive emissions monitoring</w:t>
      </w:r>
    </w:p>
    <w:p w14:paraId="00000105">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0" w:beforeAutospacing="0" w:after="300" w:line="360" w:lineRule="auto"/>
        <w:ind w:left="72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b/>
          <w:sz w:val="24"/>
          <w:szCs w:val="24"/>
          <w:shd w:val="clear" w:fill="F9FBFD"/>
          <w:rtl w:val="0"/>
        </w:rPr>
        <w:t>Interfacing:</w:t>
      </w:r>
      <w:r>
        <w:rPr>
          <w:rFonts w:ascii="Times New Roman" w:hAnsi="Times New Roman" w:eastAsia="Times New Roman" w:cs="Times New Roman"/>
          <w:sz w:val="24"/>
          <w:szCs w:val="24"/>
          <w:shd w:val="clear" w:fill="F9FBFD"/>
          <w:rtl w:val="0"/>
        </w:rPr>
        <w:t xml:space="preserve"> Similar to other gas sensors, the MQ-7 sensor can be easily interfaced with microcontrollers such as Arduino or Raspberry Pi boards using analog or digital input/output pins. This allows for the integration of the sensor into larger electronic systems for data logging, analysis, and control.</w:t>
      </w:r>
    </w:p>
    <w:p w14:paraId="00000106">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360" w:lineRule="auto"/>
        <w:ind w:left="720" w:firstLine="0"/>
        <w:jc w:val="both"/>
        <w:rPr>
          <w:rFonts w:ascii="Times New Roman" w:hAnsi="Times New Roman" w:eastAsia="Times New Roman" w:cs="Times New Roman"/>
          <w:sz w:val="24"/>
          <w:szCs w:val="24"/>
          <w:shd w:val="clear" w:fill="F9FBFD"/>
        </w:rPr>
      </w:pPr>
      <w:r>
        <w:rPr>
          <w:rFonts w:ascii="Times New Roman" w:hAnsi="Times New Roman" w:eastAsia="Times New Roman" w:cs="Times New Roman"/>
          <w:b/>
          <w:sz w:val="24"/>
          <w:szCs w:val="24"/>
          <w:shd w:val="clear" w:fill="F9FBFD"/>
          <w:rtl w:val="0"/>
        </w:rPr>
        <w:t>Operating Conditions:</w:t>
      </w:r>
      <w:r>
        <w:rPr>
          <w:rFonts w:ascii="Times New Roman" w:hAnsi="Times New Roman" w:eastAsia="Times New Roman" w:cs="Times New Roman"/>
          <w:sz w:val="24"/>
          <w:szCs w:val="24"/>
          <w:shd w:val="clear" w:fill="F9FBFD"/>
          <w:rtl w:val="0"/>
        </w:rPr>
        <w:t xml:space="preserve"> The MQ-7 sensor operates optimally within specific temperature and humidity ranges. Operating the sensor outside of these conditions may affect its performance and accuracy.</w:t>
      </w:r>
    </w:p>
    <w:p w14:paraId="00000107">
      <w:pPr>
        <w:numPr>
          <w:ilvl w:val="0"/>
          <w:numId w:val="3"/>
        </w:numPr>
        <w:pBdr>
          <w:top w:val="none" w:color="E3E3E3" w:sz="0" w:space="0"/>
          <w:left w:val="none" w:color="E3E3E3" w:sz="0" w:space="0"/>
          <w:bottom w:val="none" w:color="E3E3E3" w:sz="0" w:space="0"/>
          <w:right w:val="none" w:color="E3E3E3" w:sz="0" w:space="0"/>
          <w:between w:val="none" w:color="E3E3E3" w:sz="0" w:space="0"/>
        </w:pBdr>
        <w:shd w:val="clear" w:fill="FFFFFF"/>
        <w:spacing w:before="300" w:after="300" w:line="360" w:lineRule="auto"/>
        <w:ind w:left="720" w:hanging="360"/>
        <w:jc w:val="both"/>
        <w:rPr>
          <w:rFonts w:ascii="Times New Roman" w:hAnsi="Times New Roman" w:eastAsia="Times New Roman" w:cs="Times New Roman"/>
          <w:color w:val="000000"/>
          <w:shd w:val="clear" w:fill="F9FBFD"/>
        </w:rPr>
      </w:pPr>
      <w:r>
        <w:rPr>
          <w:rFonts w:ascii="Times New Roman" w:hAnsi="Times New Roman" w:eastAsia="Times New Roman" w:cs="Times New Roman"/>
          <w:b/>
          <w:sz w:val="24"/>
          <w:szCs w:val="24"/>
          <w:shd w:val="clear" w:fill="F9FBFD"/>
          <w:rtl w:val="0"/>
        </w:rPr>
        <w:t>Precautions:</w:t>
      </w:r>
      <w:r>
        <w:rPr>
          <w:rFonts w:ascii="Times New Roman" w:hAnsi="Times New Roman" w:eastAsia="Times New Roman" w:cs="Times New Roman"/>
          <w:sz w:val="24"/>
          <w:szCs w:val="24"/>
          <w:shd w:val="clear" w:fill="F9FBFD"/>
          <w:rtl w:val="0"/>
        </w:rPr>
        <w:t xml:space="preserve"> Proper handling and storage of the MQ-7 sensor are important to maintain its performance and longevity. Like other gas sensors, it's essential to avoid exposing the sensor to contaminants or extreme environmental conditions when not in use.</w:t>
      </w:r>
    </w:p>
    <w:p w14:paraId="00000108">
      <w:pPr>
        <w:pBdr>
          <w:top w:val="none" w:color="E3E3E3" w:sz="0" w:space="0"/>
          <w:left w:val="none" w:color="E3E3E3" w:sz="0" w:space="0"/>
          <w:bottom w:val="none" w:color="E3E3E3" w:sz="0" w:space="0"/>
          <w:right w:val="none" w:color="E3E3E3" w:sz="0" w:space="0"/>
          <w:between w:val="none" w:color="E3E3E3" w:sz="0" w:space="0"/>
        </w:pBdr>
        <w:shd w:val="clear" w:fill="FFFFFF"/>
        <w:spacing w:before="300" w:after="0" w:line="360" w:lineRule="auto"/>
        <w:ind w:left="720" w:firstLine="0"/>
        <w:jc w:val="both"/>
        <w:rPr>
          <w:rFonts w:ascii="Times New Roman" w:hAnsi="Times New Roman" w:eastAsia="Times New Roman" w:cs="Times New Roman"/>
          <w:sz w:val="24"/>
          <w:szCs w:val="24"/>
          <w:shd w:val="clear" w:fill="F9FBFD"/>
        </w:rPr>
      </w:pPr>
      <w:r>
        <w:rPr>
          <w:rFonts w:ascii="Times New Roman" w:hAnsi="Times New Roman" w:eastAsia="Times New Roman" w:cs="Times New Roman"/>
          <w:sz w:val="24"/>
          <w:szCs w:val="24"/>
          <w:shd w:val="clear" w:fill="F9FBFD"/>
          <w:rtl w:val="0"/>
        </w:rPr>
        <w:t>In summary, the MQ-7 sensor is a versatile gas sensor module known for its sensitivity to carbon monoxide (CO) and natural gas (methane). Its reliable performance, ease of interfacing, and wide range of applications make it a popular choice for gas detection and monitoring systems in various industries and settings.</w:t>
      </w:r>
    </w:p>
    <w:p w14:paraId="00000109">
      <w:pPr>
        <w:spacing w:after="0" w:line="276" w:lineRule="auto"/>
        <w:rPr>
          <w:rFonts w:ascii="Times New Roman" w:hAnsi="Times New Roman" w:eastAsia="Times New Roman" w:cs="Times New Roman"/>
          <w:sz w:val="27"/>
          <w:szCs w:val="27"/>
          <w:shd w:val="clear" w:fill="F9FBFD"/>
        </w:rPr>
      </w:pPr>
    </w:p>
    <w:p w14:paraId="0000010A">
      <w:pPr>
        <w:spacing w:after="0" w:line="276" w:lineRule="auto"/>
        <w:jc w:val="cente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3033395" cy="2143125"/>
            <wp:effectExtent l="0" t="0" r="0" b="0"/>
            <wp:docPr id="2056261847" name="image4.png"/>
            <wp:cNvGraphicFramePr/>
            <a:graphic xmlns:a="http://schemas.openxmlformats.org/drawingml/2006/main">
              <a:graphicData uri="http://schemas.openxmlformats.org/drawingml/2006/picture">
                <pic:pic xmlns:pic="http://schemas.openxmlformats.org/drawingml/2006/picture">
                  <pic:nvPicPr>
                    <pic:cNvPr id="2056261847" name="image4.png"/>
                    <pic:cNvPicPr preferRelativeResize="0"/>
                  </pic:nvPicPr>
                  <pic:blipFill>
                    <a:blip r:embed="rId11"/>
                    <a:srcRect/>
                    <a:stretch>
                      <a:fillRect/>
                    </a:stretch>
                  </pic:blipFill>
                  <pic:spPr>
                    <a:xfrm>
                      <a:off x="0" y="0"/>
                      <a:ext cx="3033713" cy="2143125"/>
                    </a:xfrm>
                    <a:prstGeom prst="rect">
                      <a:avLst/>
                    </a:prstGeom>
                  </pic:spPr>
                </pic:pic>
              </a:graphicData>
            </a:graphic>
          </wp:inline>
        </w:drawing>
      </w:r>
    </w:p>
    <w:p w14:paraId="0000010B">
      <w:pPr>
        <w:spacing w:after="0"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Fig.3.6: MQ-7 Sensor</w:t>
      </w:r>
    </w:p>
    <w:p w14:paraId="0000010C">
      <w:pPr>
        <w:rPr>
          <w:rFonts w:ascii="Times New Roman" w:hAnsi="Times New Roman" w:eastAsia="Times New Roman" w:cs="Times New Roman"/>
          <w:b/>
          <w:sz w:val="28"/>
          <w:szCs w:val="28"/>
        </w:rPr>
      </w:pPr>
    </w:p>
    <w:p w14:paraId="6A7BD84A">
      <w:pPr>
        <w:rPr>
          <w:rFonts w:ascii="Times New Roman" w:hAnsi="Times New Roman" w:eastAsia="Times New Roman" w:cs="Times New Roman"/>
          <w:b/>
          <w:sz w:val="28"/>
          <w:szCs w:val="28"/>
        </w:rPr>
      </w:pPr>
    </w:p>
    <w:p w14:paraId="5EE8BB49">
      <w:pPr>
        <w:rPr>
          <w:rFonts w:ascii="Times New Roman" w:hAnsi="Times New Roman" w:eastAsia="Times New Roman" w:cs="Times New Roman"/>
          <w:b/>
          <w:sz w:val="28"/>
          <w:szCs w:val="28"/>
        </w:rPr>
      </w:pPr>
    </w:p>
    <w:p w14:paraId="494BA456">
      <w:pPr>
        <w:rPr>
          <w:rFonts w:ascii="Times New Roman" w:hAnsi="Times New Roman" w:eastAsia="Times New Roman" w:cs="Times New Roman"/>
          <w:b/>
          <w:sz w:val="28"/>
          <w:szCs w:val="28"/>
        </w:rPr>
      </w:pPr>
    </w:p>
    <w:p w14:paraId="797A1E56">
      <w:pPr>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Chapter 4</w:t>
      </w:r>
    </w:p>
    <w:p w14:paraId="75FF0C96">
      <w:pP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lang w:val="en-US"/>
        </w:rPr>
        <w:t>Code:</w:t>
      </w:r>
    </w:p>
    <w:p w14:paraId="6A2B8101">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#include &lt;ESP8266WiFi.h&gt;</w:t>
      </w:r>
    </w:p>
    <w:p w14:paraId="20A8619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#include &lt;Firebase_ESP_Client.h&gt;</w:t>
      </w:r>
    </w:p>
    <w:p w14:paraId="79599672">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#include "addons/TokenHelper.h"</w:t>
      </w:r>
    </w:p>
    <w:p w14:paraId="2C9A7B1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#include "addons/RTDBHelper.h"</w:t>
      </w:r>
    </w:p>
    <w:p w14:paraId="4E795D68">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#include &lt;DHT.h&gt;</w:t>
      </w:r>
    </w:p>
    <w:p w14:paraId="4CEDE155">
      <w:pPr>
        <w:rPr>
          <w:rFonts w:hint="default" w:ascii="Times New Roman" w:hAnsi="Times New Roman" w:eastAsia="Times New Roman"/>
          <w:b w:val="0"/>
          <w:bCs/>
          <w:sz w:val="24"/>
          <w:szCs w:val="24"/>
          <w:lang w:val="en-US"/>
        </w:rPr>
      </w:pPr>
    </w:p>
    <w:p w14:paraId="249A0BE5">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#define WIFI_SSID "123456789"</w:t>
      </w:r>
    </w:p>
    <w:p w14:paraId="146DBD55">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#define WIFI_PASSWORD "123456789"</w:t>
      </w:r>
    </w:p>
    <w:p w14:paraId="42EBDBD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#define API_KEY "AIzaSyC0gPSHesz3RxIsbFM48OkKK_zCBhfbtmc"</w:t>
      </w:r>
    </w:p>
    <w:p w14:paraId="27DB0D24">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#define DATABASE_URL "https://test-26075-default-rtdb.firebaseio.com/"</w:t>
      </w:r>
    </w:p>
    <w:p w14:paraId="1B22150E">
      <w:pPr>
        <w:rPr>
          <w:rFonts w:hint="default" w:ascii="Times New Roman" w:hAnsi="Times New Roman" w:eastAsia="Times New Roman"/>
          <w:b w:val="0"/>
          <w:bCs/>
          <w:sz w:val="24"/>
          <w:szCs w:val="24"/>
          <w:lang w:val="en-US"/>
        </w:rPr>
      </w:pPr>
    </w:p>
    <w:p w14:paraId="2306A4EE">
      <w:pPr>
        <w:rPr>
          <w:rFonts w:hint="default" w:ascii="Times New Roman" w:hAnsi="Times New Roman" w:eastAsia="Times New Roman"/>
          <w:b w:val="0"/>
          <w:bCs/>
          <w:sz w:val="24"/>
          <w:szCs w:val="24"/>
          <w:lang w:val="en-US"/>
        </w:rPr>
      </w:pPr>
    </w:p>
    <w:p w14:paraId="7D5EE93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FirebaseData fbdo;</w:t>
      </w:r>
    </w:p>
    <w:p w14:paraId="3B69CB5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FirebaseAuth auth;</w:t>
      </w:r>
    </w:p>
    <w:p w14:paraId="01CB12F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FirebaseConfig config;</w:t>
      </w:r>
    </w:p>
    <w:p w14:paraId="64BDA2D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unsigned long sendDataPrevMillis = 0;</w:t>
      </w:r>
    </w:p>
    <w:p w14:paraId="5BD5F100">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bool signupOK = false;</w:t>
      </w:r>
    </w:p>
    <w:p w14:paraId="414159CC">
      <w:pPr>
        <w:rPr>
          <w:rFonts w:hint="default" w:ascii="Times New Roman" w:hAnsi="Times New Roman" w:eastAsia="Times New Roman"/>
          <w:b w:val="0"/>
          <w:bCs/>
          <w:sz w:val="24"/>
          <w:szCs w:val="24"/>
          <w:lang w:val="en-US"/>
        </w:rPr>
      </w:pPr>
    </w:p>
    <w:p w14:paraId="0F68ED5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#define DHTPIN D4          // Digital pin connected to the DHT sensor</w:t>
      </w:r>
    </w:p>
    <w:p w14:paraId="55735E6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#define DHTTYPE DHT11      // DHT 11</w:t>
      </w:r>
    </w:p>
    <w:p w14:paraId="2B4C7602">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#define IRPIN D2           // Digital pin connected to the IR sensor</w:t>
      </w:r>
    </w:p>
    <w:p w14:paraId="491A5358">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#define MQ4PIN A0          // Analog pin connected to the MQ-4 sensor</w:t>
      </w:r>
    </w:p>
    <w:p w14:paraId="0E62FB7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#define RED_LED_PIN D5     // Digital pin connected to the red LED</w:t>
      </w:r>
    </w:p>
    <w:p w14:paraId="6B0573CF">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#define GREEN_LED_PIN D6   // Digital pin connected to the green LED</w:t>
      </w:r>
    </w:p>
    <w:p w14:paraId="2B9215F4">
      <w:pPr>
        <w:rPr>
          <w:rFonts w:hint="default" w:ascii="Times New Roman" w:hAnsi="Times New Roman" w:eastAsia="Times New Roman"/>
          <w:b w:val="0"/>
          <w:bCs/>
          <w:sz w:val="24"/>
          <w:szCs w:val="24"/>
          <w:lang w:val="en-US"/>
        </w:rPr>
      </w:pPr>
    </w:p>
    <w:p w14:paraId="0989C2F9">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DHT dht(DHTPIN, DHTTYPE);</w:t>
      </w:r>
    </w:p>
    <w:p w14:paraId="533BB3E6">
      <w:pPr>
        <w:rPr>
          <w:rFonts w:hint="default" w:ascii="Times New Roman" w:hAnsi="Times New Roman" w:eastAsia="Times New Roman"/>
          <w:b w:val="0"/>
          <w:bCs/>
          <w:sz w:val="24"/>
          <w:szCs w:val="24"/>
          <w:lang w:val="en-US"/>
        </w:rPr>
      </w:pPr>
    </w:p>
    <w:p w14:paraId="48A44FD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float temperatureThreshold = 35.0; // Temperature threshold in Celsius</w:t>
      </w:r>
    </w:p>
    <w:p w14:paraId="14D1E3F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float humidityThreshold = 70.0;   // Humidity threshold in percentage</w:t>
      </w:r>
    </w:p>
    <w:p w14:paraId="6BF118CE">
      <w:pPr>
        <w:rPr>
          <w:rFonts w:hint="default" w:ascii="Times New Roman" w:hAnsi="Times New Roman" w:eastAsia="Times New Roman"/>
          <w:b w:val="0"/>
          <w:bCs/>
          <w:sz w:val="24"/>
          <w:szCs w:val="24"/>
          <w:lang w:val="en-US"/>
        </w:rPr>
      </w:pPr>
    </w:p>
    <w:p w14:paraId="2FDE71A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void setup() {</w:t>
      </w:r>
    </w:p>
    <w:p w14:paraId="3A801CED">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Serial.begin(115200);</w:t>
      </w:r>
    </w:p>
    <w:p w14:paraId="664209E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dht.begin();</w:t>
      </w:r>
    </w:p>
    <w:p w14:paraId="07DC208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pinMode(IRPIN, INPUT);</w:t>
      </w:r>
    </w:p>
    <w:p w14:paraId="11B2513F">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pinMode(RED_LED_PIN, OUTPUT);</w:t>
      </w:r>
    </w:p>
    <w:p w14:paraId="6483699C">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pinMode(GREEN_LED_PIN, OUTPUT);</w:t>
      </w:r>
    </w:p>
    <w:p w14:paraId="7770BCA5">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WiFi.begin(WIFI_SSID, WIFI_PASSWORD);</w:t>
      </w:r>
    </w:p>
    <w:p w14:paraId="4C669558">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Serial.print("Connecting to Wi-Fi");</w:t>
      </w:r>
    </w:p>
    <w:p w14:paraId="5E18318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while (WiFi.status() != WL_CONNECTED) {</w:t>
      </w:r>
    </w:p>
    <w:p w14:paraId="1581FE04">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w:t>
      </w:r>
    </w:p>
    <w:p w14:paraId="2127DCC6">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delay(300);</w:t>
      </w:r>
    </w:p>
    <w:p w14:paraId="7D8100E4">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3CEDEC90">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w:t>
      </w:r>
    </w:p>
    <w:p w14:paraId="686EDA49">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Serial.print("Connected with IP: ");</w:t>
      </w:r>
    </w:p>
    <w:p w14:paraId="590D1CEF">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Serial.println(WiFi.localIP());</w:t>
      </w:r>
    </w:p>
    <w:p w14:paraId="579E652A">
      <w:pPr>
        <w:rPr>
          <w:rFonts w:hint="default" w:ascii="Times New Roman" w:hAnsi="Times New Roman" w:eastAsia="Times New Roman"/>
          <w:b w:val="0"/>
          <w:bCs/>
          <w:sz w:val="24"/>
          <w:szCs w:val="24"/>
          <w:lang w:val="en-US"/>
        </w:rPr>
      </w:pPr>
    </w:p>
    <w:p w14:paraId="586A60F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 Configure Firebase</w:t>
      </w:r>
    </w:p>
    <w:p w14:paraId="4FC5AE1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config.api_key = API_KEY;</w:t>
      </w:r>
    </w:p>
    <w:p w14:paraId="6A3E468D">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config.database_url = DATABASE_URL;</w:t>
      </w:r>
    </w:p>
    <w:p w14:paraId="63E4DFA8">
      <w:pPr>
        <w:rPr>
          <w:rFonts w:hint="default" w:ascii="Times New Roman" w:hAnsi="Times New Roman" w:eastAsia="Times New Roman"/>
          <w:b w:val="0"/>
          <w:bCs/>
          <w:sz w:val="24"/>
          <w:szCs w:val="24"/>
          <w:lang w:val="en-US"/>
        </w:rPr>
      </w:pPr>
    </w:p>
    <w:p w14:paraId="3AAF2175">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if (Firebase.signUp(&amp;config, &amp;auth, "", "")){</w:t>
      </w:r>
    </w:p>
    <w:p w14:paraId="0E0C2612">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Serial.println("Firebase authentication successful");</w:t>
      </w:r>
    </w:p>
    <w:p w14:paraId="06C0A6A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signupOK = true;</w:t>
      </w:r>
    </w:p>
    <w:p w14:paraId="26736862">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1D421EF5">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else{</w:t>
      </w:r>
    </w:p>
    <w:p w14:paraId="5EC036E0">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Serial.printf("Firebase signup error: %s\n", config.signer.signupError.message.c_str());</w:t>
      </w:r>
    </w:p>
    <w:p w14:paraId="1A824E6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795B629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0C8A1229">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Firebase.begin(&amp;config, &amp;auth);</w:t>
      </w:r>
    </w:p>
    <w:p w14:paraId="36663160">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Firebase.reconnectWiFi(true);</w:t>
      </w:r>
    </w:p>
    <w:p w14:paraId="5A098E61">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t>
      </w:r>
    </w:p>
    <w:p w14:paraId="79AB7281">
      <w:pPr>
        <w:rPr>
          <w:rFonts w:hint="default" w:ascii="Times New Roman" w:hAnsi="Times New Roman" w:eastAsia="Times New Roman"/>
          <w:b w:val="0"/>
          <w:bCs/>
          <w:sz w:val="24"/>
          <w:szCs w:val="24"/>
          <w:lang w:val="en-US"/>
        </w:rPr>
      </w:pPr>
    </w:p>
    <w:p w14:paraId="018B205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void loop() {</w:t>
      </w:r>
    </w:p>
    <w:p w14:paraId="3D2C86FF">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delay(2000);  // Wait for 2 seconds between measurements</w:t>
      </w:r>
    </w:p>
    <w:p w14:paraId="7C03D06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6355B27C">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int irValue = digitalRead(IRPIN);</w:t>
      </w:r>
    </w:p>
    <w:p w14:paraId="3DC8E2F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int mq4Value = analogRead(MQ4PIN);</w:t>
      </w:r>
    </w:p>
    <w:p w14:paraId="0552A16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float humidity = dht.readHumidity();</w:t>
      </w:r>
    </w:p>
    <w:p w14:paraId="175EC345">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float temperature = dht.readTemperature();</w:t>
      </w:r>
    </w:p>
    <w:p w14:paraId="5C847A2D">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78082D4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if (isnan(humidity) || isnan(temperature)) {</w:t>
      </w:r>
    </w:p>
    <w:p w14:paraId="73A846A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Serial.println("Failed to read from DHT sensor!");</w:t>
      </w:r>
    </w:p>
    <w:p w14:paraId="05362960">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return;</w:t>
      </w:r>
    </w:p>
    <w:p w14:paraId="3D543D7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07FD5C2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74A1E6FC">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Serial.print("IR Sensor Value: ");</w:t>
      </w:r>
    </w:p>
    <w:p w14:paraId="339100C0">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Serial.println(irValue);</w:t>
      </w:r>
    </w:p>
    <w:p w14:paraId="21E5B12F">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Serial.print("MQ-4 Sensor Value: ");</w:t>
      </w:r>
    </w:p>
    <w:p w14:paraId="357AEF46">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Serial.println(mq4Value);</w:t>
      </w:r>
    </w:p>
    <w:p w14:paraId="65D5FB6C">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Serial.print("Humidity: ");</w:t>
      </w:r>
    </w:p>
    <w:p w14:paraId="3BD2E465">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Serial.print(humidity);</w:t>
      </w:r>
    </w:p>
    <w:p w14:paraId="6B895519">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  Temperature: ");</w:t>
      </w:r>
    </w:p>
    <w:p w14:paraId="6E0BFE34">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Serial.print(temperature);</w:t>
      </w:r>
    </w:p>
    <w:p w14:paraId="2FCC728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Serial.println("°C");</w:t>
      </w:r>
    </w:p>
    <w:p w14:paraId="3F7104E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00117AF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 Check if the temperature or humidity exceeds the threshold</w:t>
      </w:r>
    </w:p>
    <w:p w14:paraId="52FBCBC5">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if (temperature &gt; temperatureThreshold || humidity &gt; humidityThreshold || irValue == HIGH || mq4Value &gt; 200) {</w:t>
      </w:r>
    </w:p>
    <w:p w14:paraId="1B94E70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Serial.println("Food might be spoiled! Take necessary actions.");</w:t>
      </w:r>
    </w:p>
    <w:p w14:paraId="508B81E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digitalWrite(RED_LED_PIN, HIGH);   // Turn on the red LED</w:t>
      </w:r>
    </w:p>
    <w:p w14:paraId="2EC1FEDF">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digitalWrite(GREEN_LED_PIN, LOW);  // Turn off the green LED</w:t>
      </w:r>
    </w:p>
    <w:p w14:paraId="49EE9726">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 else {</w:t>
      </w:r>
    </w:p>
    <w:p w14:paraId="78FE9DD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Serial.println("Food is safe.");</w:t>
      </w:r>
    </w:p>
    <w:p w14:paraId="3CB72A72">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digitalWrite(RED_LED_PIN, LOW);    // Turn off the red LED</w:t>
      </w:r>
    </w:p>
    <w:p w14:paraId="524C7DE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digitalWrite(GREEN_LED_PIN, HIGH); // Turn on the green LED</w:t>
      </w:r>
    </w:p>
    <w:p w14:paraId="64F4F116">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12BBCC1C">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if (Firebase.ready() &amp;&amp; signupOK &amp;&amp; (millis() - sendDataPrevMillis &gt; 1000 || sendDataPrevMillis == 0)){</w:t>
      </w:r>
    </w:p>
    <w:p w14:paraId="2B5B30D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sendDataPrevMillis = millis();</w:t>
      </w:r>
    </w:p>
    <w:p w14:paraId="058309E2">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if (Firebase.RTDB.setInt(&amp;fbdo, "main/irValue", irValue)){</w:t>
      </w:r>
    </w:p>
    <w:p w14:paraId="5889177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Serial.println("irValue data sent to Firebase");</w:t>
      </w:r>
    </w:p>
    <w:p w14:paraId="04D3FA2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Serial.println("PATH: " + fbdo.dataPath());</w:t>
      </w:r>
    </w:p>
    <w:p w14:paraId="14D57EE8">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Serial.println("TYPE: " + fbdo.dataType());</w:t>
      </w:r>
    </w:p>
    <w:p w14:paraId="5BF4FBE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45B9D5E4">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else {</w:t>
      </w:r>
    </w:p>
    <w:p w14:paraId="42F374FA">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Serial.println("Failed to send irValue data to Firebase"+ fbdo.errorReason());</w:t>
      </w:r>
    </w:p>
    <w:p w14:paraId="45E2C830">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1A3214AF">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if (Firebase.RTDB.setFloat(&amp;fbdo, "main/temperature", temperature)){</w:t>
      </w:r>
    </w:p>
    <w:p w14:paraId="4F3171AE">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Serial.println("temperature data sent to Firebase");</w:t>
      </w:r>
    </w:p>
    <w:p w14:paraId="349A8274">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Serial.println("PATH: " + fbdo.dataPath());</w:t>
      </w:r>
    </w:p>
    <w:p w14:paraId="0A81D699">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Serial.println("TYPE: " + fbdo.dataType());</w:t>
      </w:r>
    </w:p>
    <w:p w14:paraId="34CA7BFB">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30F6EC0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else {</w:t>
      </w:r>
    </w:p>
    <w:p w14:paraId="4E5A4B5C">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Serial.println("Failed to send temperature data to Firebase"+ fbdo.errorReason());</w:t>
      </w:r>
    </w:p>
    <w:p w14:paraId="043AF2C1">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1265A374">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if (Firebase.RTDB.setFloat(&amp;fbdo, "main/humidity", humidity)){</w:t>
      </w:r>
    </w:p>
    <w:p w14:paraId="0080C5B5">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Serial.println("humidity data sent to Firebase");</w:t>
      </w:r>
    </w:p>
    <w:p w14:paraId="1DC27BC2">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Serial.println("PATH: " + fbdo.dataPath());</w:t>
      </w:r>
    </w:p>
    <w:p w14:paraId="79C1BA22">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Serial.println("TYPE: " + fbdo.dataType());</w:t>
      </w:r>
    </w:p>
    <w:p w14:paraId="7957538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5E1D1ED8">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else {</w:t>
      </w:r>
    </w:p>
    <w:p w14:paraId="68702931">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Serial.println("Failed to send humidity data to Firebase"+ fbdo.errorReason());</w:t>
      </w:r>
    </w:p>
    <w:p w14:paraId="4BA95FA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741D0503">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if (Firebase.RTDB.setFloat(&amp;fbdo, "main/mq4Value", mq4Value)){</w:t>
      </w:r>
    </w:p>
    <w:p w14:paraId="02687425">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Serial.println("mq4Value data sent to Firebase");</w:t>
      </w:r>
    </w:p>
    <w:p w14:paraId="1A8D86D2">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Serial.println("PATH: " + fbdo.dataPath());</w:t>
      </w:r>
    </w:p>
    <w:p w14:paraId="2346E200">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Serial.println("TYPE: " + fbdo.dataType());</w:t>
      </w:r>
    </w:p>
    <w:p w14:paraId="147211F8">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4DE17761">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else {</w:t>
      </w:r>
    </w:p>
    <w:p w14:paraId="4ACD4667">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Serial.println("Failed to send mq4Value data to Firebase"+ fbdo.errorReason());</w:t>
      </w:r>
    </w:p>
    <w:p w14:paraId="0D24BFEF">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 xml:space="preserve">    }</w:t>
      </w:r>
    </w:p>
    <w:p w14:paraId="50262CCD">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t>
      </w:r>
    </w:p>
    <w:p w14:paraId="75D03629">
      <w:pPr>
        <w:rPr>
          <w:rFonts w:hint="default" w:ascii="Times New Roman" w:hAnsi="Times New Roman" w:eastAsia="Times New Roman"/>
          <w:b w:val="0"/>
          <w:bCs/>
          <w:sz w:val="24"/>
          <w:szCs w:val="24"/>
          <w:lang w:val="en-US"/>
        </w:rPr>
      </w:pPr>
      <w:r>
        <w:rPr>
          <w:rFonts w:hint="default" w:ascii="Times New Roman" w:hAnsi="Times New Roman" w:eastAsia="Times New Roman"/>
          <w:b w:val="0"/>
          <w:bCs/>
          <w:sz w:val="24"/>
          <w:szCs w:val="24"/>
          <w:lang w:val="en-US"/>
        </w:rPr>
        <w:t>}</w:t>
      </w:r>
    </w:p>
    <w:p w14:paraId="1F696497">
      <w:pPr>
        <w:rPr>
          <w:rFonts w:hint="default" w:ascii="Times New Roman" w:hAnsi="Times New Roman" w:eastAsia="Times New Roman"/>
          <w:b w:val="0"/>
          <w:bCs/>
          <w:sz w:val="24"/>
          <w:szCs w:val="24"/>
          <w:lang w:val="en-US"/>
        </w:rPr>
      </w:pPr>
    </w:p>
    <w:p w14:paraId="5C2BB0AA">
      <w:pPr>
        <w:rPr>
          <w:rFonts w:hint="default" w:ascii="Times New Roman" w:hAnsi="Times New Roman" w:eastAsia="Times New Roman"/>
          <w:b w:val="0"/>
          <w:bCs/>
          <w:sz w:val="24"/>
          <w:szCs w:val="24"/>
          <w:lang w:val="en-US"/>
        </w:rPr>
      </w:pPr>
    </w:p>
    <w:p w14:paraId="3EA74D1B">
      <w:pPr>
        <w:rPr>
          <w:rFonts w:hint="default" w:ascii="Times New Roman" w:hAnsi="Times New Roman" w:eastAsia="Times New Roman"/>
          <w:b w:val="0"/>
          <w:bCs/>
          <w:sz w:val="24"/>
          <w:szCs w:val="24"/>
          <w:lang w:val="en-US"/>
        </w:rPr>
      </w:pPr>
    </w:p>
    <w:p w14:paraId="3CFE13AD">
      <w:pPr>
        <w:rPr>
          <w:rFonts w:hint="default" w:ascii="Times New Roman" w:hAnsi="Times New Roman" w:eastAsia="Times New Roman"/>
          <w:b w:val="0"/>
          <w:bCs/>
          <w:sz w:val="24"/>
          <w:szCs w:val="24"/>
          <w:lang w:val="en-US"/>
        </w:rPr>
      </w:pPr>
    </w:p>
    <w:p w14:paraId="55CDE527">
      <w:pPr>
        <w:rPr>
          <w:rFonts w:hint="default" w:ascii="Times New Roman" w:hAnsi="Times New Roman" w:eastAsia="Times New Roman"/>
          <w:b w:val="0"/>
          <w:bCs/>
          <w:sz w:val="24"/>
          <w:szCs w:val="24"/>
          <w:lang w:val="en-US"/>
        </w:rPr>
      </w:pPr>
    </w:p>
    <w:p w14:paraId="5C1EF24F">
      <w:pPr>
        <w:rPr>
          <w:rFonts w:hint="default" w:ascii="Times New Roman" w:hAnsi="Times New Roman" w:eastAsia="Times New Roman"/>
          <w:b w:val="0"/>
          <w:bCs/>
          <w:sz w:val="24"/>
          <w:szCs w:val="24"/>
          <w:lang w:val="en-US"/>
        </w:rPr>
      </w:pPr>
    </w:p>
    <w:p w14:paraId="35DF7FB2">
      <w:pPr>
        <w:rPr>
          <w:rFonts w:hint="default" w:ascii="Times New Roman" w:hAnsi="Times New Roman" w:eastAsia="Times New Roman"/>
          <w:b w:val="0"/>
          <w:bCs/>
          <w:sz w:val="24"/>
          <w:szCs w:val="24"/>
          <w:lang w:val="en-US"/>
        </w:rPr>
      </w:pPr>
    </w:p>
    <w:p w14:paraId="2C8A9AD7">
      <w:pPr>
        <w:rPr>
          <w:rFonts w:hint="default" w:ascii="Times New Roman" w:hAnsi="Times New Roman" w:eastAsia="Times New Roman"/>
          <w:b w:val="0"/>
          <w:bCs/>
          <w:sz w:val="24"/>
          <w:szCs w:val="24"/>
          <w:lang w:val="en-US"/>
        </w:rPr>
      </w:pPr>
    </w:p>
    <w:p w14:paraId="33953CF7">
      <w:pPr>
        <w:rPr>
          <w:rFonts w:hint="default" w:ascii="Times New Roman" w:hAnsi="Times New Roman" w:eastAsia="Times New Roman"/>
          <w:b w:val="0"/>
          <w:bCs/>
          <w:sz w:val="24"/>
          <w:szCs w:val="24"/>
          <w:lang w:val="en-US"/>
        </w:rPr>
      </w:pPr>
    </w:p>
    <w:p w14:paraId="1F7B7661">
      <w:pPr>
        <w:rPr>
          <w:rFonts w:hint="default" w:ascii="Times New Roman" w:hAnsi="Times New Roman" w:eastAsia="Times New Roman"/>
          <w:b w:val="0"/>
          <w:bCs/>
          <w:sz w:val="24"/>
          <w:szCs w:val="24"/>
          <w:lang w:val="en-US"/>
        </w:rPr>
      </w:pPr>
    </w:p>
    <w:p w14:paraId="525FB1AE">
      <w:pPr>
        <w:rPr>
          <w:rFonts w:hint="default" w:ascii="Times New Roman" w:hAnsi="Times New Roman" w:eastAsia="Times New Roman"/>
          <w:b w:val="0"/>
          <w:bCs/>
          <w:sz w:val="24"/>
          <w:szCs w:val="24"/>
          <w:lang w:val="en-US"/>
        </w:rPr>
      </w:pPr>
    </w:p>
    <w:p w14:paraId="4FF35C57">
      <w:pPr>
        <w:rPr>
          <w:rFonts w:hint="default" w:ascii="Times New Roman" w:hAnsi="Times New Roman" w:eastAsia="Times New Roman"/>
          <w:b w:val="0"/>
          <w:bCs/>
          <w:sz w:val="24"/>
          <w:szCs w:val="24"/>
          <w:lang w:val="en-US"/>
        </w:rPr>
      </w:pPr>
    </w:p>
    <w:p w14:paraId="2A7FF5C5">
      <w:pPr>
        <w:rPr>
          <w:rFonts w:hint="default" w:ascii="Times New Roman" w:hAnsi="Times New Roman" w:eastAsia="Times New Roman"/>
          <w:b w:val="0"/>
          <w:bCs/>
          <w:sz w:val="24"/>
          <w:szCs w:val="24"/>
          <w:lang w:val="en-US"/>
        </w:rPr>
      </w:pPr>
    </w:p>
    <w:p w14:paraId="6F041139">
      <w:pPr>
        <w:rPr>
          <w:rFonts w:hint="default" w:ascii="Times New Roman" w:hAnsi="Times New Roman" w:eastAsia="Times New Roman"/>
          <w:b w:val="0"/>
          <w:bCs/>
          <w:sz w:val="24"/>
          <w:szCs w:val="24"/>
          <w:lang w:val="en-US"/>
        </w:rPr>
      </w:pPr>
    </w:p>
    <w:p w14:paraId="21E98836">
      <w:pPr>
        <w:rPr>
          <w:rFonts w:hint="default" w:ascii="Times New Roman" w:hAnsi="Times New Roman" w:eastAsia="Times New Roman"/>
          <w:b w:val="0"/>
          <w:bCs/>
          <w:sz w:val="24"/>
          <w:szCs w:val="24"/>
          <w:lang w:val="en-US"/>
        </w:rPr>
      </w:pPr>
    </w:p>
    <w:p w14:paraId="26447238">
      <w:pPr>
        <w:rPr>
          <w:rFonts w:hint="default" w:ascii="Times New Roman" w:hAnsi="Times New Roman" w:eastAsia="Times New Roman"/>
          <w:b w:val="0"/>
          <w:bCs/>
          <w:sz w:val="24"/>
          <w:szCs w:val="24"/>
          <w:lang w:val="en-US"/>
        </w:rPr>
      </w:pPr>
    </w:p>
    <w:p w14:paraId="13EEE17D">
      <w:pPr>
        <w:rPr>
          <w:rFonts w:hint="default" w:ascii="Times New Roman" w:hAnsi="Times New Roman" w:eastAsia="Times New Roman"/>
          <w:b w:val="0"/>
          <w:bCs/>
          <w:sz w:val="24"/>
          <w:szCs w:val="24"/>
          <w:lang w:val="en-US"/>
        </w:rPr>
      </w:pPr>
    </w:p>
    <w:p w14:paraId="30AE1C8B">
      <w:pPr>
        <w:jc w:val="center"/>
        <w:rPr>
          <w:rFonts w:hint="default" w:ascii="Times New Roman" w:hAnsi="Times New Roman" w:eastAsia="Times New Roman"/>
          <w:b/>
          <w:bCs w:val="0"/>
          <w:sz w:val="24"/>
          <w:szCs w:val="24"/>
          <w:lang w:val="en-US"/>
        </w:rPr>
      </w:pPr>
      <w:r>
        <w:rPr>
          <w:rFonts w:hint="default" w:ascii="Times New Roman" w:hAnsi="Times New Roman" w:eastAsia="Times New Roman"/>
          <w:b/>
          <w:bCs w:val="0"/>
          <w:sz w:val="24"/>
          <w:szCs w:val="24"/>
          <w:lang w:val="en-US"/>
        </w:rPr>
        <w:t>Chapter 5</w:t>
      </w:r>
    </w:p>
    <w:p w14:paraId="3F8542B3">
      <w:pPr>
        <w:jc w:val="center"/>
        <w:rPr>
          <w:rFonts w:hint="default" w:ascii="Times New Roman" w:hAnsi="Times New Roman" w:eastAsia="Times New Roman"/>
          <w:b/>
          <w:bCs w:val="0"/>
          <w:sz w:val="24"/>
          <w:szCs w:val="24"/>
          <w:lang w:val="en-US"/>
        </w:rPr>
      </w:pPr>
      <w:r>
        <w:rPr>
          <w:rFonts w:hint="default" w:ascii="Times New Roman" w:hAnsi="Times New Roman" w:eastAsia="Times New Roman"/>
          <w:b/>
          <w:bCs w:val="0"/>
          <w:sz w:val="24"/>
          <w:szCs w:val="24"/>
          <w:lang w:val="en-US"/>
        </w:rPr>
        <w:t>Conclusion:</w:t>
      </w:r>
    </w:p>
    <w:p w14:paraId="62BC9176">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In conclusion, our IoT-based smart donation app leverages the power of ESP8266 and various sensors to ensure safe, high-quality food donations in real-time. This system enhances the efficiency and transparency of food distribution by integrating real-time monitoring of food parameters such as temperature, humidity, and gas levels. By verifying food quality before it reaches beneficiaries, we can reduce food waste, prevent spoilage, and ensure that safe and nutritious meals are provided to those in need. Key highlights of our project include:</w:t>
      </w:r>
    </w:p>
    <w:p w14:paraId="20DD82A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Enhanced Safety and Quality</w:t>
      </w:r>
      <w:r>
        <w:rPr>
          <w:rFonts w:hint="default" w:ascii="Times New Roman" w:hAnsi="Times New Roman" w:cs="Times New Roman"/>
          <w:sz w:val="24"/>
          <w:szCs w:val="24"/>
        </w:rPr>
        <w:t>: Through real-time monitoring, the system verifies the quality of food donations, ensuring that they are safe and nutritious before reaching recipients.</w:t>
      </w:r>
    </w:p>
    <w:p w14:paraId="3F7AEC48">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Reduced Food Waste</w:t>
      </w:r>
      <w:r>
        <w:rPr>
          <w:rFonts w:hint="default" w:ascii="Times New Roman" w:hAnsi="Times New Roman" w:cs="Times New Roman"/>
          <w:sz w:val="24"/>
          <w:szCs w:val="24"/>
        </w:rPr>
        <w:t>: By checking parameters like temperature, humidity, and gas levels, we can minimize spoilage and reduce food waste, promoting a sustainable donation process.</w:t>
      </w:r>
    </w:p>
    <w:p w14:paraId="72E492C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Increased Transparency and Trust</w:t>
      </w:r>
      <w:r>
        <w:rPr>
          <w:rFonts w:hint="default" w:ascii="Times New Roman" w:hAnsi="Times New Roman" w:cs="Times New Roman"/>
          <w:sz w:val="24"/>
          <w:szCs w:val="24"/>
        </w:rPr>
        <w:t>: Real-time monitoring of food quality builds transparency in the donation process, increasing trust between donors and recipients.</w:t>
      </w:r>
    </w:p>
    <w:p w14:paraId="55AB76F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Efficient Food Distribution</w:t>
      </w:r>
      <w:r>
        <w:rPr>
          <w:rFonts w:hint="default" w:ascii="Times New Roman" w:hAnsi="Times New Roman" w:cs="Times New Roman"/>
          <w:sz w:val="24"/>
          <w:szCs w:val="24"/>
        </w:rPr>
        <w:t xml:space="preserve">: The app streamlines and simplifies the donation process, </w:t>
      </w:r>
      <w:bookmarkStart w:id="1" w:name="_GoBack"/>
      <w:r>
        <w:rPr>
          <w:rFonts w:hint="default" w:ascii="Times New Roman" w:hAnsi="Times New Roman" w:cs="Times New Roman"/>
          <w:sz w:val="24"/>
          <w:szCs w:val="24"/>
        </w:rPr>
        <w:t>making it easier to distribute safe food quickly to communities in need.</w:t>
      </w:r>
    </w:p>
    <w:bookmarkEnd w:id="1"/>
    <w:p w14:paraId="7559B59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Positive Social Impact</w:t>
      </w:r>
      <w:r>
        <w:rPr>
          <w:rFonts w:hint="default" w:ascii="Times New Roman" w:hAnsi="Times New Roman" w:cs="Times New Roman"/>
          <w:sz w:val="24"/>
          <w:szCs w:val="24"/>
        </w:rPr>
        <w:t>: This IoT-driven solution promotes responsible food donation, supporting the health and well-being of underserved communities.</w:t>
      </w:r>
    </w:p>
    <w:p w14:paraId="1BF060B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11"/>
          <w:rFonts w:hint="default" w:ascii="Times New Roman" w:hAnsi="Times New Roman" w:cs="Times New Roman"/>
          <w:sz w:val="24"/>
          <w:szCs w:val="24"/>
        </w:rPr>
        <w:t>Sustainable and Scalable Innovation</w:t>
      </w:r>
      <w:r>
        <w:rPr>
          <w:rFonts w:hint="default" w:ascii="Times New Roman" w:hAnsi="Times New Roman" w:cs="Times New Roman"/>
          <w:sz w:val="24"/>
          <w:szCs w:val="24"/>
        </w:rPr>
        <w:t>: Our project demonstrates the potential of IoT in addressing social challenges, contributing to a more resilient and connected community.</w:t>
      </w:r>
    </w:p>
    <w:p w14:paraId="6E960A4B">
      <w:pPr>
        <w:pStyle w:val="10"/>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serves as a powerful example of how IoT technology can foster sustainable, responsible, and impactful food donation practices, helping to improve community welfare and promote social good.</w:t>
      </w:r>
    </w:p>
    <w:p w14:paraId="2620ACE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4o</w:t>
      </w:r>
    </w:p>
    <w:p w14:paraId="5A04836F">
      <w:pPr>
        <w:rPr>
          <w:rFonts w:hint="default" w:ascii="Times New Roman" w:hAnsi="Times New Roman" w:eastAsia="Times New Roman" w:cs="Times New Roman"/>
          <w:b/>
          <w:bCs w:val="0"/>
          <w:sz w:val="24"/>
          <w:szCs w:val="24"/>
          <w:lang w:val="en-US"/>
        </w:rPr>
      </w:pPr>
    </w:p>
    <w:p w14:paraId="0AB935E0">
      <w:pPr>
        <w:rPr>
          <w:rFonts w:hint="default" w:ascii="Times New Roman" w:hAnsi="Times New Roman" w:eastAsia="Times New Roman" w:cs="Times New Roman"/>
          <w:b w:val="0"/>
          <w:bCs/>
          <w:sz w:val="24"/>
          <w:szCs w:val="24"/>
          <w:lang w:val="en-US"/>
        </w:rPr>
      </w:pP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0756D6"/>
    <w:multiLevelType w:val="multilevel"/>
    <w:tmpl w:val="940756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rFonts w:ascii="Roboto" w:hAnsi="Roboto" w:eastAsia="Roboto" w:cs="Roboto"/>
        <w:color w:val="0D0D0D"/>
        <w:sz w:val="24"/>
        <w:szCs w:val="24"/>
        <w:u w:val="none"/>
      </w:rPr>
    </w:lvl>
    <w:lvl w:ilvl="1" w:tentative="0">
      <w:start w:val="1"/>
      <w:numFmt w:val="bullet"/>
      <w:lvlText w:val="●"/>
      <w:lvlJc w:val="left"/>
      <w:pPr>
        <w:ind w:left="1440" w:hanging="360"/>
      </w:pPr>
      <w:rPr>
        <w:rFonts w:ascii="Roboto" w:hAnsi="Roboto" w:eastAsia="Roboto" w:cs="Roboto"/>
        <w:color w:val="0D0D0D"/>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9C001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pageBreakBefore w:val="0"/>
      <w:spacing w:before="480" w:after="120"/>
    </w:pPr>
    <w:rPr>
      <w:b/>
      <w:sz w:val="72"/>
      <w:szCs w:val="72"/>
    </w:rPr>
  </w:style>
  <w:style w:type="table" w:customStyle="1" w:styleId="14">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GxPa8JnTPfzSYomEtPGUhjZyaw==">CgMxLjAyDmgudzhucHk4a3Nwd2dvOAByITFxR2V5c2lONHEwVjdEdUxtd3lMVHpYQmpnbkF6ZlFaag==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27</Pages>
  <TotalTime>16</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2024-03-30T09:41:00Z</dcterms:created>
  <dc:creator>Naga Surendar Reddy Shellam</dc:creator>
  <cp:lastModifiedBy>Chandrakala</cp:lastModifiedBy>
  <dcterms:modified xsi:type="dcterms:W3CDTF">2024-11-08T07:33:57Z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5060FF82F10D4AED90C5C702CA94566B_12</vt:lpwstr>
  </property>
</Properties>
</file>