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78593E" w14:textId="77777777" w:rsidR="00F66E94" w:rsidRPr="00F66E94" w:rsidRDefault="00F66E94" w:rsidP="00F66E94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 w:bidi="uk-UA"/>
        </w:rPr>
      </w:pPr>
      <w:r w:rsidRPr="00F66E94">
        <w:rPr>
          <w:rFonts w:ascii="Times New Roman" w:eastAsia="Times New Roman" w:hAnsi="Times New Roman" w:cs="Times New Roman"/>
          <w:b/>
          <w:sz w:val="28"/>
          <w:szCs w:val="28"/>
          <w:lang w:eastAsia="uk-UA" w:bidi="uk-UA"/>
        </w:rPr>
        <w:t>Міністерство освіти і науки України</w:t>
      </w:r>
    </w:p>
    <w:p w14:paraId="5F04A353" w14:textId="77777777" w:rsidR="00F66E94" w:rsidRPr="00F66E94" w:rsidRDefault="00F66E94" w:rsidP="00F66E94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 w:bidi="uk-UA"/>
        </w:rPr>
      </w:pPr>
      <w:r w:rsidRPr="00F66E94">
        <w:rPr>
          <w:rFonts w:ascii="Times New Roman" w:eastAsia="Times New Roman" w:hAnsi="Times New Roman" w:cs="Times New Roman"/>
          <w:b/>
          <w:sz w:val="28"/>
          <w:szCs w:val="28"/>
          <w:lang w:eastAsia="uk-UA" w:bidi="uk-UA"/>
        </w:rPr>
        <w:t>Національний університет «Львівська політехніка»</w:t>
      </w:r>
    </w:p>
    <w:p w14:paraId="4FFA8509" w14:textId="77777777" w:rsidR="00F66E94" w:rsidRPr="00F66E94" w:rsidRDefault="00F66E94" w:rsidP="00F66E94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uk-UA" w:bidi="uk-UA"/>
        </w:rPr>
      </w:pPr>
    </w:p>
    <w:p w14:paraId="58CE9AF6" w14:textId="77777777" w:rsidR="00F66E94" w:rsidRPr="00F66E94" w:rsidRDefault="00F66E94" w:rsidP="00F66E94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uk-UA" w:bidi="uk-UA"/>
        </w:rPr>
      </w:pPr>
    </w:p>
    <w:p w14:paraId="091BB067" w14:textId="77777777" w:rsidR="00F66E94" w:rsidRPr="00F66E94" w:rsidRDefault="00F66E94" w:rsidP="00F66E9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 w:bidi="uk-UA"/>
        </w:rPr>
      </w:pPr>
      <w:r w:rsidRPr="00F66E94">
        <w:rPr>
          <w:rFonts w:ascii="Times New Roman" w:eastAsia="Times New Roman" w:hAnsi="Times New Roman" w:cs="Times New Roman"/>
          <w:noProof/>
          <w:sz w:val="28"/>
          <w:szCs w:val="28"/>
          <w:lang w:eastAsia="uk-UA" w:bidi="uk-UA"/>
        </w:rPr>
        <w:drawing>
          <wp:inline distT="0" distB="0" distL="0" distR="0" wp14:anchorId="357B0CF1" wp14:editId="4CAC4EF8">
            <wp:extent cx="2711450" cy="2573020"/>
            <wp:effectExtent l="0" t="0" r="0" b="0"/>
            <wp:docPr id="2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B1B84" w14:textId="77777777" w:rsidR="00F66E94" w:rsidRPr="00F66E94" w:rsidRDefault="00F66E94" w:rsidP="00F66E9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uk-UA" w:bidi="uk-UA"/>
        </w:rPr>
      </w:pPr>
      <w:r w:rsidRPr="00F66E94">
        <w:rPr>
          <w:rFonts w:ascii="Times New Roman" w:eastAsia="Times New Roman" w:hAnsi="Times New Roman" w:cs="Times New Roman"/>
          <w:sz w:val="44"/>
          <w:szCs w:val="44"/>
          <w:lang w:eastAsia="uk-UA" w:bidi="uk-UA"/>
        </w:rPr>
        <w:t xml:space="preserve">Звіт </w:t>
      </w:r>
    </w:p>
    <w:p w14:paraId="0A6B3DFF" w14:textId="7E6FA394" w:rsidR="00F66E94" w:rsidRPr="00F66E94" w:rsidRDefault="00F66E94" w:rsidP="00F66E9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val="ru-RU" w:eastAsia="uk-UA" w:bidi="uk-UA"/>
        </w:rPr>
      </w:pPr>
      <w:r w:rsidRPr="00F66E94">
        <w:rPr>
          <w:rFonts w:ascii="Times New Roman" w:eastAsia="Times New Roman" w:hAnsi="Times New Roman" w:cs="Times New Roman"/>
          <w:sz w:val="44"/>
          <w:szCs w:val="44"/>
          <w:lang w:eastAsia="uk-UA" w:bidi="uk-UA"/>
        </w:rPr>
        <w:t xml:space="preserve">до </w:t>
      </w:r>
      <w:r>
        <w:rPr>
          <w:rFonts w:ascii="Times New Roman" w:eastAsia="Times New Roman" w:hAnsi="Times New Roman" w:cs="Times New Roman"/>
          <w:sz w:val="44"/>
          <w:szCs w:val="44"/>
          <w:lang w:val="ru-RU" w:eastAsia="uk-UA" w:bidi="uk-UA"/>
        </w:rPr>
        <w:t>розрахунково</w:t>
      </w:r>
      <w:r>
        <w:rPr>
          <w:rFonts w:ascii="Times New Roman" w:eastAsia="Times New Roman" w:hAnsi="Times New Roman" w:cs="Times New Roman"/>
          <w:sz w:val="44"/>
          <w:szCs w:val="44"/>
          <w:lang w:eastAsia="uk-UA" w:bidi="uk-UA"/>
        </w:rPr>
        <w:t>ї</w:t>
      </w:r>
      <w:r>
        <w:rPr>
          <w:rFonts w:ascii="Times New Roman" w:eastAsia="Times New Roman" w:hAnsi="Times New Roman" w:cs="Times New Roman"/>
          <w:sz w:val="44"/>
          <w:szCs w:val="44"/>
          <w:lang w:val="ru-RU" w:eastAsia="uk-UA" w:bidi="uk-UA"/>
        </w:rPr>
        <w:t xml:space="preserve"> роботи</w:t>
      </w:r>
    </w:p>
    <w:p w14:paraId="4F36051A" w14:textId="77777777" w:rsidR="00F66E94" w:rsidRPr="00F66E94" w:rsidRDefault="00F66E94" w:rsidP="00F66E9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uk-UA" w:bidi="uk-UA"/>
        </w:rPr>
      </w:pPr>
      <w:r w:rsidRPr="00F66E94">
        <w:rPr>
          <w:rFonts w:ascii="Times New Roman" w:eastAsia="Times New Roman" w:hAnsi="Times New Roman" w:cs="Times New Roman"/>
          <w:sz w:val="32"/>
          <w:szCs w:val="32"/>
          <w:lang w:eastAsia="uk-UA" w:bidi="uk-UA"/>
        </w:rPr>
        <w:t>з дисципліни: «Паралельно та розподілені обчислення»</w:t>
      </w:r>
    </w:p>
    <w:p w14:paraId="666E8964" w14:textId="149C1B7F" w:rsidR="00F66E94" w:rsidRPr="00F66E94" w:rsidRDefault="00F66E94" w:rsidP="00F66E9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uk-UA" w:bidi="uk-UA"/>
        </w:rPr>
      </w:pPr>
    </w:p>
    <w:p w14:paraId="39999E17" w14:textId="77777777" w:rsidR="00F66E94" w:rsidRPr="00F66E94" w:rsidRDefault="00F66E94" w:rsidP="00F66E94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 w:bidi="uk-UA"/>
        </w:rPr>
      </w:pPr>
    </w:p>
    <w:p w14:paraId="5552AD40" w14:textId="77777777" w:rsidR="00F66E94" w:rsidRPr="00F66E94" w:rsidRDefault="00F66E94" w:rsidP="00F66E94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 w:bidi="uk-UA"/>
        </w:rPr>
      </w:pPr>
    </w:p>
    <w:p w14:paraId="5FCD425F" w14:textId="77777777" w:rsidR="00F66E94" w:rsidRPr="00F66E94" w:rsidRDefault="00F66E94" w:rsidP="00F66E94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 w:bidi="uk-UA"/>
        </w:rPr>
      </w:pPr>
      <w:r w:rsidRPr="00F66E94">
        <w:rPr>
          <w:rFonts w:ascii="Times New Roman" w:eastAsia="Times New Roman" w:hAnsi="Times New Roman" w:cs="Times New Roman"/>
          <w:sz w:val="28"/>
          <w:szCs w:val="28"/>
          <w:lang w:eastAsia="uk-UA" w:bidi="uk-UA"/>
        </w:rPr>
        <w:t>Виконав:</w:t>
      </w:r>
    </w:p>
    <w:p w14:paraId="60781359" w14:textId="77777777" w:rsidR="00F66E94" w:rsidRPr="00F66E94" w:rsidRDefault="00F66E94" w:rsidP="00F66E94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 w:bidi="uk-UA"/>
        </w:rPr>
      </w:pPr>
      <w:r w:rsidRPr="00F66E94">
        <w:rPr>
          <w:rFonts w:ascii="Times New Roman" w:eastAsia="Times New Roman" w:hAnsi="Times New Roman" w:cs="Times New Roman"/>
          <w:sz w:val="28"/>
          <w:szCs w:val="28"/>
          <w:lang w:eastAsia="uk-UA" w:bidi="uk-UA"/>
        </w:rPr>
        <w:t>ст.гр. КІ-34</w:t>
      </w:r>
    </w:p>
    <w:p w14:paraId="798B1931" w14:textId="77777777" w:rsidR="00F66E94" w:rsidRPr="00F66E94" w:rsidRDefault="00F66E94" w:rsidP="00F66E94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 w:bidi="uk-UA"/>
        </w:rPr>
      </w:pPr>
      <w:r w:rsidRPr="00F66E94">
        <w:rPr>
          <w:rFonts w:ascii="Times New Roman" w:eastAsia="Times New Roman" w:hAnsi="Times New Roman" w:cs="Times New Roman"/>
          <w:sz w:val="28"/>
          <w:szCs w:val="28"/>
          <w:lang w:eastAsia="uk-UA" w:bidi="uk-UA"/>
        </w:rPr>
        <w:t>Маковський В. І.</w:t>
      </w:r>
    </w:p>
    <w:p w14:paraId="6852612A" w14:textId="77777777" w:rsidR="00F66E94" w:rsidRPr="00F66E94" w:rsidRDefault="00F66E94" w:rsidP="00F66E94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 w:bidi="uk-UA"/>
        </w:rPr>
      </w:pPr>
      <w:r w:rsidRPr="00F66E94">
        <w:rPr>
          <w:rFonts w:ascii="Times New Roman" w:eastAsia="Times New Roman" w:hAnsi="Times New Roman" w:cs="Times New Roman"/>
          <w:sz w:val="28"/>
          <w:szCs w:val="28"/>
          <w:lang w:eastAsia="uk-UA" w:bidi="uk-UA"/>
        </w:rPr>
        <w:t>Перевірив:</w:t>
      </w:r>
    </w:p>
    <w:p w14:paraId="3B66658B" w14:textId="77777777" w:rsidR="00F66E94" w:rsidRPr="00F66E94" w:rsidRDefault="00F66E94" w:rsidP="00F66E94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 w:bidi="uk-UA"/>
        </w:rPr>
      </w:pPr>
      <w:r w:rsidRPr="00F66E94">
        <w:rPr>
          <w:rFonts w:ascii="Times New Roman" w:eastAsia="Times New Roman" w:hAnsi="Times New Roman" w:cs="Times New Roman"/>
          <w:sz w:val="28"/>
          <w:szCs w:val="28"/>
          <w:lang w:eastAsia="uk-UA" w:bidi="uk-UA"/>
        </w:rPr>
        <w:t>Козак Н.Б.</w:t>
      </w:r>
    </w:p>
    <w:p w14:paraId="625264CE" w14:textId="77777777" w:rsidR="00F66E94" w:rsidRPr="00F66E94" w:rsidRDefault="00F66E94" w:rsidP="00F66E94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 w:bidi="uk-UA"/>
        </w:rPr>
      </w:pPr>
    </w:p>
    <w:p w14:paraId="0DF20E7A" w14:textId="77777777" w:rsidR="00F66E94" w:rsidRPr="00F66E94" w:rsidRDefault="00F66E94" w:rsidP="00F66E9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 w:bidi="uk-UA"/>
        </w:rPr>
      </w:pPr>
    </w:p>
    <w:p w14:paraId="1A22176B" w14:textId="77777777" w:rsidR="00F66E94" w:rsidRPr="00F66E94" w:rsidRDefault="00F66E94" w:rsidP="00F66E9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 w:bidi="uk-UA"/>
        </w:rPr>
      </w:pPr>
    </w:p>
    <w:p w14:paraId="28E92715" w14:textId="77777777" w:rsidR="00F66E94" w:rsidRPr="00F66E94" w:rsidRDefault="00F66E94" w:rsidP="00F66E9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 w:bidi="uk-UA"/>
        </w:rPr>
      </w:pPr>
    </w:p>
    <w:p w14:paraId="138D27D9" w14:textId="77777777" w:rsidR="00F66E94" w:rsidRPr="00F66E94" w:rsidRDefault="00F66E94" w:rsidP="00F66E9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 w:bidi="uk-UA"/>
        </w:rPr>
      </w:pPr>
    </w:p>
    <w:p w14:paraId="293E73CB" w14:textId="77777777" w:rsidR="00F66E94" w:rsidRPr="00F66E94" w:rsidRDefault="00F66E94" w:rsidP="00F66E9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 w:bidi="uk-UA"/>
        </w:rPr>
      </w:pPr>
    </w:p>
    <w:p w14:paraId="5BED02EB" w14:textId="77777777" w:rsidR="00F66E94" w:rsidRPr="00F66E94" w:rsidRDefault="00F66E94" w:rsidP="00F66E9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 w:bidi="uk-UA"/>
        </w:rPr>
      </w:pPr>
    </w:p>
    <w:p w14:paraId="2E95D8D9" w14:textId="77777777" w:rsidR="00F66E94" w:rsidRPr="00F66E94" w:rsidRDefault="00F66E94" w:rsidP="00F66E9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 w:bidi="uk-UA"/>
        </w:rPr>
      </w:pPr>
    </w:p>
    <w:p w14:paraId="45ACD0C0" w14:textId="77777777" w:rsidR="00F66E94" w:rsidRPr="00F66E94" w:rsidRDefault="00F66E94" w:rsidP="00F66E9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 w:bidi="uk-UA"/>
        </w:rPr>
      </w:pPr>
    </w:p>
    <w:p w14:paraId="11D14060" w14:textId="77777777" w:rsidR="00F66E94" w:rsidRPr="00F66E94" w:rsidRDefault="00F66E94" w:rsidP="00F66E9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uk-UA" w:bidi="uk-UA"/>
        </w:rPr>
      </w:pPr>
    </w:p>
    <w:p w14:paraId="239F688F" w14:textId="77777777" w:rsidR="00F66E94" w:rsidRPr="00F66E94" w:rsidRDefault="00F66E94" w:rsidP="00F66E9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 w:bidi="uk-UA"/>
        </w:rPr>
        <w:sectPr w:rsidR="00F66E94" w:rsidRPr="00F66E94">
          <w:type w:val="continuous"/>
          <w:pgSz w:w="11910" w:h="16840"/>
          <w:pgMar w:top="760" w:right="740" w:bottom="280" w:left="1300" w:header="708" w:footer="708" w:gutter="0"/>
          <w:cols w:space="720"/>
        </w:sectPr>
      </w:pPr>
      <w:r w:rsidRPr="00F66E94">
        <w:rPr>
          <w:rFonts w:ascii="Times New Roman" w:eastAsia="Times New Roman" w:hAnsi="Times New Roman" w:cs="Times New Roman"/>
          <w:b/>
          <w:sz w:val="28"/>
          <w:szCs w:val="28"/>
          <w:lang w:eastAsia="uk-UA" w:bidi="uk-UA"/>
        </w:rPr>
        <w:t>Львів 2020</w:t>
      </w:r>
    </w:p>
    <w:p w14:paraId="2FA43F61" w14:textId="48CEDD09" w:rsidR="00F66E94" w:rsidRDefault="00F66E94" w:rsidP="00F66E94">
      <w:pPr>
        <w:jc w:val="center"/>
        <w:rPr>
          <w:rFonts w:ascii="Times New Roman" w:hAnsi="Times New Roman" w:cs="Times New Roman"/>
          <w:b/>
          <w:sz w:val="28"/>
        </w:rPr>
      </w:pPr>
      <w:r w:rsidRPr="00F66E94">
        <w:rPr>
          <w:rFonts w:ascii="Times New Roman" w:hAnsi="Times New Roman" w:cs="Times New Roman"/>
          <w:b/>
          <w:sz w:val="28"/>
        </w:rPr>
        <w:lastRenderedPageBreak/>
        <w:t>Завдання</w:t>
      </w:r>
      <w:r w:rsidRPr="00F66E94">
        <w:t xml:space="preserve"> </w:t>
      </w:r>
      <w:r w:rsidRPr="00F66E94">
        <w:rPr>
          <w:rFonts w:ascii="Times New Roman" w:hAnsi="Times New Roman" w:cs="Times New Roman"/>
          <w:b/>
          <w:sz w:val="28"/>
        </w:rPr>
        <w:tab/>
      </w:r>
    </w:p>
    <w:p w14:paraId="289BC97F" w14:textId="5A8F03F0" w:rsidR="00F66E94" w:rsidRPr="00F66E94" w:rsidRDefault="00F66E94" w:rsidP="00F66E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ab/>
      </w:r>
      <w:r w:rsidRPr="00F66E94">
        <w:rPr>
          <w:rFonts w:ascii="Times New Roman" w:hAnsi="Times New Roman" w:cs="Times New Roman"/>
          <w:sz w:val="28"/>
        </w:rPr>
        <w:t>Чи можна організувати паралельні обчислення для розв’язання задачі знаходження найменшого числа з трьох чисел?, з чотирьох чисел? Якщо можна, то яким чином?</w:t>
      </w:r>
    </w:p>
    <w:p w14:paraId="7B8DD391" w14:textId="77777777" w:rsidR="00F66E94" w:rsidRPr="00F66E94" w:rsidRDefault="00F66E94" w:rsidP="00F66E94">
      <w:pPr>
        <w:rPr>
          <w:rFonts w:ascii="Times New Roman" w:hAnsi="Times New Roman" w:cs="Times New Roman"/>
          <w:sz w:val="28"/>
        </w:rPr>
      </w:pPr>
      <w:r w:rsidRPr="00F66E94">
        <w:rPr>
          <w:rFonts w:ascii="Times New Roman" w:hAnsi="Times New Roman" w:cs="Times New Roman"/>
          <w:sz w:val="28"/>
        </w:rPr>
        <w:t>2.</w:t>
      </w:r>
      <w:r w:rsidRPr="00F66E94">
        <w:rPr>
          <w:rFonts w:ascii="Times New Roman" w:hAnsi="Times New Roman" w:cs="Times New Roman"/>
          <w:sz w:val="28"/>
        </w:rPr>
        <w:tab/>
        <w:t xml:space="preserve">Розробіть та опишіть варіант структурної схем виконання виразу у =   , яка забезпечує  паралельну організацію роботи.  N=  </w:t>
      </w:r>
    </w:p>
    <w:p w14:paraId="0AFA57FE" w14:textId="77777777" w:rsidR="00F66E94" w:rsidRPr="00F66E94" w:rsidRDefault="00F66E94" w:rsidP="00F66E94">
      <w:pPr>
        <w:rPr>
          <w:rFonts w:ascii="Times New Roman" w:hAnsi="Times New Roman" w:cs="Times New Roman"/>
          <w:sz w:val="28"/>
        </w:rPr>
      </w:pPr>
      <w:r w:rsidRPr="00F66E94">
        <w:rPr>
          <w:rFonts w:ascii="Times New Roman" w:hAnsi="Times New Roman" w:cs="Times New Roman"/>
          <w:sz w:val="28"/>
        </w:rPr>
        <w:t>3.</w:t>
      </w:r>
      <w:r w:rsidRPr="00F66E94">
        <w:rPr>
          <w:rFonts w:ascii="Times New Roman" w:hAnsi="Times New Roman" w:cs="Times New Roman"/>
          <w:sz w:val="28"/>
        </w:rPr>
        <w:tab/>
        <w:t>Чим відрізняється паралельна організація роботи від конвеєрної?</w:t>
      </w:r>
    </w:p>
    <w:p w14:paraId="410E578E" w14:textId="77777777" w:rsidR="00F66E94" w:rsidRPr="00F66E94" w:rsidRDefault="00F66E94" w:rsidP="00F66E94">
      <w:pPr>
        <w:rPr>
          <w:rFonts w:ascii="Times New Roman" w:hAnsi="Times New Roman" w:cs="Times New Roman"/>
          <w:sz w:val="28"/>
        </w:rPr>
      </w:pPr>
      <w:r w:rsidRPr="00F66E94">
        <w:rPr>
          <w:rFonts w:ascii="Times New Roman" w:hAnsi="Times New Roman" w:cs="Times New Roman"/>
          <w:sz w:val="28"/>
        </w:rPr>
        <w:t>4.</w:t>
      </w:r>
      <w:r w:rsidRPr="00F66E94">
        <w:rPr>
          <w:rFonts w:ascii="Times New Roman" w:hAnsi="Times New Roman" w:cs="Times New Roman"/>
          <w:sz w:val="28"/>
        </w:rPr>
        <w:tab/>
        <w:t>Необхідно перемножити матрицю А (n1*n2) на матрицю В (n2*n3). Розробіть функціональну схему пристрою, який забезпечить найшвидше виконання даної операції.</w:t>
      </w:r>
    </w:p>
    <w:p w14:paraId="5E41C9D6" w14:textId="77777777" w:rsidR="00F66E94" w:rsidRPr="00F66E94" w:rsidRDefault="00F66E94" w:rsidP="00F66E94">
      <w:pPr>
        <w:rPr>
          <w:rFonts w:ascii="Times New Roman" w:hAnsi="Times New Roman" w:cs="Times New Roman"/>
          <w:sz w:val="28"/>
        </w:rPr>
      </w:pPr>
    </w:p>
    <w:p w14:paraId="1CE8FC1F" w14:textId="77777777" w:rsidR="00F66E94" w:rsidRPr="00F66E94" w:rsidRDefault="00F66E94" w:rsidP="00F66E94">
      <w:pPr>
        <w:rPr>
          <w:rFonts w:ascii="Times New Roman" w:hAnsi="Times New Roman" w:cs="Times New Roman"/>
          <w:sz w:val="28"/>
        </w:rPr>
      </w:pPr>
      <w:r w:rsidRPr="00F66E94">
        <w:rPr>
          <w:rFonts w:ascii="Times New Roman" w:hAnsi="Times New Roman" w:cs="Times New Roman"/>
          <w:sz w:val="28"/>
        </w:rPr>
        <w:t>1.</w:t>
      </w:r>
      <w:r w:rsidRPr="00F66E94">
        <w:rPr>
          <w:rFonts w:ascii="Times New Roman" w:hAnsi="Times New Roman" w:cs="Times New Roman"/>
          <w:sz w:val="28"/>
        </w:rPr>
        <w:tab/>
        <w:t>Паралельна програма виконується на MIMD – системі з 100 процесорами, 3% всіх команд при проході програми виконуються послідовно, а решту може виконуватись паралельно на всіх процесорах. Яке значення має показник прискорення цієї програми на даній програмі?</w:t>
      </w:r>
    </w:p>
    <w:p w14:paraId="311D01E3" w14:textId="77777777" w:rsidR="00F66E94" w:rsidRPr="00F66E94" w:rsidRDefault="00F66E94" w:rsidP="00F66E94">
      <w:pPr>
        <w:rPr>
          <w:rFonts w:ascii="Times New Roman" w:hAnsi="Times New Roman" w:cs="Times New Roman"/>
          <w:sz w:val="28"/>
        </w:rPr>
      </w:pPr>
      <w:r w:rsidRPr="00F66E94">
        <w:rPr>
          <w:rFonts w:ascii="Times New Roman" w:hAnsi="Times New Roman" w:cs="Times New Roman"/>
          <w:sz w:val="28"/>
        </w:rPr>
        <w:t>2.</w:t>
      </w:r>
      <w:r w:rsidRPr="00F66E94">
        <w:rPr>
          <w:rFonts w:ascii="Times New Roman" w:hAnsi="Times New Roman" w:cs="Times New Roman"/>
          <w:sz w:val="28"/>
        </w:rPr>
        <w:tab/>
        <w:t>Деяка паралельна програма, що має 10% послідовну частину, має виконуватись на MIMD – системі. Чи існує деякий максимально можливий показник прискорення, незалежний від кількості процесорів системи?</w:t>
      </w:r>
    </w:p>
    <w:p w14:paraId="40DE2606" w14:textId="77777777" w:rsidR="00F66E94" w:rsidRPr="00F66E94" w:rsidRDefault="00F66E94" w:rsidP="00F66E94">
      <w:pPr>
        <w:rPr>
          <w:rFonts w:ascii="Times New Roman" w:hAnsi="Times New Roman" w:cs="Times New Roman"/>
          <w:sz w:val="28"/>
        </w:rPr>
      </w:pPr>
      <w:r w:rsidRPr="00F66E94">
        <w:rPr>
          <w:rFonts w:ascii="Times New Roman" w:hAnsi="Times New Roman" w:cs="Times New Roman"/>
          <w:sz w:val="28"/>
        </w:rPr>
        <w:t>3.</w:t>
      </w:r>
      <w:r w:rsidRPr="00F66E94">
        <w:rPr>
          <w:rFonts w:ascii="Times New Roman" w:hAnsi="Times New Roman" w:cs="Times New Roman"/>
          <w:sz w:val="28"/>
        </w:rPr>
        <w:tab/>
        <w:t>Паралельна програма має виконуватись на MIMD – системі з N  процесорами, проте: M % всіх команд при проході програми мають виконуватися послідовно; Р % всіх команд можуть виконуватись тільки на N /2 процесорах.</w:t>
      </w:r>
    </w:p>
    <w:p w14:paraId="256595BD" w14:textId="77777777" w:rsidR="00F66E94" w:rsidRPr="00F66E94" w:rsidRDefault="00F66E94" w:rsidP="00F66E94">
      <w:pPr>
        <w:rPr>
          <w:rFonts w:ascii="Times New Roman" w:hAnsi="Times New Roman" w:cs="Times New Roman"/>
          <w:sz w:val="28"/>
        </w:rPr>
      </w:pPr>
    </w:p>
    <w:p w14:paraId="452E3A2B" w14:textId="77777777" w:rsidR="00F66E94" w:rsidRPr="00F66E94" w:rsidRDefault="00F66E94" w:rsidP="00F66E94">
      <w:pPr>
        <w:rPr>
          <w:rFonts w:ascii="Times New Roman" w:hAnsi="Times New Roman" w:cs="Times New Roman"/>
          <w:sz w:val="28"/>
        </w:rPr>
      </w:pPr>
      <w:r w:rsidRPr="00F66E94">
        <w:rPr>
          <w:rFonts w:ascii="Times New Roman" w:hAnsi="Times New Roman" w:cs="Times New Roman"/>
          <w:sz w:val="28"/>
        </w:rPr>
        <w:t xml:space="preserve">Яке значення має показник прискорення для цієї програми? N =, M = , Р =  </w:t>
      </w:r>
    </w:p>
    <w:p w14:paraId="197A5A8A" w14:textId="77777777" w:rsidR="00F66E94" w:rsidRPr="00F66E94" w:rsidRDefault="00F66E94" w:rsidP="00F66E94">
      <w:pPr>
        <w:rPr>
          <w:rFonts w:ascii="Times New Roman" w:hAnsi="Times New Roman" w:cs="Times New Roman"/>
          <w:sz w:val="28"/>
        </w:rPr>
      </w:pPr>
      <w:r w:rsidRPr="00F66E94">
        <w:rPr>
          <w:rFonts w:ascii="Times New Roman" w:hAnsi="Times New Roman" w:cs="Times New Roman"/>
          <w:sz w:val="28"/>
        </w:rPr>
        <w:t>1.</w:t>
      </w:r>
      <w:r w:rsidRPr="00F66E94">
        <w:rPr>
          <w:rFonts w:ascii="Times New Roman" w:hAnsi="Times New Roman" w:cs="Times New Roman"/>
          <w:sz w:val="28"/>
        </w:rPr>
        <w:tab/>
        <w:t xml:space="preserve">Відомо, що алгоритм добре відображається  на топологію ”кільце”. Чи можна гарантувати його хороше відображення на топологію ”гіперкуб”? Відповідь обгрунтуйте. </w:t>
      </w:r>
    </w:p>
    <w:p w14:paraId="05F02E96" w14:textId="77777777" w:rsidR="00F66E94" w:rsidRPr="00F66E94" w:rsidRDefault="00F66E94" w:rsidP="00F66E94">
      <w:pPr>
        <w:rPr>
          <w:rFonts w:ascii="Times New Roman" w:hAnsi="Times New Roman" w:cs="Times New Roman"/>
          <w:sz w:val="28"/>
        </w:rPr>
      </w:pPr>
      <w:r w:rsidRPr="00F66E94">
        <w:rPr>
          <w:rFonts w:ascii="Times New Roman" w:hAnsi="Times New Roman" w:cs="Times New Roman"/>
          <w:sz w:val="28"/>
        </w:rPr>
        <w:t>2.</w:t>
      </w:r>
      <w:r w:rsidRPr="00F66E94">
        <w:rPr>
          <w:rFonts w:ascii="Times New Roman" w:hAnsi="Times New Roman" w:cs="Times New Roman"/>
          <w:sz w:val="28"/>
        </w:rPr>
        <w:tab/>
        <w:t>Що таке порядок вузла і комутаційний діаметр мережі?</w:t>
      </w:r>
    </w:p>
    <w:p w14:paraId="6A37EAC9" w14:textId="77777777" w:rsidR="00F66E94" w:rsidRPr="00F66E94" w:rsidRDefault="00F66E94" w:rsidP="00F66E94">
      <w:pPr>
        <w:rPr>
          <w:rFonts w:ascii="Times New Roman" w:hAnsi="Times New Roman" w:cs="Times New Roman"/>
          <w:sz w:val="28"/>
        </w:rPr>
      </w:pPr>
    </w:p>
    <w:p w14:paraId="7E3706FE" w14:textId="77777777" w:rsidR="00F66E94" w:rsidRPr="00F66E94" w:rsidRDefault="00F66E94" w:rsidP="00F66E94">
      <w:pPr>
        <w:rPr>
          <w:rFonts w:ascii="Times New Roman" w:hAnsi="Times New Roman" w:cs="Times New Roman"/>
          <w:sz w:val="28"/>
        </w:rPr>
      </w:pPr>
    </w:p>
    <w:p w14:paraId="201446A5" w14:textId="77777777" w:rsidR="00F66E94" w:rsidRPr="00F66E94" w:rsidRDefault="00F66E94" w:rsidP="00F66E94">
      <w:pPr>
        <w:rPr>
          <w:rFonts w:ascii="Times New Roman" w:hAnsi="Times New Roman" w:cs="Times New Roman"/>
          <w:sz w:val="28"/>
        </w:rPr>
      </w:pPr>
      <w:r w:rsidRPr="00F66E94">
        <w:rPr>
          <w:rFonts w:ascii="Times New Roman" w:hAnsi="Times New Roman" w:cs="Times New Roman"/>
          <w:sz w:val="28"/>
        </w:rPr>
        <w:t>1.</w:t>
      </w:r>
      <w:r w:rsidRPr="00F66E94">
        <w:rPr>
          <w:rFonts w:ascii="Times New Roman" w:hAnsi="Times New Roman" w:cs="Times New Roman"/>
          <w:sz w:val="28"/>
        </w:rPr>
        <w:tab/>
        <w:t>Допустимо, що перемножуються дві квадратні матриці. Які появляться особливості в організації обчислювальних процесів, якщо взяти матриці максимального розміру і старатися розв’язати задачу максимально швидко? Розгляньте варіанти обчислювальних процесів:</w:t>
      </w:r>
    </w:p>
    <w:p w14:paraId="44E6F1E5" w14:textId="77777777" w:rsidR="00F66E94" w:rsidRPr="00F66E94" w:rsidRDefault="00F66E94" w:rsidP="00F66E94">
      <w:pPr>
        <w:rPr>
          <w:rFonts w:ascii="Times New Roman" w:hAnsi="Times New Roman" w:cs="Times New Roman"/>
          <w:sz w:val="28"/>
        </w:rPr>
      </w:pPr>
      <w:r w:rsidRPr="00F66E94">
        <w:rPr>
          <w:rFonts w:ascii="Times New Roman" w:hAnsi="Times New Roman" w:cs="Times New Roman"/>
          <w:sz w:val="28"/>
        </w:rPr>
        <w:tab/>
      </w:r>
      <w:r w:rsidRPr="00F66E94">
        <w:rPr>
          <w:rFonts w:ascii="Times New Roman" w:hAnsi="Times New Roman" w:cs="Times New Roman"/>
          <w:sz w:val="28"/>
        </w:rPr>
        <w:tab/>
        <w:t>а) з спільною пам’яттю і універсальними процесорами;</w:t>
      </w:r>
    </w:p>
    <w:p w14:paraId="6ADAC2BE" w14:textId="77777777" w:rsidR="00F66E94" w:rsidRPr="00F66E94" w:rsidRDefault="00F66E94" w:rsidP="00F66E94">
      <w:pPr>
        <w:rPr>
          <w:rFonts w:ascii="Times New Roman" w:hAnsi="Times New Roman" w:cs="Times New Roman"/>
          <w:sz w:val="28"/>
        </w:rPr>
      </w:pPr>
      <w:r w:rsidRPr="00F66E94">
        <w:rPr>
          <w:rFonts w:ascii="Times New Roman" w:hAnsi="Times New Roman" w:cs="Times New Roman"/>
          <w:sz w:val="28"/>
        </w:rPr>
        <w:tab/>
      </w:r>
      <w:r w:rsidRPr="00F66E94">
        <w:rPr>
          <w:rFonts w:ascii="Times New Roman" w:hAnsi="Times New Roman" w:cs="Times New Roman"/>
          <w:sz w:val="28"/>
        </w:rPr>
        <w:tab/>
        <w:t>б) з спільною пам’яттю і конвеєрними суматорами, перемножувачами і пристроями ділення;</w:t>
      </w:r>
    </w:p>
    <w:p w14:paraId="656DEA15" w14:textId="77777777" w:rsidR="00F66E94" w:rsidRPr="00F66E94" w:rsidRDefault="00F66E94" w:rsidP="00F66E94">
      <w:pPr>
        <w:rPr>
          <w:rFonts w:ascii="Times New Roman" w:hAnsi="Times New Roman" w:cs="Times New Roman"/>
          <w:sz w:val="28"/>
        </w:rPr>
      </w:pPr>
      <w:r w:rsidRPr="00F66E94">
        <w:rPr>
          <w:rFonts w:ascii="Times New Roman" w:hAnsi="Times New Roman" w:cs="Times New Roman"/>
          <w:sz w:val="28"/>
        </w:rPr>
        <w:tab/>
      </w:r>
      <w:r w:rsidRPr="00F66E94">
        <w:rPr>
          <w:rFonts w:ascii="Times New Roman" w:hAnsi="Times New Roman" w:cs="Times New Roman"/>
          <w:sz w:val="28"/>
        </w:rPr>
        <w:tab/>
        <w:t>в)  з розподіленою пам’яттю і універсальними процесорами;</w:t>
      </w:r>
    </w:p>
    <w:p w14:paraId="44BA1998" w14:textId="77777777" w:rsidR="00F66E94" w:rsidRPr="00F66E94" w:rsidRDefault="00F66E94" w:rsidP="00F66E94">
      <w:pPr>
        <w:rPr>
          <w:rFonts w:ascii="Times New Roman" w:hAnsi="Times New Roman" w:cs="Times New Roman"/>
          <w:sz w:val="28"/>
        </w:rPr>
      </w:pPr>
      <w:r w:rsidRPr="00F66E94">
        <w:rPr>
          <w:rFonts w:ascii="Times New Roman" w:hAnsi="Times New Roman" w:cs="Times New Roman"/>
          <w:sz w:val="28"/>
        </w:rPr>
        <w:tab/>
      </w:r>
      <w:r w:rsidRPr="00F66E94">
        <w:rPr>
          <w:rFonts w:ascii="Times New Roman" w:hAnsi="Times New Roman" w:cs="Times New Roman"/>
          <w:sz w:val="28"/>
        </w:rPr>
        <w:tab/>
        <w:t>г) з розподіленою пам’яттю і конвеєрними суматорами, перемножувачами і пристроями ділення.</w:t>
      </w:r>
    </w:p>
    <w:p w14:paraId="3274C0A0" w14:textId="77777777" w:rsidR="00F66E94" w:rsidRPr="00F66E94" w:rsidRDefault="00F66E94" w:rsidP="00F66E94">
      <w:pPr>
        <w:rPr>
          <w:rFonts w:ascii="Times New Roman" w:hAnsi="Times New Roman" w:cs="Times New Roman"/>
          <w:sz w:val="28"/>
        </w:rPr>
      </w:pPr>
    </w:p>
    <w:p w14:paraId="440E7CE3" w14:textId="77777777" w:rsidR="00F66E94" w:rsidRPr="00F66E94" w:rsidRDefault="00F66E94" w:rsidP="00F66E94">
      <w:pPr>
        <w:rPr>
          <w:rFonts w:ascii="Times New Roman" w:hAnsi="Times New Roman" w:cs="Times New Roman"/>
          <w:sz w:val="28"/>
        </w:rPr>
      </w:pPr>
      <w:r w:rsidRPr="00F66E94">
        <w:rPr>
          <w:rFonts w:ascii="Times New Roman" w:hAnsi="Times New Roman" w:cs="Times New Roman"/>
          <w:sz w:val="28"/>
        </w:rPr>
        <w:t>1.</w:t>
      </w:r>
      <w:r w:rsidRPr="00F66E94">
        <w:rPr>
          <w:rFonts w:ascii="Times New Roman" w:hAnsi="Times New Roman" w:cs="Times New Roman"/>
          <w:sz w:val="28"/>
        </w:rPr>
        <w:tab/>
        <w:t>Розробіть паралельний алгоритм обчислення величини  , де А і В – одновимірні масиви.</w:t>
      </w:r>
    </w:p>
    <w:p w14:paraId="7AD9E43B" w14:textId="77777777" w:rsidR="00F66E94" w:rsidRPr="00F66E94" w:rsidRDefault="00F66E94" w:rsidP="00F66E94">
      <w:pPr>
        <w:rPr>
          <w:rFonts w:ascii="Times New Roman" w:hAnsi="Times New Roman" w:cs="Times New Roman"/>
          <w:sz w:val="28"/>
        </w:rPr>
      </w:pPr>
      <w:r w:rsidRPr="00F66E94">
        <w:rPr>
          <w:rFonts w:ascii="Times New Roman" w:hAnsi="Times New Roman" w:cs="Times New Roman"/>
          <w:sz w:val="28"/>
        </w:rPr>
        <w:t>2.</w:t>
      </w:r>
      <w:r w:rsidRPr="00F66E94">
        <w:rPr>
          <w:rFonts w:ascii="Times New Roman" w:hAnsi="Times New Roman" w:cs="Times New Roman"/>
          <w:sz w:val="28"/>
        </w:rPr>
        <w:tab/>
        <w:t>Дані матриці А і В. Розробіть алгоритм обчислення матриці С = А*В – В*С.</w:t>
      </w:r>
    </w:p>
    <w:p w14:paraId="7895F700" w14:textId="3B96FA03" w:rsidR="00327829" w:rsidRDefault="00F66E94" w:rsidP="00F66E94">
      <w:pPr>
        <w:rPr>
          <w:rFonts w:ascii="Times New Roman" w:hAnsi="Times New Roman" w:cs="Times New Roman"/>
          <w:sz w:val="28"/>
        </w:rPr>
      </w:pPr>
      <w:r w:rsidRPr="00F66E94">
        <w:rPr>
          <w:rFonts w:ascii="Times New Roman" w:hAnsi="Times New Roman" w:cs="Times New Roman"/>
          <w:sz w:val="28"/>
        </w:rPr>
        <w:t>3.</w:t>
      </w:r>
      <w:r w:rsidRPr="00F66E94">
        <w:rPr>
          <w:rFonts w:ascii="Times New Roman" w:hAnsi="Times New Roman" w:cs="Times New Roman"/>
          <w:sz w:val="28"/>
        </w:rPr>
        <w:tab/>
        <w:t>Дана матриця А і вектори а і b. Розробіть алгоритм обчислення матриці С = а - А* b.</w:t>
      </w:r>
    </w:p>
    <w:p w14:paraId="2A02072E" w14:textId="2ADA2B21" w:rsidR="00F66E94" w:rsidRDefault="00F66E94" w:rsidP="00F66E94">
      <w:pPr>
        <w:rPr>
          <w:rFonts w:ascii="Times New Roman" w:hAnsi="Times New Roman" w:cs="Times New Roman"/>
          <w:sz w:val="28"/>
        </w:rPr>
      </w:pPr>
    </w:p>
    <w:p w14:paraId="0EB56C67" w14:textId="610C75F8" w:rsidR="00F66E94" w:rsidRDefault="00F66E94" w:rsidP="00F66E94">
      <w:pPr>
        <w:rPr>
          <w:rFonts w:ascii="Times New Roman" w:hAnsi="Times New Roman" w:cs="Times New Roman"/>
          <w:sz w:val="28"/>
        </w:rPr>
      </w:pPr>
    </w:p>
    <w:p w14:paraId="3616A108" w14:textId="1D2C8600" w:rsidR="00F66E94" w:rsidRDefault="00F66E94" w:rsidP="00F66E94">
      <w:pPr>
        <w:rPr>
          <w:rFonts w:ascii="Times New Roman" w:hAnsi="Times New Roman" w:cs="Times New Roman"/>
          <w:sz w:val="28"/>
        </w:rPr>
      </w:pPr>
    </w:p>
    <w:p w14:paraId="501D7C86" w14:textId="163F084F" w:rsidR="00F66E94" w:rsidRDefault="00F66E94" w:rsidP="00F66E94">
      <w:pPr>
        <w:rPr>
          <w:rFonts w:ascii="Times New Roman" w:hAnsi="Times New Roman" w:cs="Times New Roman"/>
          <w:sz w:val="28"/>
        </w:rPr>
      </w:pPr>
    </w:p>
    <w:p w14:paraId="0B2E7A32" w14:textId="11128C2F" w:rsidR="00F66E94" w:rsidRDefault="00F66E94" w:rsidP="00F66E94">
      <w:pPr>
        <w:rPr>
          <w:rFonts w:ascii="Times New Roman" w:hAnsi="Times New Roman" w:cs="Times New Roman"/>
          <w:sz w:val="28"/>
        </w:rPr>
      </w:pPr>
    </w:p>
    <w:p w14:paraId="0F98AD83" w14:textId="6F45242C" w:rsidR="00F66E94" w:rsidRDefault="00F66E94" w:rsidP="00F66E94">
      <w:pPr>
        <w:rPr>
          <w:rFonts w:ascii="Times New Roman" w:hAnsi="Times New Roman" w:cs="Times New Roman"/>
          <w:sz w:val="28"/>
        </w:rPr>
      </w:pPr>
    </w:p>
    <w:p w14:paraId="4A89A4EB" w14:textId="1D88ABCE" w:rsidR="00F66E94" w:rsidRDefault="00F66E94" w:rsidP="00F66E94">
      <w:pPr>
        <w:rPr>
          <w:rFonts w:ascii="Times New Roman" w:hAnsi="Times New Roman" w:cs="Times New Roman"/>
          <w:sz w:val="28"/>
        </w:rPr>
      </w:pPr>
    </w:p>
    <w:p w14:paraId="1F33CEE9" w14:textId="219588A7" w:rsidR="00F66E94" w:rsidRDefault="00F66E94" w:rsidP="00F66E94">
      <w:pPr>
        <w:rPr>
          <w:rFonts w:ascii="Times New Roman" w:hAnsi="Times New Roman" w:cs="Times New Roman"/>
          <w:sz w:val="28"/>
        </w:rPr>
      </w:pPr>
    </w:p>
    <w:p w14:paraId="00A83781" w14:textId="5065F241" w:rsidR="00F66E94" w:rsidRDefault="00F66E94" w:rsidP="00F66E94">
      <w:pPr>
        <w:rPr>
          <w:rFonts w:ascii="Times New Roman" w:hAnsi="Times New Roman" w:cs="Times New Roman"/>
          <w:sz w:val="28"/>
        </w:rPr>
      </w:pPr>
    </w:p>
    <w:p w14:paraId="720B8FC3" w14:textId="40972393" w:rsidR="00F66E94" w:rsidRDefault="00F66E94" w:rsidP="00F66E94">
      <w:pPr>
        <w:rPr>
          <w:rFonts w:ascii="Times New Roman" w:hAnsi="Times New Roman" w:cs="Times New Roman"/>
          <w:sz w:val="28"/>
        </w:rPr>
      </w:pPr>
    </w:p>
    <w:p w14:paraId="013CA270" w14:textId="0E30429C" w:rsidR="00F66E94" w:rsidRDefault="00F66E94" w:rsidP="00F66E94">
      <w:pPr>
        <w:rPr>
          <w:rFonts w:ascii="Times New Roman" w:hAnsi="Times New Roman" w:cs="Times New Roman"/>
          <w:sz w:val="28"/>
        </w:rPr>
      </w:pPr>
    </w:p>
    <w:p w14:paraId="6C781CAF" w14:textId="56F14BE3" w:rsidR="00F66E94" w:rsidRDefault="00F66E94" w:rsidP="00F66E94">
      <w:pPr>
        <w:rPr>
          <w:rFonts w:ascii="Times New Roman" w:hAnsi="Times New Roman" w:cs="Times New Roman"/>
          <w:sz w:val="28"/>
        </w:rPr>
      </w:pPr>
    </w:p>
    <w:p w14:paraId="01F931B0" w14:textId="4FF3E7D5" w:rsidR="00F66E94" w:rsidRDefault="00F66E94" w:rsidP="00F66E94">
      <w:pPr>
        <w:rPr>
          <w:rFonts w:ascii="Times New Roman" w:hAnsi="Times New Roman" w:cs="Times New Roman"/>
          <w:sz w:val="28"/>
        </w:rPr>
      </w:pPr>
    </w:p>
    <w:p w14:paraId="5B11A761" w14:textId="4F4F0C47" w:rsidR="00F66E94" w:rsidRDefault="00F66E94" w:rsidP="00F66E94">
      <w:pPr>
        <w:rPr>
          <w:rFonts w:ascii="Times New Roman" w:hAnsi="Times New Roman" w:cs="Times New Roman"/>
          <w:sz w:val="28"/>
        </w:rPr>
      </w:pPr>
    </w:p>
    <w:p w14:paraId="2696EA0B" w14:textId="5E7AE284" w:rsidR="00F66E94" w:rsidRPr="00F66E94" w:rsidRDefault="00F66E94" w:rsidP="00F66E9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Хід роботи</w:t>
      </w:r>
    </w:p>
    <w:p w14:paraId="001C0D58" w14:textId="1C4609E5" w:rsidR="006E1905" w:rsidRDefault="005D49BC" w:rsidP="005D49BC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Можна. </w:t>
      </w:r>
    </w:p>
    <w:p w14:paraId="45F65548" w14:textId="3D872DAE" w:rsidR="00761497" w:rsidRDefault="00761497" w:rsidP="00761497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3 чисел – перше число подати в потік І, друге число подати в потік ІІ,</w:t>
      </w:r>
    </w:p>
    <w:p w14:paraId="05F04BE6" w14:textId="49CCB698" w:rsidR="00761497" w:rsidRDefault="00761497" w:rsidP="00761497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Паралельно порівняти числа з обох потоків з тим, що залишилось. Якщо знайшлось менше значення – перезаписати число з потоку, інакше порівняти числа в обох потоках і отримати результат.</w:t>
      </w:r>
    </w:p>
    <w:p w14:paraId="20401B67" w14:textId="349DF206" w:rsidR="00761497" w:rsidRPr="00F66E94" w:rsidRDefault="00761497" w:rsidP="00F66E94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4 чисел поділити їх попарно на 2 потоки, провести паралельне порівняння в потоках залишивши в кожному потоці менше число. Порівняти залишкові числа між собою і отримати результат.</w:t>
      </w:r>
      <w:r w:rsidR="00F66E94">
        <w:rPr>
          <w:rFonts w:ascii="Times New Roman" w:hAnsi="Times New Roman" w:cs="Times New Roman"/>
          <w:sz w:val="28"/>
          <w:szCs w:val="28"/>
        </w:rPr>
        <w:br w:type="page"/>
      </w:r>
    </w:p>
    <w:p w14:paraId="14C83007" w14:textId="23165EB3" w:rsidR="000564C6" w:rsidRDefault="000564C6" w:rsidP="00761497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85AF53" w14:textId="2C3BB39F" w:rsidR="00761497" w:rsidRDefault="000564C6" w:rsidP="000564C6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E80F140" wp14:editId="33B43307">
            <wp:extent cx="5886450" cy="1343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497" w:rsidRPr="007614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66B641" w14:textId="18312FA7" w:rsidR="000564C6" w:rsidRDefault="000564C6" w:rsidP="000564C6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даній схемі видно, що в процесі обчислень ми ділимо програму на 2 потоки. В першому потоці отримуємо часткові результати А*В, а в другому остаточний результат розрахунку А*В+С.</w:t>
      </w:r>
    </w:p>
    <w:p w14:paraId="3584E5DF" w14:textId="5E6C1F23" w:rsidR="000564C6" w:rsidRPr="00F66E94" w:rsidRDefault="00F66E94" w:rsidP="00F66E94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89D74D" w14:textId="726F00F5" w:rsidR="000564C6" w:rsidRDefault="000564C6" w:rsidP="000564C6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Конвеєр передбачає один робочий потік в якому в певний момент часу відбувається виконання однієї команди і підготовка до виконання іншої. В паралельних системах команди виконуються одночасно.</w:t>
      </w:r>
    </w:p>
    <w:p w14:paraId="3A3BED0C" w14:textId="658A01EF" w:rsidR="00F66E94" w:rsidRDefault="00F66E94" w:rsidP="000564C6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A791945" w14:textId="69AFAD2A" w:rsidR="000564C6" w:rsidRPr="00F66E94" w:rsidRDefault="00F66E94" w:rsidP="00F66E94">
      <w:pPr>
        <w:spacing w:after="0" w:line="264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4.</w:t>
      </w:r>
    </w:p>
    <w:p w14:paraId="2784BCD4" w14:textId="5570004F" w:rsidR="000564C6" w:rsidRDefault="000564C6" w:rsidP="000564C6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99DCD6E" wp14:editId="05DE9F86">
            <wp:extent cx="5677231" cy="27412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623" cy="274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D393" w14:textId="7D4A46FF" w:rsidR="00C11D75" w:rsidRPr="00C11D75" w:rsidRDefault="00383BE3" w:rsidP="00C11D75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75">
        <w:rPr>
          <w:rFonts w:ascii="Times New Roman" w:hAnsi="Times New Roman" w:cs="Times New Roman"/>
          <w:sz w:val="28"/>
          <w:szCs w:val="28"/>
        </w:rPr>
        <w:t xml:space="preserve">Прискорення </w:t>
      </w:r>
      <w:r w:rsidR="00C11D75">
        <w:rPr>
          <w:rFonts w:ascii="Times New Roman" w:hAnsi="Times New Roman" w:cs="Times New Roman"/>
          <w:sz w:val="28"/>
          <w:szCs w:val="28"/>
          <w:lang w:val="en-US"/>
        </w:rPr>
        <w:t>S=T</w:t>
      </w:r>
      <w:r w:rsidR="00C11D7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C11D75">
        <w:rPr>
          <w:rFonts w:ascii="Times New Roman" w:hAnsi="Times New Roman" w:cs="Times New Roman"/>
          <w:sz w:val="28"/>
          <w:szCs w:val="28"/>
          <w:lang w:val="en-US"/>
        </w:rPr>
        <w:t>/T</w:t>
      </w:r>
      <w:r w:rsidR="00C11D7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100</w:t>
      </w:r>
    </w:p>
    <w:p w14:paraId="44C8BB7A" w14:textId="0E4BABDA" w:rsidR="000564C6" w:rsidRPr="00FF23A8" w:rsidRDefault="00C11D75" w:rsidP="00C11D75">
      <w:pPr>
        <w:pStyle w:val="a6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Час паралельного виконання Т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100</w:t>
      </w:r>
      <w:r w:rsidR="00383BE3" w:rsidRPr="00C11D75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C11D7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11D7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+((1-3)</w:t>
      </w:r>
      <w:r w:rsidRPr="00C11D7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11D7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/100)</w:t>
      </w:r>
      <w:r w:rsidRPr="00C11D75">
        <w:rPr>
          <w:rFonts w:ascii="Times New Roman" w:hAnsi="Times New Roman" w:cs="Times New Roman"/>
          <w:sz w:val="28"/>
          <w:szCs w:val="28"/>
        </w:rPr>
        <w:t>, де 3 – відсоток послідовного коду, 100 – кількість процесорів, Т</w:t>
      </w:r>
      <w:r w:rsidRPr="00C11D7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11D75">
        <w:rPr>
          <w:rFonts w:ascii="Times New Roman" w:hAnsi="Times New Roman" w:cs="Times New Roman"/>
          <w:sz w:val="28"/>
          <w:szCs w:val="28"/>
        </w:rPr>
        <w:t xml:space="preserve"> – час послідовного виконання програми.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=&gt; S=T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/2.98T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 S=1/2.98=0.3356</w:t>
      </w:r>
      <w:r w:rsidR="00FF23A8">
        <w:rPr>
          <w:rFonts w:ascii="Times New Roman" w:hAnsi="Times New Roman" w:cs="Times New Roman"/>
          <w:sz w:val="28"/>
          <w:szCs w:val="28"/>
        </w:rPr>
        <w:t xml:space="preserve"> або 33,56%.</w:t>
      </w:r>
    </w:p>
    <w:p w14:paraId="24D2DB4F" w14:textId="0C36825D" w:rsidR="00354F47" w:rsidRPr="00FF23A8" w:rsidRDefault="00354F47" w:rsidP="00FF23A8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23A8">
        <w:rPr>
          <w:rFonts w:ascii="Times New Roman" w:hAnsi="Times New Roman" w:cs="Times New Roman"/>
          <w:sz w:val="28"/>
          <w:szCs w:val="28"/>
        </w:rPr>
        <w:t>Згідно з законом Амдаля програма з 10</w:t>
      </w:r>
      <w:r w:rsidR="00383BE3" w:rsidRPr="00FF23A8">
        <w:rPr>
          <w:rFonts w:ascii="Times New Roman" w:hAnsi="Times New Roman" w:cs="Times New Roman"/>
          <w:sz w:val="28"/>
          <w:szCs w:val="28"/>
        </w:rPr>
        <w:t>% послідовних розрахунків не може отримати більше ніж 10-ти кратне прискорення при паралельному режимі роботи.</w:t>
      </w:r>
    </w:p>
    <w:p w14:paraId="3B717F89" w14:textId="080C932E" w:rsidR="00FF23A8" w:rsidRDefault="00FF23A8" w:rsidP="00FF23A8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наявності 20% послідовного коду, а також за умови виконання решти 80% на половині процесорів(10/2=5) =</w:t>
      </w:r>
      <w:r w:rsidRPr="00FF23A8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F23A8">
        <w:rPr>
          <w:rFonts w:ascii="Times New Roman" w:hAnsi="Times New Roman" w:cs="Times New Roman"/>
          <w:sz w:val="28"/>
          <w:szCs w:val="28"/>
          <w:lang w:val="ru-RU"/>
        </w:rPr>
        <w:t xml:space="preserve">=0.05 </w:t>
      </w:r>
      <w:r>
        <w:rPr>
          <w:rFonts w:ascii="Times New Roman" w:hAnsi="Times New Roman" w:cs="Times New Roman"/>
          <w:sz w:val="28"/>
          <w:szCs w:val="28"/>
        </w:rPr>
        <w:t>або 5%.</w:t>
      </w:r>
    </w:p>
    <w:p w14:paraId="6C96DA5D" w14:textId="77777777" w:rsidR="008B0FF5" w:rsidRDefault="008B0FF5" w:rsidP="008B0FF5">
      <w:pPr>
        <w:pStyle w:val="a6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6576FC0A" w14:textId="30686757" w:rsidR="00FF23A8" w:rsidRDefault="007D45AB" w:rsidP="00FF23A8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Можна. Найбільш ефективний таке накладання буде для гіперкуба розміру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B0FF5">
        <w:rPr>
          <w:rFonts w:ascii="Times New Roman" w:hAnsi="Times New Roman" w:cs="Times New Roman"/>
          <w:sz w:val="28"/>
          <w:szCs w:val="28"/>
        </w:rPr>
        <w:t>=2</w:t>
      </w:r>
      <w:r w:rsidR="008B0FF5" w:rsidRPr="008B0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що являтиме собою аналог топології кільце</w:t>
      </w:r>
      <w:r w:rsidR="005D70F0" w:rsidRPr="005D70F0">
        <w:rPr>
          <w:rFonts w:ascii="Times New Roman" w:hAnsi="Times New Roman" w:cs="Times New Roman"/>
          <w:sz w:val="28"/>
          <w:szCs w:val="28"/>
        </w:rPr>
        <w:t xml:space="preserve"> </w:t>
      </w:r>
      <w:r w:rsidR="005D70F0">
        <w:rPr>
          <w:rFonts w:ascii="Times New Roman" w:hAnsi="Times New Roman" w:cs="Times New Roman"/>
          <w:sz w:val="28"/>
          <w:szCs w:val="28"/>
        </w:rPr>
        <w:t xml:space="preserve">або </w:t>
      </w:r>
      <w:r w:rsidR="005D70F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D70F0" w:rsidRPr="008B0FF5">
        <w:rPr>
          <w:rFonts w:ascii="Times New Roman" w:hAnsi="Times New Roman" w:cs="Times New Roman"/>
          <w:sz w:val="28"/>
          <w:szCs w:val="28"/>
        </w:rPr>
        <w:t>=3</w:t>
      </w:r>
      <w:r w:rsidR="005D70F0">
        <w:rPr>
          <w:rFonts w:ascii="Times New Roman" w:hAnsi="Times New Roman" w:cs="Times New Roman"/>
          <w:sz w:val="28"/>
          <w:szCs w:val="28"/>
        </w:rPr>
        <w:t>, в якому прослідковуєтьбся звя</w:t>
      </w:r>
      <w:r w:rsidR="005D70F0" w:rsidRPr="005D70F0">
        <w:rPr>
          <w:rFonts w:ascii="Times New Roman" w:hAnsi="Times New Roman" w:cs="Times New Roman"/>
          <w:sz w:val="28"/>
          <w:szCs w:val="28"/>
        </w:rPr>
        <w:t>’</w:t>
      </w:r>
      <w:r w:rsidR="005D70F0">
        <w:rPr>
          <w:rFonts w:ascii="Times New Roman" w:hAnsi="Times New Roman" w:cs="Times New Roman"/>
          <w:sz w:val="28"/>
          <w:szCs w:val="28"/>
        </w:rPr>
        <w:t>зок схожий на комбінація топологій кільця та повного графа,</w:t>
      </w:r>
      <w:r>
        <w:rPr>
          <w:rFonts w:ascii="Times New Roman" w:hAnsi="Times New Roman" w:cs="Times New Roman"/>
          <w:sz w:val="28"/>
          <w:szCs w:val="28"/>
        </w:rPr>
        <w:t xml:space="preserve"> за вийнятком того, що нумерація вершин </w:t>
      </w:r>
      <w:r w:rsidR="008B0FF5">
        <w:rPr>
          <w:rFonts w:ascii="Times New Roman" w:hAnsi="Times New Roman" w:cs="Times New Roman"/>
          <w:sz w:val="28"/>
          <w:szCs w:val="28"/>
        </w:rPr>
        <w:t xml:space="preserve">в топології гіперкуб </w:t>
      </w:r>
      <w:r>
        <w:rPr>
          <w:rFonts w:ascii="Times New Roman" w:hAnsi="Times New Roman" w:cs="Times New Roman"/>
          <w:sz w:val="28"/>
          <w:szCs w:val="28"/>
        </w:rPr>
        <w:t>різнитиметься на 1 біт</w:t>
      </w:r>
      <w:r w:rsidR="008B0F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569C25" w14:textId="77777777" w:rsidR="008B0FF5" w:rsidRDefault="008B0FF5" w:rsidP="008B0FF5">
      <w:pPr>
        <w:pStyle w:val="a6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5DB9611A" w14:textId="11E96071" w:rsidR="008B0FF5" w:rsidRDefault="008B0FF5" w:rsidP="008B0FF5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вузла </w:t>
      </w:r>
      <w:r w:rsidR="005D70F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70F0">
        <w:rPr>
          <w:rFonts w:ascii="Times New Roman" w:hAnsi="Times New Roman" w:cs="Times New Roman"/>
          <w:sz w:val="28"/>
          <w:szCs w:val="28"/>
        </w:rPr>
        <w:t>величина визначається кількість сусідніх вузлів, де сусідній вузол – той, з яким є пряме з</w:t>
      </w:r>
      <w:r w:rsidR="005D70F0" w:rsidRPr="005D70F0">
        <w:rPr>
          <w:rFonts w:ascii="Times New Roman" w:hAnsi="Times New Roman" w:cs="Times New Roman"/>
          <w:sz w:val="28"/>
          <w:szCs w:val="28"/>
        </w:rPr>
        <w:t>’</w:t>
      </w:r>
      <w:r w:rsidR="005D70F0">
        <w:rPr>
          <w:rFonts w:ascii="Times New Roman" w:hAnsi="Times New Roman" w:cs="Times New Roman"/>
          <w:sz w:val="28"/>
          <w:szCs w:val="28"/>
        </w:rPr>
        <w:t>єднання.</w:t>
      </w:r>
    </w:p>
    <w:p w14:paraId="5A829EE2" w14:textId="77777777" w:rsidR="005D70F0" w:rsidRPr="005D70F0" w:rsidRDefault="005D70F0" w:rsidP="005D70F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125999B" w14:textId="762CC335" w:rsidR="005D70F0" w:rsidRDefault="005D70F0" w:rsidP="005D70F0">
      <w:pPr>
        <w:pStyle w:val="a6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Комунікаційний діаметр мережі – це максимальний шлях між будь-якими двома вузлами.</w:t>
      </w:r>
    </w:p>
    <w:p w14:paraId="66F7C825" w14:textId="6FA86DA4" w:rsidR="005D70F0" w:rsidRPr="00F66E94" w:rsidRDefault="00F66E94" w:rsidP="00F66E94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49C1B7" w14:textId="25C80915" w:rsidR="005D70F0" w:rsidRDefault="005D70F0" w:rsidP="005D70F0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165C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="00AE165C">
        <w:rPr>
          <w:rFonts w:ascii="Times New Roman" w:hAnsi="Times New Roman" w:cs="Times New Roman"/>
          <w:sz w:val="28"/>
          <w:szCs w:val="28"/>
        </w:rPr>
        <w:t xml:space="preserve"> </w:t>
      </w:r>
      <w:r w:rsidR="00AE165C">
        <w:rPr>
          <w:rFonts w:ascii="Times New Roman" w:hAnsi="Times New Roman" w:cs="Times New Roman"/>
          <w:sz w:val="28"/>
          <w:szCs w:val="28"/>
          <w:lang w:val="ru-RU"/>
        </w:rPr>
        <w:t>Спільна пам</w:t>
      </w:r>
      <w:r w:rsidR="00AE165C"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AE165C">
        <w:rPr>
          <w:rFonts w:ascii="Times New Roman" w:hAnsi="Times New Roman" w:cs="Times New Roman"/>
          <w:sz w:val="28"/>
          <w:szCs w:val="28"/>
        </w:rPr>
        <w:t>ять передбачає наявність єдиної шини данних для всіх процесорів, тому при роботі з множенням матриць великих розмірів можуть виникати затримки в доступі до пам</w:t>
      </w:r>
      <w:r w:rsidR="00AE165C"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AE165C">
        <w:rPr>
          <w:rFonts w:ascii="Times New Roman" w:hAnsi="Times New Roman" w:cs="Times New Roman"/>
          <w:sz w:val="28"/>
          <w:szCs w:val="28"/>
        </w:rPr>
        <w:t>яті. Універсальні процесори, тобто ті що готові до будь-яких задач, покажуть нижчі показники швидкодії на відміну від спеціалізованих систем для такого роду обчислень.</w:t>
      </w:r>
    </w:p>
    <w:p w14:paraId="06114226" w14:textId="77777777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4C3CFD" w14:textId="7A28EFE6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Спільна пам</w:t>
      </w:r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ять має ту ж проблему, що й у пункті 1, проте конвеєрна система суматорів, помножувачів та пристроїв ділення дасть значне прискорення при великих об</w:t>
      </w:r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ємах розрахунків.(найшвидший варіант)</w:t>
      </w:r>
    </w:p>
    <w:p w14:paraId="6BF1147B" w14:textId="1AAB9BA9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7F684D" w14:textId="7D4722C6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Розділена пам</w:t>
      </w:r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ять внесе затримки так, як для отримання часткових результатів чи інших даних процесорам доведеться обмінюватись повідомленнями з запитами цих диних. Нюанси універсальних процесорів ті ж, що й у пункті 1.(найповільніший варіант)</w:t>
      </w:r>
    </w:p>
    <w:p w14:paraId="246038B8" w14:textId="1A6C9E3F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FFA197" w14:textId="60D4ED35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Як і в пункті 3 розділена пам</w:t>
      </w:r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ять внесе затримки в між-процесорний обмін даними, проте спеціалізована конвеєрна система арифметико-логічних пристроїв</w:t>
      </w:r>
      <w:r w:rsidR="00061D66">
        <w:rPr>
          <w:rFonts w:ascii="Times New Roman" w:hAnsi="Times New Roman" w:cs="Times New Roman"/>
          <w:sz w:val="28"/>
          <w:szCs w:val="28"/>
        </w:rPr>
        <w:t xml:space="preserve"> покаже свою ефективність при обчисленнях.</w:t>
      </w:r>
    </w:p>
    <w:p w14:paraId="639CE91C" w14:textId="15A7D5BB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BF1264" w14:textId="57316DA7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488C04" w14:textId="603041F4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F18F0" w14:textId="794C8D38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D29BFA" w14:textId="12B67866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35ABD4" w14:textId="0F0DEEDC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9137BA" w14:textId="7213B12F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B24283" w14:textId="2AA0BB4D" w:rsidR="0026623F" w:rsidRPr="00F66E94" w:rsidRDefault="00F66E94" w:rsidP="00F66E94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3E30E2" w14:textId="031F6F9C" w:rsidR="0026623F" w:rsidRPr="00C90B57" w:rsidRDefault="0026623F" w:rsidP="0026623F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3054A7" w14:textId="68095337" w:rsidR="00061D66" w:rsidRDefault="0026623F" w:rsidP="0026623F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BF8FA83" wp14:editId="2DA65343">
            <wp:extent cx="5362575" cy="22343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5519" cy="22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50E1" w14:textId="494FD379" w:rsidR="0026623F" w:rsidRDefault="0026623F" w:rsidP="0026623F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видно зі схеми вище – програма ділиться на потоки де знаходяться часткові добутки, після чого вони сумуються у результуючу матрицю</w:t>
      </w:r>
      <w:r w:rsidRPr="0026623F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число(залежно від множення стовпець на рядок чи навпаки).</w:t>
      </w:r>
    </w:p>
    <w:p w14:paraId="48461473" w14:textId="540DF32A" w:rsidR="0026623F" w:rsidRDefault="00F66E94" w:rsidP="00F66E94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594A3A" w14:textId="4DC27666" w:rsidR="0026623F" w:rsidRPr="0026623F" w:rsidRDefault="0026623F" w:rsidP="0026623F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зв</w:t>
      </w:r>
      <w:r w:rsidRPr="0026623F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язку з тим, що вираз С=А*В-В*С не має значення, так як останній множник С є пустою коміркою результуючої матриці – перетворимо вираз</w:t>
      </w:r>
      <w:r w:rsidRPr="002662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8450BAF" w14:textId="76E3CCBB" w:rsidR="0026623F" w:rsidRDefault="0026623F" w:rsidP="0026623F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A*B=C+(B*C) =&gt; A*B=C(1+B) =&gt; C = (A*B)/(1+B)</w:t>
      </w:r>
    </w:p>
    <w:p w14:paraId="574CEE46" w14:textId="2BBD00CE" w:rsidR="00F66E94" w:rsidRDefault="00F66E94" w:rsidP="0026623F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CD4B05D" wp14:editId="567E84E0">
            <wp:extent cx="5335270" cy="1614114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6677" cy="162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C3208D0" w14:textId="5DDB1CE6" w:rsidR="0026623F" w:rsidRDefault="0026623F" w:rsidP="0026623F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4DE2C0D6" w14:textId="3E9ABB1E" w:rsidR="002F1B8E" w:rsidRDefault="002F1B8E" w:rsidP="002F1B8E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22D569" w14:textId="34D9388D" w:rsidR="002F1B8E" w:rsidRDefault="002F1B8E" w:rsidP="002F1B8E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F10E52A" wp14:editId="35E0015F">
            <wp:extent cx="6120765" cy="19246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3F95" w14:textId="1CD083E6" w:rsidR="002F1B8E" w:rsidRPr="002F1B8E" w:rsidRDefault="002F1B8E" w:rsidP="002F1B8E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видно зі схеми вище – спершу ми обраховуємо результат множення матриці А на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 де результатом є вектор. Тоді ми проводимо віднімання новоутвореного вектора А від вектора а і отримуємо результат.</w:t>
      </w:r>
    </w:p>
    <w:p w14:paraId="62803BA5" w14:textId="77777777" w:rsidR="002F1B8E" w:rsidRPr="002F1B8E" w:rsidRDefault="002F1B8E" w:rsidP="002F1B8E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F1B8E" w:rsidRPr="002F1B8E" w:rsidSect="00E01B8B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17B6"/>
    <w:multiLevelType w:val="hybridMultilevel"/>
    <w:tmpl w:val="1BB8EBA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26E46"/>
    <w:multiLevelType w:val="hybridMultilevel"/>
    <w:tmpl w:val="B712B4B6"/>
    <w:lvl w:ilvl="0" w:tplc="7114A4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B277B0"/>
    <w:multiLevelType w:val="hybridMultilevel"/>
    <w:tmpl w:val="8602A43A"/>
    <w:lvl w:ilvl="0" w:tplc="B6E615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274DB"/>
    <w:multiLevelType w:val="hybridMultilevel"/>
    <w:tmpl w:val="AD7C03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536"/>
    <w:rsid w:val="000564C6"/>
    <w:rsid w:val="00061D66"/>
    <w:rsid w:val="0021440F"/>
    <w:rsid w:val="0026623F"/>
    <w:rsid w:val="00283286"/>
    <w:rsid w:val="002F1B8E"/>
    <w:rsid w:val="00327829"/>
    <w:rsid w:val="00354F47"/>
    <w:rsid w:val="00383BE3"/>
    <w:rsid w:val="005D49BC"/>
    <w:rsid w:val="005D70F0"/>
    <w:rsid w:val="006E1905"/>
    <w:rsid w:val="00733F10"/>
    <w:rsid w:val="00761497"/>
    <w:rsid w:val="007D45AB"/>
    <w:rsid w:val="008352E4"/>
    <w:rsid w:val="0089329C"/>
    <w:rsid w:val="008B0FF5"/>
    <w:rsid w:val="00AE165C"/>
    <w:rsid w:val="00B01536"/>
    <w:rsid w:val="00B06374"/>
    <w:rsid w:val="00C11D75"/>
    <w:rsid w:val="00C90B57"/>
    <w:rsid w:val="00D11C12"/>
    <w:rsid w:val="00DC0381"/>
    <w:rsid w:val="00DE54A6"/>
    <w:rsid w:val="00E01B8B"/>
    <w:rsid w:val="00EA05EB"/>
    <w:rsid w:val="00F455F8"/>
    <w:rsid w:val="00F66E94"/>
    <w:rsid w:val="00F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E6C2F"/>
  <w15:chartTrackingRefBased/>
  <w15:docId w15:val="{644BEE7D-445D-4DA9-8FF8-815C8BF2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2E4"/>
    <w:pPr>
      <w:spacing w:after="200" w:line="276" w:lineRule="auto"/>
    </w:pPr>
  </w:style>
  <w:style w:type="paragraph" w:styleId="3">
    <w:name w:val="heading 3"/>
    <w:basedOn w:val="a"/>
    <w:next w:val="a0"/>
    <w:link w:val="30"/>
    <w:unhideWhenUsed/>
    <w:qFormat/>
    <w:rsid w:val="00327829"/>
    <w:pPr>
      <w:keepNext/>
      <w:spacing w:before="240" w:after="120" w:line="264" w:lineRule="auto"/>
      <w:jc w:val="center"/>
      <w:outlineLvl w:val="2"/>
    </w:pPr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327829"/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customStyle="1" w:styleId="a4">
    <w:name w:val="С отступом Знак"/>
    <w:link w:val="a5"/>
    <w:locked/>
    <w:rsid w:val="00327829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5">
    <w:name w:val="С отступом"/>
    <w:basedOn w:val="a"/>
    <w:link w:val="a4"/>
    <w:qFormat/>
    <w:rsid w:val="00327829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a0">
    <w:name w:val="Normal Indent"/>
    <w:basedOn w:val="a"/>
    <w:uiPriority w:val="99"/>
    <w:semiHidden/>
    <w:unhideWhenUsed/>
    <w:rsid w:val="00327829"/>
    <w:pPr>
      <w:ind w:left="708"/>
    </w:pPr>
  </w:style>
  <w:style w:type="paragraph" w:styleId="a6">
    <w:name w:val="List Paragraph"/>
    <w:basedOn w:val="a"/>
    <w:uiPriority w:val="34"/>
    <w:qFormat/>
    <w:rsid w:val="005D4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3828</Words>
  <Characters>2183</Characters>
  <Application>Microsoft Office Word</Application>
  <DocSecurity>0</DocSecurity>
  <Lines>18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Маковський Владислав</dc:creator>
  <cp:keywords>ПРО</cp:keywords>
  <dc:description/>
  <cp:lastModifiedBy>пк</cp:lastModifiedBy>
  <cp:revision>2</cp:revision>
  <dcterms:created xsi:type="dcterms:W3CDTF">2020-05-14T12:54:00Z</dcterms:created>
  <dcterms:modified xsi:type="dcterms:W3CDTF">2020-05-14T12:54:00Z</dcterms:modified>
</cp:coreProperties>
</file>