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1427" w:rsidRDefault="00681D30" w:rsidP="002F1427">
      <w:pPr>
        <w:spacing w:after="0"/>
        <w:jc w:val="center"/>
        <w:rPr>
          <w:b/>
          <w:sz w:val="32"/>
          <w:szCs w:val="32"/>
        </w:rPr>
      </w:pPr>
      <w:r>
        <w:rPr>
          <w:b/>
          <w:sz w:val="32"/>
          <w:szCs w:val="32"/>
        </w:rPr>
        <w:t>Solution Key for Exam 4</w:t>
      </w:r>
    </w:p>
    <w:p w:rsidR="002F1427" w:rsidRPr="00CD1AB7" w:rsidRDefault="002F1427" w:rsidP="002F1427">
      <w:pPr>
        <w:pBdr>
          <w:bottom w:val="single" w:sz="6" w:space="1" w:color="auto"/>
        </w:pBdr>
        <w:spacing w:after="0"/>
        <w:jc w:val="center"/>
        <w:rPr>
          <w:b/>
          <w:sz w:val="28"/>
          <w:szCs w:val="28"/>
        </w:rPr>
      </w:pPr>
      <w:r w:rsidRPr="00CD1AB7">
        <w:rPr>
          <w:b/>
          <w:sz w:val="28"/>
          <w:szCs w:val="28"/>
        </w:rPr>
        <w:t>EE2600</w:t>
      </w:r>
    </w:p>
    <w:p w:rsidR="00CD1E10" w:rsidRDefault="00CD1E10" w:rsidP="00E53BEE">
      <w:pPr>
        <w:rPr>
          <w:sz w:val="24"/>
          <w:szCs w:val="24"/>
        </w:rPr>
      </w:pPr>
      <w:r>
        <w:rPr>
          <w:sz w:val="24"/>
          <w:szCs w:val="24"/>
        </w:rPr>
        <w:t>Q1.</w:t>
      </w:r>
    </w:p>
    <w:p w:rsidR="00C60B69" w:rsidRDefault="00C60B69" w:rsidP="00C60B69">
      <w:pPr>
        <w:rPr>
          <w:b/>
          <w:sz w:val="24"/>
          <w:szCs w:val="24"/>
        </w:rPr>
      </w:pPr>
      <w:r w:rsidRPr="008A2A9A">
        <w:rPr>
          <w:b/>
          <w:sz w:val="24"/>
          <w:szCs w:val="24"/>
        </w:rPr>
        <w:t>Step 1:</w:t>
      </w:r>
      <w:r>
        <w:rPr>
          <w:b/>
          <w:sz w:val="24"/>
          <w:szCs w:val="24"/>
        </w:rPr>
        <w:t xml:space="preserve">  </w:t>
      </w:r>
      <w:r w:rsidR="00CA3E87">
        <w:rPr>
          <w:b/>
          <w:sz w:val="24"/>
          <w:szCs w:val="24"/>
        </w:rPr>
        <w:t>1.5</w:t>
      </w:r>
      <w:r>
        <w:rPr>
          <w:b/>
          <w:sz w:val="24"/>
          <w:szCs w:val="24"/>
        </w:rPr>
        <w:t xml:space="preserve"> marks</w:t>
      </w:r>
    </w:p>
    <w:p w:rsidR="00C60B69" w:rsidRDefault="00C60B69" w:rsidP="00C60B69">
      <w:pPr>
        <w:jc w:val="both"/>
        <w:rPr>
          <w:sz w:val="24"/>
          <w:szCs w:val="24"/>
        </w:rPr>
      </w:pPr>
      <w:r>
        <w:rPr>
          <w:sz w:val="24"/>
          <w:szCs w:val="24"/>
        </w:rPr>
        <w:t>We need to first calculate the distance between two conductors in the given transposition section. As per the geometric arrangement, the distance between two conducto</w:t>
      </w:r>
      <w:r w:rsidR="00CA3E87">
        <w:rPr>
          <w:sz w:val="24"/>
          <w:szCs w:val="24"/>
        </w:rPr>
        <w:t>rs can be calculated as follow</w:t>
      </w:r>
    </w:p>
    <w:p w:rsidR="00C60B69" w:rsidRPr="00C60B69" w:rsidRDefault="009E731C" w:rsidP="00C60B69">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ab</m:t>
              </m:r>
            </m:sub>
          </m:sSub>
          <m:r>
            <w:rPr>
              <w:rFonts w:ascii="Cambria Math" w:hAnsi="Cambria Math"/>
              <w:sz w:val="24"/>
              <w:szCs w:val="24"/>
            </w:rPr>
            <m:t>=</m:t>
          </m:r>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11-9</m:t>
                  </m:r>
                </m:e>
              </m:d>
            </m:num>
            <m:den>
              <m:r>
                <m:rPr>
                  <m:sty m:val="p"/>
                </m:rPr>
                <w:rPr>
                  <w:rFonts w:ascii="Cambria Math" w:hAnsi="Cambria Math"/>
                  <w:sz w:val="24"/>
                  <w:szCs w:val="24"/>
                </w:rPr>
                <m:t>sin</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4</m:t>
                      </m:r>
                    </m:den>
                  </m:f>
                </m:e>
              </m:d>
            </m:den>
          </m:f>
          <m:r>
            <w:rPr>
              <w:rFonts w:ascii="Cambria Math" w:hAnsi="Cambria Math"/>
              <w:sz w:val="24"/>
              <w:szCs w:val="24"/>
            </w:rPr>
            <m:t xml:space="preserve">=2.8284 </m:t>
          </m:r>
          <m:r>
            <m:rPr>
              <m:sty m:val="p"/>
            </m:rPr>
            <w:rPr>
              <w:rFonts w:ascii="Cambria Math" w:hAnsi="Cambria Math"/>
              <w:sz w:val="24"/>
              <w:szCs w:val="24"/>
            </w:rPr>
            <m:t>m</m:t>
          </m:r>
        </m:oMath>
      </m:oMathPara>
    </w:p>
    <w:p w:rsidR="00C60B69" w:rsidRPr="00BD4703" w:rsidRDefault="009E731C" w:rsidP="00C60B69">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bc</m:t>
              </m:r>
            </m:sub>
          </m:sSub>
          <m:r>
            <w:rPr>
              <w:rFonts w:ascii="Cambria Math" w:hAnsi="Cambria Math"/>
              <w:sz w:val="24"/>
              <w:szCs w:val="24"/>
            </w:rPr>
            <m:t>=</m:t>
          </m:r>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9-8</m:t>
                  </m:r>
                </m:e>
              </m:d>
            </m:num>
            <m:den>
              <m:r>
                <m:rPr>
                  <m:sty m:val="p"/>
                </m:rPr>
                <w:rPr>
                  <w:rFonts w:ascii="Cambria Math" w:hAnsi="Cambria Math"/>
                  <w:sz w:val="24"/>
                  <w:szCs w:val="24"/>
                </w:rPr>
                <m:t>sin</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4</m:t>
                      </m:r>
                    </m:den>
                  </m:f>
                </m:e>
              </m:d>
            </m:den>
          </m:f>
          <m:r>
            <w:rPr>
              <w:rFonts w:ascii="Cambria Math" w:hAnsi="Cambria Math"/>
              <w:sz w:val="24"/>
              <w:szCs w:val="24"/>
            </w:rPr>
            <m:t>=1.4142</m:t>
          </m:r>
          <m:r>
            <m:rPr>
              <m:sty m:val="p"/>
            </m:rPr>
            <w:rPr>
              <w:rFonts w:ascii="Cambria Math" w:hAnsi="Cambria Math"/>
              <w:sz w:val="24"/>
              <w:szCs w:val="24"/>
            </w:rPr>
            <m:t>m</m:t>
          </m:r>
        </m:oMath>
      </m:oMathPara>
    </w:p>
    <w:p w:rsidR="00BD4703" w:rsidRPr="00C60B69" w:rsidRDefault="009E731C" w:rsidP="00BD4703">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ca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bc</m:t>
              </m:r>
            </m:sub>
          </m:sSub>
          <m:r>
            <w:rPr>
              <w:rFonts w:ascii="Cambria Math" w:hAnsi="Cambria Math"/>
              <w:sz w:val="24"/>
              <w:szCs w:val="24"/>
            </w:rPr>
            <m:t xml:space="preserve">=4.2426 </m:t>
          </m:r>
          <m:r>
            <m:rPr>
              <m:sty m:val="p"/>
            </m:rPr>
            <w:rPr>
              <w:rFonts w:ascii="Cambria Math" w:hAnsi="Cambria Math"/>
              <w:sz w:val="24"/>
              <w:szCs w:val="24"/>
            </w:rPr>
            <m:t>m</m:t>
          </m:r>
        </m:oMath>
      </m:oMathPara>
    </w:p>
    <w:p w:rsidR="00BD4703" w:rsidRDefault="00BD4703" w:rsidP="00BD4703">
      <w:pPr>
        <w:rPr>
          <w:b/>
          <w:sz w:val="24"/>
          <w:szCs w:val="24"/>
        </w:rPr>
      </w:pPr>
      <w:r>
        <w:rPr>
          <w:b/>
          <w:sz w:val="24"/>
          <w:szCs w:val="24"/>
        </w:rPr>
        <w:t>Step 2</w:t>
      </w:r>
      <w:r w:rsidRPr="008A2A9A">
        <w:rPr>
          <w:b/>
          <w:sz w:val="24"/>
          <w:szCs w:val="24"/>
        </w:rPr>
        <w:t>:</w:t>
      </w:r>
      <w:r>
        <w:rPr>
          <w:b/>
          <w:sz w:val="24"/>
          <w:szCs w:val="24"/>
        </w:rPr>
        <w:t xml:space="preserve">  </w:t>
      </w:r>
      <w:r w:rsidR="00CA3E87">
        <w:rPr>
          <w:b/>
          <w:sz w:val="24"/>
          <w:szCs w:val="24"/>
        </w:rPr>
        <w:t>1.5 marks</w:t>
      </w:r>
    </w:p>
    <w:p w:rsidR="00BD4703" w:rsidRDefault="00CA3E87" w:rsidP="00C60B69">
      <w:pPr>
        <w:jc w:val="both"/>
        <w:rPr>
          <w:sz w:val="24"/>
          <w:szCs w:val="24"/>
        </w:rPr>
      </w:pPr>
      <w:r>
        <w:rPr>
          <w:sz w:val="24"/>
          <w:szCs w:val="24"/>
        </w:rPr>
        <w:t>Based upon the information of the distance between each two conductors within a particular transposition section, the GMD between two phases over a complete transposition cycle can be calculated as follows.</w:t>
      </w:r>
    </w:p>
    <w:p w:rsidR="00CA3E87" w:rsidRPr="00CA3E87" w:rsidRDefault="009E731C" w:rsidP="00C60B69">
      <w:pPr>
        <w:jc w:val="both"/>
        <w:rPr>
          <w:rFonts w:eastAsiaTheme="minorEastAsia"/>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GMD</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GMD</m:t>
              </m:r>
            </m:e>
            <m:sub>
              <m:r>
                <w:rPr>
                  <w:rFonts w:ascii="Cambria Math" w:hAnsi="Cambria Math"/>
                  <w:sz w:val="24"/>
                  <w:szCs w:val="24"/>
                </w:rPr>
                <m:t>b,c</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GMD</m:t>
              </m:r>
            </m:e>
            <m:sub>
              <m:r>
                <w:rPr>
                  <w:rFonts w:ascii="Cambria Math" w:hAnsi="Cambria Math"/>
                  <w:sz w:val="24"/>
                  <w:szCs w:val="24"/>
                </w:rPr>
                <m:t>c,a</m:t>
              </m:r>
            </m:sub>
          </m:sSub>
          <m:r>
            <w:rPr>
              <w:rFonts w:ascii="Cambria Math" w:hAnsi="Cambria Math"/>
              <w:sz w:val="24"/>
              <w:szCs w:val="24"/>
            </w:rPr>
            <m:t>=</m:t>
          </m:r>
          <m:rad>
            <m:radPr>
              <m:ctrlPr>
                <w:rPr>
                  <w:rFonts w:ascii="Cambria Math" w:hAnsi="Cambria Math"/>
                  <w:i/>
                  <w:sz w:val="24"/>
                  <w:szCs w:val="24"/>
                </w:rPr>
              </m:ctrlPr>
            </m:radPr>
            <m:deg>
              <m:r>
                <w:rPr>
                  <w:rFonts w:ascii="Cambria Math" w:hAnsi="Cambria Math"/>
                  <w:sz w:val="24"/>
                  <w:szCs w:val="24"/>
                </w:rPr>
                <m:t>3</m:t>
              </m:r>
            </m:deg>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bc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ca</m:t>
                  </m:r>
                </m:sub>
              </m:sSub>
            </m:e>
          </m:rad>
          <m:r>
            <w:rPr>
              <w:rFonts w:ascii="Cambria Math" w:hAnsi="Cambria Math"/>
              <w:sz w:val="24"/>
              <w:szCs w:val="24"/>
            </w:rPr>
            <m:t xml:space="preserve">=2.5698 </m:t>
          </m:r>
          <m:r>
            <m:rPr>
              <m:sty m:val="p"/>
            </m:rPr>
            <w:rPr>
              <w:rFonts w:ascii="Cambria Math" w:hAnsi="Cambria Math"/>
              <w:sz w:val="24"/>
              <w:szCs w:val="24"/>
            </w:rPr>
            <m:t>m</m:t>
          </m:r>
        </m:oMath>
      </m:oMathPara>
    </w:p>
    <w:p w:rsidR="00CA3E87" w:rsidRDefault="00CA3E87" w:rsidP="00C60B69">
      <w:pPr>
        <w:jc w:val="both"/>
        <w:rPr>
          <w:rFonts w:eastAsiaTheme="minorEastAsia"/>
          <w:sz w:val="24"/>
          <w:szCs w:val="24"/>
        </w:rPr>
      </w:pPr>
      <w:r>
        <w:rPr>
          <w:rFonts w:eastAsiaTheme="minorEastAsia"/>
          <w:sz w:val="24"/>
          <w:szCs w:val="24"/>
        </w:rPr>
        <w:t>The GMR of a conductor is calculated below.</w:t>
      </w:r>
    </w:p>
    <w:p w:rsidR="00CA3E87" w:rsidRPr="00C60B69" w:rsidRDefault="00CA3E87" w:rsidP="00C60B69">
      <w:pPr>
        <w:jc w:val="both"/>
        <w:rPr>
          <w:sz w:val="24"/>
          <w:szCs w:val="24"/>
        </w:rPr>
      </w:pPr>
      <m:oMathPara>
        <m:oMath>
          <m:r>
            <m:rPr>
              <m:sty m:val="p"/>
            </m:rPr>
            <w:rPr>
              <w:rFonts w:ascii="Cambria Math" w:eastAsiaTheme="minorEastAsia" w:hAnsi="Cambria Math"/>
              <w:sz w:val="24"/>
              <w:szCs w:val="24"/>
            </w:rPr>
            <m:t>GMR</m:t>
          </m:r>
          <m:r>
            <w:rPr>
              <w:rFonts w:ascii="Cambria Math" w:eastAsiaTheme="minorEastAsia" w:hAnsi="Cambria Math"/>
              <w:sz w:val="24"/>
              <w:szCs w:val="24"/>
            </w:rPr>
            <m:t>=r</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-0.25</m:t>
              </m:r>
            </m:sup>
          </m:sSup>
          <m:r>
            <w:rPr>
              <w:rFonts w:ascii="Cambria Math" w:eastAsiaTheme="minorEastAsia" w:hAnsi="Cambria Math"/>
              <w:sz w:val="24"/>
              <w:szCs w:val="24"/>
            </w:rPr>
            <m:t>=0.02</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-0.25</m:t>
              </m:r>
            </m:sup>
          </m:sSup>
          <m:r>
            <w:rPr>
              <w:rFonts w:ascii="Cambria Math" w:eastAsiaTheme="minorEastAsia" w:hAnsi="Cambria Math"/>
              <w:sz w:val="24"/>
              <w:szCs w:val="24"/>
            </w:rPr>
            <m:t xml:space="preserve">=0.0156 </m:t>
          </m:r>
          <m:r>
            <m:rPr>
              <m:sty m:val="p"/>
            </m:rPr>
            <w:rPr>
              <w:rFonts w:ascii="Cambria Math" w:eastAsiaTheme="minorEastAsia" w:hAnsi="Cambria Math"/>
              <w:sz w:val="24"/>
              <w:szCs w:val="24"/>
            </w:rPr>
            <m:t>m</m:t>
          </m:r>
        </m:oMath>
      </m:oMathPara>
    </w:p>
    <w:p w:rsidR="00A63EFC" w:rsidRDefault="00A63EFC" w:rsidP="00A63EFC">
      <w:pPr>
        <w:rPr>
          <w:b/>
          <w:sz w:val="24"/>
          <w:szCs w:val="24"/>
        </w:rPr>
      </w:pPr>
      <w:r>
        <w:rPr>
          <w:b/>
          <w:sz w:val="24"/>
          <w:szCs w:val="24"/>
        </w:rPr>
        <w:t>Step 3</w:t>
      </w:r>
      <w:r w:rsidRPr="008A2A9A">
        <w:rPr>
          <w:b/>
          <w:sz w:val="24"/>
          <w:szCs w:val="24"/>
        </w:rPr>
        <w:t>:</w:t>
      </w:r>
      <w:r>
        <w:rPr>
          <w:b/>
          <w:sz w:val="24"/>
          <w:szCs w:val="24"/>
        </w:rPr>
        <w:t xml:space="preserve">  2 marks</w:t>
      </w:r>
    </w:p>
    <w:p w:rsidR="00A63EFC" w:rsidRPr="00C60B69" w:rsidRDefault="00A63EFC" w:rsidP="00A63EFC">
      <w:pPr>
        <w:jc w:val="both"/>
        <w:rPr>
          <w:sz w:val="24"/>
          <w:szCs w:val="24"/>
        </w:rPr>
      </w:pPr>
      <w:r>
        <w:rPr>
          <w:sz w:val="24"/>
          <w:szCs w:val="24"/>
        </w:rPr>
        <w:t xml:space="preserve">The effective self-inductance and mutual inductance values per unit length of the transmission line are obtained </w:t>
      </w:r>
    </w:p>
    <w:p w:rsidR="00CD1E10" w:rsidRPr="005A3164" w:rsidRDefault="009E731C" w:rsidP="00E53BEE">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S</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2π</m:t>
              </m:r>
            </m:den>
          </m:f>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r>
                    <m:rPr>
                      <m:sty m:val="p"/>
                    </m:rPr>
                    <w:rPr>
                      <w:rFonts w:ascii="Cambria Math" w:eastAsiaTheme="minorEastAsia" w:hAnsi="Cambria Math"/>
                      <w:sz w:val="24"/>
                      <w:szCs w:val="24"/>
                    </w:rPr>
                    <m:t>GMR</m:t>
                  </m:r>
                </m:den>
              </m:f>
            </m:e>
          </m:d>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r>
                    <m:rPr>
                      <m:sty m:val="p"/>
                    </m:rPr>
                    <w:rPr>
                      <w:rFonts w:ascii="Cambria Math" w:eastAsiaTheme="minorEastAsia" w:hAnsi="Cambria Math"/>
                      <w:sz w:val="24"/>
                      <w:szCs w:val="24"/>
                    </w:rPr>
                    <m:t>0.0156</m:t>
                  </m:r>
                </m:den>
              </m:f>
            </m:e>
          </m:d>
          <m:r>
            <w:rPr>
              <w:rFonts w:ascii="Cambria Math" w:hAnsi="Cambria Math"/>
              <w:sz w:val="24"/>
              <w:szCs w:val="24"/>
            </w:rPr>
            <m:t>=8.321×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 xml:space="preserve"> </m:t>
          </m:r>
          <m:r>
            <m:rPr>
              <m:sty m:val="p"/>
            </m:rPr>
            <w:rPr>
              <w:rFonts w:ascii="Cambria Math" w:hAnsi="Cambria Math"/>
              <w:sz w:val="24"/>
              <w:szCs w:val="24"/>
            </w:rPr>
            <m:t>H/m=0.8321 μH/m</m:t>
          </m:r>
        </m:oMath>
      </m:oMathPara>
    </w:p>
    <w:p w:rsidR="004D593A" w:rsidRDefault="009E731C" w:rsidP="004D593A">
      <w:pPr>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M</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2π</m:t>
              </m:r>
            </m:den>
          </m:f>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r>
                    <m:rPr>
                      <m:sty m:val="p"/>
                    </m:rPr>
                    <w:rPr>
                      <w:rFonts w:ascii="Cambria Math" w:eastAsiaTheme="minorEastAsia" w:hAnsi="Cambria Math"/>
                      <w:sz w:val="24"/>
                      <w:szCs w:val="24"/>
                    </w:rPr>
                    <m:t>GMD</m:t>
                  </m:r>
                </m:den>
              </m:f>
            </m:e>
          </m:d>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3.0968</m:t>
                  </m:r>
                </m:den>
              </m:f>
            </m:e>
          </m:d>
          <m:r>
            <w:rPr>
              <w:rFonts w:ascii="Cambria Math" w:hAnsi="Cambria Math"/>
              <w:sz w:val="24"/>
              <w:szCs w:val="24"/>
            </w:rPr>
            <m:t>=-1.888×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m:rPr>
              <m:sty m:val="p"/>
            </m:rPr>
            <w:rPr>
              <w:rFonts w:ascii="Cambria Math" w:hAnsi="Cambria Math"/>
              <w:sz w:val="24"/>
              <w:szCs w:val="24"/>
            </w:rPr>
            <m:t>H/m=-0.1888 μH/m</m:t>
          </m:r>
        </m:oMath>
      </m:oMathPara>
    </w:p>
    <w:p w:rsidR="004B5807" w:rsidRDefault="004B5807" w:rsidP="00CE77E3">
      <w:pPr>
        <w:jc w:val="both"/>
        <w:rPr>
          <w:b/>
          <w:sz w:val="24"/>
          <w:szCs w:val="24"/>
          <w:u w:val="single"/>
        </w:rPr>
      </w:pPr>
    </w:p>
    <w:p w:rsidR="00CE77E3" w:rsidRDefault="00CE77E3" w:rsidP="00CE77E3">
      <w:pPr>
        <w:jc w:val="both"/>
        <w:rPr>
          <w:b/>
          <w:sz w:val="24"/>
          <w:szCs w:val="24"/>
        </w:rPr>
      </w:pPr>
      <w:r w:rsidRPr="00DF4D1B">
        <w:rPr>
          <w:b/>
          <w:sz w:val="24"/>
          <w:szCs w:val="24"/>
          <w:u w:val="single"/>
        </w:rPr>
        <w:t>Marks deduction policy</w:t>
      </w:r>
      <w:r w:rsidRPr="00DF4D1B">
        <w:rPr>
          <w:b/>
          <w:sz w:val="24"/>
          <w:szCs w:val="24"/>
        </w:rPr>
        <w:t>:</w:t>
      </w:r>
    </w:p>
    <w:p w:rsidR="004B5807" w:rsidRPr="004B5807" w:rsidRDefault="004B5807" w:rsidP="009E731C">
      <w:pPr>
        <w:pStyle w:val="ListParagraph"/>
        <w:numPr>
          <w:ilvl w:val="0"/>
          <w:numId w:val="14"/>
        </w:numPr>
        <w:jc w:val="both"/>
        <w:rPr>
          <w:sz w:val="24"/>
          <w:szCs w:val="24"/>
          <w:u w:val="single"/>
        </w:rPr>
      </w:pPr>
      <w:r w:rsidRPr="004B5807">
        <w:rPr>
          <w:sz w:val="24"/>
          <w:szCs w:val="24"/>
        </w:rPr>
        <w:t>For each wrong answer in Step 1, there will be a deduction of 0.5 marks</w:t>
      </w:r>
      <w:r w:rsidR="00CE77E3" w:rsidRPr="004B5807">
        <w:rPr>
          <w:sz w:val="24"/>
          <w:szCs w:val="24"/>
        </w:rPr>
        <w:t xml:space="preserve">. </w:t>
      </w:r>
    </w:p>
    <w:p w:rsidR="00966D3A" w:rsidRPr="00966D3A" w:rsidRDefault="004B5807" w:rsidP="009E731C">
      <w:pPr>
        <w:pStyle w:val="ListParagraph"/>
        <w:numPr>
          <w:ilvl w:val="0"/>
          <w:numId w:val="14"/>
        </w:numPr>
        <w:jc w:val="both"/>
        <w:rPr>
          <w:sz w:val="24"/>
          <w:szCs w:val="24"/>
          <w:u w:val="single"/>
        </w:rPr>
      </w:pPr>
      <w:r>
        <w:rPr>
          <w:sz w:val="24"/>
          <w:szCs w:val="24"/>
        </w:rPr>
        <w:t xml:space="preserve">Step 2 will be evaluated on the basis of the values obtained in Step 1. </w:t>
      </w:r>
      <w:r w:rsidR="00E73F12">
        <w:rPr>
          <w:sz w:val="24"/>
          <w:szCs w:val="24"/>
        </w:rPr>
        <w:t xml:space="preserve">If the GMD formula or </w:t>
      </w:r>
      <w:r w:rsidR="00375222">
        <w:rPr>
          <w:sz w:val="24"/>
          <w:szCs w:val="24"/>
        </w:rPr>
        <w:t xml:space="preserve">its </w:t>
      </w:r>
      <w:r w:rsidR="00E73F12">
        <w:rPr>
          <w:sz w:val="24"/>
          <w:szCs w:val="24"/>
        </w:rPr>
        <w:t xml:space="preserve">numerical value is wrong, there will be a deduction of 1 mark. </w:t>
      </w:r>
      <w:r w:rsidR="00F707A6">
        <w:rPr>
          <w:sz w:val="24"/>
          <w:szCs w:val="24"/>
        </w:rPr>
        <w:t>On the other hand, if</w:t>
      </w:r>
      <w:r w:rsidR="00966D3A">
        <w:rPr>
          <w:sz w:val="24"/>
          <w:szCs w:val="24"/>
        </w:rPr>
        <w:t xml:space="preserve"> the GMR </w:t>
      </w:r>
      <w:r w:rsidR="00F707A6">
        <w:rPr>
          <w:sz w:val="24"/>
          <w:szCs w:val="24"/>
        </w:rPr>
        <w:t xml:space="preserve">formula or </w:t>
      </w:r>
      <w:r w:rsidR="00375222">
        <w:rPr>
          <w:sz w:val="24"/>
          <w:szCs w:val="24"/>
        </w:rPr>
        <w:t xml:space="preserve">its </w:t>
      </w:r>
      <w:r w:rsidR="00F707A6">
        <w:rPr>
          <w:sz w:val="24"/>
          <w:szCs w:val="24"/>
        </w:rPr>
        <w:t>numerical value is wrong, there will be a deduction of 0.5 marks</w:t>
      </w:r>
      <w:r w:rsidR="00966D3A">
        <w:rPr>
          <w:sz w:val="24"/>
          <w:szCs w:val="24"/>
        </w:rPr>
        <w:t xml:space="preserve">. </w:t>
      </w:r>
    </w:p>
    <w:p w:rsidR="00CE77E3" w:rsidRPr="004B5807" w:rsidRDefault="00966D3A" w:rsidP="009E731C">
      <w:pPr>
        <w:pStyle w:val="ListParagraph"/>
        <w:numPr>
          <w:ilvl w:val="0"/>
          <w:numId w:val="14"/>
        </w:numPr>
        <w:jc w:val="both"/>
        <w:rPr>
          <w:sz w:val="24"/>
          <w:szCs w:val="24"/>
          <w:u w:val="single"/>
        </w:rPr>
      </w:pPr>
      <w:r>
        <w:rPr>
          <w:sz w:val="24"/>
          <w:szCs w:val="24"/>
        </w:rPr>
        <w:lastRenderedPageBreak/>
        <w:t>Step 3 will be evaluated on the basis of the values obtained in Step 2. For each wrong answer (formula or numerical value) in this step, there will be a deduction of 1 mark.</w:t>
      </w:r>
    </w:p>
    <w:p w:rsidR="00CE77E3" w:rsidRPr="00966D3A" w:rsidRDefault="00CE77E3" w:rsidP="00966D3A">
      <w:pPr>
        <w:ind w:left="360"/>
        <w:jc w:val="both"/>
        <w:rPr>
          <w:sz w:val="24"/>
          <w:szCs w:val="24"/>
        </w:rPr>
      </w:pPr>
    </w:p>
    <w:p w:rsidR="004D593A" w:rsidRDefault="004D593A" w:rsidP="00E53BEE">
      <w:pPr>
        <w:rPr>
          <w:sz w:val="24"/>
          <w:szCs w:val="24"/>
        </w:rPr>
      </w:pPr>
    </w:p>
    <w:p w:rsidR="00CE77E3" w:rsidRDefault="00CE77E3"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343230" w:rsidRDefault="00343230" w:rsidP="00E53BEE">
      <w:pPr>
        <w:rPr>
          <w:sz w:val="24"/>
          <w:szCs w:val="24"/>
        </w:rPr>
      </w:pPr>
    </w:p>
    <w:p w:rsidR="002B6958" w:rsidRDefault="002B6958" w:rsidP="00E53BEE">
      <w:pPr>
        <w:rPr>
          <w:sz w:val="24"/>
          <w:szCs w:val="24"/>
        </w:rPr>
      </w:pPr>
    </w:p>
    <w:p w:rsidR="00343230" w:rsidRDefault="00343230" w:rsidP="00E53BEE">
      <w:pPr>
        <w:rPr>
          <w:sz w:val="24"/>
          <w:szCs w:val="24"/>
        </w:rPr>
      </w:pPr>
    </w:p>
    <w:p w:rsidR="000E4B9F" w:rsidRDefault="000E4B9F" w:rsidP="00E53BEE">
      <w:pPr>
        <w:rPr>
          <w:sz w:val="24"/>
          <w:szCs w:val="24"/>
        </w:rPr>
      </w:pPr>
      <w:r>
        <w:rPr>
          <w:sz w:val="24"/>
          <w:szCs w:val="24"/>
        </w:rPr>
        <w:lastRenderedPageBreak/>
        <w:t>Q2.</w:t>
      </w:r>
    </w:p>
    <w:p w:rsidR="00762069" w:rsidRDefault="00762069" w:rsidP="00762069">
      <w:pPr>
        <w:rPr>
          <w:b/>
          <w:sz w:val="24"/>
          <w:szCs w:val="24"/>
        </w:rPr>
      </w:pPr>
      <w:r w:rsidRPr="008A2A9A">
        <w:rPr>
          <w:b/>
          <w:sz w:val="24"/>
          <w:szCs w:val="24"/>
        </w:rPr>
        <w:t>Step 1:</w:t>
      </w:r>
      <w:r>
        <w:rPr>
          <w:b/>
          <w:sz w:val="24"/>
          <w:szCs w:val="24"/>
        </w:rPr>
        <w:t xml:space="preserve">  1 mark</w:t>
      </w:r>
    </w:p>
    <w:p w:rsidR="00762069" w:rsidRDefault="00762069" w:rsidP="00762069">
      <w:pPr>
        <w:rPr>
          <w:sz w:val="24"/>
          <w:szCs w:val="24"/>
        </w:rPr>
      </w:pPr>
      <w:r>
        <w:rPr>
          <w:sz w:val="24"/>
          <w:szCs w:val="24"/>
        </w:rPr>
        <w:t>It is given that,</w:t>
      </w:r>
    </w:p>
    <w:p w:rsidR="00762069" w:rsidRPr="00762069" w:rsidRDefault="009E731C" w:rsidP="00762069">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se</m:t>
              </m:r>
            </m:sub>
          </m:sSub>
          <m:r>
            <w:rPr>
              <w:rFonts w:ascii="Cambria Math" w:hAnsi="Cambria Math"/>
              <w:sz w:val="24"/>
              <w:szCs w:val="24"/>
            </w:rPr>
            <m:t>=1.4×</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r>
            <m:rPr>
              <m:sty m:val="p"/>
            </m:rPr>
            <w:rPr>
              <w:rFonts w:ascii="Cambria Math" w:hAnsi="Cambria Math"/>
              <w:sz w:val="24"/>
              <w:szCs w:val="24"/>
            </w:rPr>
            <m:t>H/km</m:t>
          </m:r>
        </m:oMath>
      </m:oMathPara>
    </w:p>
    <w:p w:rsidR="00762069" w:rsidRPr="00762069" w:rsidRDefault="009E731C" w:rsidP="00762069">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se</m:t>
              </m:r>
            </m:sub>
          </m:sSub>
          <m:r>
            <w:rPr>
              <w:rFonts w:ascii="Cambria Math" w:hAnsi="Cambria Math"/>
              <w:sz w:val="24"/>
              <w:szCs w:val="24"/>
            </w:rPr>
            <m:t>=9.51×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-9</m:t>
              </m:r>
            </m:sup>
          </m:sSup>
          <m:r>
            <w:rPr>
              <w:rFonts w:ascii="Cambria Math" w:hAnsi="Cambria Math"/>
              <w:sz w:val="24"/>
              <w:szCs w:val="24"/>
            </w:rPr>
            <m:t xml:space="preserve"> </m:t>
          </m:r>
          <m:r>
            <m:rPr>
              <m:sty m:val="p"/>
            </m:rPr>
            <w:rPr>
              <w:rFonts w:ascii="Cambria Math" w:hAnsi="Cambria Math"/>
              <w:sz w:val="24"/>
              <w:szCs w:val="24"/>
            </w:rPr>
            <m:t>F/km</m:t>
          </m:r>
        </m:oMath>
      </m:oMathPara>
    </w:p>
    <w:p w:rsidR="00762069" w:rsidRPr="000B4D90" w:rsidRDefault="00762069" w:rsidP="00762069">
      <w:pPr>
        <w:rPr>
          <w:rFonts w:eastAsiaTheme="minorEastAsia"/>
          <w:sz w:val="24"/>
          <w:szCs w:val="24"/>
        </w:rPr>
      </w:pPr>
      <m:oMathPara>
        <m:oMath>
          <m:r>
            <w:rPr>
              <w:rFonts w:ascii="Cambria Math" w:eastAsiaTheme="minorEastAsia" w:hAnsi="Cambria Math"/>
              <w:sz w:val="24"/>
              <w:szCs w:val="24"/>
            </w:rPr>
            <m:t xml:space="preserve">ω=100π </m:t>
          </m:r>
          <m:r>
            <m:rPr>
              <m:sty m:val="p"/>
            </m:rPr>
            <w:rPr>
              <w:rFonts w:ascii="Cambria Math" w:eastAsiaTheme="minorEastAsia" w:hAnsi="Cambria Math"/>
              <w:sz w:val="24"/>
              <w:szCs w:val="24"/>
            </w:rPr>
            <m:t>rad/s</m:t>
          </m:r>
        </m:oMath>
      </m:oMathPara>
    </w:p>
    <w:p w:rsidR="000B4D90" w:rsidRPr="00762069" w:rsidRDefault="000B4D90" w:rsidP="00762069">
      <w:pPr>
        <w:rPr>
          <w:rFonts w:eastAsiaTheme="minorEastAsia"/>
          <w:sz w:val="24"/>
          <w:szCs w:val="24"/>
        </w:rPr>
      </w:pPr>
      <m:oMathPara>
        <m:oMath>
          <m:r>
            <w:rPr>
              <w:rFonts w:ascii="Cambria Math" w:eastAsiaTheme="minorEastAsia" w:hAnsi="Cambria Math"/>
              <w:sz w:val="24"/>
              <w:szCs w:val="24"/>
            </w:rPr>
            <m:t xml:space="preserve">l=500 </m:t>
          </m:r>
          <m:r>
            <m:rPr>
              <m:sty m:val="p"/>
            </m:rPr>
            <w:rPr>
              <w:rFonts w:ascii="Cambria Math" w:eastAsiaTheme="minorEastAsia" w:hAnsi="Cambria Math"/>
              <w:sz w:val="24"/>
              <w:szCs w:val="24"/>
            </w:rPr>
            <m:t>km</m:t>
          </m:r>
        </m:oMath>
      </m:oMathPara>
    </w:p>
    <w:p w:rsidR="00762069" w:rsidRDefault="00762069" w:rsidP="00762069">
      <w:pPr>
        <w:jc w:val="both"/>
        <w:rPr>
          <w:rFonts w:eastAsiaTheme="minorEastAsia"/>
          <w:sz w:val="24"/>
          <w:szCs w:val="24"/>
        </w:rPr>
      </w:pPr>
      <w:r>
        <w:rPr>
          <w:rFonts w:eastAsiaTheme="minorEastAsia"/>
          <w:sz w:val="24"/>
          <w:szCs w:val="24"/>
        </w:rPr>
        <w:t>We need to first calculate the</w:t>
      </w:r>
      <w:r w:rsidR="00402D54">
        <w:rPr>
          <w:rFonts w:eastAsiaTheme="minorEastAsia"/>
          <w:sz w:val="24"/>
          <w:szCs w:val="24"/>
        </w:rPr>
        <w:t xml:space="preserve"> surge impedance and phase</w:t>
      </w:r>
      <w:r>
        <w:rPr>
          <w:rFonts w:eastAsiaTheme="minorEastAsia"/>
          <w:sz w:val="24"/>
          <w:szCs w:val="24"/>
        </w:rPr>
        <w:t xml:space="preserve"> constant of the above transmission line.</w:t>
      </w:r>
    </w:p>
    <w:p w:rsidR="00762069" w:rsidRPr="00402D54" w:rsidRDefault="009E731C" w:rsidP="00762069">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n</m:t>
              </m:r>
            </m:sub>
          </m:sSub>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se</m:t>
                      </m:r>
                    </m:sub>
                  </m:sSub>
                </m:num>
                <m:den>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se</m:t>
                      </m:r>
                    </m:sub>
                  </m:sSub>
                </m:den>
              </m:f>
            </m:e>
          </m:ra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hAnsi="Cambria Math"/>
                      <w:sz w:val="24"/>
                      <w:szCs w:val="24"/>
                    </w:rPr>
                    <m:t>1.4×</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num>
                <m:den>
                  <m:r>
                    <w:rPr>
                      <w:rFonts w:ascii="Cambria Math" w:hAnsi="Cambria Math"/>
                      <w:sz w:val="24"/>
                      <w:szCs w:val="24"/>
                    </w:rPr>
                    <m:t>9.51×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-9</m:t>
                      </m:r>
                    </m:sup>
                  </m:sSup>
                </m:den>
              </m:f>
            </m:e>
          </m:rad>
          <m:r>
            <w:rPr>
              <w:rFonts w:ascii="Cambria Math" w:eastAsiaTheme="minorEastAsia" w:hAnsi="Cambria Math"/>
              <w:sz w:val="24"/>
              <w:szCs w:val="24"/>
            </w:rPr>
            <m:t xml:space="preserve">=383.6841 </m:t>
          </m:r>
          <m:r>
            <m:rPr>
              <m:sty m:val="p"/>
            </m:rPr>
            <w:rPr>
              <w:rFonts w:ascii="Cambria Math" w:eastAsiaTheme="minorEastAsia" w:hAnsi="Cambria Math"/>
              <w:sz w:val="24"/>
              <w:szCs w:val="24"/>
            </w:rPr>
            <m:t>Ω</m:t>
          </m:r>
        </m:oMath>
      </m:oMathPara>
    </w:p>
    <w:p w:rsidR="00402D54" w:rsidRPr="00402D54" w:rsidRDefault="00402D54" w:rsidP="00762069">
      <w:pPr>
        <w:jc w:val="both"/>
        <w:rPr>
          <w:rFonts w:eastAsiaTheme="minorEastAsia"/>
          <w:sz w:val="24"/>
          <w:szCs w:val="24"/>
        </w:rPr>
      </w:pPr>
      <m:oMathPara>
        <m:oMath>
          <m:r>
            <w:rPr>
              <w:rFonts w:ascii="Cambria Math" w:eastAsiaTheme="minorEastAsia" w:hAnsi="Cambria Math"/>
              <w:sz w:val="24"/>
              <w:szCs w:val="24"/>
            </w:rPr>
            <m:t>β=ω</m:t>
          </m:r>
          <m:rad>
            <m:radPr>
              <m:degHide m:val="1"/>
              <m:ctrlPr>
                <w:rPr>
                  <w:rFonts w:ascii="Cambria Math" w:eastAsiaTheme="minorEastAsia" w:hAnsi="Cambria Math"/>
                  <w:i/>
                  <w:sz w:val="24"/>
                  <w:szCs w:val="24"/>
                </w:rPr>
              </m:ctrlPr>
            </m:radPr>
            <m:deg/>
            <m:e>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se</m:t>
                  </m:r>
                </m:sub>
              </m:sSub>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se</m:t>
                  </m:r>
                </m:sub>
              </m:sSub>
            </m:e>
          </m:rad>
          <m:r>
            <w:rPr>
              <w:rFonts w:ascii="Cambria Math" w:eastAsiaTheme="minorEastAsia" w:hAnsi="Cambria Math"/>
              <w:sz w:val="24"/>
              <w:szCs w:val="24"/>
            </w:rPr>
            <m:t>=1.1463×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r>
            <m:rPr>
              <m:sty m:val="p"/>
            </m:rPr>
            <w:rPr>
              <w:rFonts w:ascii="Cambria Math" w:hAnsi="Cambria Math"/>
              <w:sz w:val="24"/>
              <w:szCs w:val="24"/>
            </w:rPr>
            <m:t>rad/km</m:t>
          </m:r>
        </m:oMath>
      </m:oMathPara>
    </w:p>
    <w:p w:rsidR="00402D54" w:rsidRPr="00402D54" w:rsidRDefault="00402D54" w:rsidP="00762069">
      <w:pPr>
        <w:jc w:val="both"/>
        <w:rPr>
          <w:rFonts w:eastAsiaTheme="minorEastAsia"/>
          <w:sz w:val="24"/>
          <w:szCs w:val="24"/>
        </w:rPr>
      </w:pPr>
      <w:r>
        <w:rPr>
          <w:rFonts w:eastAsiaTheme="minorEastAsia"/>
          <w:sz w:val="24"/>
          <w:szCs w:val="24"/>
        </w:rPr>
        <w:t>Therefore,</w:t>
      </w:r>
    </w:p>
    <w:p w:rsidR="00402D54" w:rsidRPr="00402D54" w:rsidRDefault="00402D54" w:rsidP="00402D54">
      <w:pPr>
        <w:jc w:val="both"/>
        <w:rPr>
          <w:rFonts w:eastAsiaTheme="minorEastAsia"/>
          <w:sz w:val="24"/>
          <w:szCs w:val="24"/>
        </w:rPr>
      </w:pPr>
      <m:oMathPara>
        <m:oMath>
          <m:r>
            <w:rPr>
              <w:rFonts w:ascii="Cambria Math" w:eastAsiaTheme="minorEastAsia" w:hAnsi="Cambria Math"/>
              <w:sz w:val="24"/>
              <w:szCs w:val="24"/>
            </w:rPr>
            <m:t>βl=1.1463×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r>
            <w:rPr>
              <w:rFonts w:ascii="Cambria Math" w:eastAsiaTheme="minorEastAsia" w:hAnsi="Cambria Math"/>
              <w:sz w:val="24"/>
              <w:szCs w:val="24"/>
            </w:rPr>
            <m:t xml:space="preserve">×500=0.5732 </m:t>
          </m:r>
          <m:r>
            <m:rPr>
              <m:sty m:val="p"/>
            </m:rPr>
            <w:rPr>
              <w:rFonts w:ascii="Cambria Math" w:hAnsi="Cambria Math"/>
              <w:sz w:val="24"/>
              <w:szCs w:val="24"/>
            </w:rPr>
            <m:t>rad</m:t>
          </m:r>
        </m:oMath>
      </m:oMathPara>
    </w:p>
    <w:p w:rsidR="00762069" w:rsidRDefault="00762069" w:rsidP="00762069">
      <w:pPr>
        <w:rPr>
          <w:b/>
          <w:sz w:val="24"/>
          <w:szCs w:val="24"/>
        </w:rPr>
      </w:pPr>
      <w:r>
        <w:rPr>
          <w:b/>
          <w:sz w:val="24"/>
          <w:szCs w:val="24"/>
        </w:rPr>
        <w:t>Step 2</w:t>
      </w:r>
      <w:r w:rsidRPr="008A2A9A">
        <w:rPr>
          <w:b/>
          <w:sz w:val="24"/>
          <w:szCs w:val="24"/>
        </w:rPr>
        <w:t>:</w:t>
      </w:r>
      <w:r>
        <w:rPr>
          <w:b/>
          <w:sz w:val="24"/>
          <w:szCs w:val="24"/>
        </w:rPr>
        <w:t xml:space="preserve">  </w:t>
      </w:r>
      <w:r w:rsidR="00D602D9">
        <w:rPr>
          <w:b/>
          <w:sz w:val="24"/>
          <w:szCs w:val="24"/>
        </w:rPr>
        <w:t>2</w:t>
      </w:r>
      <w:r>
        <w:rPr>
          <w:b/>
          <w:sz w:val="24"/>
          <w:szCs w:val="24"/>
        </w:rPr>
        <w:t xml:space="preserve"> marks</w:t>
      </w:r>
    </w:p>
    <w:p w:rsidR="00402D54" w:rsidRDefault="00402D54" w:rsidP="00402D54">
      <w:pPr>
        <w:jc w:val="both"/>
        <w:rPr>
          <w:sz w:val="24"/>
          <w:szCs w:val="24"/>
        </w:rPr>
      </w:pPr>
      <w:r>
        <w:rPr>
          <w:sz w:val="24"/>
          <w:szCs w:val="24"/>
        </w:rPr>
        <w:t>The sending end voltage of a distributed parameter lossless transmission line is related to the receiving end voltage and current via the following relationship.</w:t>
      </w:r>
    </w:p>
    <w:p w:rsidR="00402D54" w:rsidRDefault="004E6E28" w:rsidP="00402D54">
      <w:pPr>
        <w:jc w:val="both"/>
        <w:rPr>
          <w:sz w:val="24"/>
          <w:szCs w:val="24"/>
        </w:rPr>
      </w:pPr>
      <w:r w:rsidRPr="00402D54">
        <w:rPr>
          <w:position w:val="-10"/>
          <w:sz w:val="24"/>
          <w:szCs w:val="24"/>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6.8pt" o:ole="">
            <v:imagedata r:id="rId5" o:title=""/>
          </v:shape>
          <o:OLEObject Type="Embed" ProgID="Equation.3" ShapeID="_x0000_i1025" DrawAspect="Content" ObjectID="_1744706119" r:id="rId6"/>
        </w:object>
      </w:r>
      <w:r>
        <w:rPr>
          <w:sz w:val="24"/>
          <w:szCs w:val="24"/>
        </w:rPr>
        <w:br/>
      </w: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βl+j</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e>
            <m:sub>
              <m:r>
                <w:rPr>
                  <w:rFonts w:ascii="Cambria Math" w:eastAsiaTheme="minorEastAsia" w:hAnsi="Cambria Math"/>
                  <w:sz w:val="24"/>
                  <w:szCs w:val="24"/>
                </w:rPr>
                <m:t>R</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n</m:t>
              </m:r>
            </m:sub>
          </m:sSub>
          <m:r>
            <m:rPr>
              <m:sty m:val="p"/>
            </m:rPr>
            <w:rPr>
              <w:rFonts w:ascii="Cambria Math" w:hAnsi="Cambria Math"/>
              <w:sz w:val="24"/>
              <w:szCs w:val="24"/>
            </w:rPr>
            <m:t>sin</m:t>
          </m:r>
          <m:r>
            <w:rPr>
              <w:rFonts w:ascii="Cambria Math" w:eastAsiaTheme="minorEastAsia" w:hAnsi="Cambria Math"/>
              <w:sz w:val="24"/>
              <w:szCs w:val="24"/>
            </w:rPr>
            <m:t>βl=0.8402</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w:rPr>
              <w:rFonts w:ascii="Cambria Math" w:hAnsi="Cambria Math"/>
              <w:sz w:val="24"/>
              <w:szCs w:val="24"/>
            </w:rPr>
            <m:t>+j208.0809</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e>
            <m:sub>
              <m:r>
                <w:rPr>
                  <w:rFonts w:ascii="Cambria Math" w:eastAsiaTheme="minorEastAsia" w:hAnsi="Cambria Math"/>
                  <w:sz w:val="24"/>
                  <w:szCs w:val="24"/>
                </w:rPr>
                <m:t>R</m:t>
              </m:r>
            </m:sub>
          </m:sSub>
        </m:oMath>
      </m:oMathPara>
    </w:p>
    <w:p w:rsidR="00402D54" w:rsidRDefault="008523C4" w:rsidP="00402D54">
      <w:pPr>
        <w:jc w:val="both"/>
        <w:rPr>
          <w:sz w:val="24"/>
          <w:szCs w:val="24"/>
        </w:rPr>
      </w:pPr>
      <w:r>
        <w:rPr>
          <w:sz w:val="24"/>
          <w:szCs w:val="24"/>
        </w:rPr>
        <w:t>Without losing generality, the receiving end voltage angle is assumed to be zero. Therefore, as per the full-load information provided in the question.</w:t>
      </w:r>
    </w:p>
    <w:p w:rsidR="008523C4" w:rsidRPr="008523C4" w:rsidRDefault="009E731C" w:rsidP="00402D54">
      <w:pPr>
        <w:jc w:val="both"/>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R(FL)</m:t>
              </m:r>
            </m:sub>
          </m:sSub>
          <m:r>
            <w:rPr>
              <w:rFonts w:ascii="Cambria Math" w:hAnsi="Cambria Math"/>
              <w:sz w:val="24"/>
              <w:szCs w:val="24"/>
            </w:rPr>
            <m:t xml:space="preserve">=170 </m:t>
          </m:r>
          <m:r>
            <m:rPr>
              <m:sty m:val="p"/>
            </m:rPr>
            <w:rPr>
              <w:rFonts w:ascii="Cambria Math" w:hAnsi="Cambria Math"/>
              <w:sz w:val="24"/>
              <w:szCs w:val="24"/>
            </w:rPr>
            <m:t>kV</m:t>
          </m:r>
        </m:oMath>
      </m:oMathPara>
    </w:p>
    <w:p w:rsidR="008523C4" w:rsidRPr="006C68CA" w:rsidRDefault="009E731C" w:rsidP="008523C4">
      <w:pPr>
        <w:jc w:val="both"/>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I</m:t>
                  </m:r>
                </m:e>
              </m:acc>
            </m:e>
            <m:sub>
              <m:r>
                <w:rPr>
                  <w:rFonts w:ascii="Cambria Math" w:hAnsi="Cambria Math"/>
                  <w:sz w:val="24"/>
                  <w:szCs w:val="24"/>
                </w:rPr>
                <m:t>R(FL)</m:t>
              </m:r>
            </m:sub>
          </m:sSub>
          <m:r>
            <w:rPr>
              <w:rFonts w:ascii="Cambria Math" w:hAnsi="Cambria Math"/>
              <w:sz w:val="24"/>
              <w:szCs w:val="24"/>
            </w:rPr>
            <m:t>=0.5×</m:t>
          </m:r>
          <m:d>
            <m:dPr>
              <m:ctrlPr>
                <w:rPr>
                  <w:rFonts w:ascii="Cambria Math" w:hAnsi="Cambria Math"/>
                  <w:i/>
                  <w:sz w:val="24"/>
                  <w:szCs w:val="24"/>
                </w:rPr>
              </m:ctrlPr>
            </m:dPr>
            <m:e>
              <m:r>
                <w:rPr>
                  <w:rFonts w:ascii="Cambria Math" w:hAnsi="Cambria Math"/>
                  <w:sz w:val="24"/>
                  <w:szCs w:val="24"/>
                </w:rPr>
                <m:t>0.8-j</m:t>
              </m:r>
              <m:rad>
                <m:radPr>
                  <m:degHide m:val="1"/>
                  <m:ctrlPr>
                    <w:rPr>
                      <w:rFonts w:ascii="Cambria Math" w:hAnsi="Cambria Math"/>
                      <w:i/>
                      <w:sz w:val="24"/>
                      <w:szCs w:val="24"/>
                    </w:rPr>
                  </m:ctrlPr>
                </m:radPr>
                <m:deg/>
                <m:e>
                  <m:r>
                    <w:rPr>
                      <w:rFonts w:ascii="Cambria Math" w:hAnsi="Cambria Math"/>
                      <w:sz w:val="24"/>
                      <w:szCs w:val="24"/>
                    </w:rPr>
                    <m:t>1-0.64</m:t>
                  </m:r>
                </m:e>
              </m:rad>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0.4-j0.3</m:t>
              </m:r>
            </m:e>
          </m:d>
          <m:r>
            <w:rPr>
              <w:rFonts w:ascii="Cambria Math" w:hAnsi="Cambria Math"/>
              <w:sz w:val="24"/>
              <w:szCs w:val="24"/>
            </w:rPr>
            <m:t xml:space="preserve"> </m:t>
          </m:r>
          <m:r>
            <m:rPr>
              <m:sty m:val="p"/>
            </m:rPr>
            <w:rPr>
              <w:rFonts w:ascii="Cambria Math" w:hAnsi="Cambria Math"/>
              <w:sz w:val="24"/>
              <w:szCs w:val="24"/>
            </w:rPr>
            <m:t>kA</m:t>
          </m:r>
        </m:oMath>
      </m:oMathPara>
    </w:p>
    <w:p w:rsidR="006C68CA" w:rsidRDefault="006C68CA" w:rsidP="008523C4">
      <w:pPr>
        <w:jc w:val="both"/>
        <w:rPr>
          <w:sz w:val="24"/>
          <w:szCs w:val="24"/>
        </w:rPr>
      </w:pPr>
      <w:r>
        <w:rPr>
          <w:sz w:val="24"/>
          <w:szCs w:val="24"/>
        </w:rPr>
        <w:t>Therefore, the sending end voltage phasor can be calculated as follows.</w:t>
      </w:r>
    </w:p>
    <w:p w:rsidR="006C68CA" w:rsidRDefault="009E731C" w:rsidP="008523C4">
      <w:pPr>
        <w:jc w:val="both"/>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r>
            <w:rPr>
              <w:rFonts w:ascii="Cambria Math" w:eastAsiaTheme="minorEastAsia" w:hAnsi="Cambria Math"/>
              <w:sz w:val="24"/>
              <w:szCs w:val="24"/>
            </w:rPr>
            <m:t>0.8402</m:t>
          </m:r>
          <m:r>
            <w:rPr>
              <w:rFonts w:ascii="Cambria Math" w:hAnsi="Cambria Math"/>
              <w:sz w:val="24"/>
              <w:szCs w:val="24"/>
            </w:rPr>
            <m:t>×170+j</m:t>
          </m:r>
          <m:r>
            <w:rPr>
              <w:rFonts w:ascii="Cambria Math" w:eastAsiaTheme="minorEastAsia" w:hAnsi="Cambria Math"/>
              <w:sz w:val="24"/>
              <w:szCs w:val="24"/>
            </w:rPr>
            <m:t>383.6841×0.5423</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0.4-j0.3</m:t>
              </m:r>
            </m:e>
          </m:d>
          <m:r>
            <w:rPr>
              <w:rFonts w:ascii="Cambria Math" w:hAnsi="Cambria Math"/>
              <w:sz w:val="24"/>
              <w:szCs w:val="24"/>
            </w:rPr>
            <m:t>=205.2556+j83.2289</m:t>
          </m:r>
        </m:oMath>
      </m:oMathPara>
    </w:p>
    <w:p w:rsidR="00762069" w:rsidRDefault="00762069" w:rsidP="00762069">
      <w:pPr>
        <w:rPr>
          <w:b/>
          <w:sz w:val="24"/>
          <w:szCs w:val="24"/>
        </w:rPr>
      </w:pPr>
      <w:r>
        <w:rPr>
          <w:b/>
          <w:sz w:val="24"/>
          <w:szCs w:val="24"/>
        </w:rPr>
        <w:t>Step 3</w:t>
      </w:r>
      <w:r w:rsidRPr="008A2A9A">
        <w:rPr>
          <w:b/>
          <w:sz w:val="24"/>
          <w:szCs w:val="24"/>
        </w:rPr>
        <w:t>:</w:t>
      </w:r>
      <w:r>
        <w:rPr>
          <w:b/>
          <w:sz w:val="24"/>
          <w:szCs w:val="24"/>
        </w:rPr>
        <w:t xml:space="preserve">  1 mark</w:t>
      </w:r>
    </w:p>
    <w:p w:rsidR="007644A8" w:rsidRDefault="007644A8" w:rsidP="00762069">
      <w:pPr>
        <w:rPr>
          <w:sz w:val="24"/>
          <w:szCs w:val="24"/>
        </w:rPr>
      </w:pPr>
      <w:r>
        <w:rPr>
          <w:sz w:val="24"/>
          <w:szCs w:val="24"/>
        </w:rPr>
        <w:t xml:space="preserve">Since the sending end voltage cannot be changed, we have to calculate the no-load voltage for the </w:t>
      </w:r>
      <w:r w:rsidR="00D602D9">
        <w:rPr>
          <w:sz w:val="24"/>
          <w:szCs w:val="24"/>
        </w:rPr>
        <w:t>same sending end voltage calculated in the previous step, that is,</w:t>
      </w:r>
    </w:p>
    <w:p w:rsidR="00D602D9" w:rsidRDefault="009E731C" w:rsidP="00762069">
      <w:pPr>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R(NL)</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num>
            <m:den>
              <m:r>
                <m:rPr>
                  <m:sty m:val="p"/>
                </m:rPr>
                <w:rPr>
                  <w:rFonts w:ascii="Cambria Math" w:hAnsi="Cambria Math"/>
                  <w:sz w:val="24"/>
                  <w:szCs w:val="24"/>
                </w:rPr>
                <m:t>cos</m:t>
              </m:r>
              <m:r>
                <w:rPr>
                  <w:rFonts w:ascii="Cambria Math" w:eastAsiaTheme="minorEastAsia" w:hAnsi="Cambria Math"/>
                  <w:sz w:val="24"/>
                  <w:szCs w:val="24"/>
                </w:rPr>
                <m:t>βl</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205.2556+j83.2289</m:t>
              </m:r>
            </m:num>
            <m:den>
              <m:r>
                <w:rPr>
                  <w:rFonts w:ascii="Cambria Math" w:hAnsi="Cambria Math"/>
                  <w:sz w:val="24"/>
                  <w:szCs w:val="24"/>
                </w:rPr>
                <m:t>0.8402</m:t>
              </m:r>
            </m:den>
          </m:f>
          <m:r>
            <w:rPr>
              <w:rFonts w:ascii="Cambria Math" w:hAnsi="Cambria Math"/>
              <w:sz w:val="24"/>
              <w:szCs w:val="24"/>
            </w:rPr>
            <m:t xml:space="preserve">=263.6134∠0.3852 </m:t>
          </m:r>
          <m:r>
            <m:rPr>
              <m:sty m:val="p"/>
            </m:rPr>
            <w:rPr>
              <w:rFonts w:ascii="Cambria Math" w:hAnsi="Cambria Math"/>
              <w:sz w:val="24"/>
              <w:szCs w:val="24"/>
            </w:rPr>
            <m:t>kV</m:t>
          </m:r>
        </m:oMath>
      </m:oMathPara>
    </w:p>
    <w:p w:rsidR="000E4B9F" w:rsidRDefault="00762069" w:rsidP="00E53BEE">
      <w:pPr>
        <w:rPr>
          <w:b/>
          <w:sz w:val="24"/>
          <w:szCs w:val="24"/>
        </w:rPr>
      </w:pPr>
      <w:r>
        <w:rPr>
          <w:b/>
          <w:sz w:val="24"/>
          <w:szCs w:val="24"/>
        </w:rPr>
        <w:t>Step 4</w:t>
      </w:r>
      <w:r w:rsidRPr="008A2A9A">
        <w:rPr>
          <w:b/>
          <w:sz w:val="24"/>
          <w:szCs w:val="24"/>
        </w:rPr>
        <w:t>:</w:t>
      </w:r>
      <w:r>
        <w:rPr>
          <w:b/>
          <w:sz w:val="24"/>
          <w:szCs w:val="24"/>
        </w:rPr>
        <w:t xml:space="preserve">  </w:t>
      </w:r>
      <w:r w:rsidR="00D602D9">
        <w:rPr>
          <w:b/>
          <w:sz w:val="24"/>
          <w:szCs w:val="24"/>
        </w:rPr>
        <w:t>1</w:t>
      </w:r>
      <w:r>
        <w:rPr>
          <w:b/>
          <w:sz w:val="24"/>
          <w:szCs w:val="24"/>
        </w:rPr>
        <w:t xml:space="preserve"> mark</w:t>
      </w:r>
    </w:p>
    <w:p w:rsidR="00D602D9" w:rsidRDefault="00D602D9" w:rsidP="00E53BEE">
      <w:pPr>
        <w:rPr>
          <w:sz w:val="24"/>
          <w:szCs w:val="24"/>
        </w:rPr>
      </w:pPr>
      <w:r>
        <w:rPr>
          <w:sz w:val="24"/>
          <w:szCs w:val="24"/>
        </w:rPr>
        <w:t>Finally, the voltage regulation performance index can be evaluated as follows.</w:t>
      </w:r>
    </w:p>
    <w:p w:rsidR="00D602D9" w:rsidRPr="00D602D9" w:rsidRDefault="00CD74AC" w:rsidP="00E53BEE">
      <w:pPr>
        <w:rPr>
          <w:sz w:val="24"/>
          <w:szCs w:val="24"/>
        </w:rPr>
      </w:pPr>
      <m:oMathPara>
        <m:oMath>
          <m:r>
            <m:rPr>
              <m:sty m:val="p"/>
            </m:rPr>
            <w:rPr>
              <w:rFonts w:ascii="Cambria Math" w:hAnsi="Cambria Math"/>
              <w:sz w:val="24"/>
              <w:szCs w:val="24"/>
            </w:rPr>
            <m:t>%Voltage Regulation</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NL</m:t>
                      </m:r>
                    </m:e>
                  </m:d>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FL</m:t>
                      </m:r>
                    </m:e>
                  </m:d>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FL</m:t>
                      </m:r>
                    </m:e>
                  </m:d>
                </m:sub>
              </m:sSub>
            </m:den>
          </m:f>
          <m:r>
            <w:rPr>
              <w:rFonts w:ascii="Cambria Math" w:hAnsi="Cambria Math"/>
              <w:sz w:val="24"/>
              <w:szCs w:val="24"/>
            </w:rPr>
            <m:t>×100=</m:t>
          </m:r>
          <m:f>
            <m:fPr>
              <m:ctrlPr>
                <w:rPr>
                  <w:rFonts w:ascii="Cambria Math" w:hAnsi="Cambria Math"/>
                  <w:i/>
                  <w:sz w:val="24"/>
                  <w:szCs w:val="24"/>
                </w:rPr>
              </m:ctrlPr>
            </m:fPr>
            <m:num>
              <m:r>
                <w:rPr>
                  <w:rFonts w:ascii="Cambria Math" w:hAnsi="Cambria Math"/>
                  <w:sz w:val="24"/>
                  <w:szCs w:val="24"/>
                </w:rPr>
                <m:t>263.6179-170</m:t>
              </m:r>
            </m:num>
            <m:den>
              <m:r>
                <w:rPr>
                  <w:rFonts w:ascii="Cambria Math" w:hAnsi="Cambria Math"/>
                  <w:sz w:val="24"/>
                  <w:szCs w:val="24"/>
                </w:rPr>
                <m:t>170</m:t>
              </m:r>
            </m:den>
          </m:f>
          <m:r>
            <w:rPr>
              <w:rFonts w:ascii="Cambria Math" w:hAnsi="Cambria Math"/>
              <w:sz w:val="24"/>
              <w:szCs w:val="24"/>
            </w:rPr>
            <m:t>×100=55.0694%</m:t>
          </m:r>
        </m:oMath>
      </m:oMathPara>
    </w:p>
    <w:p w:rsidR="00CD74AC" w:rsidRDefault="00CD74AC" w:rsidP="00CD74AC">
      <w:pPr>
        <w:jc w:val="both"/>
        <w:rPr>
          <w:b/>
          <w:sz w:val="24"/>
          <w:szCs w:val="24"/>
        </w:rPr>
      </w:pPr>
      <w:r w:rsidRPr="00DF4D1B">
        <w:rPr>
          <w:b/>
          <w:sz w:val="24"/>
          <w:szCs w:val="24"/>
          <w:u w:val="single"/>
        </w:rPr>
        <w:t>Marks deduction policy</w:t>
      </w:r>
      <w:r w:rsidRPr="00DF4D1B">
        <w:rPr>
          <w:b/>
          <w:sz w:val="24"/>
          <w:szCs w:val="24"/>
        </w:rPr>
        <w:t>:</w:t>
      </w:r>
    </w:p>
    <w:p w:rsidR="00CD74AC" w:rsidRPr="006C2A92" w:rsidRDefault="00E70B59" w:rsidP="00CD74AC">
      <w:pPr>
        <w:pStyle w:val="ListParagraph"/>
        <w:numPr>
          <w:ilvl w:val="0"/>
          <w:numId w:val="15"/>
        </w:numPr>
        <w:jc w:val="both"/>
        <w:rPr>
          <w:sz w:val="24"/>
          <w:szCs w:val="24"/>
          <w:u w:val="single"/>
        </w:rPr>
      </w:pPr>
      <w:r>
        <w:rPr>
          <w:sz w:val="24"/>
          <w:szCs w:val="24"/>
        </w:rPr>
        <w:t>Step 1 should be perfect</w:t>
      </w:r>
      <w:r w:rsidR="00CD74AC">
        <w:rPr>
          <w:sz w:val="24"/>
          <w:szCs w:val="24"/>
        </w:rPr>
        <w:t>.</w:t>
      </w:r>
      <w:r>
        <w:rPr>
          <w:sz w:val="24"/>
          <w:szCs w:val="24"/>
        </w:rPr>
        <w:t xml:space="preserve"> Otherwise, no marks will be given for this step.</w:t>
      </w:r>
    </w:p>
    <w:p w:rsidR="00E70B59" w:rsidRDefault="00E70B59" w:rsidP="00E70B59">
      <w:pPr>
        <w:pStyle w:val="ListParagraph"/>
        <w:numPr>
          <w:ilvl w:val="0"/>
          <w:numId w:val="15"/>
        </w:numPr>
        <w:jc w:val="both"/>
        <w:rPr>
          <w:sz w:val="24"/>
          <w:szCs w:val="24"/>
        </w:rPr>
      </w:pPr>
      <w:r>
        <w:rPr>
          <w:sz w:val="24"/>
          <w:szCs w:val="24"/>
        </w:rPr>
        <w:t xml:space="preserve">Step 2 will be evaluated on the basis of the values obtained in Step 1. If any formula used in Step 2 is in itself wrong, no marks will be given for this step. For any major numerical error, there will an overall deduction of only 0.5 marks. </w:t>
      </w:r>
    </w:p>
    <w:p w:rsidR="00E70B59" w:rsidRDefault="00E70B59" w:rsidP="00E70B59">
      <w:pPr>
        <w:pStyle w:val="ListParagraph"/>
        <w:numPr>
          <w:ilvl w:val="0"/>
          <w:numId w:val="15"/>
        </w:numPr>
        <w:jc w:val="both"/>
        <w:rPr>
          <w:sz w:val="24"/>
          <w:szCs w:val="24"/>
        </w:rPr>
      </w:pPr>
      <w:r>
        <w:rPr>
          <w:sz w:val="24"/>
          <w:szCs w:val="24"/>
        </w:rPr>
        <w:t xml:space="preserve">Step 3 will be evaluated on the basis of the values obtained in previous steps. If the formula used in Step 3 is in itself wrong, no marks will be given for this step. For any major numerical error, there will a deduction of only 0.5 marks. </w:t>
      </w:r>
    </w:p>
    <w:p w:rsidR="00CD74AC" w:rsidRDefault="00CD74AC" w:rsidP="00CD74AC">
      <w:pPr>
        <w:pStyle w:val="ListParagraph"/>
        <w:numPr>
          <w:ilvl w:val="0"/>
          <w:numId w:val="15"/>
        </w:numPr>
        <w:jc w:val="both"/>
        <w:rPr>
          <w:sz w:val="24"/>
          <w:szCs w:val="24"/>
        </w:rPr>
      </w:pPr>
      <w:r>
        <w:rPr>
          <w:sz w:val="24"/>
          <w:szCs w:val="24"/>
        </w:rPr>
        <w:t>Step 4 will be eval</w:t>
      </w:r>
      <w:r w:rsidR="00E70B59">
        <w:rPr>
          <w:sz w:val="24"/>
          <w:szCs w:val="24"/>
        </w:rPr>
        <w:t>uated on the basis of the values obtained in previous steps</w:t>
      </w:r>
      <w:r>
        <w:rPr>
          <w:sz w:val="24"/>
          <w:szCs w:val="24"/>
        </w:rPr>
        <w:t>. If the formula used in Step 4 is in itself wrong, no marks will be given for this step. For any major numerical error, there will a deduction of only 0.5 marks. There is no problem if the % is not shown along with the final answer</w:t>
      </w:r>
      <w:r w:rsidR="00E70B59">
        <w:rPr>
          <w:sz w:val="24"/>
          <w:szCs w:val="24"/>
        </w:rPr>
        <w:t>.</w:t>
      </w:r>
    </w:p>
    <w:p w:rsidR="00E70B59" w:rsidRPr="00CF2106" w:rsidRDefault="00E70B59" w:rsidP="00CD74AC">
      <w:pPr>
        <w:pStyle w:val="ListParagraph"/>
        <w:numPr>
          <w:ilvl w:val="0"/>
          <w:numId w:val="15"/>
        </w:numPr>
        <w:jc w:val="both"/>
        <w:rPr>
          <w:sz w:val="24"/>
          <w:szCs w:val="24"/>
        </w:rPr>
      </w:pPr>
      <w:r>
        <w:rPr>
          <w:sz w:val="24"/>
          <w:szCs w:val="24"/>
        </w:rPr>
        <w:t>By default, the units of voltage, current, resistance, angle and length will be assumed to be kV, kA, Ohm, radian and km, respectively.</w:t>
      </w: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CD74AC" w:rsidRDefault="00CD74AC" w:rsidP="00E53BEE">
      <w:pPr>
        <w:rPr>
          <w:sz w:val="24"/>
          <w:szCs w:val="24"/>
        </w:rPr>
      </w:pPr>
    </w:p>
    <w:p w:rsidR="002B6958" w:rsidRDefault="002B6958" w:rsidP="00E53BEE">
      <w:pPr>
        <w:rPr>
          <w:sz w:val="24"/>
          <w:szCs w:val="24"/>
        </w:rPr>
      </w:pPr>
    </w:p>
    <w:p w:rsidR="002B6958" w:rsidRDefault="002B6958" w:rsidP="00E53BEE">
      <w:pPr>
        <w:rPr>
          <w:sz w:val="24"/>
          <w:szCs w:val="24"/>
        </w:rPr>
      </w:pPr>
    </w:p>
    <w:p w:rsidR="00F13DE5" w:rsidRDefault="00F13DE5" w:rsidP="00E53BEE">
      <w:pPr>
        <w:rPr>
          <w:sz w:val="24"/>
          <w:szCs w:val="24"/>
        </w:rPr>
      </w:pPr>
      <w:r>
        <w:rPr>
          <w:sz w:val="24"/>
          <w:szCs w:val="24"/>
        </w:rPr>
        <w:lastRenderedPageBreak/>
        <w:t>Q3.</w:t>
      </w:r>
    </w:p>
    <w:p w:rsidR="00F13DE5" w:rsidRDefault="00F13DE5" w:rsidP="00F13DE5">
      <w:pPr>
        <w:rPr>
          <w:b/>
          <w:sz w:val="24"/>
          <w:szCs w:val="24"/>
        </w:rPr>
      </w:pPr>
      <w:r w:rsidRPr="008A2A9A">
        <w:rPr>
          <w:b/>
          <w:sz w:val="24"/>
          <w:szCs w:val="24"/>
        </w:rPr>
        <w:t>Step 1:</w:t>
      </w:r>
      <w:r w:rsidR="002A4DF4">
        <w:rPr>
          <w:b/>
          <w:sz w:val="24"/>
          <w:szCs w:val="24"/>
        </w:rPr>
        <w:t xml:space="preserve"> </w:t>
      </w:r>
      <w:r>
        <w:rPr>
          <w:b/>
          <w:sz w:val="24"/>
          <w:szCs w:val="24"/>
        </w:rPr>
        <w:t xml:space="preserve"> </w:t>
      </w:r>
      <w:r w:rsidR="00762069">
        <w:rPr>
          <w:b/>
          <w:sz w:val="24"/>
          <w:szCs w:val="24"/>
        </w:rPr>
        <w:t xml:space="preserve">1 </w:t>
      </w:r>
      <w:r>
        <w:rPr>
          <w:b/>
          <w:sz w:val="24"/>
          <w:szCs w:val="24"/>
        </w:rPr>
        <w:t>mark</w:t>
      </w:r>
    </w:p>
    <w:p w:rsidR="00883185" w:rsidRPr="00883185" w:rsidRDefault="00883185" w:rsidP="00883185">
      <w:pPr>
        <w:jc w:val="both"/>
        <w:rPr>
          <w:sz w:val="24"/>
          <w:szCs w:val="24"/>
        </w:rPr>
      </w:pPr>
      <w:r>
        <w:rPr>
          <w:sz w:val="24"/>
          <w:szCs w:val="24"/>
        </w:rPr>
        <w:t>The general pi-model representation of distributed parameter transmission line is shown below. The series branch of this pi-model is inductive in nature, whereas, the shunt branch is capacitive in nature.</w:t>
      </w:r>
    </w:p>
    <w:p w:rsidR="003A4FB0" w:rsidRDefault="003A4FB0" w:rsidP="003A4FB0">
      <w:pPr>
        <w:jc w:val="center"/>
        <w:rPr>
          <w:b/>
          <w:sz w:val="24"/>
          <w:szCs w:val="24"/>
        </w:rPr>
      </w:pPr>
      <w:r>
        <w:rPr>
          <w:b/>
          <w:noProof/>
          <w:sz w:val="24"/>
          <w:szCs w:val="24"/>
        </w:rPr>
        <w:drawing>
          <wp:inline distT="0" distB="0" distL="0" distR="0">
            <wp:extent cx="3914775" cy="2164818"/>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4_fig2.jpg"/>
                    <pic:cNvPicPr/>
                  </pic:nvPicPr>
                  <pic:blipFill>
                    <a:blip r:embed="rId7">
                      <a:extLst>
                        <a:ext uri="{28A0092B-C50C-407E-A947-70E740481C1C}">
                          <a14:useLocalDpi xmlns:a14="http://schemas.microsoft.com/office/drawing/2010/main" val="0"/>
                        </a:ext>
                      </a:extLst>
                    </a:blip>
                    <a:stretch>
                      <a:fillRect/>
                    </a:stretch>
                  </pic:blipFill>
                  <pic:spPr>
                    <a:xfrm>
                      <a:off x="0" y="0"/>
                      <a:ext cx="3921788" cy="2168696"/>
                    </a:xfrm>
                    <a:prstGeom prst="rect">
                      <a:avLst/>
                    </a:prstGeom>
                  </pic:spPr>
                </pic:pic>
              </a:graphicData>
            </a:graphic>
          </wp:inline>
        </w:drawing>
      </w:r>
    </w:p>
    <w:p w:rsidR="00F13DE5" w:rsidRPr="00883185" w:rsidRDefault="00883185" w:rsidP="002A4DF4">
      <w:pPr>
        <w:jc w:val="both"/>
        <w:rPr>
          <w:sz w:val="24"/>
          <w:szCs w:val="24"/>
        </w:rPr>
      </w:pPr>
      <w:r w:rsidRPr="00883185">
        <w:rPr>
          <w:sz w:val="24"/>
          <w:szCs w:val="24"/>
        </w:rPr>
        <w:t>In order to demonstrated the Ferranti effect, the receiving end current magnitude has to be kept at a small value.</w:t>
      </w:r>
    </w:p>
    <w:p w:rsidR="00F13DE5" w:rsidRDefault="00F13DE5" w:rsidP="00F13DE5">
      <w:pPr>
        <w:rPr>
          <w:b/>
          <w:sz w:val="24"/>
          <w:szCs w:val="24"/>
        </w:rPr>
      </w:pPr>
      <w:r>
        <w:rPr>
          <w:b/>
          <w:sz w:val="24"/>
          <w:szCs w:val="24"/>
        </w:rPr>
        <w:t>Step 2</w:t>
      </w:r>
      <w:r w:rsidRPr="008A2A9A">
        <w:rPr>
          <w:b/>
          <w:sz w:val="24"/>
          <w:szCs w:val="24"/>
        </w:rPr>
        <w:t>:</w:t>
      </w:r>
      <w:r>
        <w:rPr>
          <w:b/>
          <w:sz w:val="24"/>
          <w:szCs w:val="24"/>
        </w:rPr>
        <w:t xml:space="preserve"> 2 marks</w:t>
      </w:r>
    </w:p>
    <w:p w:rsidR="00883185" w:rsidRPr="00883185" w:rsidRDefault="00883185" w:rsidP="00F13DE5">
      <w:pPr>
        <w:rPr>
          <w:sz w:val="24"/>
          <w:szCs w:val="24"/>
        </w:rPr>
      </w:pPr>
      <w:r w:rsidRPr="00883185">
        <w:rPr>
          <w:sz w:val="24"/>
          <w:szCs w:val="24"/>
        </w:rPr>
        <w:t xml:space="preserve">The Ferranti </w:t>
      </w:r>
      <w:r>
        <w:rPr>
          <w:sz w:val="24"/>
          <w:szCs w:val="24"/>
        </w:rPr>
        <w:t>effect for inductive loads at the receiving is demonstrated via the phasor diagram shown below.</w:t>
      </w:r>
    </w:p>
    <w:p w:rsidR="003A4FB0" w:rsidRDefault="003A4FB0" w:rsidP="003A4FB0">
      <w:pPr>
        <w:jc w:val="center"/>
        <w:rPr>
          <w:b/>
          <w:sz w:val="24"/>
          <w:szCs w:val="24"/>
        </w:rPr>
      </w:pPr>
      <w:r>
        <w:rPr>
          <w:b/>
          <w:noProof/>
          <w:sz w:val="24"/>
          <w:szCs w:val="24"/>
        </w:rPr>
        <w:drawing>
          <wp:inline distT="0" distB="0" distL="0" distR="0">
            <wp:extent cx="4107180" cy="2345676"/>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4_fig3.jpg"/>
                    <pic:cNvPicPr/>
                  </pic:nvPicPr>
                  <pic:blipFill>
                    <a:blip r:embed="rId8">
                      <a:extLst>
                        <a:ext uri="{28A0092B-C50C-407E-A947-70E740481C1C}">
                          <a14:useLocalDpi xmlns:a14="http://schemas.microsoft.com/office/drawing/2010/main" val="0"/>
                        </a:ext>
                      </a:extLst>
                    </a:blip>
                    <a:stretch>
                      <a:fillRect/>
                    </a:stretch>
                  </pic:blipFill>
                  <pic:spPr>
                    <a:xfrm>
                      <a:off x="0" y="0"/>
                      <a:ext cx="4138565" cy="2363601"/>
                    </a:xfrm>
                    <a:prstGeom prst="rect">
                      <a:avLst/>
                    </a:prstGeom>
                  </pic:spPr>
                </pic:pic>
              </a:graphicData>
            </a:graphic>
          </wp:inline>
        </w:drawing>
      </w:r>
    </w:p>
    <w:p w:rsidR="002A4DF4" w:rsidRPr="002A4DF4" w:rsidRDefault="002A4DF4" w:rsidP="002A4DF4">
      <w:pPr>
        <w:jc w:val="both"/>
        <w:rPr>
          <w:sz w:val="24"/>
          <w:szCs w:val="24"/>
        </w:rPr>
      </w:pPr>
      <w:r>
        <w:rPr>
          <w:sz w:val="24"/>
          <w:szCs w:val="24"/>
        </w:rPr>
        <w:t>The above phasor diagram</w:t>
      </w:r>
      <w:r w:rsidRPr="002A4DF4">
        <w:rPr>
          <w:sz w:val="24"/>
          <w:szCs w:val="24"/>
        </w:rPr>
        <w:t xml:space="preserve"> clearly shows that the receiving end vol</w:t>
      </w:r>
      <w:r>
        <w:rPr>
          <w:sz w:val="24"/>
          <w:szCs w:val="24"/>
        </w:rPr>
        <w:t xml:space="preserve">tage magnitude is higher than the </w:t>
      </w:r>
      <w:r w:rsidRPr="002A4DF4">
        <w:rPr>
          <w:sz w:val="24"/>
          <w:szCs w:val="24"/>
        </w:rPr>
        <w:t>sending end voltage magnitude.</w:t>
      </w:r>
    </w:p>
    <w:p w:rsidR="00F13DE5" w:rsidRDefault="00F13DE5" w:rsidP="00F13DE5">
      <w:pPr>
        <w:rPr>
          <w:b/>
          <w:sz w:val="24"/>
          <w:szCs w:val="24"/>
        </w:rPr>
      </w:pPr>
      <w:r>
        <w:rPr>
          <w:b/>
          <w:sz w:val="24"/>
          <w:szCs w:val="24"/>
        </w:rPr>
        <w:t>Step 3</w:t>
      </w:r>
      <w:r w:rsidRPr="008A2A9A">
        <w:rPr>
          <w:b/>
          <w:sz w:val="24"/>
          <w:szCs w:val="24"/>
        </w:rPr>
        <w:t>:</w:t>
      </w:r>
      <w:r>
        <w:rPr>
          <w:b/>
          <w:sz w:val="24"/>
          <w:szCs w:val="24"/>
        </w:rPr>
        <w:t xml:space="preserve"> 2 marks</w:t>
      </w:r>
    </w:p>
    <w:p w:rsidR="00883185" w:rsidRPr="00883185" w:rsidRDefault="00883185" w:rsidP="00883185">
      <w:pPr>
        <w:rPr>
          <w:sz w:val="24"/>
          <w:szCs w:val="24"/>
        </w:rPr>
      </w:pPr>
      <w:r w:rsidRPr="00883185">
        <w:rPr>
          <w:sz w:val="24"/>
          <w:szCs w:val="24"/>
        </w:rPr>
        <w:lastRenderedPageBreak/>
        <w:t xml:space="preserve">The Ferranti </w:t>
      </w:r>
      <w:r>
        <w:rPr>
          <w:sz w:val="24"/>
          <w:szCs w:val="24"/>
        </w:rPr>
        <w:t>effect for capacitive loads at the receiving is demonstrated via the phasor diagram shown below.</w:t>
      </w:r>
    </w:p>
    <w:p w:rsidR="00A537C8" w:rsidRDefault="00A537C8" w:rsidP="00A537C8">
      <w:pPr>
        <w:jc w:val="center"/>
        <w:rPr>
          <w:b/>
          <w:sz w:val="24"/>
          <w:szCs w:val="24"/>
        </w:rPr>
      </w:pPr>
      <w:r>
        <w:rPr>
          <w:b/>
          <w:noProof/>
          <w:sz w:val="24"/>
          <w:szCs w:val="24"/>
        </w:rPr>
        <w:drawing>
          <wp:inline distT="0" distB="0" distL="0" distR="0">
            <wp:extent cx="4055533" cy="20574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x4_fig4.jpg"/>
                    <pic:cNvPicPr/>
                  </pic:nvPicPr>
                  <pic:blipFill>
                    <a:blip r:embed="rId9">
                      <a:extLst>
                        <a:ext uri="{28A0092B-C50C-407E-A947-70E740481C1C}">
                          <a14:useLocalDpi xmlns:a14="http://schemas.microsoft.com/office/drawing/2010/main" val="0"/>
                        </a:ext>
                      </a:extLst>
                    </a:blip>
                    <a:stretch>
                      <a:fillRect/>
                    </a:stretch>
                  </pic:blipFill>
                  <pic:spPr>
                    <a:xfrm>
                      <a:off x="0" y="0"/>
                      <a:ext cx="4059909" cy="2059620"/>
                    </a:xfrm>
                    <a:prstGeom prst="rect">
                      <a:avLst/>
                    </a:prstGeom>
                  </pic:spPr>
                </pic:pic>
              </a:graphicData>
            </a:graphic>
          </wp:inline>
        </w:drawing>
      </w:r>
    </w:p>
    <w:p w:rsidR="002A4DF4" w:rsidRDefault="002A4DF4" w:rsidP="002A4DF4">
      <w:pPr>
        <w:jc w:val="both"/>
        <w:rPr>
          <w:sz w:val="24"/>
          <w:szCs w:val="24"/>
        </w:rPr>
      </w:pPr>
      <w:r>
        <w:rPr>
          <w:sz w:val="24"/>
          <w:szCs w:val="24"/>
        </w:rPr>
        <w:t>In this case also, the receiving end voltage magnitude can be observed to be higher than the sending end voltage magnitude.</w:t>
      </w:r>
    </w:p>
    <w:p w:rsidR="00CF2106" w:rsidRDefault="00CF2106" w:rsidP="00CF2106">
      <w:pPr>
        <w:jc w:val="both"/>
        <w:rPr>
          <w:b/>
          <w:sz w:val="24"/>
          <w:szCs w:val="24"/>
        </w:rPr>
      </w:pPr>
      <w:r w:rsidRPr="00DF4D1B">
        <w:rPr>
          <w:b/>
          <w:sz w:val="24"/>
          <w:szCs w:val="24"/>
          <w:u w:val="single"/>
        </w:rPr>
        <w:t>Marks deduction policy</w:t>
      </w:r>
      <w:r w:rsidRPr="00DF4D1B">
        <w:rPr>
          <w:b/>
          <w:sz w:val="24"/>
          <w:szCs w:val="24"/>
        </w:rPr>
        <w:t>:</w:t>
      </w:r>
    </w:p>
    <w:p w:rsidR="00CF2106" w:rsidRPr="006C2A92" w:rsidRDefault="00CF2106" w:rsidP="00E62E42">
      <w:pPr>
        <w:pStyle w:val="ListParagraph"/>
        <w:numPr>
          <w:ilvl w:val="0"/>
          <w:numId w:val="18"/>
        </w:numPr>
        <w:jc w:val="both"/>
        <w:rPr>
          <w:sz w:val="24"/>
          <w:szCs w:val="24"/>
          <w:u w:val="single"/>
        </w:rPr>
      </w:pPr>
      <w:r>
        <w:rPr>
          <w:sz w:val="24"/>
          <w:szCs w:val="24"/>
        </w:rPr>
        <w:t>It is mandatory to show the circuit diagram of the equivalent pi-model. All the quantities and p</w:t>
      </w:r>
      <w:r w:rsidR="00E62E42">
        <w:rPr>
          <w:sz w:val="24"/>
          <w:szCs w:val="24"/>
        </w:rPr>
        <w:t>arameters used in phasor diagrams</w:t>
      </w:r>
      <w:r>
        <w:rPr>
          <w:sz w:val="24"/>
          <w:szCs w:val="24"/>
        </w:rPr>
        <w:t xml:space="preserve"> should be clearly marked on this circuit diagram. Otherwise, it is not possible to evaluate the answer to this question. However, it is allowed to use a different symbol for a quantity or parameter.</w:t>
      </w:r>
    </w:p>
    <w:p w:rsidR="00CF2106" w:rsidRPr="00E62E42" w:rsidRDefault="00CF2106" w:rsidP="00E62E42">
      <w:pPr>
        <w:pStyle w:val="ListParagraph"/>
        <w:numPr>
          <w:ilvl w:val="0"/>
          <w:numId w:val="18"/>
        </w:numPr>
        <w:jc w:val="both"/>
        <w:rPr>
          <w:sz w:val="24"/>
          <w:szCs w:val="24"/>
          <w:u w:val="single"/>
        </w:rPr>
      </w:pPr>
      <w:r>
        <w:rPr>
          <w:sz w:val="24"/>
          <w:szCs w:val="24"/>
        </w:rPr>
        <w:t>Each phasor diagram must be perfectly correct. Otherwise, no marks will be given for the respective step.</w:t>
      </w:r>
    </w:p>
    <w:p w:rsidR="00672284" w:rsidRDefault="00CF2106" w:rsidP="00E62E42">
      <w:pPr>
        <w:pStyle w:val="ListParagraph"/>
        <w:numPr>
          <w:ilvl w:val="0"/>
          <w:numId w:val="18"/>
        </w:numPr>
        <w:jc w:val="both"/>
        <w:rPr>
          <w:sz w:val="24"/>
          <w:szCs w:val="24"/>
        </w:rPr>
      </w:pPr>
      <w:r w:rsidRPr="00CF2106">
        <w:rPr>
          <w:sz w:val="24"/>
          <w:szCs w:val="24"/>
        </w:rPr>
        <w:t>Step 2 and Step 3 will be evaluated independently.</w:t>
      </w:r>
    </w:p>
    <w:p w:rsidR="00E62E42" w:rsidRDefault="00E62E42" w:rsidP="00E62E42">
      <w:pPr>
        <w:pStyle w:val="ListParagraph"/>
        <w:numPr>
          <w:ilvl w:val="0"/>
          <w:numId w:val="18"/>
        </w:numPr>
        <w:jc w:val="both"/>
        <w:rPr>
          <w:sz w:val="24"/>
          <w:szCs w:val="24"/>
        </w:rPr>
      </w:pPr>
      <w:r>
        <w:rPr>
          <w:sz w:val="24"/>
          <w:szCs w:val="24"/>
        </w:rPr>
        <w:t>If any of the phasor</w:t>
      </w:r>
      <w:r w:rsidR="008723F8">
        <w:rPr>
          <w:sz w:val="24"/>
          <w:szCs w:val="24"/>
        </w:rPr>
        <w:t xml:space="preserve"> construction parallelograms is</w:t>
      </w:r>
      <w:r>
        <w:rPr>
          <w:sz w:val="24"/>
          <w:szCs w:val="24"/>
        </w:rPr>
        <w:t xml:space="preserve"> missing because of some idealistic assumption</w:t>
      </w:r>
      <w:r w:rsidR="008723F8">
        <w:rPr>
          <w:sz w:val="24"/>
          <w:szCs w:val="24"/>
        </w:rPr>
        <w:t>s</w:t>
      </w:r>
      <w:r>
        <w:rPr>
          <w:sz w:val="24"/>
          <w:szCs w:val="24"/>
        </w:rPr>
        <w:t>, but the relative orientations of all the quantities in a phasor diagram are correctly shown, there will be a deduction of only 0.5 marks from the respective step.</w:t>
      </w:r>
    </w:p>
    <w:p w:rsidR="00E62E42" w:rsidRDefault="00E62E42" w:rsidP="00E62E42">
      <w:pPr>
        <w:pStyle w:val="ListParagraph"/>
        <w:numPr>
          <w:ilvl w:val="0"/>
          <w:numId w:val="18"/>
        </w:numPr>
        <w:jc w:val="both"/>
        <w:rPr>
          <w:sz w:val="24"/>
          <w:szCs w:val="24"/>
        </w:rPr>
      </w:pPr>
      <w:r>
        <w:rPr>
          <w:sz w:val="24"/>
          <w:szCs w:val="24"/>
        </w:rPr>
        <w:t>Ideally, it is expected to show all the phasors in the same diagram</w:t>
      </w:r>
      <w:r w:rsidR="00863A8A">
        <w:rPr>
          <w:sz w:val="24"/>
          <w:szCs w:val="24"/>
        </w:rPr>
        <w:t xml:space="preserve"> in each step</w:t>
      </w:r>
      <w:r>
        <w:rPr>
          <w:sz w:val="24"/>
          <w:szCs w:val="24"/>
        </w:rPr>
        <w:t xml:space="preserve">. </w:t>
      </w:r>
      <w:r w:rsidR="00863A8A">
        <w:rPr>
          <w:sz w:val="24"/>
          <w:szCs w:val="24"/>
        </w:rPr>
        <w:t xml:space="preserve">However, if a phasor diagram is split into two sub phasor diagrams, it is important that the common quantities between the two sub diagrams show the same orientation. If there are no common quantities between two sub diagrams, </w:t>
      </w:r>
      <w:r w:rsidR="00CF145F">
        <w:rPr>
          <w:sz w:val="24"/>
          <w:szCs w:val="24"/>
        </w:rPr>
        <w:t>the respective s</w:t>
      </w:r>
      <w:r w:rsidR="008723F8">
        <w:rPr>
          <w:sz w:val="24"/>
          <w:szCs w:val="24"/>
        </w:rPr>
        <w:t>ub diagrams</w:t>
      </w:r>
      <w:r w:rsidR="00863A8A">
        <w:rPr>
          <w:sz w:val="24"/>
          <w:szCs w:val="24"/>
        </w:rPr>
        <w:t xml:space="preserve"> cannot be related; hence, the correspon</w:t>
      </w:r>
      <w:r w:rsidR="00CF145F">
        <w:rPr>
          <w:sz w:val="24"/>
          <w:szCs w:val="24"/>
        </w:rPr>
        <w:t xml:space="preserve">ding phasor diagram will be treated as </w:t>
      </w:r>
      <w:r w:rsidR="00863A8A">
        <w:rPr>
          <w:sz w:val="24"/>
          <w:szCs w:val="24"/>
        </w:rPr>
        <w:t>wrong. It is also to be noted that the steps shown in the sub diagrams should be in a proper sequence.</w:t>
      </w:r>
      <w:r w:rsidR="00CF113E">
        <w:rPr>
          <w:sz w:val="24"/>
          <w:szCs w:val="24"/>
        </w:rPr>
        <w:t xml:space="preserve"> Otherwise, those cannot be evaluated.</w:t>
      </w:r>
    </w:p>
    <w:p w:rsidR="00CF2106" w:rsidRPr="00CF2106" w:rsidRDefault="00CF2106" w:rsidP="00E62E42">
      <w:pPr>
        <w:pStyle w:val="ListParagraph"/>
        <w:numPr>
          <w:ilvl w:val="0"/>
          <w:numId w:val="18"/>
        </w:numPr>
        <w:jc w:val="both"/>
        <w:rPr>
          <w:sz w:val="24"/>
          <w:szCs w:val="24"/>
        </w:rPr>
      </w:pPr>
      <w:r>
        <w:rPr>
          <w:sz w:val="24"/>
          <w:szCs w:val="24"/>
        </w:rPr>
        <w:t>It is not necessary to write down the final comment lines. But, it should be obvious from a phasor diagram that the sending end voltage magnitude is lower than the receiving end voltage magnitude.</w:t>
      </w:r>
      <w:r w:rsidR="00B50800">
        <w:rPr>
          <w:sz w:val="24"/>
          <w:szCs w:val="24"/>
        </w:rPr>
        <w:t xml:space="preserve"> Otherwise, the particular phasor diagram will be </w:t>
      </w:r>
      <w:r w:rsidR="00E969F6">
        <w:rPr>
          <w:sz w:val="24"/>
          <w:szCs w:val="24"/>
        </w:rPr>
        <w:t>considered as</w:t>
      </w:r>
      <w:r w:rsidR="00B50800">
        <w:rPr>
          <w:sz w:val="24"/>
          <w:szCs w:val="24"/>
        </w:rPr>
        <w:t xml:space="preserve"> incorrect.</w:t>
      </w:r>
    </w:p>
    <w:p w:rsidR="00343230" w:rsidRDefault="00343230" w:rsidP="00E53BEE">
      <w:pPr>
        <w:rPr>
          <w:sz w:val="24"/>
          <w:szCs w:val="24"/>
        </w:rPr>
      </w:pPr>
    </w:p>
    <w:p w:rsidR="00343230" w:rsidRDefault="00343230" w:rsidP="00E53BEE">
      <w:pPr>
        <w:rPr>
          <w:sz w:val="24"/>
          <w:szCs w:val="24"/>
        </w:rPr>
      </w:pPr>
    </w:p>
    <w:p w:rsidR="00E53BEE" w:rsidRDefault="00E53BEE" w:rsidP="00E53BEE">
      <w:pPr>
        <w:rPr>
          <w:sz w:val="24"/>
          <w:szCs w:val="24"/>
        </w:rPr>
      </w:pPr>
      <w:r>
        <w:rPr>
          <w:sz w:val="24"/>
          <w:szCs w:val="24"/>
        </w:rPr>
        <w:lastRenderedPageBreak/>
        <w:t>Q4.</w:t>
      </w:r>
    </w:p>
    <w:p w:rsidR="00ED65DF" w:rsidRDefault="00ED65DF" w:rsidP="00ED65DF">
      <w:pPr>
        <w:rPr>
          <w:b/>
          <w:sz w:val="24"/>
          <w:szCs w:val="24"/>
        </w:rPr>
      </w:pPr>
      <w:r w:rsidRPr="008A2A9A">
        <w:rPr>
          <w:b/>
          <w:sz w:val="24"/>
          <w:szCs w:val="24"/>
        </w:rPr>
        <w:t>Step 1:</w:t>
      </w:r>
      <w:r w:rsidR="00982974">
        <w:rPr>
          <w:b/>
          <w:sz w:val="24"/>
          <w:szCs w:val="24"/>
        </w:rPr>
        <w:t xml:space="preserve"> 0.5</w:t>
      </w:r>
      <w:r>
        <w:rPr>
          <w:b/>
          <w:sz w:val="24"/>
          <w:szCs w:val="24"/>
        </w:rPr>
        <w:t xml:space="preserve"> mark</w:t>
      </w:r>
      <w:r w:rsidR="003D220D">
        <w:rPr>
          <w:b/>
          <w:sz w:val="24"/>
          <w:szCs w:val="24"/>
        </w:rPr>
        <w:t>s</w:t>
      </w:r>
    </w:p>
    <w:p w:rsidR="00ED65DF" w:rsidRPr="00ED65DF" w:rsidRDefault="00ED65DF" w:rsidP="00ED65DF">
      <w:pPr>
        <w:rPr>
          <w:sz w:val="24"/>
          <w:szCs w:val="24"/>
        </w:rPr>
      </w:pPr>
      <w:r>
        <w:rPr>
          <w:sz w:val="24"/>
          <w:szCs w:val="24"/>
        </w:rPr>
        <w:t>The given optimization problem can be reformulated as follows.</w:t>
      </w:r>
    </w:p>
    <w:p w:rsidR="00ED65DF" w:rsidRPr="00C667BD" w:rsidRDefault="00ED65DF" w:rsidP="00ED65DF">
      <w:pPr>
        <w:spacing w:after="0"/>
        <w:jc w:val="both"/>
        <w:rPr>
          <w:rFonts w:eastAsiaTheme="minorEastAsia" w:cstheme="minorHAnsi"/>
          <w:sz w:val="24"/>
          <w:szCs w:val="24"/>
        </w:rPr>
      </w:pPr>
      <m:oMathPara>
        <m:oMath>
          <m:r>
            <m:rPr>
              <m:sty m:val="p"/>
            </m:rPr>
            <w:rPr>
              <w:rFonts w:ascii="Cambria Math" w:eastAsiaTheme="minorEastAsia" w:hAnsi="Cambria Math" w:cstheme="minorHAnsi"/>
              <w:sz w:val="24"/>
              <w:szCs w:val="24"/>
            </w:rPr>
            <m:t>Minimize</m:t>
          </m:r>
          <m:r>
            <w:rPr>
              <w:rFonts w:ascii="Cambria Math" w:eastAsiaTheme="minorEastAsia" w:hAnsi="Cambria Math" w:cstheme="minorHAnsi"/>
              <w:sz w:val="24"/>
              <w:szCs w:val="24"/>
            </w:rPr>
            <m:t xml:space="preserve">  </m:t>
          </m:r>
          <m:d>
            <m:dPr>
              <m:begChr m:val="{"/>
              <m:endChr m:val="}"/>
              <m:ctrlPr>
                <w:rPr>
                  <w:rFonts w:ascii="Cambria Math" w:eastAsiaTheme="minorEastAsia" w:hAnsi="Cambria Math" w:cstheme="minorHAnsi"/>
                  <w:i/>
                  <w:sz w:val="24"/>
                  <w:szCs w:val="24"/>
                </w:rPr>
              </m:ctrlPr>
            </m:dPr>
            <m:e>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3</m:t>
                  </m:r>
                  <m:r>
                    <w:rPr>
                      <w:rFonts w:ascii="Cambria Math" w:eastAsiaTheme="minorEastAsia" w:hAnsi="Cambria Math" w:cstheme="minorHAnsi"/>
                      <w:sz w:val="24"/>
                      <w:szCs w:val="24"/>
                    </w:rPr>
                    <m:t>x</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+2</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y</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-4xy-1.5x-10y</m:t>
              </m:r>
            </m:e>
          </m:d>
        </m:oMath>
      </m:oMathPara>
    </w:p>
    <w:p w:rsidR="00ED65DF" w:rsidRDefault="00ED65DF" w:rsidP="00ED65DF">
      <w:pPr>
        <w:spacing w:after="0"/>
        <w:ind w:left="720" w:firstLine="720"/>
        <w:jc w:val="both"/>
        <w:rPr>
          <w:rFonts w:eastAsiaTheme="minorEastAsia" w:cstheme="minorHAnsi"/>
          <w:sz w:val="24"/>
          <w:szCs w:val="24"/>
        </w:rPr>
      </w:pPr>
      <w:proofErr w:type="spellStart"/>
      <w:r>
        <w:rPr>
          <w:rFonts w:eastAsiaTheme="minorEastAsia" w:cstheme="minorHAnsi"/>
          <w:sz w:val="24"/>
          <w:szCs w:val="24"/>
        </w:rPr>
        <w:t>s.t.</w:t>
      </w:r>
      <w:proofErr w:type="spellEnd"/>
    </w:p>
    <w:p w:rsidR="00ED65DF" w:rsidRPr="00ED65DF" w:rsidRDefault="009E731C" w:rsidP="00ED65DF">
      <w:pPr>
        <w:spacing w:after="0"/>
        <w:ind w:left="720" w:firstLine="720"/>
        <w:jc w:val="both"/>
        <w:rPr>
          <w:rFonts w:eastAsiaTheme="minorEastAsia" w:cstheme="minorHAnsi"/>
          <w:sz w:val="24"/>
          <w:szCs w:val="24"/>
        </w:rPr>
      </w:pPr>
      <m:oMathPara>
        <m:oMath>
          <m:m>
            <m:mPr>
              <m:mcs>
                <m:mc>
                  <m:mcPr>
                    <m:count m:val="1"/>
                    <m:mcJc m:val="center"/>
                  </m:mcPr>
                </m:mc>
              </m:mcs>
              <m:ctrlPr>
                <w:rPr>
                  <w:rFonts w:ascii="Cambria Math" w:eastAsiaTheme="minorEastAsia" w:hAnsi="Cambria Math" w:cstheme="minorHAnsi"/>
                  <w:i/>
                  <w:sz w:val="24"/>
                  <w:szCs w:val="24"/>
                </w:rPr>
              </m:ctrlPr>
            </m:mPr>
            <m:mr>
              <m:e>
                <m:r>
                  <w:rPr>
                    <w:rFonts w:ascii="Cambria Math" w:eastAsiaTheme="minorEastAsia" w:hAnsi="Cambria Math" w:cstheme="minorHAnsi"/>
                    <w:sz w:val="24"/>
                    <w:szCs w:val="24"/>
                  </w:rPr>
                  <m:t>3x-2y-8≤0</m:t>
                </m:r>
              </m:e>
            </m:mr>
            <m:mr>
              <m:e>
                <m:r>
                  <w:rPr>
                    <w:rFonts w:ascii="Cambria Math" w:eastAsiaTheme="minorEastAsia" w:hAnsi="Cambria Math" w:cstheme="minorHAnsi"/>
                    <w:sz w:val="24"/>
                    <w:szCs w:val="24"/>
                  </w:rPr>
                  <m:t>x+5y-14≤0</m:t>
                </m:r>
              </m:e>
            </m:mr>
          </m:m>
        </m:oMath>
      </m:oMathPara>
    </w:p>
    <w:p w:rsidR="00ED65DF" w:rsidRDefault="00ED65DF" w:rsidP="00ED65DF">
      <w:pPr>
        <w:spacing w:after="0"/>
        <w:jc w:val="both"/>
        <w:rPr>
          <w:rFonts w:eastAsiaTheme="minorEastAsia" w:cstheme="minorHAnsi"/>
          <w:sz w:val="24"/>
          <w:szCs w:val="24"/>
        </w:rPr>
      </w:pPr>
      <w:r>
        <w:rPr>
          <w:rFonts w:eastAsiaTheme="minorEastAsia" w:cstheme="minorHAnsi"/>
          <w:sz w:val="24"/>
          <w:szCs w:val="24"/>
        </w:rPr>
        <w:t xml:space="preserve">The </w:t>
      </w:r>
      <w:proofErr w:type="spellStart"/>
      <w:r>
        <w:rPr>
          <w:rFonts w:eastAsiaTheme="minorEastAsia" w:cstheme="minorHAnsi"/>
          <w:sz w:val="24"/>
          <w:szCs w:val="24"/>
        </w:rPr>
        <w:t>Lagrangian</w:t>
      </w:r>
      <w:proofErr w:type="spellEnd"/>
      <w:r>
        <w:rPr>
          <w:rFonts w:eastAsiaTheme="minorEastAsia" w:cstheme="minorHAnsi"/>
          <w:sz w:val="24"/>
          <w:szCs w:val="24"/>
        </w:rPr>
        <w:t xml:space="preserve"> function of the above optimization problem is shown below.</w:t>
      </w:r>
    </w:p>
    <w:p w:rsidR="00ED65DF" w:rsidRPr="00982974" w:rsidRDefault="00ED65DF" w:rsidP="00ED65DF">
      <w:pPr>
        <w:spacing w:after="0"/>
        <w:jc w:val="both"/>
        <w:rPr>
          <w:rFonts w:eastAsiaTheme="minorEastAsia" w:cstheme="minorHAnsi"/>
          <w:sz w:val="24"/>
          <w:szCs w:val="24"/>
        </w:rPr>
      </w:pPr>
      <m:oMathPara>
        <m:oMath>
          <m:r>
            <w:rPr>
              <w:rFonts w:ascii="Cambria Math" w:eastAsiaTheme="minorEastAsia" w:hAnsi="Cambria Math" w:cstheme="minorHAnsi"/>
              <w:sz w:val="24"/>
              <w:szCs w:val="24"/>
            </w:rPr>
            <m:t>L</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e>
          </m:d>
          <m:r>
            <w:rPr>
              <w:rFonts w:ascii="Cambria Math" w:eastAsiaTheme="minorEastAsia" w:hAnsi="Cambria Math" w:cstheme="minorHAnsi"/>
              <w:sz w:val="24"/>
              <w:szCs w:val="24"/>
            </w:rPr>
            <m:t>=u</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3</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+2</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y</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-4xy-1.5x-10y</m:t>
              </m:r>
            </m:e>
          </m:d>
          <m:r>
            <w:rPr>
              <w:rFonts w:ascii="Cambria Math" w:eastAsiaTheme="minorEastAsia" w:hAnsi="Cambria Math" w:cstheme="minorHAnsi"/>
              <w:sz w:val="24"/>
              <w:szCs w:val="24"/>
            </w:rPr>
            <m:t>+v</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3x-2y-8</m:t>
              </m:r>
            </m:e>
          </m:d>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wμ</m:t>
              </m:r>
            </m:e>
            <m:sub>
              <m:r>
                <w:rPr>
                  <w:rFonts w:ascii="Cambria Math" w:eastAsiaTheme="minorEastAsia" w:hAnsi="Cambria Math" w:cstheme="minorHAnsi"/>
                  <w:sz w:val="24"/>
                  <w:szCs w:val="24"/>
                </w:rPr>
                <m:t>2</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x+5y-14</m:t>
              </m:r>
            </m:e>
          </m:d>
        </m:oMath>
      </m:oMathPara>
    </w:p>
    <w:p w:rsidR="00982974" w:rsidRDefault="00982974" w:rsidP="00ED65DF">
      <w:pPr>
        <w:spacing w:after="0"/>
        <w:jc w:val="both"/>
        <w:rPr>
          <w:rFonts w:eastAsiaTheme="minorEastAsia" w:cstheme="minorHAnsi"/>
          <w:sz w:val="24"/>
          <w:szCs w:val="24"/>
        </w:rPr>
      </w:pPr>
    </w:p>
    <w:p w:rsidR="00982974" w:rsidRDefault="00982974" w:rsidP="00982974">
      <w:pPr>
        <w:rPr>
          <w:b/>
          <w:sz w:val="24"/>
          <w:szCs w:val="24"/>
        </w:rPr>
      </w:pPr>
      <w:r>
        <w:rPr>
          <w:rFonts w:eastAsiaTheme="minorEastAsia" w:cstheme="minorHAnsi"/>
          <w:sz w:val="24"/>
          <w:szCs w:val="24"/>
        </w:rPr>
        <w:t xml:space="preserve">Each of </w:t>
      </w:r>
      <m:oMath>
        <m:r>
          <w:rPr>
            <w:rFonts w:ascii="Cambria Math" w:eastAsiaTheme="minorEastAsia" w:hAnsi="Cambria Math" w:cstheme="minorHAnsi"/>
            <w:sz w:val="24"/>
            <w:szCs w:val="24"/>
          </w:rPr>
          <m:t>u</m:t>
        </m:r>
      </m:oMath>
      <w:r>
        <w:rPr>
          <w:rFonts w:eastAsiaTheme="minorEastAsia" w:cstheme="minorHAnsi"/>
          <w:sz w:val="24"/>
          <w:szCs w:val="24"/>
        </w:rPr>
        <w:t xml:space="preserve">, </w:t>
      </w:r>
      <m:oMath>
        <m:r>
          <w:rPr>
            <w:rFonts w:ascii="Cambria Math" w:eastAsiaTheme="minorEastAsia" w:hAnsi="Cambria Math" w:cstheme="minorHAnsi"/>
            <w:sz w:val="24"/>
            <w:szCs w:val="24"/>
          </w:rPr>
          <m:t>v</m:t>
        </m:r>
      </m:oMath>
      <w:r>
        <w:rPr>
          <w:rFonts w:eastAsiaTheme="minorEastAsia" w:cstheme="minorHAnsi"/>
          <w:sz w:val="24"/>
          <w:szCs w:val="24"/>
        </w:rPr>
        <w:t xml:space="preserve"> and </w:t>
      </w:r>
      <m:oMath>
        <m:r>
          <w:rPr>
            <w:rFonts w:ascii="Cambria Math" w:eastAsiaTheme="minorEastAsia" w:hAnsi="Cambria Math" w:cstheme="minorHAnsi"/>
            <w:sz w:val="24"/>
            <w:szCs w:val="24"/>
          </w:rPr>
          <m:t>w</m:t>
        </m:r>
      </m:oMath>
      <w:r>
        <w:rPr>
          <w:rFonts w:eastAsiaTheme="minorEastAsia" w:cstheme="minorHAnsi"/>
          <w:sz w:val="24"/>
          <w:szCs w:val="24"/>
        </w:rPr>
        <w:t xml:space="preserve"> can be either 1 or -1.  It is totally the choice of the person who solves the problem.</w:t>
      </w:r>
    </w:p>
    <w:p w:rsidR="003D220D" w:rsidRDefault="00982974" w:rsidP="00982974">
      <w:pPr>
        <w:rPr>
          <w:rFonts w:eastAsiaTheme="minorEastAsia" w:cstheme="minorHAnsi"/>
          <w:sz w:val="24"/>
          <w:szCs w:val="24"/>
        </w:rPr>
      </w:pPr>
      <w:r>
        <w:rPr>
          <w:b/>
          <w:sz w:val="24"/>
          <w:szCs w:val="24"/>
        </w:rPr>
        <w:t>Step 2</w:t>
      </w:r>
      <w:r w:rsidRPr="008A2A9A">
        <w:rPr>
          <w:b/>
          <w:sz w:val="24"/>
          <w:szCs w:val="24"/>
        </w:rPr>
        <w:t>:</w:t>
      </w:r>
      <w:r>
        <w:rPr>
          <w:b/>
          <w:sz w:val="24"/>
          <w:szCs w:val="24"/>
        </w:rPr>
        <w:t xml:space="preserve"> 1.5 marks</w:t>
      </w:r>
    </w:p>
    <w:p w:rsidR="003D220D" w:rsidRDefault="003D220D" w:rsidP="00ED65DF">
      <w:pPr>
        <w:spacing w:after="0"/>
        <w:jc w:val="both"/>
        <w:rPr>
          <w:rFonts w:eastAsiaTheme="minorEastAsia" w:cstheme="minorHAnsi"/>
          <w:sz w:val="24"/>
          <w:szCs w:val="24"/>
        </w:rPr>
      </w:pPr>
      <w:r>
        <w:rPr>
          <w:rFonts w:eastAsiaTheme="minorEastAsia" w:cstheme="minorHAnsi"/>
          <w:sz w:val="24"/>
          <w:szCs w:val="24"/>
        </w:rPr>
        <w:t>According to the KKT necessary conditions of optimality.</w:t>
      </w:r>
    </w:p>
    <w:p w:rsidR="003D220D" w:rsidRDefault="003D220D" w:rsidP="00ED65DF">
      <w:pPr>
        <w:spacing w:after="0"/>
        <w:jc w:val="both"/>
        <w:rPr>
          <w:rFonts w:eastAsiaTheme="minorEastAsia" w:cstheme="minorHAnsi"/>
          <w:sz w:val="24"/>
          <w:szCs w:val="24"/>
        </w:rPr>
      </w:pPr>
    </w:p>
    <w:p w:rsidR="003D220D" w:rsidRPr="003D220D" w:rsidRDefault="003D220D" w:rsidP="003D220D">
      <w:pPr>
        <w:tabs>
          <w:tab w:val="left" w:pos="2052"/>
        </w:tabs>
        <w:spacing w:after="0"/>
        <w:jc w:val="both"/>
        <w:rPr>
          <w:rFonts w:eastAsiaTheme="minorEastAsia" w:cstheme="minorHAnsi"/>
          <w:sz w:val="24"/>
          <w:szCs w:val="24"/>
        </w:rPr>
      </w:pPr>
      <w:r>
        <w:rPr>
          <w:rFonts w:eastAsiaTheme="minorEastAsia" w:cstheme="minorHAnsi"/>
          <w:sz w:val="24"/>
          <w:szCs w:val="24"/>
        </w:rPr>
        <w:tab/>
      </w:r>
      <m:oMath>
        <m:r>
          <m:rPr>
            <m:sty m:val="p"/>
          </m:rPr>
          <w:rPr>
            <w:rFonts w:ascii="Cambria Math" w:eastAsiaTheme="minorEastAsia" w:hAnsi="Cambria Math" w:cstheme="minorHAnsi"/>
            <w:sz w:val="24"/>
            <w:szCs w:val="24"/>
          </w:rPr>
          <w:br/>
        </m:r>
      </m:oMath>
      <m:oMathPara>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∂L</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e>
              </m:d>
            </m:num>
            <m:den>
              <m:r>
                <w:rPr>
                  <w:rFonts w:ascii="Cambria Math" w:eastAsiaTheme="minorEastAsia" w:hAnsi="Cambria Math" w:cstheme="minorHAnsi"/>
                  <w:sz w:val="24"/>
                  <w:szCs w:val="24"/>
                </w:rPr>
                <m:t>∂x</m:t>
              </m:r>
            </m:den>
          </m:f>
          <m:r>
            <w:rPr>
              <w:rFonts w:ascii="Cambria Math" w:eastAsiaTheme="minorEastAsia" w:hAnsi="Cambria Math" w:cstheme="minorHAnsi"/>
              <w:sz w:val="24"/>
              <w:szCs w:val="24"/>
            </w:rPr>
            <m:t>=6</m:t>
          </m:r>
          <m:r>
            <w:rPr>
              <w:rFonts w:ascii="Cambria Math" w:eastAsiaTheme="minorEastAsia" w:hAnsi="Cambria Math" w:cstheme="minorHAnsi"/>
              <w:sz w:val="24"/>
              <w:szCs w:val="24"/>
            </w:rPr>
            <m:t>ux-4uy-1.5u+3v</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wμ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=0</m:t>
          </m:r>
        </m:oMath>
      </m:oMathPara>
    </w:p>
    <w:p w:rsidR="003D220D" w:rsidRDefault="009E731C" w:rsidP="003D220D">
      <w:pPr>
        <w:tabs>
          <w:tab w:val="left" w:pos="2052"/>
        </w:tabs>
        <w:spacing w:after="0"/>
        <w:jc w:val="both"/>
        <w:rPr>
          <w:rFonts w:eastAsiaTheme="minorEastAsia" w:cstheme="minorHAnsi"/>
          <w:sz w:val="24"/>
          <w:szCs w:val="24"/>
        </w:rPr>
      </w:pPr>
      <m:oMathPara>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∂L</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e>
              </m:d>
            </m:num>
            <m:den>
              <m:r>
                <w:rPr>
                  <w:rFonts w:ascii="Cambria Math" w:eastAsiaTheme="minorEastAsia" w:hAnsi="Cambria Math" w:cstheme="minorHAnsi"/>
                  <w:sz w:val="24"/>
                  <w:szCs w:val="24"/>
                </w:rPr>
                <m:t>∂y</m:t>
              </m:r>
            </m:den>
          </m:f>
          <m:r>
            <w:rPr>
              <w:rFonts w:ascii="Cambria Math" w:eastAsiaTheme="minorEastAsia" w:hAnsi="Cambria Math" w:cstheme="minorHAnsi"/>
              <w:sz w:val="24"/>
              <w:szCs w:val="24"/>
            </w:rPr>
            <m:t>=4uy-4ux-10u-2v</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5wμ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=0</m:t>
          </m:r>
        </m:oMath>
      </m:oMathPara>
    </w:p>
    <w:p w:rsidR="003D220D" w:rsidRPr="003D220D" w:rsidRDefault="003D220D" w:rsidP="00ED65DF">
      <w:pPr>
        <w:spacing w:after="0"/>
        <w:jc w:val="both"/>
        <w:rPr>
          <w:rFonts w:eastAsiaTheme="minorEastAsia" w:cstheme="minorHAnsi"/>
          <w:sz w:val="24"/>
          <w:szCs w:val="24"/>
        </w:rPr>
      </w:pPr>
      <m:oMathPara>
        <m:oMath>
          <m:r>
            <w:rPr>
              <w:rFonts w:ascii="Cambria Math" w:eastAsiaTheme="minorEastAsia" w:hAnsi="Cambria Math" w:cstheme="minorHAnsi"/>
              <w:sz w:val="24"/>
              <w:szCs w:val="24"/>
            </w:rPr>
            <m:t>3x-2y≤8</m:t>
          </m:r>
        </m:oMath>
      </m:oMathPara>
    </w:p>
    <w:p w:rsidR="003D220D" w:rsidRPr="00645837" w:rsidRDefault="003D220D" w:rsidP="00ED65DF">
      <w:pPr>
        <w:spacing w:after="0"/>
        <w:jc w:val="both"/>
        <w:rPr>
          <w:rFonts w:eastAsiaTheme="minorEastAsia" w:cstheme="minorHAnsi"/>
          <w:sz w:val="24"/>
          <w:szCs w:val="24"/>
        </w:rPr>
      </w:pPr>
      <m:oMathPara>
        <m:oMath>
          <m:r>
            <w:rPr>
              <w:rFonts w:ascii="Cambria Math" w:eastAsiaTheme="minorEastAsia" w:hAnsi="Cambria Math" w:cstheme="minorHAnsi"/>
              <w:sz w:val="24"/>
              <w:szCs w:val="24"/>
            </w:rPr>
            <m:t>x+5y≤14</m:t>
          </m:r>
        </m:oMath>
      </m:oMathPara>
    </w:p>
    <w:p w:rsidR="00645837" w:rsidRPr="00645837" w:rsidRDefault="00645837" w:rsidP="00ED65DF">
      <w:pPr>
        <w:spacing w:after="0"/>
        <w:jc w:val="both"/>
        <w:rPr>
          <w:rFonts w:eastAsiaTheme="minorEastAsia" w:cstheme="minorHAnsi"/>
          <w:sz w:val="24"/>
          <w:szCs w:val="24"/>
        </w:rPr>
      </w:pPr>
      <m:oMathPara>
        <m:oMath>
          <m:r>
            <w:rPr>
              <w:rFonts w:ascii="Cambria Math" w:eastAsiaTheme="minorEastAsia" w:hAnsi="Cambria Math" w:cstheme="minorHAnsi"/>
              <w:sz w:val="24"/>
              <w:szCs w:val="24"/>
            </w:rPr>
            <m:t>uv</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≥0</m:t>
          </m:r>
        </m:oMath>
      </m:oMathPara>
    </w:p>
    <w:p w:rsidR="00645837" w:rsidRPr="003D220D" w:rsidRDefault="009E731C" w:rsidP="00ED65DF">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uwμ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≥0</m:t>
          </m:r>
        </m:oMath>
      </m:oMathPara>
    </w:p>
    <w:p w:rsidR="003D220D" w:rsidRPr="003D220D" w:rsidRDefault="009E731C" w:rsidP="00ED65DF">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3x-2y-8</m:t>
              </m:r>
            </m:e>
          </m:d>
          <m:r>
            <w:rPr>
              <w:rFonts w:ascii="Cambria Math" w:eastAsiaTheme="minorEastAsia" w:hAnsi="Cambria Math" w:cstheme="minorHAnsi"/>
              <w:sz w:val="24"/>
              <w:szCs w:val="24"/>
            </w:rPr>
            <m:t>=0</m:t>
          </m:r>
        </m:oMath>
      </m:oMathPara>
    </w:p>
    <w:p w:rsidR="003D220D" w:rsidRPr="003D220D" w:rsidRDefault="009E731C" w:rsidP="00ED65DF">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x+5y-14</m:t>
              </m:r>
            </m:e>
          </m:d>
          <m:r>
            <w:rPr>
              <w:rFonts w:ascii="Cambria Math" w:eastAsiaTheme="minorEastAsia" w:hAnsi="Cambria Math" w:cstheme="minorHAnsi"/>
              <w:sz w:val="24"/>
              <w:szCs w:val="24"/>
            </w:rPr>
            <m:t>=0</m:t>
          </m:r>
        </m:oMath>
      </m:oMathPara>
    </w:p>
    <w:p w:rsidR="003D220D" w:rsidRPr="003D220D" w:rsidRDefault="003D220D" w:rsidP="00ED65DF">
      <w:pPr>
        <w:spacing w:after="0"/>
        <w:jc w:val="both"/>
        <w:rPr>
          <w:rFonts w:eastAsiaTheme="minorEastAsia" w:cstheme="minorHAnsi"/>
          <w:sz w:val="24"/>
          <w:szCs w:val="24"/>
        </w:rPr>
      </w:pPr>
    </w:p>
    <w:p w:rsidR="00ED65DF" w:rsidRPr="00102518" w:rsidRDefault="00645837" w:rsidP="00645837">
      <w:pPr>
        <w:spacing w:after="0"/>
        <w:jc w:val="both"/>
        <w:rPr>
          <w:rFonts w:eastAsiaTheme="minorEastAsia" w:cstheme="minorHAnsi"/>
          <w:sz w:val="24"/>
          <w:szCs w:val="24"/>
        </w:rPr>
      </w:pPr>
      <w:r>
        <w:rPr>
          <w:rFonts w:eastAsiaTheme="minorEastAsia" w:cstheme="minorHAnsi"/>
          <w:sz w:val="24"/>
          <w:szCs w:val="24"/>
        </w:rPr>
        <w:t xml:space="preserve">In the present solution key, </w:t>
      </w:r>
      <m:oMath>
        <m:r>
          <w:rPr>
            <w:rFonts w:ascii="Cambria Math" w:eastAsiaTheme="minorEastAsia" w:hAnsi="Cambria Math" w:cstheme="minorHAnsi"/>
            <w:sz w:val="24"/>
            <w:szCs w:val="24"/>
          </w:rPr>
          <m:t>u</m:t>
        </m:r>
      </m:oMath>
      <w:r w:rsidR="00513C1F">
        <w:rPr>
          <w:rFonts w:eastAsiaTheme="minorEastAsia" w:cstheme="minorHAnsi"/>
          <w:sz w:val="24"/>
          <w:szCs w:val="24"/>
        </w:rPr>
        <w:t xml:space="preserve">, </w:t>
      </w:r>
      <m:oMath>
        <m:r>
          <w:rPr>
            <w:rFonts w:ascii="Cambria Math" w:eastAsiaTheme="minorEastAsia" w:hAnsi="Cambria Math" w:cstheme="minorHAnsi"/>
            <w:sz w:val="24"/>
            <w:szCs w:val="24"/>
          </w:rPr>
          <m:t>v</m:t>
        </m:r>
      </m:oMath>
      <w:r w:rsidR="00513C1F">
        <w:rPr>
          <w:rFonts w:eastAsiaTheme="minorEastAsia" w:cstheme="minorHAnsi"/>
          <w:sz w:val="24"/>
          <w:szCs w:val="24"/>
        </w:rPr>
        <w:t xml:space="preserve"> and </w:t>
      </w:r>
      <m:oMath>
        <m:r>
          <w:rPr>
            <w:rFonts w:ascii="Cambria Math" w:eastAsiaTheme="minorEastAsia" w:hAnsi="Cambria Math" w:cstheme="minorHAnsi"/>
            <w:sz w:val="24"/>
            <w:szCs w:val="24"/>
          </w:rPr>
          <m:t>w</m:t>
        </m:r>
      </m:oMath>
      <w:r w:rsidR="00513C1F">
        <w:rPr>
          <w:rFonts w:eastAsiaTheme="minorEastAsia" w:cstheme="minorHAnsi"/>
          <w:sz w:val="24"/>
          <w:szCs w:val="24"/>
        </w:rPr>
        <w:t xml:space="preserve"> </w:t>
      </w:r>
      <w:r>
        <w:rPr>
          <w:rFonts w:eastAsiaTheme="minorEastAsia" w:cstheme="minorHAnsi"/>
          <w:sz w:val="24"/>
          <w:szCs w:val="24"/>
        </w:rPr>
        <w:t>are taken as 1.</w:t>
      </w:r>
    </w:p>
    <w:p w:rsidR="00ED65DF" w:rsidRDefault="00ED65DF" w:rsidP="00ED65DF">
      <w:pPr>
        <w:spacing w:after="0"/>
        <w:jc w:val="center"/>
        <w:rPr>
          <w:rFonts w:eastAsiaTheme="minorEastAsia" w:cstheme="minorHAnsi"/>
          <w:sz w:val="24"/>
          <w:szCs w:val="24"/>
        </w:rPr>
      </w:pPr>
    </w:p>
    <w:p w:rsidR="00645837" w:rsidRDefault="00982974" w:rsidP="00645837">
      <w:pPr>
        <w:rPr>
          <w:b/>
          <w:sz w:val="24"/>
          <w:szCs w:val="24"/>
        </w:rPr>
      </w:pPr>
      <w:r>
        <w:rPr>
          <w:b/>
          <w:sz w:val="24"/>
          <w:szCs w:val="24"/>
        </w:rPr>
        <w:t>Step 3</w:t>
      </w:r>
      <w:r w:rsidR="00645837" w:rsidRPr="008A2A9A">
        <w:rPr>
          <w:b/>
          <w:sz w:val="24"/>
          <w:szCs w:val="24"/>
        </w:rPr>
        <w:t>:</w:t>
      </w:r>
      <w:r w:rsidR="00645837">
        <w:rPr>
          <w:b/>
          <w:sz w:val="24"/>
          <w:szCs w:val="24"/>
        </w:rPr>
        <w:t xml:space="preserve"> 2 marks</w:t>
      </w:r>
    </w:p>
    <w:p w:rsidR="00E53BEE" w:rsidRDefault="00645837" w:rsidP="00645837">
      <w:pPr>
        <w:jc w:val="both"/>
        <w:rPr>
          <w:sz w:val="24"/>
          <w:szCs w:val="24"/>
        </w:rPr>
      </w:pPr>
      <w:r>
        <w:rPr>
          <w:sz w:val="24"/>
          <w:szCs w:val="24"/>
        </w:rPr>
        <w:t>It is given that the first inequality constraint is active and the second inequality constraint is inactive. Therefore, the second inequality constraint needs to be converted to an equality constraint, whereas, the dual variable associated with the first inequality constraint needs to be set to zero as per second last KKT necessary condition shown above. In the end, the following equations need to be solved to find the possible optimal solution.</w:t>
      </w:r>
    </w:p>
    <w:p w:rsidR="00645837" w:rsidRDefault="00645837" w:rsidP="00645837">
      <w:pPr>
        <w:jc w:val="both"/>
        <w:rPr>
          <w:sz w:val="24"/>
          <w:szCs w:val="24"/>
        </w:rPr>
      </w:pPr>
    </w:p>
    <w:p w:rsidR="00645837" w:rsidRPr="00D65A0A" w:rsidRDefault="00B549B2" w:rsidP="00645837">
      <w:pPr>
        <w:jc w:val="both"/>
        <w:rPr>
          <w:rFonts w:eastAsiaTheme="minorEastAsia"/>
          <w:sz w:val="24"/>
          <w:szCs w:val="24"/>
        </w:rPr>
      </w:pPr>
      <m:oMathPara>
        <m:oMath>
          <m:r>
            <w:rPr>
              <w:rFonts w:ascii="Cambria Math" w:eastAsiaTheme="minorEastAsia" w:hAnsi="Cambria Math" w:cstheme="minorHAnsi"/>
              <w:sz w:val="24"/>
              <w:szCs w:val="24"/>
            </w:rPr>
            <m:t>6</m:t>
          </m:r>
          <m:r>
            <w:rPr>
              <w:rFonts w:ascii="Cambria Math" w:eastAsiaTheme="minorEastAsia" w:hAnsi="Cambria Math" w:cstheme="minorHAnsi"/>
              <w:sz w:val="24"/>
              <w:szCs w:val="24"/>
            </w:rPr>
            <m:t>x-4y+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=1.5</m:t>
          </m:r>
        </m:oMath>
      </m:oMathPara>
    </w:p>
    <w:p w:rsidR="00D65A0A" w:rsidRPr="00D65A0A" w:rsidRDefault="00D65A0A" w:rsidP="00D65A0A">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4x-4y-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5μ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=-10</m:t>
          </m:r>
        </m:oMath>
      </m:oMathPara>
    </w:p>
    <w:p w:rsidR="00D65A0A" w:rsidRPr="00645837" w:rsidRDefault="00D65A0A" w:rsidP="00D65A0A">
      <w:pPr>
        <w:spacing w:after="0"/>
        <w:jc w:val="both"/>
        <w:rPr>
          <w:rFonts w:eastAsiaTheme="minorEastAsia" w:cstheme="minorHAnsi"/>
          <w:sz w:val="24"/>
          <w:szCs w:val="24"/>
        </w:rPr>
      </w:pPr>
      <m:oMathPara>
        <m:oMath>
          <m:r>
            <w:rPr>
              <w:rFonts w:ascii="Cambria Math" w:eastAsiaTheme="minorEastAsia" w:hAnsi="Cambria Math" w:cstheme="minorHAnsi"/>
              <w:sz w:val="24"/>
              <w:szCs w:val="24"/>
            </w:rPr>
            <w:lastRenderedPageBreak/>
            <m:t>x+5y=14</m:t>
          </m:r>
        </m:oMath>
      </m:oMathPara>
    </w:p>
    <w:p w:rsidR="00D65A0A" w:rsidRDefault="00D65A0A" w:rsidP="00D65A0A">
      <w:pPr>
        <w:tabs>
          <w:tab w:val="left" w:pos="2052"/>
        </w:tabs>
        <w:spacing w:after="0"/>
        <w:jc w:val="both"/>
        <w:rPr>
          <w:rFonts w:eastAsiaTheme="minorEastAsia" w:cstheme="minorHAnsi"/>
          <w:sz w:val="24"/>
          <w:szCs w:val="24"/>
        </w:rPr>
      </w:pPr>
      <w:r>
        <w:rPr>
          <w:rFonts w:eastAsiaTheme="minorEastAsia" w:cstheme="minorHAnsi"/>
          <w:sz w:val="24"/>
          <w:szCs w:val="24"/>
        </w:rPr>
        <w:t>The solution for primal and dual variables, as obtained from the above equations, is shown below.</w:t>
      </w:r>
    </w:p>
    <w:p w:rsidR="00D65A0A" w:rsidRPr="00D65A0A" w:rsidRDefault="00D65A0A" w:rsidP="00D65A0A">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x=</m:t>
          </m:r>
          <m:r>
            <w:rPr>
              <w:rFonts w:ascii="Cambria Math" w:eastAsiaTheme="minorEastAsia" w:hAnsi="Cambria Math" w:cstheme="minorHAnsi"/>
              <w:sz w:val="24"/>
              <w:szCs w:val="24"/>
            </w:rPr>
            <m:t>1.6675</m:t>
          </m:r>
        </m:oMath>
      </m:oMathPara>
    </w:p>
    <w:p w:rsidR="00D65A0A" w:rsidRPr="00985351" w:rsidRDefault="00D65A0A" w:rsidP="00D65A0A">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y=2.</m:t>
          </m:r>
          <m:r>
            <w:rPr>
              <w:rFonts w:ascii="Cambria Math" w:eastAsiaTheme="minorEastAsia" w:hAnsi="Cambria Math" w:cstheme="minorHAnsi"/>
              <w:sz w:val="24"/>
              <w:szCs w:val="24"/>
            </w:rPr>
            <m:t>4665</m:t>
          </m:r>
        </m:oMath>
      </m:oMathPara>
    </w:p>
    <w:p w:rsidR="00985351" w:rsidRPr="00D65A0A" w:rsidRDefault="009E731C" w:rsidP="00985351">
      <w:pPr>
        <w:tabs>
          <w:tab w:val="left" w:pos="2052"/>
        </w:tabs>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=1.3608</m:t>
          </m:r>
        </m:oMath>
      </m:oMathPara>
    </w:p>
    <w:p w:rsidR="00985351" w:rsidRPr="00D65A0A" w:rsidRDefault="00985351" w:rsidP="00D65A0A">
      <w:pPr>
        <w:tabs>
          <w:tab w:val="left" w:pos="2052"/>
        </w:tabs>
        <w:spacing w:after="0"/>
        <w:jc w:val="both"/>
        <w:rPr>
          <w:rFonts w:eastAsiaTheme="minorEastAsia" w:cstheme="minorHAnsi"/>
          <w:sz w:val="24"/>
          <w:szCs w:val="24"/>
        </w:rPr>
      </w:pPr>
      <w:r>
        <w:rPr>
          <w:rFonts w:eastAsiaTheme="minorEastAsia" w:cstheme="minorHAnsi"/>
          <w:sz w:val="24"/>
          <w:szCs w:val="24"/>
        </w:rPr>
        <w:t xml:space="preserve">The value of the other dual variable (i.e.,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oMath>
      <w:r>
        <w:rPr>
          <w:rFonts w:eastAsiaTheme="minorEastAsia" w:cstheme="minorHAnsi"/>
          <w:sz w:val="24"/>
          <w:szCs w:val="24"/>
        </w:rPr>
        <w:t>) has already been specified as 0.</w:t>
      </w:r>
    </w:p>
    <w:p w:rsidR="00D65A0A" w:rsidRPr="00D65A0A" w:rsidRDefault="00D65A0A" w:rsidP="00D65A0A">
      <w:pPr>
        <w:tabs>
          <w:tab w:val="left" w:pos="2052"/>
        </w:tabs>
        <w:spacing w:after="0"/>
        <w:jc w:val="both"/>
        <w:rPr>
          <w:rFonts w:eastAsiaTheme="minorEastAsia" w:cstheme="minorHAnsi"/>
          <w:sz w:val="24"/>
          <w:szCs w:val="24"/>
        </w:rPr>
      </w:pPr>
    </w:p>
    <w:p w:rsidR="00D65A0A" w:rsidRDefault="00982974" w:rsidP="00D65A0A">
      <w:pPr>
        <w:rPr>
          <w:b/>
          <w:sz w:val="24"/>
          <w:szCs w:val="24"/>
        </w:rPr>
      </w:pPr>
      <w:r>
        <w:rPr>
          <w:b/>
          <w:sz w:val="24"/>
          <w:szCs w:val="24"/>
        </w:rPr>
        <w:t>Step 4</w:t>
      </w:r>
      <w:r w:rsidR="00D65A0A" w:rsidRPr="008A2A9A">
        <w:rPr>
          <w:b/>
          <w:sz w:val="24"/>
          <w:szCs w:val="24"/>
        </w:rPr>
        <w:t>:</w:t>
      </w:r>
      <w:r w:rsidR="00D65A0A">
        <w:rPr>
          <w:b/>
          <w:sz w:val="24"/>
          <w:szCs w:val="24"/>
        </w:rPr>
        <w:t xml:space="preserve"> 1</w:t>
      </w:r>
      <w:r w:rsidR="00985351">
        <w:rPr>
          <w:b/>
          <w:sz w:val="24"/>
          <w:szCs w:val="24"/>
        </w:rPr>
        <w:t xml:space="preserve"> mark</w:t>
      </w:r>
    </w:p>
    <w:p w:rsidR="00D65A0A" w:rsidRDefault="00985351" w:rsidP="00D65A0A">
      <w:pPr>
        <w:tabs>
          <w:tab w:val="left" w:pos="2052"/>
        </w:tabs>
        <w:spacing w:after="0"/>
        <w:jc w:val="both"/>
        <w:rPr>
          <w:rFonts w:eastAsiaTheme="minorEastAsia" w:cstheme="minorHAnsi"/>
          <w:sz w:val="24"/>
          <w:szCs w:val="24"/>
        </w:rPr>
      </w:pPr>
      <w:r>
        <w:rPr>
          <w:rFonts w:eastAsiaTheme="minorEastAsia" w:cstheme="minorHAnsi"/>
          <w:sz w:val="24"/>
          <w:szCs w:val="24"/>
        </w:rPr>
        <w:t>The dual variable for the second constraint satisfies the dual feasibility. Let us check the actual status of the first inequality constraint at the solution derived above.</w:t>
      </w:r>
    </w:p>
    <w:p w:rsidR="00985351" w:rsidRPr="003D220D" w:rsidRDefault="00985351" w:rsidP="00985351">
      <w:pPr>
        <w:spacing w:after="0"/>
        <w:jc w:val="both"/>
        <w:rPr>
          <w:rFonts w:eastAsiaTheme="minorEastAsia" w:cstheme="minorHAnsi"/>
          <w:sz w:val="24"/>
          <w:szCs w:val="24"/>
        </w:rPr>
      </w:pPr>
      <m:oMathPara>
        <m:oMath>
          <m:r>
            <w:rPr>
              <w:rFonts w:ascii="Cambria Math" w:eastAsiaTheme="minorEastAsia" w:hAnsi="Cambria Math" w:cstheme="minorHAnsi"/>
              <w:sz w:val="24"/>
              <w:szCs w:val="24"/>
            </w:rPr>
            <m:t>3x-2y</m:t>
          </m:r>
          <m:r>
            <w:rPr>
              <w:rFonts w:ascii="Cambria Math" w:eastAsiaTheme="minorEastAsia" w:hAnsi="Cambria Math" w:cstheme="minorHAnsi"/>
              <w:sz w:val="24"/>
              <w:szCs w:val="24"/>
            </w:rPr>
            <m:t>=3×1.6675</m:t>
          </m:r>
          <m:r>
            <w:rPr>
              <w:rFonts w:ascii="Cambria Math" w:eastAsiaTheme="minorEastAsia" w:hAnsi="Cambria Math" w:cstheme="minorHAnsi"/>
              <w:sz w:val="24"/>
              <w:szCs w:val="24"/>
            </w:rPr>
            <m:t>-</m:t>
          </m:r>
          <m:r>
            <w:rPr>
              <w:rFonts w:ascii="Cambria Math" w:eastAsiaTheme="minorEastAsia" w:hAnsi="Cambria Math" w:cstheme="minorHAnsi"/>
              <w:sz w:val="24"/>
              <w:szCs w:val="24"/>
            </w:rPr>
            <m:t>2×2.4665=0.0695</m:t>
          </m:r>
          <m:r>
            <w:rPr>
              <w:rFonts w:ascii="Cambria Math" w:eastAsiaTheme="minorEastAsia" w:hAnsi="Cambria Math" w:cstheme="minorHAnsi"/>
              <w:sz w:val="24"/>
              <w:szCs w:val="24"/>
            </w:rPr>
            <m:t>&lt;8</m:t>
          </m:r>
        </m:oMath>
      </m:oMathPara>
    </w:p>
    <w:p w:rsidR="00985351" w:rsidRDefault="00985351" w:rsidP="00D65A0A">
      <w:pPr>
        <w:tabs>
          <w:tab w:val="left" w:pos="2052"/>
        </w:tabs>
        <w:spacing w:after="0"/>
        <w:jc w:val="both"/>
        <w:rPr>
          <w:rFonts w:eastAsiaTheme="minorEastAsia" w:cstheme="minorHAnsi"/>
          <w:sz w:val="24"/>
          <w:szCs w:val="24"/>
        </w:rPr>
      </w:pPr>
      <w:r>
        <w:rPr>
          <w:rFonts w:eastAsiaTheme="minorEastAsia" w:cstheme="minorHAnsi"/>
          <w:sz w:val="24"/>
          <w:szCs w:val="24"/>
        </w:rPr>
        <w:t xml:space="preserve">Therefore, our guess about the </w:t>
      </w:r>
      <w:r w:rsidR="00CD4563">
        <w:rPr>
          <w:rFonts w:eastAsiaTheme="minorEastAsia" w:cstheme="minorHAnsi"/>
          <w:sz w:val="24"/>
          <w:szCs w:val="24"/>
        </w:rPr>
        <w:t xml:space="preserve">statuses of inequality constraints were correct, and the solution for </w:t>
      </w:r>
      <m:oMath>
        <m:r>
          <w:rPr>
            <w:rFonts w:ascii="Cambria Math" w:eastAsiaTheme="minorEastAsia" w:hAnsi="Cambria Math" w:cstheme="minorHAnsi"/>
            <w:sz w:val="24"/>
            <w:szCs w:val="24"/>
          </w:rPr>
          <m:t>x</m:t>
        </m:r>
      </m:oMath>
      <w:r w:rsidR="00CD4563">
        <w:rPr>
          <w:rFonts w:eastAsiaTheme="minorEastAsia" w:cstheme="minorHAnsi"/>
          <w:sz w:val="24"/>
          <w:szCs w:val="24"/>
        </w:rPr>
        <w:t xml:space="preserve"> and </w:t>
      </w:r>
      <m:oMath>
        <m:r>
          <w:rPr>
            <w:rFonts w:ascii="Cambria Math" w:eastAsiaTheme="minorEastAsia" w:hAnsi="Cambria Math" w:cstheme="minorHAnsi"/>
            <w:sz w:val="24"/>
            <w:szCs w:val="24"/>
          </w:rPr>
          <m:t>y</m:t>
        </m:r>
      </m:oMath>
      <w:r w:rsidR="00CD4563">
        <w:rPr>
          <w:rFonts w:eastAsiaTheme="minorEastAsia" w:cstheme="minorHAnsi"/>
          <w:sz w:val="24"/>
          <w:szCs w:val="24"/>
        </w:rPr>
        <w:t xml:space="preserve"> obtained above is indeed the optimal solution.</w:t>
      </w:r>
    </w:p>
    <w:p w:rsidR="00982974" w:rsidRDefault="00982974" w:rsidP="00D65A0A">
      <w:pPr>
        <w:tabs>
          <w:tab w:val="left" w:pos="2052"/>
        </w:tabs>
        <w:spacing w:after="0"/>
        <w:jc w:val="both"/>
        <w:rPr>
          <w:rFonts w:eastAsiaTheme="minorEastAsia" w:cstheme="minorHAnsi"/>
          <w:sz w:val="24"/>
          <w:szCs w:val="24"/>
        </w:rPr>
      </w:pPr>
    </w:p>
    <w:p w:rsidR="008062D5" w:rsidRDefault="00982974" w:rsidP="00982974">
      <w:pPr>
        <w:jc w:val="both"/>
        <w:rPr>
          <w:b/>
          <w:sz w:val="24"/>
          <w:szCs w:val="24"/>
        </w:rPr>
      </w:pPr>
      <w:r w:rsidRPr="00DF4D1B">
        <w:rPr>
          <w:b/>
          <w:sz w:val="24"/>
          <w:szCs w:val="24"/>
          <w:u w:val="single"/>
        </w:rPr>
        <w:t>Marks deduction policy</w:t>
      </w:r>
      <w:r w:rsidRPr="00DF4D1B">
        <w:rPr>
          <w:b/>
          <w:sz w:val="24"/>
          <w:szCs w:val="24"/>
        </w:rPr>
        <w:t>:</w:t>
      </w:r>
    </w:p>
    <w:p w:rsidR="00982974" w:rsidRPr="00982974" w:rsidRDefault="00067AF4" w:rsidP="00982974">
      <w:pPr>
        <w:pStyle w:val="ListParagraph"/>
        <w:numPr>
          <w:ilvl w:val="0"/>
          <w:numId w:val="7"/>
        </w:numPr>
        <w:jc w:val="both"/>
        <w:rPr>
          <w:sz w:val="24"/>
          <w:szCs w:val="24"/>
          <w:u w:val="single"/>
        </w:rPr>
      </w:pPr>
      <w:r>
        <w:rPr>
          <w:sz w:val="24"/>
          <w:szCs w:val="24"/>
        </w:rPr>
        <w:t xml:space="preserve">There is no partial marking </w:t>
      </w:r>
      <w:r w:rsidR="009A7F11">
        <w:rPr>
          <w:sz w:val="24"/>
          <w:szCs w:val="24"/>
        </w:rPr>
        <w:t xml:space="preserve">in </w:t>
      </w:r>
      <w:r>
        <w:rPr>
          <w:sz w:val="24"/>
          <w:szCs w:val="24"/>
        </w:rPr>
        <w:t>Step 1, Step 2 and Step 4</w:t>
      </w:r>
      <w:r w:rsidR="00982974">
        <w:rPr>
          <w:sz w:val="24"/>
          <w:szCs w:val="24"/>
        </w:rPr>
        <w:t>. Everything should be correct (except for m</w:t>
      </w:r>
      <w:r>
        <w:rPr>
          <w:sz w:val="24"/>
          <w:szCs w:val="24"/>
        </w:rPr>
        <w:t>inor numerical errors) within each of these steps</w:t>
      </w:r>
      <w:r w:rsidR="00982974">
        <w:rPr>
          <w:sz w:val="24"/>
          <w:szCs w:val="24"/>
        </w:rPr>
        <w:t>. Otherwise, no marks will be given for the respective step.</w:t>
      </w:r>
    </w:p>
    <w:p w:rsidR="00982974" w:rsidRPr="00067AF4" w:rsidRDefault="00982974" w:rsidP="00982974">
      <w:pPr>
        <w:pStyle w:val="ListParagraph"/>
        <w:numPr>
          <w:ilvl w:val="0"/>
          <w:numId w:val="7"/>
        </w:numPr>
        <w:jc w:val="both"/>
        <w:rPr>
          <w:sz w:val="24"/>
          <w:szCs w:val="24"/>
          <w:u w:val="single"/>
        </w:rPr>
      </w:pPr>
      <w:r>
        <w:rPr>
          <w:sz w:val="24"/>
          <w:szCs w:val="24"/>
        </w:rPr>
        <w:t xml:space="preserve">In Step 1, one can directly write down the expression of the </w:t>
      </w:r>
      <w:proofErr w:type="spellStart"/>
      <w:r>
        <w:rPr>
          <w:sz w:val="24"/>
          <w:szCs w:val="24"/>
        </w:rPr>
        <w:t>Lagrangian</w:t>
      </w:r>
      <w:proofErr w:type="spellEnd"/>
      <w:r>
        <w:rPr>
          <w:sz w:val="24"/>
          <w:szCs w:val="24"/>
        </w:rPr>
        <w:t xml:space="preserve"> function without </w:t>
      </w:r>
      <w:r w:rsidR="00067AF4">
        <w:rPr>
          <w:sz w:val="24"/>
          <w:szCs w:val="24"/>
        </w:rPr>
        <w:t>reformulating the optimization problem.</w:t>
      </w:r>
    </w:p>
    <w:p w:rsidR="00067AF4" w:rsidRPr="003E6208" w:rsidRDefault="00067AF4" w:rsidP="00982974">
      <w:pPr>
        <w:pStyle w:val="ListParagraph"/>
        <w:numPr>
          <w:ilvl w:val="0"/>
          <w:numId w:val="7"/>
        </w:numPr>
        <w:jc w:val="both"/>
        <w:rPr>
          <w:sz w:val="24"/>
          <w:szCs w:val="24"/>
          <w:u w:val="single"/>
        </w:rPr>
      </w:pPr>
      <w:r>
        <w:rPr>
          <w:sz w:val="24"/>
          <w:szCs w:val="24"/>
        </w:rPr>
        <w:t xml:space="preserve">The equations and inequalities derived in Step 2 should be consistent with the </w:t>
      </w:r>
      <w:proofErr w:type="spellStart"/>
      <w:r>
        <w:rPr>
          <w:sz w:val="24"/>
          <w:szCs w:val="24"/>
        </w:rPr>
        <w:t>Lagrangian</w:t>
      </w:r>
      <w:proofErr w:type="spellEnd"/>
      <w:r>
        <w:rPr>
          <w:sz w:val="24"/>
          <w:szCs w:val="24"/>
        </w:rPr>
        <w:t xml:space="preserve"> function formulated in Step 1.</w:t>
      </w:r>
    </w:p>
    <w:p w:rsidR="00067AF4" w:rsidRPr="00067AF4" w:rsidRDefault="00067AF4" w:rsidP="009E731C">
      <w:pPr>
        <w:pStyle w:val="ListParagraph"/>
        <w:numPr>
          <w:ilvl w:val="0"/>
          <w:numId w:val="7"/>
        </w:numPr>
        <w:jc w:val="both"/>
        <w:rPr>
          <w:sz w:val="24"/>
          <w:szCs w:val="24"/>
          <w:u w:val="single"/>
        </w:rPr>
      </w:pPr>
      <w:r>
        <w:rPr>
          <w:sz w:val="24"/>
          <w:szCs w:val="24"/>
        </w:rPr>
        <w:t>Even if Step 2 is wrong, Step 3 will still be evaluated independently. However, all the equations used there must be correct. Otherwise, no marks will be given for this step and Step 4 will also not be evaluated.</w:t>
      </w:r>
    </w:p>
    <w:p w:rsidR="00067AF4" w:rsidRPr="00855B0C" w:rsidRDefault="00067AF4" w:rsidP="00067AF4">
      <w:pPr>
        <w:pStyle w:val="ListParagraph"/>
        <w:numPr>
          <w:ilvl w:val="0"/>
          <w:numId w:val="7"/>
        </w:numPr>
        <w:jc w:val="both"/>
        <w:rPr>
          <w:sz w:val="24"/>
          <w:szCs w:val="24"/>
          <w:u w:val="single"/>
        </w:rPr>
      </w:pPr>
      <w:r>
        <w:rPr>
          <w:sz w:val="24"/>
          <w:szCs w:val="24"/>
        </w:rPr>
        <w:t xml:space="preserve">There will be a deduction of 0.5 marks for every major error in the numerical values of </w:t>
      </w:r>
      <m:oMath>
        <m:r>
          <w:rPr>
            <w:rFonts w:ascii="Cambria Math" w:eastAsiaTheme="minorEastAsia" w:hAnsi="Cambria Math" w:cstheme="minorHAnsi"/>
            <w:sz w:val="24"/>
            <w:szCs w:val="24"/>
          </w:rPr>
          <m:t>x</m:t>
        </m:r>
      </m:oMath>
      <w:r>
        <w:rPr>
          <w:rFonts w:eastAsiaTheme="minorEastAsia" w:cstheme="minorHAnsi"/>
          <w:sz w:val="24"/>
          <w:szCs w:val="24"/>
        </w:rPr>
        <w:t xml:space="preserve">, </w:t>
      </w:r>
      <m:oMath>
        <m:r>
          <w:rPr>
            <w:rFonts w:ascii="Cambria Math" w:eastAsiaTheme="minorEastAsia" w:hAnsi="Cambria Math" w:cstheme="minorHAnsi"/>
            <w:sz w:val="24"/>
            <w:szCs w:val="24"/>
          </w:rPr>
          <m:t>y</m:t>
        </m:r>
      </m:oMath>
      <w:r>
        <w:rPr>
          <w:rFonts w:eastAsiaTheme="minorEastAsia" w:cstheme="minorHAnsi"/>
          <w:sz w:val="24"/>
          <w:szCs w:val="24"/>
        </w:rPr>
        <w:t xml:space="preserve">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oMath>
      <w:r>
        <w:rPr>
          <w:rFonts w:eastAsiaTheme="minorEastAsia" w:cstheme="minorHAnsi"/>
          <w:sz w:val="24"/>
          <w:szCs w:val="24"/>
        </w:rPr>
        <w:t>.</w:t>
      </w:r>
    </w:p>
    <w:p w:rsidR="00982974" w:rsidRDefault="00855B0C" w:rsidP="009E731C">
      <w:pPr>
        <w:pStyle w:val="ListParagraph"/>
        <w:numPr>
          <w:ilvl w:val="0"/>
          <w:numId w:val="7"/>
        </w:numPr>
        <w:tabs>
          <w:tab w:val="left" w:pos="2052"/>
        </w:tabs>
        <w:spacing w:after="0"/>
        <w:jc w:val="both"/>
        <w:rPr>
          <w:rFonts w:eastAsiaTheme="minorEastAsia" w:cstheme="minorHAnsi"/>
          <w:sz w:val="24"/>
          <w:szCs w:val="24"/>
        </w:rPr>
      </w:pPr>
      <w:r w:rsidRPr="00855B0C">
        <w:rPr>
          <w:rFonts w:eastAsiaTheme="minorEastAsia" w:cstheme="minorHAnsi"/>
          <w:sz w:val="24"/>
          <w:szCs w:val="24"/>
        </w:rPr>
        <w:t>Step 4 will be assessed on the basis the numerical values obtained in Step 3. One needs to observe the conditions of both the second dual variable and first inequality constraint.</w:t>
      </w:r>
    </w:p>
    <w:p w:rsidR="00EF2AEE" w:rsidRDefault="00EF2AEE" w:rsidP="009E731C">
      <w:pPr>
        <w:pStyle w:val="ListParagraph"/>
        <w:numPr>
          <w:ilvl w:val="0"/>
          <w:numId w:val="7"/>
        </w:numPr>
        <w:tabs>
          <w:tab w:val="left" w:pos="2052"/>
        </w:tabs>
        <w:spacing w:after="0"/>
        <w:jc w:val="both"/>
        <w:rPr>
          <w:rFonts w:eastAsiaTheme="minorEastAsia" w:cstheme="minorHAnsi"/>
          <w:sz w:val="24"/>
          <w:szCs w:val="24"/>
        </w:rPr>
      </w:pPr>
      <w:r>
        <w:rPr>
          <w:rFonts w:eastAsiaTheme="minorEastAsia" w:cstheme="minorHAnsi"/>
          <w:sz w:val="24"/>
          <w:szCs w:val="24"/>
        </w:rPr>
        <w:t xml:space="preserve">In the case the  second constraint has directly (i.e., without changing signs) been interpreted as an </w:t>
      </w:r>
      <m:oMath>
        <m:r>
          <w:rPr>
            <w:rFonts w:ascii="Cambria Math" w:eastAsiaTheme="minorEastAsia" w:hAnsi="Cambria Math" w:cstheme="minorHAnsi"/>
            <w:sz w:val="24"/>
            <w:szCs w:val="24"/>
          </w:rPr>
          <m:t>≤</m:t>
        </m:r>
      </m:oMath>
      <w:r>
        <w:rPr>
          <w:rFonts w:eastAsiaTheme="minorEastAsia" w:cstheme="minorHAnsi"/>
          <w:sz w:val="24"/>
          <w:szCs w:val="24"/>
        </w:rPr>
        <w:t xml:space="preserve"> constraint, evaluation will be initially performed by assuming it to be a correct interpretation. But, at the end, the marks earned would be reduced to half.</w:t>
      </w:r>
    </w:p>
    <w:p w:rsidR="008062D5" w:rsidRPr="00855B0C" w:rsidRDefault="008062D5" w:rsidP="00B15646">
      <w:pPr>
        <w:pStyle w:val="ListParagraph"/>
        <w:tabs>
          <w:tab w:val="left" w:pos="2052"/>
        </w:tabs>
        <w:spacing w:after="0"/>
        <w:jc w:val="both"/>
        <w:rPr>
          <w:rFonts w:eastAsiaTheme="minorEastAsia" w:cstheme="minorHAnsi"/>
          <w:sz w:val="24"/>
          <w:szCs w:val="24"/>
        </w:rPr>
      </w:pPr>
    </w:p>
    <w:p w:rsidR="00D65A0A" w:rsidRDefault="00D65A0A" w:rsidP="00645837">
      <w:pPr>
        <w:jc w:val="both"/>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B40472" w:rsidRDefault="00B40472" w:rsidP="002F1427">
      <w:pPr>
        <w:rPr>
          <w:sz w:val="24"/>
          <w:szCs w:val="24"/>
        </w:rPr>
      </w:pPr>
      <w:r>
        <w:rPr>
          <w:sz w:val="24"/>
          <w:szCs w:val="24"/>
        </w:rPr>
        <w:lastRenderedPageBreak/>
        <w:t>Q5.</w:t>
      </w:r>
    </w:p>
    <w:p w:rsidR="00AA154A" w:rsidRDefault="00AA154A" w:rsidP="00AA154A">
      <w:pPr>
        <w:rPr>
          <w:b/>
          <w:sz w:val="24"/>
          <w:szCs w:val="24"/>
        </w:rPr>
      </w:pPr>
      <w:r w:rsidRPr="008A2A9A">
        <w:rPr>
          <w:b/>
          <w:sz w:val="24"/>
          <w:szCs w:val="24"/>
        </w:rPr>
        <w:t>Step 1:</w:t>
      </w:r>
      <w:r>
        <w:rPr>
          <w:b/>
          <w:sz w:val="24"/>
          <w:szCs w:val="24"/>
        </w:rPr>
        <w:t xml:space="preserve"> 1 mark</w:t>
      </w:r>
    </w:p>
    <w:p w:rsidR="00B84548" w:rsidRPr="00AA154A" w:rsidRDefault="00AA154A" w:rsidP="00AA154A">
      <w:pPr>
        <w:rPr>
          <w:rFonts w:eastAsiaTheme="minorEastAsia"/>
          <w:sz w:val="24"/>
          <w:szCs w:val="24"/>
        </w:rPr>
      </w:pPr>
      <w:r>
        <w:rPr>
          <w:sz w:val="24"/>
          <w:szCs w:val="24"/>
        </w:rPr>
        <w:t xml:space="preserve">Let us first find the expression of the Jacobian matrix. Here, </w:t>
      </w:r>
      <w:r>
        <w:rPr>
          <w:sz w:val="24"/>
          <w:szCs w:val="24"/>
        </w:rPr>
        <w:br/>
      </w: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y+x</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y</m:t>
              </m:r>
            </m:sup>
          </m:sSup>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=2</m:t>
          </m:r>
          <m:r>
            <m:rPr>
              <m:sty m:val="p"/>
            </m:rPr>
            <w:rPr>
              <w:rFonts w:eastAsiaTheme="minorEastAsia"/>
              <w:sz w:val="24"/>
              <w:szCs w:val="24"/>
            </w:rPr>
            <w:br/>
          </m:r>
        </m:oMath>
        <m:oMath>
          <m:sSup>
            <m:sSupPr>
              <m:ctrlPr>
                <w:rPr>
                  <w:rFonts w:ascii="Cambria Math" w:eastAsiaTheme="minorEastAsia" w:hAnsi="Cambria Math" w:cstheme="minorHAnsi"/>
                  <w:i/>
                  <w:sz w:val="24"/>
                  <w:szCs w:val="24"/>
                </w:rPr>
              </m:ctrlPr>
            </m:sSup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x,y</m:t>
                  </m:r>
                </m:e>
              </m:d>
              <m:r>
                <w:rPr>
                  <w:rFonts w:ascii="Cambria Math" w:eastAsiaTheme="minorEastAsia" w:hAnsi="Cambria Math" w:cstheme="minorHAnsi"/>
                  <w:sz w:val="24"/>
                  <w:szCs w:val="24"/>
                </w:rPr>
                <m:t>=x</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y</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=4</m:t>
          </m:r>
        </m:oMath>
      </m:oMathPara>
    </w:p>
    <w:p w:rsidR="00AA154A" w:rsidRDefault="00AA154A" w:rsidP="00AA154A">
      <w:pPr>
        <w:rPr>
          <w:rFonts w:eastAsiaTheme="minorEastAsia"/>
          <w:sz w:val="24"/>
          <w:szCs w:val="24"/>
        </w:rPr>
      </w:pPr>
      <w:r>
        <w:rPr>
          <w:rFonts w:eastAsiaTheme="minorEastAsia"/>
          <w:sz w:val="24"/>
          <w:szCs w:val="24"/>
        </w:rPr>
        <w:t>Therefore,</w:t>
      </w:r>
    </w:p>
    <w:p w:rsidR="00AA154A" w:rsidRDefault="00AA154A" w:rsidP="00CE2A98">
      <w:pPr>
        <w:jc w:val="center"/>
        <w:rPr>
          <w:rFonts w:eastAsiaTheme="minorEastAsia" w:cstheme="minorHAnsi"/>
          <w:sz w:val="24"/>
          <w:szCs w:val="24"/>
        </w:rPr>
      </w:pPr>
      <m:oMathPara>
        <m:oMath>
          <m:r>
            <w:rPr>
              <w:rFonts w:ascii="Cambria Math" w:eastAsiaTheme="minorEastAsia" w:hAnsi="Cambria Math"/>
              <w:sz w:val="24"/>
              <w:szCs w:val="24"/>
            </w:rPr>
            <m:t>J=</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x,y</m:t>
                            </m:r>
                          </m:e>
                        </m:d>
                      </m:num>
                      <m:den>
                        <m:r>
                          <w:rPr>
                            <w:rFonts w:ascii="Cambria Math" w:eastAsiaTheme="minorEastAsia" w:hAnsi="Cambria Math"/>
                            <w:sz w:val="24"/>
                            <w:szCs w:val="24"/>
                          </w:rPr>
                          <m:t>∂x</m:t>
                        </m:r>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x,y</m:t>
                            </m:r>
                          </m:e>
                        </m:d>
                      </m:num>
                      <m:den>
                        <m:r>
                          <w:rPr>
                            <w:rFonts w:ascii="Cambria Math" w:eastAsiaTheme="minorEastAsia" w:hAnsi="Cambria Math"/>
                            <w:sz w:val="24"/>
                            <w:szCs w:val="24"/>
                          </w:rPr>
                          <m:t>∂y</m:t>
                        </m:r>
                      </m:den>
                    </m:f>
                  </m:e>
                </m:mr>
                <m:m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x,y</m:t>
                            </m:r>
                          </m:e>
                        </m:d>
                      </m:num>
                      <m:den>
                        <m:r>
                          <w:rPr>
                            <w:rFonts w:ascii="Cambria Math" w:eastAsiaTheme="minorEastAsia" w:hAnsi="Cambria Math"/>
                            <w:sz w:val="24"/>
                            <w:szCs w:val="24"/>
                          </w:rPr>
                          <m:t>∂x</m:t>
                        </m:r>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x,y</m:t>
                            </m:r>
                          </m:e>
                        </m:d>
                      </m:num>
                      <m:den>
                        <m:r>
                          <w:rPr>
                            <w:rFonts w:ascii="Cambria Math" w:eastAsiaTheme="minorEastAsia" w:hAnsi="Cambria Math"/>
                            <w:sz w:val="24"/>
                            <w:szCs w:val="24"/>
                          </w:rPr>
                          <m:t>∂y</m:t>
                        </m:r>
                      </m:den>
                    </m:f>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2xy+</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y</m:t>
                        </m:r>
                      </m:sup>
                    </m:sSup>
                  </m:e>
                  <m:e>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+x</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y</m:t>
                        </m:r>
                      </m:sup>
                    </m:sSup>
                  </m:e>
                </m:mr>
                <m:mr>
                  <m:e>
                    <m:r>
                      <w:rPr>
                        <w:rFonts w:ascii="Cambria Math" w:eastAsiaTheme="minorEastAsia" w:hAnsi="Cambria Math"/>
                        <w:sz w:val="24"/>
                        <w:szCs w:val="24"/>
                      </w:rPr>
                      <m:t>2x</m:t>
                    </m:r>
                  </m:e>
                  <m:e>
                    <m:r>
                      <w:rPr>
                        <w:rFonts w:ascii="Cambria Math" w:eastAsiaTheme="minorEastAsia" w:hAnsi="Cambria Math"/>
                        <w:sz w:val="24"/>
                        <w:szCs w:val="24"/>
                      </w:rPr>
                      <m:t>2y</m:t>
                    </m:r>
                  </m:e>
                </m:mr>
              </m:m>
            </m:e>
          </m:d>
        </m:oMath>
      </m:oMathPara>
    </w:p>
    <w:p w:rsidR="00AA154A" w:rsidRDefault="00AA154A" w:rsidP="00AA154A">
      <w:pPr>
        <w:rPr>
          <w:b/>
          <w:sz w:val="24"/>
          <w:szCs w:val="24"/>
        </w:rPr>
      </w:pPr>
      <w:r>
        <w:rPr>
          <w:b/>
          <w:sz w:val="24"/>
          <w:szCs w:val="24"/>
        </w:rPr>
        <w:t>Step 2</w:t>
      </w:r>
      <w:r w:rsidRPr="008A2A9A">
        <w:rPr>
          <w:b/>
          <w:sz w:val="24"/>
          <w:szCs w:val="24"/>
        </w:rPr>
        <w:t>:</w:t>
      </w:r>
      <w:r>
        <w:rPr>
          <w:b/>
          <w:sz w:val="24"/>
          <w:szCs w:val="24"/>
        </w:rPr>
        <w:t xml:space="preserve"> 2 marks</w:t>
      </w:r>
    </w:p>
    <w:p w:rsidR="00CE2A98" w:rsidRDefault="00CE2A98" w:rsidP="00AA154A">
      <w:pPr>
        <w:rPr>
          <w:sz w:val="24"/>
          <w:szCs w:val="24"/>
        </w:rPr>
      </w:pPr>
      <w:r w:rsidRPr="00CE2A98">
        <w:rPr>
          <w:sz w:val="24"/>
          <w:szCs w:val="24"/>
        </w:rPr>
        <w:t>Now, we will do the first iteration.</w:t>
      </w:r>
      <w:r>
        <w:rPr>
          <w:sz w:val="24"/>
          <w:szCs w:val="24"/>
        </w:rPr>
        <w:t xml:space="preserve"> It is given that,</w:t>
      </w:r>
    </w:p>
    <w:p w:rsidR="00CE2A98" w:rsidRPr="00CE2A98" w:rsidRDefault="009E731C" w:rsidP="00AA154A">
      <w:pPr>
        <w:rPr>
          <w:rFonts w:eastAsiaTheme="minorEastAsia"/>
          <w:sz w:val="24"/>
          <w:szCs w:val="24"/>
        </w:rPr>
      </w:pPr>
      <m:oMathPara>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(0)</m:t>
              </m:r>
            </m:sup>
          </m:sSup>
          <m:r>
            <w:rPr>
              <w:rFonts w:ascii="Cambria Math" w:hAnsi="Cambria Math"/>
              <w:sz w:val="24"/>
              <w:szCs w:val="24"/>
            </w:rPr>
            <m:t>=1.5</m:t>
          </m:r>
        </m:oMath>
      </m:oMathPara>
    </w:p>
    <w:p w:rsidR="00CE2A98" w:rsidRPr="00CE2A98" w:rsidRDefault="009E731C" w:rsidP="00CE2A98">
      <w:pPr>
        <w:rPr>
          <w:sz w:val="24"/>
          <w:szCs w:val="24"/>
        </w:rPr>
      </w:pPr>
      <m:oMathPara>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(0)</m:t>
              </m:r>
            </m:sup>
          </m:sSup>
          <m:r>
            <w:rPr>
              <w:rFonts w:ascii="Cambria Math" w:hAnsi="Cambria Math"/>
              <w:sz w:val="24"/>
              <w:szCs w:val="24"/>
            </w:rPr>
            <m:t>=0.5</m:t>
          </m:r>
        </m:oMath>
      </m:oMathPara>
    </w:p>
    <w:p w:rsidR="00CE2A98" w:rsidRDefault="00CE2A98" w:rsidP="00AA154A">
      <w:pPr>
        <w:rPr>
          <w:sz w:val="24"/>
          <w:szCs w:val="24"/>
        </w:rPr>
      </w:pPr>
      <w:r>
        <w:rPr>
          <w:sz w:val="24"/>
          <w:szCs w:val="24"/>
        </w:rPr>
        <w:t>Therefore,</w:t>
      </w:r>
    </w:p>
    <w:p w:rsidR="00CE2A98" w:rsidRPr="00CE2A98" w:rsidRDefault="009E731C" w:rsidP="00CE2A98">
      <w:pPr>
        <w:jc w:val="center"/>
        <w:rPr>
          <w:rFonts w:eastAsiaTheme="minorEastAsia" w:cstheme="minorHAnsi"/>
          <w:sz w:val="24"/>
          <w:szCs w:val="24"/>
        </w:rPr>
      </w:pPr>
      <m:oMathPara>
        <m:oMath>
          <m:sSup>
            <m:sSupPr>
              <m:ctrlPr>
                <w:rPr>
                  <w:rFonts w:ascii="Cambria Math" w:eastAsiaTheme="minorEastAsia" w:hAnsi="Cambria Math"/>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(0)</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3.1487</m:t>
                    </m:r>
                  </m:e>
                  <m:e>
                    <m:r>
                      <w:rPr>
                        <w:rFonts w:ascii="Cambria Math" w:eastAsiaTheme="minorEastAsia" w:hAnsi="Cambria Math"/>
                        <w:sz w:val="24"/>
                        <w:szCs w:val="24"/>
                      </w:rPr>
                      <m:t>4.7231</m:t>
                    </m:r>
                  </m:e>
                </m:mr>
                <m:mr>
                  <m:e>
                    <m:r>
                      <w:rPr>
                        <w:rFonts w:ascii="Cambria Math" w:eastAsiaTheme="minorEastAsia" w:hAnsi="Cambria Math"/>
                        <w:sz w:val="24"/>
                        <w:szCs w:val="24"/>
                      </w:rPr>
                      <m:t>3</m:t>
                    </m:r>
                  </m:e>
                  <m:e>
                    <m:r>
                      <w:rPr>
                        <w:rFonts w:ascii="Cambria Math" w:eastAsiaTheme="minorEastAsia" w:hAnsi="Cambria Math"/>
                        <w:sz w:val="24"/>
                        <w:szCs w:val="24"/>
                      </w:rPr>
                      <m:t>1</m:t>
                    </m:r>
                  </m:e>
                </m:mr>
              </m:m>
            </m:e>
          </m:d>
          <m:r>
            <w:rPr>
              <w:rFonts w:ascii="Cambria Math" w:eastAsiaTheme="minorEastAsia" w:hAnsi="Cambria Math"/>
              <w:sz w:val="24"/>
              <w:szCs w:val="24"/>
            </w:rPr>
            <m:t xml:space="preserve"> ⇒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(0)</m:t>
                      </m:r>
                    </m:sup>
                  </m:sSup>
                </m:e>
              </m:d>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-0.0907</m:t>
                    </m:r>
                  </m:e>
                  <m:e>
                    <m:r>
                      <w:rPr>
                        <w:rFonts w:ascii="Cambria Math" w:eastAsiaTheme="minorEastAsia" w:hAnsi="Cambria Math"/>
                        <w:sz w:val="24"/>
                        <w:szCs w:val="24"/>
                      </w:rPr>
                      <m:t>0.4286</m:t>
                    </m:r>
                  </m:e>
                </m:mr>
                <m:mr>
                  <m:e>
                    <m:r>
                      <w:rPr>
                        <w:rFonts w:ascii="Cambria Math" w:eastAsiaTheme="minorEastAsia" w:hAnsi="Cambria Math"/>
                        <w:sz w:val="24"/>
                        <w:szCs w:val="24"/>
                      </w:rPr>
                      <m:t>0.2722</m:t>
                    </m:r>
                  </m:e>
                  <m:e>
                    <m:r>
                      <w:rPr>
                        <w:rFonts w:ascii="Cambria Math" w:eastAsiaTheme="minorEastAsia" w:hAnsi="Cambria Math"/>
                        <w:sz w:val="24"/>
                        <w:szCs w:val="24"/>
                      </w:rPr>
                      <m:t>-0.2857</m:t>
                    </m:r>
                  </m:e>
                </m:mr>
              </m:m>
            </m:e>
          </m:d>
        </m:oMath>
      </m:oMathPara>
    </w:p>
    <w:p w:rsidR="00CE2A98" w:rsidRPr="005A6C7F" w:rsidRDefault="005A6C7F" w:rsidP="00CE2A98">
      <w:pPr>
        <w:jc w:val="center"/>
        <w:rPr>
          <w:rFonts w:eastAsiaTheme="minorEastAsia" w:cstheme="minorHAnsi"/>
          <w:sz w:val="24"/>
          <w:szCs w:val="24"/>
        </w:rPr>
      </w:pPr>
      <m:oMathPara>
        <m:oMath>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(0)</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(0)</m:t>
                  </m:r>
                </m:sup>
              </m:sSup>
            </m:e>
          </m:d>
          <m:r>
            <w:rPr>
              <w:rFonts w:ascii="Cambria Math" w:eastAsiaTheme="minorEastAsia" w:hAnsi="Cambria Math" w:cstheme="minorHAnsi"/>
              <w:sz w:val="24"/>
              <w:szCs w:val="24"/>
            </w:rPr>
            <m:t>=-1.5981</m:t>
          </m:r>
        </m:oMath>
      </m:oMathPara>
    </w:p>
    <w:p w:rsidR="005A6C7F" w:rsidRPr="00CE2A98" w:rsidRDefault="009E731C" w:rsidP="00CE2A98">
      <w:pPr>
        <w:jc w:val="center"/>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d>
                    <m:dPr>
                      <m:ctrlPr>
                        <w:rPr>
                          <w:rFonts w:ascii="Cambria Math" w:hAnsi="Cambria Math"/>
                          <w:i/>
                          <w:sz w:val="24"/>
                          <w:szCs w:val="24"/>
                        </w:rPr>
                      </m:ctrlPr>
                    </m:dPr>
                    <m:e>
                      <m:r>
                        <w:rPr>
                          <w:rFonts w:ascii="Cambria Math" w:hAnsi="Cambria Math"/>
                          <w:sz w:val="24"/>
                          <w:szCs w:val="24"/>
                        </w:rPr>
                        <m:t>0</m:t>
                      </m:r>
                    </m:e>
                  </m:d>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d>
                    <m:dPr>
                      <m:ctrlPr>
                        <w:rPr>
                          <w:rFonts w:ascii="Cambria Math" w:hAnsi="Cambria Math"/>
                          <w:i/>
                          <w:sz w:val="24"/>
                          <w:szCs w:val="24"/>
                        </w:rPr>
                      </m:ctrlPr>
                    </m:dPr>
                    <m:e>
                      <m:r>
                        <w:rPr>
                          <w:rFonts w:ascii="Cambria Math" w:hAnsi="Cambria Math"/>
                          <w:sz w:val="24"/>
                          <w:szCs w:val="24"/>
                        </w:rPr>
                        <m:t>0</m:t>
                      </m:r>
                    </m:e>
                  </m:d>
                </m:sup>
              </m:sSup>
            </m:e>
          </m:d>
          <m:r>
            <w:rPr>
              <w:rFonts w:ascii="Cambria Math" w:eastAsiaTheme="minorEastAsia" w:hAnsi="Cambria Math" w:cstheme="minorHAnsi"/>
              <w:sz w:val="24"/>
              <w:szCs w:val="24"/>
            </w:rPr>
            <m:t>=1.5</m:t>
          </m:r>
        </m:oMath>
      </m:oMathPara>
    </w:p>
    <w:p w:rsidR="00B40472" w:rsidRDefault="005A6C7F" w:rsidP="002F1427">
      <w:pPr>
        <w:rPr>
          <w:rFonts w:eastAsiaTheme="minorEastAsia"/>
          <w:sz w:val="24"/>
          <w:szCs w:val="24"/>
        </w:rPr>
      </w:pPr>
      <w:r>
        <w:rPr>
          <w:sz w:val="24"/>
          <w:szCs w:val="24"/>
        </w:rPr>
        <w:t xml:space="preserve">The updated values of </w:t>
      </w:r>
      <m:oMath>
        <m:r>
          <w:rPr>
            <w:rFonts w:ascii="Cambria Math" w:hAnsi="Cambria Math"/>
            <w:sz w:val="24"/>
            <w:szCs w:val="24"/>
          </w:rPr>
          <m:t>x</m:t>
        </m:r>
      </m:oMath>
      <w:r>
        <w:rPr>
          <w:rFonts w:eastAsiaTheme="minorEastAsia"/>
          <w:sz w:val="24"/>
          <w:szCs w:val="24"/>
        </w:rPr>
        <w:t xml:space="preserve"> and </w:t>
      </w:r>
      <m:oMath>
        <m:r>
          <w:rPr>
            <w:rFonts w:ascii="Cambria Math" w:hAnsi="Cambria Math"/>
            <w:sz w:val="24"/>
            <w:szCs w:val="24"/>
          </w:rPr>
          <m:t>y</m:t>
        </m:r>
      </m:oMath>
      <w:r>
        <w:rPr>
          <w:rFonts w:eastAsiaTheme="minorEastAsia"/>
          <w:sz w:val="24"/>
          <w:szCs w:val="24"/>
        </w:rPr>
        <w:t xml:space="preserve"> after the first iteration are shown below.</w:t>
      </w:r>
    </w:p>
    <w:p w:rsidR="005A6C7F" w:rsidRPr="005A6C7F" w:rsidRDefault="009E731C" w:rsidP="002F1427">
      <w:pPr>
        <w:rPr>
          <w:rFonts w:eastAsiaTheme="minorEastAsia"/>
          <w:sz w:val="24"/>
          <w:szCs w:val="24"/>
        </w:rPr>
      </w:pPr>
      <m:oMathPara>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(1)</m:t>
                        </m:r>
                      </m:sup>
                    </m:sSup>
                  </m:e>
                </m:mr>
                <m:mr>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(1)</m:t>
                        </m:r>
                      </m:sup>
                    </m:sSup>
                  </m:e>
                </m:mr>
              </m:m>
            </m:e>
          </m:d>
          <m:r>
            <w:rPr>
              <w:rFonts w:ascii="Cambria Math" w:hAnsi="Cambria Math"/>
              <w:sz w:val="24"/>
              <w:szCs w:val="24"/>
            </w:rPr>
            <m:t>=</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(0)</m:t>
                        </m:r>
                      </m:sup>
                    </m:sSup>
                  </m:e>
                </m:mr>
                <m:mr>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(0)</m:t>
                        </m:r>
                      </m:sup>
                    </m:sSup>
                  </m:e>
                </m:mr>
              </m:m>
            </m:e>
          </m:d>
          <m:r>
            <w:rPr>
              <w:rFonts w:ascii="Cambria Math"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(0)</m:t>
                      </m:r>
                    </m:sup>
                  </m:sSup>
                </m:e>
              </m:d>
            </m:e>
            <m:sup>
              <m:r>
                <w:rPr>
                  <w:rFonts w:ascii="Cambria Math" w:eastAsiaTheme="minorEastAsia" w:hAnsi="Cambria Math"/>
                  <w:sz w:val="24"/>
                  <w:szCs w:val="24"/>
                </w:rPr>
                <m:t>-1</m:t>
              </m:r>
            </m:sup>
          </m:sSup>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(0)</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(0)</m:t>
                            </m:r>
                          </m:sup>
                        </m:sSup>
                      </m:e>
                    </m:d>
                  </m:e>
                </m:mr>
                <m:m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d>
                              <m:dPr>
                                <m:ctrlPr>
                                  <w:rPr>
                                    <w:rFonts w:ascii="Cambria Math" w:hAnsi="Cambria Math"/>
                                    <w:i/>
                                    <w:sz w:val="24"/>
                                    <w:szCs w:val="24"/>
                                  </w:rPr>
                                </m:ctrlPr>
                              </m:dPr>
                              <m:e>
                                <m:r>
                                  <w:rPr>
                                    <w:rFonts w:ascii="Cambria Math" w:hAnsi="Cambria Math"/>
                                    <w:sz w:val="24"/>
                                    <w:szCs w:val="24"/>
                                  </w:rPr>
                                  <m:t>0</m:t>
                                </m:r>
                              </m:e>
                            </m:d>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d>
                              <m:dPr>
                                <m:ctrlPr>
                                  <w:rPr>
                                    <w:rFonts w:ascii="Cambria Math" w:hAnsi="Cambria Math"/>
                                    <w:i/>
                                    <w:sz w:val="24"/>
                                    <w:szCs w:val="24"/>
                                  </w:rPr>
                                </m:ctrlPr>
                              </m:dPr>
                              <m:e>
                                <m:r>
                                  <w:rPr>
                                    <w:rFonts w:ascii="Cambria Math" w:hAnsi="Cambria Math"/>
                                    <w:sz w:val="24"/>
                                    <w:szCs w:val="24"/>
                                  </w:rPr>
                                  <m:t>0</m:t>
                                </m:r>
                              </m:e>
                            </m:d>
                          </m:sup>
                        </m:sSup>
                      </m:e>
                    </m:d>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2.2879</m:t>
                    </m:r>
                  </m:e>
                </m:mr>
                <m:mr>
                  <m:e>
                    <m:r>
                      <w:rPr>
                        <w:rFonts w:ascii="Cambria Math" w:eastAsiaTheme="minorEastAsia" w:hAnsi="Cambria Math"/>
                        <w:sz w:val="24"/>
                        <w:szCs w:val="24"/>
                      </w:rPr>
                      <m:t>-0.3636</m:t>
                    </m:r>
                  </m:e>
                </m:mr>
              </m:m>
            </m:e>
          </m:d>
        </m:oMath>
      </m:oMathPara>
    </w:p>
    <w:p w:rsidR="00AA154A" w:rsidRDefault="00AA154A" w:rsidP="002F1427">
      <w:pPr>
        <w:rPr>
          <w:b/>
          <w:sz w:val="24"/>
          <w:szCs w:val="24"/>
        </w:rPr>
      </w:pPr>
      <w:r>
        <w:rPr>
          <w:b/>
          <w:sz w:val="24"/>
          <w:szCs w:val="24"/>
        </w:rPr>
        <w:t>Step 3</w:t>
      </w:r>
      <w:r w:rsidRPr="008A2A9A">
        <w:rPr>
          <w:b/>
          <w:sz w:val="24"/>
          <w:szCs w:val="24"/>
        </w:rPr>
        <w:t>:</w:t>
      </w:r>
      <w:r>
        <w:rPr>
          <w:b/>
          <w:sz w:val="24"/>
          <w:szCs w:val="24"/>
        </w:rPr>
        <w:t xml:space="preserve"> 2 marks</w:t>
      </w:r>
    </w:p>
    <w:p w:rsidR="00BC2645" w:rsidRDefault="00BC2645" w:rsidP="002F1427">
      <w:pPr>
        <w:rPr>
          <w:sz w:val="24"/>
          <w:szCs w:val="24"/>
        </w:rPr>
      </w:pPr>
      <w:r>
        <w:rPr>
          <w:sz w:val="24"/>
          <w:szCs w:val="24"/>
        </w:rPr>
        <w:t>Next, we will do the second iteration.</w:t>
      </w:r>
    </w:p>
    <w:p w:rsidR="00BC2645" w:rsidRPr="00CE2A98" w:rsidRDefault="009E731C" w:rsidP="00BC2645">
      <w:pPr>
        <w:jc w:val="center"/>
        <w:rPr>
          <w:rFonts w:eastAsiaTheme="minorEastAsia" w:cstheme="minorHAnsi"/>
          <w:sz w:val="24"/>
          <w:szCs w:val="24"/>
        </w:rPr>
      </w:pPr>
      <m:oMathPara>
        <m:oMath>
          <m:sSup>
            <m:sSupPr>
              <m:ctrlPr>
                <w:rPr>
                  <w:rFonts w:ascii="Cambria Math" w:eastAsiaTheme="minorEastAsia" w:hAnsi="Cambria Math"/>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-0.9686</m:t>
                    </m:r>
                  </m:e>
                  <m:e>
                    <m:r>
                      <w:rPr>
                        <w:rFonts w:ascii="Cambria Math" w:eastAsiaTheme="minorEastAsia" w:hAnsi="Cambria Math"/>
                        <w:sz w:val="24"/>
                        <w:szCs w:val="24"/>
                      </w:rPr>
                      <m:t>6.8248</m:t>
                    </m:r>
                  </m:e>
                </m:mr>
                <m:mr>
                  <m:e>
                    <m:r>
                      <w:rPr>
                        <w:rFonts w:ascii="Cambria Math" w:eastAsiaTheme="minorEastAsia" w:hAnsi="Cambria Math"/>
                        <w:sz w:val="24"/>
                        <w:szCs w:val="24"/>
                      </w:rPr>
                      <m:t>4.5757</m:t>
                    </m:r>
                  </m:e>
                  <m:e>
                    <m:r>
                      <w:rPr>
                        <w:rFonts w:ascii="Cambria Math" w:eastAsiaTheme="minorEastAsia" w:hAnsi="Cambria Math"/>
                        <w:sz w:val="24"/>
                        <w:szCs w:val="24"/>
                      </w:rPr>
                      <m:t>-0.7272</m:t>
                    </m:r>
                  </m:e>
                </m:mr>
              </m:m>
            </m:e>
          </m:d>
          <m:r>
            <w:rPr>
              <w:rFonts w:ascii="Cambria Math" w:eastAsiaTheme="minorEastAsia" w:hAnsi="Cambria Math"/>
              <w:sz w:val="24"/>
              <w:szCs w:val="24"/>
            </w:rPr>
            <m:t xml:space="preserve"> ⇒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(1)</m:t>
                      </m:r>
                    </m:sup>
                  </m:sSup>
                </m:e>
              </m:d>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0.0238</m:t>
                    </m:r>
                  </m:e>
                  <m:e>
                    <m:r>
                      <w:rPr>
                        <w:rFonts w:ascii="Cambria Math" w:eastAsiaTheme="minorEastAsia" w:hAnsi="Cambria Math"/>
                        <w:sz w:val="24"/>
                        <w:szCs w:val="24"/>
                      </w:rPr>
                      <m:t>0.2236</m:t>
                    </m:r>
                  </m:e>
                </m:mr>
                <m:mr>
                  <m:e>
                    <m:r>
                      <w:rPr>
                        <w:rFonts w:ascii="Cambria Math" w:eastAsiaTheme="minorEastAsia" w:hAnsi="Cambria Math"/>
                        <w:sz w:val="24"/>
                        <w:szCs w:val="24"/>
                      </w:rPr>
                      <m:t>0.1499</m:t>
                    </m:r>
                  </m:e>
                  <m:e>
                    <m:r>
                      <w:rPr>
                        <w:rFonts w:ascii="Cambria Math" w:eastAsiaTheme="minorEastAsia" w:hAnsi="Cambria Math"/>
                        <w:sz w:val="24"/>
                        <w:szCs w:val="24"/>
                      </w:rPr>
                      <m:t>0.0317</m:t>
                    </m:r>
                  </m:e>
                </m:mr>
              </m:m>
            </m:e>
          </m:d>
        </m:oMath>
      </m:oMathPara>
    </w:p>
    <w:p w:rsidR="00BC2645" w:rsidRPr="005A6C7F" w:rsidRDefault="00BC2645" w:rsidP="00BC2645">
      <w:pPr>
        <w:jc w:val="center"/>
        <w:rPr>
          <w:rFonts w:eastAsiaTheme="minorEastAsia" w:cstheme="minorHAnsi"/>
          <w:sz w:val="24"/>
          <w:szCs w:val="24"/>
        </w:rPr>
      </w:pPr>
      <m:oMathPara>
        <m:oMath>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d>
                    <m:dPr>
                      <m:ctrlPr>
                        <w:rPr>
                          <w:rFonts w:ascii="Cambria Math" w:hAnsi="Cambria Math"/>
                          <w:i/>
                          <w:sz w:val="24"/>
                          <w:szCs w:val="24"/>
                        </w:rPr>
                      </m:ctrlPr>
                    </m:dPr>
                    <m:e>
                      <m:r>
                        <w:rPr>
                          <w:rFonts w:ascii="Cambria Math" w:hAnsi="Cambria Math"/>
                          <w:sz w:val="24"/>
                          <w:szCs w:val="24"/>
                        </w:rPr>
                        <m:t>1</m:t>
                      </m:r>
                    </m:e>
                  </m:d>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d>
                    <m:dPr>
                      <m:ctrlPr>
                        <w:rPr>
                          <w:rFonts w:ascii="Cambria Math" w:hAnsi="Cambria Math"/>
                          <w:i/>
                          <w:sz w:val="24"/>
                          <w:szCs w:val="24"/>
                        </w:rPr>
                      </m:ctrlPr>
                    </m:dPr>
                    <m:e>
                      <m:r>
                        <w:rPr>
                          <w:rFonts w:ascii="Cambria Math" w:hAnsi="Cambria Math"/>
                          <w:sz w:val="24"/>
                          <w:szCs w:val="24"/>
                        </w:rPr>
                        <m:t>1</m:t>
                      </m:r>
                    </m:e>
                  </m:d>
                </m:sup>
              </m:sSup>
            </m:e>
          </m:d>
          <m:r>
            <w:rPr>
              <w:rFonts w:ascii="Cambria Math" w:eastAsiaTheme="minorEastAsia" w:hAnsi="Cambria Math" w:cstheme="minorHAnsi"/>
              <w:sz w:val="24"/>
              <w:szCs w:val="24"/>
            </w:rPr>
            <m:t>=2.3128</m:t>
          </m:r>
        </m:oMath>
      </m:oMathPara>
    </w:p>
    <w:p w:rsidR="00BC2645" w:rsidRPr="00CE2A98" w:rsidRDefault="009E731C" w:rsidP="00BC2645">
      <w:pPr>
        <w:jc w:val="center"/>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d>
                    <m:dPr>
                      <m:ctrlPr>
                        <w:rPr>
                          <w:rFonts w:ascii="Cambria Math" w:hAnsi="Cambria Math"/>
                          <w:i/>
                          <w:sz w:val="24"/>
                          <w:szCs w:val="24"/>
                        </w:rPr>
                      </m:ctrlPr>
                    </m:dPr>
                    <m:e>
                      <m:r>
                        <w:rPr>
                          <w:rFonts w:ascii="Cambria Math" w:hAnsi="Cambria Math"/>
                          <w:sz w:val="24"/>
                          <w:szCs w:val="24"/>
                        </w:rPr>
                        <m:t>1</m:t>
                      </m:r>
                    </m:e>
                  </m:d>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d>
                    <m:dPr>
                      <m:ctrlPr>
                        <w:rPr>
                          <w:rFonts w:ascii="Cambria Math" w:hAnsi="Cambria Math"/>
                          <w:i/>
                          <w:sz w:val="24"/>
                          <w:szCs w:val="24"/>
                        </w:rPr>
                      </m:ctrlPr>
                    </m:dPr>
                    <m:e>
                      <m:r>
                        <w:rPr>
                          <w:rFonts w:ascii="Cambria Math" w:hAnsi="Cambria Math"/>
                          <w:sz w:val="24"/>
                          <w:szCs w:val="24"/>
                        </w:rPr>
                        <m:t>1</m:t>
                      </m:r>
                    </m:e>
                  </m:d>
                </m:sup>
              </m:sSup>
            </m:e>
          </m:d>
          <m:r>
            <w:rPr>
              <w:rFonts w:ascii="Cambria Math" w:eastAsiaTheme="minorEastAsia" w:hAnsi="Cambria Math" w:cstheme="minorHAnsi"/>
              <w:sz w:val="24"/>
              <w:szCs w:val="24"/>
            </w:rPr>
            <m:t>=-1.3666</m:t>
          </m:r>
        </m:oMath>
      </m:oMathPara>
    </w:p>
    <w:p w:rsidR="00BC2645" w:rsidRDefault="00BC2645" w:rsidP="00BC2645">
      <w:pPr>
        <w:rPr>
          <w:rFonts w:eastAsiaTheme="minorEastAsia"/>
          <w:sz w:val="24"/>
          <w:szCs w:val="24"/>
        </w:rPr>
      </w:pPr>
      <w:r>
        <w:rPr>
          <w:sz w:val="24"/>
          <w:szCs w:val="24"/>
        </w:rPr>
        <w:t xml:space="preserve">The updated values of </w:t>
      </w:r>
      <m:oMath>
        <m:r>
          <w:rPr>
            <w:rFonts w:ascii="Cambria Math" w:hAnsi="Cambria Math"/>
            <w:sz w:val="24"/>
            <w:szCs w:val="24"/>
          </w:rPr>
          <m:t>x</m:t>
        </m:r>
      </m:oMath>
      <w:r>
        <w:rPr>
          <w:rFonts w:eastAsiaTheme="minorEastAsia"/>
          <w:sz w:val="24"/>
          <w:szCs w:val="24"/>
        </w:rPr>
        <w:t xml:space="preserve"> and </w:t>
      </w:r>
      <m:oMath>
        <m:r>
          <w:rPr>
            <w:rFonts w:ascii="Cambria Math" w:hAnsi="Cambria Math"/>
            <w:sz w:val="24"/>
            <w:szCs w:val="24"/>
          </w:rPr>
          <m:t>y</m:t>
        </m:r>
      </m:oMath>
      <w:r>
        <w:rPr>
          <w:rFonts w:eastAsiaTheme="minorEastAsia"/>
          <w:sz w:val="24"/>
          <w:szCs w:val="24"/>
        </w:rPr>
        <w:t xml:space="preserve"> after the first iteration are shown below.</w:t>
      </w:r>
    </w:p>
    <w:p w:rsidR="00BC2645" w:rsidRPr="008C7E4E" w:rsidRDefault="009E731C" w:rsidP="00BC2645">
      <w:pPr>
        <w:rPr>
          <w:rFonts w:eastAsiaTheme="minorEastAsia"/>
          <w:sz w:val="24"/>
          <w:szCs w:val="24"/>
        </w:rPr>
      </w:pPr>
      <m:oMathPara>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e>
                </m:mr>
                <m:mr>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e>
                </m:mr>
              </m:m>
            </m:e>
          </m:d>
          <m:r>
            <w:rPr>
              <w:rFonts w:ascii="Cambria Math" w:hAnsi="Cambria Math"/>
              <w:sz w:val="24"/>
              <w:szCs w:val="24"/>
            </w:rPr>
            <m:t>=</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(1)</m:t>
                        </m:r>
                      </m:sup>
                    </m:sSup>
                  </m:e>
                </m:mr>
                <m:mr>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(1)</m:t>
                        </m:r>
                      </m:sup>
                    </m:sSup>
                  </m:e>
                </m:mr>
              </m:m>
            </m:e>
          </m:d>
          <m:r>
            <w:rPr>
              <w:rFonts w:ascii="Cambria Math"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(1)</m:t>
                      </m:r>
                    </m:sup>
                  </m:sSup>
                </m:e>
              </m:d>
            </m:e>
            <m:sup>
              <m:r>
                <w:rPr>
                  <w:rFonts w:ascii="Cambria Math" w:eastAsiaTheme="minorEastAsia" w:hAnsi="Cambria Math"/>
                  <w:sz w:val="24"/>
                  <w:szCs w:val="24"/>
                </w:rPr>
                <m:t>-1</m:t>
              </m:r>
            </m:sup>
          </m:sSup>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(1)</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(1)</m:t>
                            </m:r>
                          </m:sup>
                        </m:sSup>
                      </m:e>
                    </m:d>
                  </m:e>
                </m:mr>
                <m:m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d>
                              <m:dPr>
                                <m:ctrlPr>
                                  <w:rPr>
                                    <w:rFonts w:ascii="Cambria Math" w:hAnsi="Cambria Math"/>
                                    <w:i/>
                                    <w:sz w:val="24"/>
                                    <w:szCs w:val="24"/>
                                  </w:rPr>
                                </m:ctrlPr>
                              </m:dPr>
                              <m:e>
                                <m:r>
                                  <w:rPr>
                                    <w:rFonts w:ascii="Cambria Math" w:hAnsi="Cambria Math"/>
                                    <w:sz w:val="24"/>
                                    <w:szCs w:val="24"/>
                                  </w:rPr>
                                  <m:t>1</m:t>
                                </m:r>
                              </m:e>
                            </m:d>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d>
                              <m:dPr>
                                <m:ctrlPr>
                                  <w:rPr>
                                    <w:rFonts w:ascii="Cambria Math" w:hAnsi="Cambria Math"/>
                                    <w:i/>
                                    <w:sz w:val="24"/>
                                    <w:szCs w:val="24"/>
                                  </w:rPr>
                                </m:ctrlPr>
                              </m:dPr>
                              <m:e>
                                <m:r>
                                  <w:rPr>
                                    <w:rFonts w:ascii="Cambria Math" w:hAnsi="Cambria Math"/>
                                    <w:sz w:val="24"/>
                                    <w:szCs w:val="24"/>
                                  </w:rPr>
                                  <m:t>1</m:t>
                                </m:r>
                              </m:e>
                            </m:d>
                          </m:sup>
                        </m:sSup>
                      </m:e>
                    </m:d>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2.0374</m:t>
                    </m:r>
                  </m:e>
                </m:mr>
                <m:mr>
                  <m:e>
                    <m:r>
                      <w:rPr>
                        <w:rFonts w:ascii="Cambria Math" w:eastAsiaTheme="minorEastAsia" w:hAnsi="Cambria Math"/>
                        <w:sz w:val="24"/>
                        <w:szCs w:val="24"/>
                      </w:rPr>
                      <m:t>-0.0603</m:t>
                    </m:r>
                  </m:e>
                </m:mr>
              </m:m>
            </m:e>
          </m:d>
        </m:oMath>
      </m:oMathPara>
    </w:p>
    <w:p w:rsidR="008C7E4E" w:rsidRDefault="008C7E4E" w:rsidP="008C7E4E">
      <w:pPr>
        <w:jc w:val="both"/>
        <w:rPr>
          <w:b/>
          <w:sz w:val="24"/>
          <w:szCs w:val="24"/>
        </w:rPr>
      </w:pPr>
      <w:r w:rsidRPr="00DF4D1B">
        <w:rPr>
          <w:b/>
          <w:sz w:val="24"/>
          <w:szCs w:val="24"/>
          <w:u w:val="single"/>
        </w:rPr>
        <w:t>Marks deduction policy</w:t>
      </w:r>
      <w:r w:rsidRPr="00DF4D1B">
        <w:rPr>
          <w:b/>
          <w:sz w:val="24"/>
          <w:szCs w:val="24"/>
        </w:rPr>
        <w:t>:</w:t>
      </w:r>
    </w:p>
    <w:p w:rsidR="00B716A3" w:rsidRPr="00B716A3" w:rsidRDefault="003E6208" w:rsidP="00C64767">
      <w:pPr>
        <w:pStyle w:val="ListParagraph"/>
        <w:numPr>
          <w:ilvl w:val="0"/>
          <w:numId w:val="17"/>
        </w:numPr>
        <w:jc w:val="both"/>
        <w:rPr>
          <w:sz w:val="24"/>
          <w:szCs w:val="24"/>
          <w:u w:val="single"/>
        </w:rPr>
      </w:pPr>
      <w:r w:rsidRPr="00B716A3">
        <w:rPr>
          <w:sz w:val="24"/>
          <w:szCs w:val="24"/>
        </w:rPr>
        <w:t>If the functional expression of the Jacobian matrix for the given problem is not shown</w:t>
      </w:r>
      <w:r w:rsidR="00B716A3" w:rsidRPr="00B716A3">
        <w:rPr>
          <w:sz w:val="24"/>
          <w:szCs w:val="24"/>
        </w:rPr>
        <w:t xml:space="preserve"> or imperfect</w:t>
      </w:r>
      <w:r w:rsidRPr="00B716A3">
        <w:rPr>
          <w:sz w:val="24"/>
          <w:szCs w:val="24"/>
        </w:rPr>
        <w:t>, no marks will be given for Step 1</w:t>
      </w:r>
      <w:r w:rsidR="008C7E4E" w:rsidRPr="00B716A3">
        <w:rPr>
          <w:sz w:val="24"/>
          <w:szCs w:val="24"/>
        </w:rPr>
        <w:t>.</w:t>
      </w:r>
      <w:r w:rsidR="00B716A3" w:rsidRPr="00B716A3">
        <w:rPr>
          <w:sz w:val="24"/>
          <w:szCs w:val="24"/>
        </w:rPr>
        <w:t xml:space="preserve"> However, the other steps will still be assessed.</w:t>
      </w:r>
    </w:p>
    <w:p w:rsidR="003E6208" w:rsidRPr="003E6208" w:rsidRDefault="003E6208" w:rsidP="00C64767">
      <w:pPr>
        <w:pStyle w:val="ListParagraph"/>
        <w:numPr>
          <w:ilvl w:val="0"/>
          <w:numId w:val="17"/>
        </w:numPr>
        <w:jc w:val="both"/>
        <w:rPr>
          <w:sz w:val="24"/>
          <w:szCs w:val="24"/>
          <w:u w:val="single"/>
        </w:rPr>
      </w:pPr>
      <w:r>
        <w:rPr>
          <w:sz w:val="24"/>
          <w:szCs w:val="24"/>
        </w:rPr>
        <w:t>The computation of the Jacobian matrix and the mismatch errors sho</w:t>
      </w:r>
      <w:r w:rsidR="00B716A3">
        <w:rPr>
          <w:sz w:val="24"/>
          <w:szCs w:val="24"/>
        </w:rPr>
        <w:t>uld be very obvious in Step 2 and Step 3</w:t>
      </w:r>
      <w:r>
        <w:rPr>
          <w:sz w:val="24"/>
          <w:szCs w:val="24"/>
        </w:rPr>
        <w:t>. At least, two elements of the Jacobian matrix and one mismatch error value must be perfectly correct. Otherwise, no marks will be given for the particular step.</w:t>
      </w:r>
    </w:p>
    <w:p w:rsidR="003E6208" w:rsidRPr="00B716A3" w:rsidRDefault="003E6208" w:rsidP="00C64767">
      <w:pPr>
        <w:pStyle w:val="ListParagraph"/>
        <w:numPr>
          <w:ilvl w:val="0"/>
          <w:numId w:val="17"/>
        </w:numPr>
        <w:jc w:val="both"/>
        <w:rPr>
          <w:sz w:val="24"/>
          <w:szCs w:val="24"/>
          <w:u w:val="single"/>
        </w:rPr>
      </w:pPr>
      <w:r>
        <w:rPr>
          <w:sz w:val="24"/>
          <w:szCs w:val="24"/>
        </w:rPr>
        <w:t>Minor errors will be ignored. However, if there is any major error in the numerical values in a step, there will be an overall deduction of</w:t>
      </w:r>
      <w:r w:rsidR="001C7BCA">
        <w:rPr>
          <w:sz w:val="24"/>
          <w:szCs w:val="24"/>
        </w:rPr>
        <w:t xml:space="preserve"> only</w:t>
      </w:r>
      <w:r>
        <w:rPr>
          <w:sz w:val="24"/>
          <w:szCs w:val="24"/>
        </w:rPr>
        <w:t xml:space="preserve"> 0.5</w:t>
      </w:r>
      <w:r w:rsidR="00F565E2">
        <w:rPr>
          <w:sz w:val="24"/>
          <w:szCs w:val="24"/>
        </w:rPr>
        <w:t xml:space="preserve"> marks from the respective step (provided the condition in Point 2 is satisfied</w:t>
      </w:r>
      <w:r w:rsidR="001C7BCA">
        <w:rPr>
          <w:sz w:val="24"/>
          <w:szCs w:val="24"/>
        </w:rPr>
        <w:t>).</w:t>
      </w:r>
    </w:p>
    <w:p w:rsidR="00B716A3" w:rsidRPr="006C2A92" w:rsidRDefault="00B716A3" w:rsidP="00C64767">
      <w:pPr>
        <w:pStyle w:val="ListParagraph"/>
        <w:numPr>
          <w:ilvl w:val="0"/>
          <w:numId w:val="17"/>
        </w:numPr>
        <w:jc w:val="both"/>
        <w:rPr>
          <w:sz w:val="24"/>
          <w:szCs w:val="24"/>
          <w:u w:val="single"/>
        </w:rPr>
      </w:pPr>
      <w:r>
        <w:rPr>
          <w:sz w:val="24"/>
          <w:szCs w:val="24"/>
        </w:rPr>
        <w:t xml:space="preserve">Numerical values in Step 2 will be assessed on the basis of the Jacobian expression shown in Step 1. If the expression for the Jacobian matrix </w:t>
      </w:r>
      <w:r w:rsidR="00F565E2">
        <w:rPr>
          <w:sz w:val="24"/>
          <w:szCs w:val="24"/>
        </w:rPr>
        <w:t>is not</w:t>
      </w:r>
      <w:r>
        <w:rPr>
          <w:sz w:val="24"/>
          <w:szCs w:val="24"/>
        </w:rPr>
        <w:t xml:space="preserve"> explicitly shown, the correct expression, as is produced in this solution key, will be used.</w:t>
      </w:r>
    </w:p>
    <w:p w:rsidR="008C7E4E" w:rsidRPr="00E47AE4" w:rsidRDefault="003E6208" w:rsidP="00C64767">
      <w:pPr>
        <w:pStyle w:val="ListParagraph"/>
        <w:numPr>
          <w:ilvl w:val="0"/>
          <w:numId w:val="17"/>
        </w:numPr>
        <w:jc w:val="both"/>
        <w:rPr>
          <w:sz w:val="24"/>
          <w:szCs w:val="24"/>
          <w:u w:val="single"/>
        </w:rPr>
      </w:pPr>
      <w:r>
        <w:rPr>
          <w:sz w:val="24"/>
          <w:szCs w:val="24"/>
        </w:rPr>
        <w:t xml:space="preserve">Numerical values in  Step 3 will be assessed on the basis of the updated values of </w:t>
      </w:r>
      <m:oMath>
        <m:r>
          <w:rPr>
            <w:rFonts w:ascii="Cambria Math" w:hAnsi="Cambria Math"/>
            <w:sz w:val="24"/>
            <w:szCs w:val="24"/>
          </w:rPr>
          <m:t>x</m:t>
        </m:r>
      </m:oMath>
      <w:r>
        <w:rPr>
          <w:rFonts w:eastAsiaTheme="minorEastAsia"/>
          <w:sz w:val="24"/>
          <w:szCs w:val="24"/>
        </w:rPr>
        <w:t xml:space="preserve"> and </w:t>
      </w:r>
      <m:oMath>
        <m:r>
          <w:rPr>
            <w:rFonts w:ascii="Cambria Math" w:eastAsiaTheme="minorEastAsia" w:hAnsi="Cambria Math"/>
            <w:sz w:val="24"/>
            <w:szCs w:val="24"/>
          </w:rPr>
          <m:t>y</m:t>
        </m:r>
      </m:oMath>
      <w:r>
        <w:rPr>
          <w:rFonts w:eastAsiaTheme="minorEastAsia"/>
          <w:sz w:val="24"/>
          <w:szCs w:val="24"/>
        </w:rPr>
        <w:t xml:space="preserve"> produced at the end of Step 2.</w:t>
      </w:r>
      <w:r w:rsidR="00B716A3">
        <w:rPr>
          <w:rFonts w:eastAsiaTheme="minorEastAsia"/>
          <w:sz w:val="24"/>
          <w:szCs w:val="24"/>
        </w:rPr>
        <w:t xml:space="preserve"> The policy regarding the use of the Jacobian matrix remains the same as in Step 2</w:t>
      </w: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343230" w:rsidRDefault="00343230" w:rsidP="002F1427">
      <w:pPr>
        <w:rPr>
          <w:sz w:val="24"/>
          <w:szCs w:val="24"/>
        </w:rPr>
      </w:pPr>
    </w:p>
    <w:p w:rsidR="00DD6143" w:rsidRDefault="00DD6143" w:rsidP="002F1427">
      <w:pPr>
        <w:rPr>
          <w:sz w:val="24"/>
          <w:szCs w:val="24"/>
        </w:rPr>
      </w:pPr>
    </w:p>
    <w:p w:rsidR="00DD6143" w:rsidRDefault="00DD6143" w:rsidP="002F1427">
      <w:pPr>
        <w:rPr>
          <w:sz w:val="24"/>
          <w:szCs w:val="24"/>
        </w:rPr>
      </w:pPr>
    </w:p>
    <w:p w:rsidR="00DD6143" w:rsidRDefault="00DD6143" w:rsidP="002F1427">
      <w:pPr>
        <w:rPr>
          <w:sz w:val="24"/>
          <w:szCs w:val="24"/>
        </w:rPr>
      </w:pPr>
    </w:p>
    <w:p w:rsidR="00681D30" w:rsidRDefault="00681D30" w:rsidP="002F1427">
      <w:pPr>
        <w:rPr>
          <w:sz w:val="24"/>
          <w:szCs w:val="24"/>
        </w:rPr>
      </w:pPr>
      <w:r>
        <w:rPr>
          <w:sz w:val="24"/>
          <w:szCs w:val="24"/>
        </w:rPr>
        <w:lastRenderedPageBreak/>
        <w:t>Q6.</w:t>
      </w:r>
    </w:p>
    <w:p w:rsidR="00681D30" w:rsidRDefault="00681D30" w:rsidP="00681D30">
      <w:pPr>
        <w:rPr>
          <w:b/>
          <w:sz w:val="24"/>
          <w:szCs w:val="24"/>
        </w:rPr>
      </w:pPr>
      <w:r w:rsidRPr="008A2A9A">
        <w:rPr>
          <w:b/>
          <w:sz w:val="24"/>
          <w:szCs w:val="24"/>
        </w:rPr>
        <w:t>Step 1:</w:t>
      </w:r>
      <w:r>
        <w:rPr>
          <w:b/>
          <w:sz w:val="24"/>
          <w:szCs w:val="24"/>
        </w:rPr>
        <w:t xml:space="preserve"> 1.5</w:t>
      </w:r>
      <w:r w:rsidRPr="008A2A9A">
        <w:rPr>
          <w:b/>
          <w:sz w:val="24"/>
          <w:szCs w:val="24"/>
        </w:rPr>
        <w:t xml:space="preserve"> marks</w:t>
      </w:r>
    </w:p>
    <w:p w:rsidR="00681D30" w:rsidRDefault="00681D30" w:rsidP="00681D30">
      <w:pPr>
        <w:rPr>
          <w:sz w:val="24"/>
          <w:szCs w:val="24"/>
        </w:rPr>
      </w:pPr>
      <w:r>
        <w:rPr>
          <w:sz w:val="24"/>
          <w:szCs w:val="24"/>
        </w:rPr>
        <w:t>The equivalent pi-model representation of a transmission line without any shunt conductance is shown below.</w:t>
      </w:r>
    </w:p>
    <w:p w:rsidR="00681D30" w:rsidRPr="00681D30" w:rsidRDefault="00681D30" w:rsidP="00681D30">
      <w:pPr>
        <w:jc w:val="center"/>
        <w:rPr>
          <w:sz w:val="24"/>
          <w:szCs w:val="24"/>
        </w:rPr>
      </w:pPr>
      <w:r>
        <w:rPr>
          <w:noProof/>
          <w:sz w:val="24"/>
          <w:szCs w:val="24"/>
        </w:rPr>
        <w:drawing>
          <wp:inline distT="0" distB="0" distL="0" distR="0">
            <wp:extent cx="3916680" cy="193484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4_fig1.jpg"/>
                    <pic:cNvPicPr/>
                  </pic:nvPicPr>
                  <pic:blipFill>
                    <a:blip r:embed="rId10">
                      <a:extLst>
                        <a:ext uri="{28A0092B-C50C-407E-A947-70E740481C1C}">
                          <a14:useLocalDpi xmlns:a14="http://schemas.microsoft.com/office/drawing/2010/main" val="0"/>
                        </a:ext>
                      </a:extLst>
                    </a:blip>
                    <a:stretch>
                      <a:fillRect/>
                    </a:stretch>
                  </pic:blipFill>
                  <pic:spPr>
                    <a:xfrm>
                      <a:off x="0" y="0"/>
                      <a:ext cx="3925987" cy="1939437"/>
                    </a:xfrm>
                    <a:prstGeom prst="rect">
                      <a:avLst/>
                    </a:prstGeom>
                  </pic:spPr>
                </pic:pic>
              </a:graphicData>
            </a:graphic>
          </wp:inline>
        </w:drawing>
      </w:r>
    </w:p>
    <w:p w:rsidR="00681D30" w:rsidRDefault="00681D30" w:rsidP="00681D30">
      <w:pPr>
        <w:rPr>
          <w:b/>
          <w:sz w:val="24"/>
          <w:szCs w:val="24"/>
        </w:rPr>
      </w:pPr>
      <w:r>
        <w:rPr>
          <w:b/>
          <w:sz w:val="24"/>
          <w:szCs w:val="24"/>
        </w:rPr>
        <w:t>Step 2</w:t>
      </w:r>
      <w:r w:rsidRPr="008A2A9A">
        <w:rPr>
          <w:b/>
          <w:sz w:val="24"/>
          <w:szCs w:val="24"/>
        </w:rPr>
        <w:t>:</w:t>
      </w:r>
      <w:r>
        <w:rPr>
          <w:b/>
          <w:sz w:val="24"/>
          <w:szCs w:val="24"/>
        </w:rPr>
        <w:t xml:space="preserve"> 2</w:t>
      </w:r>
      <w:r w:rsidRPr="008A2A9A">
        <w:rPr>
          <w:b/>
          <w:sz w:val="24"/>
          <w:szCs w:val="24"/>
        </w:rPr>
        <w:t xml:space="preserve"> marks</w:t>
      </w:r>
    </w:p>
    <w:p w:rsidR="00681D30" w:rsidRDefault="00681D30" w:rsidP="00681D30">
      <w:pPr>
        <w:rPr>
          <w:sz w:val="24"/>
          <w:szCs w:val="24"/>
        </w:rPr>
      </w:pPr>
      <w:r w:rsidRPr="00681D30">
        <w:rPr>
          <w:sz w:val="24"/>
          <w:szCs w:val="24"/>
        </w:rPr>
        <w:t>The</w:t>
      </w:r>
      <w:r>
        <w:rPr>
          <w:sz w:val="24"/>
          <w:szCs w:val="24"/>
        </w:rPr>
        <w:t xml:space="preserve"> current through the series branch of the</w:t>
      </w:r>
      <w:r w:rsidR="009E4B4F">
        <w:rPr>
          <w:sz w:val="24"/>
          <w:szCs w:val="24"/>
        </w:rPr>
        <w:t xml:space="preserve"> above pi-model is given by the following equation</w:t>
      </w:r>
      <w:r>
        <w:rPr>
          <w:sz w:val="24"/>
          <w:szCs w:val="24"/>
        </w:rPr>
        <w:t>.</w:t>
      </w:r>
    </w:p>
    <w:p w:rsidR="00681D30" w:rsidRPr="009E4B4F" w:rsidRDefault="009E731C" w:rsidP="00681D30">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I</m:t>
                  </m:r>
                </m:e>
              </m:acc>
            </m:e>
            <m:sub>
              <m:r>
                <w:rPr>
                  <w:rFonts w:ascii="Cambria Math" w:hAnsi="Cambria Math"/>
                  <w:sz w:val="24"/>
                  <w:szCs w:val="24"/>
                </w:rPr>
                <m:t>tl</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to</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se</m:t>
                  </m:r>
                </m:sub>
              </m:s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se</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fr</m:t>
                  </m:r>
                </m:sub>
              </m:sSub>
              <m:r>
                <m:rPr>
                  <m:sty m:val="p"/>
                </m:rPr>
                <w:rPr>
                  <w:rFonts w:ascii="Cambria Math" w:hAnsi="Cambria Math"/>
                  <w:sz w:val="24"/>
                  <w:szCs w:val="24"/>
                </w:rPr>
                <m:t>cos</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fr</m:t>
                  </m:r>
                </m:sub>
              </m:s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fr</m:t>
                  </m:r>
                </m:sub>
              </m:sSub>
              <m:r>
                <m:rPr>
                  <m:sty m:val="p"/>
                </m:rPr>
                <w:rPr>
                  <w:rFonts w:ascii="Cambria Math" w:hAnsi="Cambria Math"/>
                  <w:sz w:val="24"/>
                  <w:szCs w:val="24"/>
                </w:rPr>
                <m:t>sin</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to</m:t>
                  </m:r>
                </m:sub>
              </m:sSub>
              <m:r>
                <m:rPr>
                  <m:sty m:val="p"/>
                </m:rPr>
                <w:rPr>
                  <w:rFonts w:ascii="Cambria Math" w:hAnsi="Cambria Math"/>
                  <w:sz w:val="24"/>
                  <w:szCs w:val="24"/>
                </w:rPr>
                <m:t>cos</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to</m:t>
                  </m:r>
                </m:sub>
              </m:s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to</m:t>
                  </m:r>
                </m:sub>
              </m:sSub>
              <m:r>
                <m:rPr>
                  <m:sty m:val="p"/>
                </m:rPr>
                <w:rPr>
                  <w:rFonts w:ascii="Cambria Math" w:hAnsi="Cambria Math"/>
                  <w:sz w:val="24"/>
                  <w:szCs w:val="24"/>
                </w:rPr>
                <m:t>sin</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to</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se</m:t>
                  </m:r>
                </m:sub>
              </m:s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se</m:t>
                  </m:r>
                </m:sub>
              </m:sSub>
            </m:den>
          </m:f>
        </m:oMath>
      </m:oMathPara>
    </w:p>
    <w:p w:rsidR="009E4B4F" w:rsidRPr="00546266" w:rsidRDefault="009E4B4F" w:rsidP="00681D30">
      <w:pPr>
        <w:rPr>
          <w:rFonts w:eastAsiaTheme="minorEastAsia"/>
          <w:sz w:val="24"/>
          <w:szCs w:val="24"/>
        </w:rPr>
      </w:pPr>
      <m:oMathPara>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tl</m:t>
              </m:r>
            </m:sub>
          </m:sSub>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fr</m:t>
                              </m:r>
                            </m:sub>
                          </m:sSub>
                          <m:r>
                            <m:rPr>
                              <m:sty m:val="p"/>
                            </m:rPr>
                            <w:rPr>
                              <w:rFonts w:ascii="Cambria Math" w:hAnsi="Cambria Math"/>
                              <w:sz w:val="24"/>
                              <w:szCs w:val="24"/>
                            </w:rPr>
                            <m:t>cos</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to</m:t>
                              </m:r>
                            </m:sub>
                          </m:sSub>
                          <m:r>
                            <m:rPr>
                              <m:sty m:val="p"/>
                            </m:rPr>
                            <w:rPr>
                              <w:rFonts w:ascii="Cambria Math" w:hAnsi="Cambria Math"/>
                              <w:sz w:val="24"/>
                              <w:szCs w:val="24"/>
                            </w:rPr>
                            <m:t>cos</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to</m:t>
                              </m:r>
                            </m:sub>
                          </m:sSub>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fr</m:t>
                              </m:r>
                            </m:sub>
                          </m:sSub>
                          <m:r>
                            <m:rPr>
                              <m:sty m:val="p"/>
                            </m:rPr>
                            <w:rPr>
                              <w:rFonts w:ascii="Cambria Math" w:hAnsi="Cambria Math"/>
                              <w:sz w:val="24"/>
                              <w:szCs w:val="24"/>
                            </w:rPr>
                            <m:t>sin</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to</m:t>
                              </m:r>
                            </m:sub>
                          </m:sSub>
                          <m:r>
                            <m:rPr>
                              <m:sty m:val="p"/>
                            </m:rPr>
                            <w:rPr>
                              <w:rFonts w:ascii="Cambria Math" w:hAnsi="Cambria Math"/>
                              <w:sz w:val="24"/>
                              <w:szCs w:val="24"/>
                            </w:rPr>
                            <m:t>sin</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to</m:t>
                              </m:r>
                            </m:sub>
                          </m:sSub>
                        </m:e>
                      </m:d>
                    </m:e>
                    <m:sup>
                      <m:r>
                        <w:rPr>
                          <w:rFonts w:ascii="Cambria Math" w:eastAsiaTheme="minorEastAsia" w:hAnsi="Cambria Math"/>
                          <w:sz w:val="24"/>
                          <w:szCs w:val="24"/>
                        </w:rPr>
                        <m:t>2</m:t>
                      </m:r>
                    </m:sup>
                  </m:sSup>
                </m:num>
                <m:den>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den>
              </m:f>
            </m:e>
          </m:rad>
        </m:oMath>
      </m:oMathPara>
    </w:p>
    <w:p w:rsidR="00546266" w:rsidRPr="009E4B4F" w:rsidRDefault="00546266" w:rsidP="00546266">
      <w:pPr>
        <w:rPr>
          <w:rFonts w:eastAsiaTheme="minorEastAsia"/>
          <w:sz w:val="24"/>
          <w:szCs w:val="24"/>
        </w:rPr>
      </w:pPr>
      <m:oMathPara>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tl</m:t>
              </m:r>
            </m:sub>
          </m:sSub>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fr</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to</m:t>
                      </m:r>
                    </m:sub>
                    <m:sup>
                      <m:r>
                        <w:rPr>
                          <w:rFonts w:ascii="Cambria Math" w:hAnsi="Cambria Math"/>
                          <w:sz w:val="24"/>
                          <w:szCs w:val="24"/>
                        </w:rPr>
                        <m:t>2</m:t>
                      </m:r>
                    </m:sup>
                  </m:sSubSup>
                  <m:r>
                    <w:rPr>
                      <w:rFonts w:ascii="Cambria Math" w:hAnsi="Cambria Math"/>
                      <w:sz w:val="24"/>
                      <w:szCs w:val="24"/>
                    </w:rPr>
                    <m:t>-</m:t>
                  </m:r>
                  <m:r>
                    <w:rPr>
                      <w:rFonts w:ascii="Cambria Math" w:hAnsi="Cambria Math"/>
                      <w:sz w:val="24"/>
                      <w:szCs w:val="24"/>
                    </w:rPr>
                    <m:t>2</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fr</m:t>
                          </m:r>
                        </m:sub>
                      </m:sSub>
                      <m:r>
                        <w:rPr>
                          <w:rFonts w:ascii="Cambria Math" w:hAnsi="Cambria Math"/>
                          <w:sz w:val="24"/>
                          <w:szCs w:val="24"/>
                        </w:rPr>
                        <m:t>V</m:t>
                      </m:r>
                    </m:e>
                    <m:sub>
                      <m:r>
                        <w:rPr>
                          <w:rFonts w:ascii="Cambria Math" w:hAnsi="Cambria Math"/>
                          <w:sz w:val="24"/>
                          <w:szCs w:val="24"/>
                        </w:rPr>
                        <m:t>to</m:t>
                      </m:r>
                    </m:sub>
                  </m:sSub>
                  <m:r>
                    <m:rPr>
                      <m:sty m:val="p"/>
                    </m:rPr>
                    <w:rPr>
                      <w:rFonts w:ascii="Cambria Math" w:hAnsi="Cambria Math"/>
                      <w:sz w:val="24"/>
                      <w:szCs w:val="24"/>
                    </w:rPr>
                    <m:t>cos</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to</m:t>
                          </m:r>
                        </m:sub>
                      </m:sSub>
                    </m:e>
                  </m:d>
                </m:num>
                <m:den>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den>
              </m:f>
            </m:e>
          </m:rad>
        </m:oMath>
      </m:oMathPara>
    </w:p>
    <w:p w:rsidR="009E4B4F" w:rsidRDefault="009E4B4F" w:rsidP="00681D30">
      <w:pPr>
        <w:rPr>
          <w:sz w:val="24"/>
          <w:szCs w:val="24"/>
        </w:rPr>
      </w:pPr>
      <w:r>
        <w:rPr>
          <w:sz w:val="24"/>
          <w:szCs w:val="24"/>
        </w:rPr>
        <w:t>Theref</w:t>
      </w:r>
      <w:r w:rsidR="00546266">
        <w:rPr>
          <w:sz w:val="24"/>
          <w:szCs w:val="24"/>
        </w:rPr>
        <w:t>ore, the reactive power loss in the series element can be found as follows.</w:t>
      </w:r>
    </w:p>
    <w:p w:rsidR="00546266" w:rsidRPr="00546266" w:rsidRDefault="009E731C" w:rsidP="00681D30">
      <w:pPr>
        <w:rPr>
          <w:rFonts w:eastAsiaTheme="minorEastAsia"/>
          <w:sz w:val="24"/>
          <w:szCs w:val="24"/>
        </w:rPr>
      </w:pPr>
      <m:oMathPara>
        <m:oMath>
          <m:sSubSup>
            <m:sSubSupPr>
              <m:ctrlPr>
                <w:rPr>
                  <w:rFonts w:ascii="Cambria Math" w:hAnsi="Cambria Math"/>
                  <w:i/>
                  <w:sz w:val="24"/>
                  <w:szCs w:val="24"/>
                </w:rPr>
              </m:ctrlPr>
            </m:sSubSupPr>
            <m:e>
              <m:r>
                <w:rPr>
                  <w:rFonts w:ascii="Cambria Math" w:hAnsi="Cambria Math"/>
                  <w:sz w:val="24"/>
                  <w:szCs w:val="24"/>
                </w:rPr>
                <m:t>Q</m:t>
              </m:r>
            </m:e>
            <m:sub>
              <m:r>
                <w:rPr>
                  <w:rFonts w:ascii="Cambria Math" w:hAnsi="Cambria Math"/>
                  <w:sz w:val="24"/>
                  <w:szCs w:val="24"/>
                </w:rPr>
                <m:t>loss</m:t>
              </m:r>
            </m:sub>
            <m:sup>
              <m:r>
                <w:rPr>
                  <w:rFonts w:ascii="Cambria Math" w:hAnsi="Cambria Math"/>
                  <w:sz w:val="24"/>
                  <w:szCs w:val="24"/>
                </w:rPr>
                <m:t>se</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I</m:t>
              </m:r>
            </m:e>
            <m:sub>
              <m:r>
                <w:rPr>
                  <w:rFonts w:ascii="Cambria Math" w:hAnsi="Cambria Math"/>
                  <w:sz w:val="24"/>
                  <w:szCs w:val="24"/>
                </w:rPr>
                <m:t>tl</m:t>
              </m:r>
            </m:sub>
            <m:sup>
              <m:r>
                <w:rPr>
                  <w:rFonts w:ascii="Cambria Math" w:hAnsi="Cambria Math"/>
                  <w:sz w:val="24"/>
                  <w:szCs w:val="24"/>
                </w:rPr>
                <m:t>2</m:t>
              </m:r>
            </m:sup>
          </m:sSubSup>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se</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se</m:t>
                  </m:r>
                </m:sub>
              </m:sSub>
            </m:num>
            <m:den>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den>
          </m:f>
          <m:d>
            <m:dPr>
              <m:begChr m:val="{"/>
              <m:endChr m:val="}"/>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fr</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to</m:t>
                  </m:r>
                </m:sub>
                <m:sup>
                  <m:r>
                    <w:rPr>
                      <w:rFonts w:ascii="Cambria Math" w:hAnsi="Cambria Math"/>
                      <w:sz w:val="24"/>
                      <w:szCs w:val="24"/>
                    </w:rPr>
                    <m:t>2</m:t>
                  </m:r>
                </m:sup>
              </m:sSubSup>
              <m:r>
                <w:rPr>
                  <w:rFonts w:ascii="Cambria Math" w:hAnsi="Cambria Math"/>
                  <w:sz w:val="24"/>
                  <w:szCs w:val="24"/>
                </w:rPr>
                <m:t>-</m:t>
              </m:r>
              <m:r>
                <w:rPr>
                  <w:rFonts w:ascii="Cambria Math" w:hAnsi="Cambria Math"/>
                  <w:sz w:val="24"/>
                  <w:szCs w:val="24"/>
                </w:rPr>
                <m:t>2</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fr</m:t>
                      </m:r>
                    </m:sub>
                  </m:sSub>
                  <m:r>
                    <w:rPr>
                      <w:rFonts w:ascii="Cambria Math" w:hAnsi="Cambria Math"/>
                      <w:sz w:val="24"/>
                      <w:szCs w:val="24"/>
                    </w:rPr>
                    <m:t>V</m:t>
                  </m:r>
                </m:e>
                <m:sub>
                  <m:r>
                    <w:rPr>
                      <w:rFonts w:ascii="Cambria Math" w:hAnsi="Cambria Math"/>
                      <w:sz w:val="24"/>
                      <w:szCs w:val="24"/>
                    </w:rPr>
                    <m:t>to</m:t>
                  </m:r>
                </m:sub>
              </m:sSub>
              <m:r>
                <m:rPr>
                  <m:sty m:val="p"/>
                </m:rPr>
                <w:rPr>
                  <w:rFonts w:ascii="Cambria Math" w:hAnsi="Cambria Math"/>
                  <w:sz w:val="24"/>
                  <w:szCs w:val="24"/>
                </w:rPr>
                <m:t>cos</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to</m:t>
                      </m:r>
                    </m:sub>
                  </m:sSub>
                </m:e>
              </m:d>
            </m:e>
          </m:d>
        </m:oMath>
      </m:oMathPara>
    </w:p>
    <w:p w:rsidR="00546266" w:rsidRDefault="00546266" w:rsidP="00681D30">
      <w:pPr>
        <w:rPr>
          <w:rFonts w:eastAsiaTheme="minorEastAsia"/>
          <w:sz w:val="24"/>
          <w:szCs w:val="24"/>
        </w:rPr>
      </w:pPr>
      <w:r>
        <w:rPr>
          <w:rFonts w:eastAsiaTheme="minorEastAsia"/>
          <w:sz w:val="24"/>
          <w:szCs w:val="24"/>
        </w:rPr>
        <w:t>Alternatively, the series reactive power loss can also be obtained via the following equa</w:t>
      </w:r>
      <w:r w:rsidR="0071566F">
        <w:rPr>
          <w:rFonts w:eastAsiaTheme="minorEastAsia"/>
          <w:sz w:val="24"/>
          <w:szCs w:val="24"/>
        </w:rPr>
        <w:t>tion.</w:t>
      </w:r>
    </w:p>
    <w:p w:rsidR="0071566F" w:rsidRPr="00681D30" w:rsidRDefault="009E731C" w:rsidP="00681D30">
      <w:pPr>
        <w:rPr>
          <w:sz w:val="24"/>
          <w:szCs w:val="24"/>
        </w:rPr>
      </w:pPr>
      <m:oMathPara>
        <m:oMath>
          <m:sSubSup>
            <m:sSubSupPr>
              <m:ctrlPr>
                <w:rPr>
                  <w:rFonts w:ascii="Cambria Math" w:hAnsi="Cambria Math"/>
                  <w:i/>
                  <w:sz w:val="24"/>
                  <w:szCs w:val="24"/>
                </w:rPr>
              </m:ctrlPr>
            </m:sSubSup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loss</m:t>
                  </m:r>
                </m:sub>
                <m:sup>
                  <m:r>
                    <w:rPr>
                      <w:rFonts w:ascii="Cambria Math" w:hAnsi="Cambria Math"/>
                      <w:sz w:val="24"/>
                      <w:szCs w:val="24"/>
                    </w:rPr>
                    <m:t>se</m:t>
                  </m:r>
                </m:sup>
              </m:sSubSup>
              <m:r>
                <w:rPr>
                  <w:rFonts w:ascii="Cambria Math" w:hAnsi="Cambria Math"/>
                  <w:sz w:val="24"/>
                  <w:szCs w:val="24"/>
                </w:rPr>
                <m:t>+jQ</m:t>
              </m:r>
            </m:e>
            <m:sub>
              <m:r>
                <w:rPr>
                  <w:rFonts w:ascii="Cambria Math" w:hAnsi="Cambria Math"/>
                  <w:sz w:val="24"/>
                  <w:szCs w:val="24"/>
                </w:rPr>
                <m:t>loss</m:t>
              </m:r>
            </m:sub>
            <m:sup>
              <m:r>
                <w:rPr>
                  <w:rFonts w:ascii="Cambria Math" w:hAnsi="Cambria Math"/>
                  <w:sz w:val="24"/>
                  <w:szCs w:val="24"/>
                </w:rPr>
                <m:t>se</m:t>
              </m:r>
            </m:sup>
          </m:sSub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to</m:t>
                      </m:r>
                    </m:sub>
                  </m:sSub>
                </m:e>
              </m:d>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to</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se</m:t>
                          </m:r>
                        </m:sub>
                      </m:s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se</m:t>
                          </m:r>
                        </m:sub>
                      </m:sSub>
                    </m:den>
                  </m:f>
                </m:e>
              </m:d>
            </m:e>
            <m:sup>
              <m:r>
                <w:rPr>
                  <w:rFonts w:ascii="Cambria Math" w:hAnsi="Cambria Math"/>
                  <w:sz w:val="24"/>
                  <w:szCs w:val="24"/>
                </w:rPr>
                <m:t>*</m:t>
              </m:r>
            </m:sup>
          </m:sSup>
        </m:oMath>
      </m:oMathPara>
    </w:p>
    <w:p w:rsidR="0071566F" w:rsidRDefault="0071566F" w:rsidP="00681D30">
      <w:pPr>
        <w:rPr>
          <w:b/>
          <w:sz w:val="24"/>
          <w:szCs w:val="24"/>
        </w:rPr>
      </w:pPr>
    </w:p>
    <w:p w:rsidR="00681D30" w:rsidRDefault="00681D30" w:rsidP="00681D30">
      <w:pPr>
        <w:rPr>
          <w:b/>
          <w:sz w:val="24"/>
          <w:szCs w:val="24"/>
        </w:rPr>
      </w:pPr>
      <w:r>
        <w:rPr>
          <w:b/>
          <w:sz w:val="24"/>
          <w:szCs w:val="24"/>
        </w:rPr>
        <w:t>Step 3</w:t>
      </w:r>
      <w:r w:rsidRPr="008A2A9A">
        <w:rPr>
          <w:b/>
          <w:sz w:val="24"/>
          <w:szCs w:val="24"/>
        </w:rPr>
        <w:t>:</w:t>
      </w:r>
      <w:r w:rsidR="00DD6143">
        <w:rPr>
          <w:b/>
          <w:sz w:val="24"/>
          <w:szCs w:val="24"/>
        </w:rPr>
        <w:t xml:space="preserve"> 1 mark</w:t>
      </w:r>
    </w:p>
    <w:p w:rsidR="0071566F" w:rsidRPr="0071566F" w:rsidRDefault="0071566F" w:rsidP="00681D30">
      <w:pPr>
        <w:rPr>
          <w:sz w:val="24"/>
          <w:szCs w:val="24"/>
        </w:rPr>
      </w:pPr>
      <w:r>
        <w:rPr>
          <w:sz w:val="24"/>
          <w:szCs w:val="24"/>
        </w:rPr>
        <w:t>The calculation of the reactive power loss in the shunt branches is shown below.</w:t>
      </w:r>
    </w:p>
    <w:p w:rsidR="00F353BA" w:rsidRPr="00DD6143" w:rsidRDefault="009E731C" w:rsidP="00F353BA">
      <w:pPr>
        <w:rPr>
          <w:rFonts w:eastAsiaTheme="minorEastAsia"/>
          <w:sz w:val="24"/>
          <w:szCs w:val="24"/>
        </w:rPr>
      </w:pPr>
      <m:oMathPara>
        <m:oMath>
          <m:sSubSup>
            <m:sSubSupPr>
              <m:ctrlPr>
                <w:rPr>
                  <w:rFonts w:ascii="Cambria Math" w:hAnsi="Cambria Math"/>
                  <w:i/>
                  <w:sz w:val="24"/>
                  <w:szCs w:val="24"/>
                </w:rPr>
              </m:ctrlPr>
            </m:sSubSup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loss</m:t>
                  </m:r>
                </m:sub>
                <m:sup>
                  <m:r>
                    <w:rPr>
                      <w:rFonts w:ascii="Cambria Math" w:hAnsi="Cambria Math"/>
                      <w:sz w:val="24"/>
                      <w:szCs w:val="24"/>
                    </w:rPr>
                    <m:t>sh</m:t>
                  </m:r>
                </m:sup>
              </m:sSubSup>
              <m:r>
                <w:rPr>
                  <w:rFonts w:ascii="Cambria Math" w:hAnsi="Cambria Math"/>
                  <w:sz w:val="24"/>
                  <w:szCs w:val="24"/>
                </w:rPr>
                <m:t>+jQ</m:t>
              </m:r>
            </m:e>
            <m:sub>
              <m:r>
                <w:rPr>
                  <w:rFonts w:ascii="Cambria Math" w:hAnsi="Cambria Math"/>
                  <w:sz w:val="24"/>
                  <w:szCs w:val="24"/>
                </w:rPr>
                <m:t>loss</m:t>
              </m:r>
            </m:sub>
            <m:sup>
              <m:r>
                <w:rPr>
                  <w:rFonts w:ascii="Cambria Math" w:hAnsi="Cambria Math"/>
                  <w:sz w:val="24"/>
                  <w:szCs w:val="24"/>
                </w:rPr>
                <m:t>sh</m:t>
              </m:r>
            </m:sup>
          </m:sSubSup>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fr</m:t>
              </m:r>
            </m:sub>
          </m:sSub>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j</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sh</m:t>
                          </m:r>
                        </m:sub>
                      </m:sSub>
                    </m:num>
                    <m:den>
                      <m:r>
                        <w:rPr>
                          <w:rFonts w:ascii="Cambria Math" w:hAnsi="Cambria Math"/>
                          <w:sz w:val="24"/>
                          <w:szCs w:val="24"/>
                        </w:rPr>
                        <m:t>2</m:t>
                      </m:r>
                    </m:den>
                  </m:f>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fr</m:t>
                      </m:r>
                    </m:sub>
                  </m:sSub>
                </m:e>
              </m:d>
            </m:e>
            <m:sup>
              <m:r>
                <w:rPr>
                  <w:rFonts w:ascii="Cambria Math" w:hAnsi="Cambria Math"/>
                  <w:sz w:val="24"/>
                  <w:szCs w:val="24"/>
                </w:rPr>
                <m:t>*</m:t>
              </m:r>
            </m:sup>
          </m:sSup>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to</m:t>
              </m:r>
            </m:sub>
          </m:sSub>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j</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sh</m:t>
                          </m:r>
                        </m:sub>
                      </m:sSub>
                    </m:num>
                    <m:den>
                      <m:r>
                        <w:rPr>
                          <w:rFonts w:ascii="Cambria Math" w:hAnsi="Cambria Math"/>
                          <w:sz w:val="24"/>
                          <w:szCs w:val="24"/>
                        </w:rPr>
                        <m:t>2</m:t>
                      </m:r>
                    </m:den>
                  </m:f>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to</m:t>
                      </m:r>
                    </m:sub>
                  </m:sSub>
                </m:e>
              </m:d>
            </m:e>
            <m:sup>
              <m:r>
                <w:rPr>
                  <w:rFonts w:ascii="Cambria Math" w:hAnsi="Cambria Math"/>
                  <w:sz w:val="24"/>
                  <w:szCs w:val="24"/>
                </w:rPr>
                <m:t>*</m:t>
              </m:r>
            </m:sup>
          </m:s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Q</m:t>
              </m:r>
            </m:e>
            <m:sub>
              <m:r>
                <w:rPr>
                  <w:rFonts w:ascii="Cambria Math" w:hAnsi="Cambria Math"/>
                  <w:sz w:val="24"/>
                  <w:szCs w:val="24"/>
                </w:rPr>
                <m:t>loss</m:t>
              </m:r>
            </m:sub>
            <m:sup>
              <m:r>
                <w:rPr>
                  <w:rFonts w:ascii="Cambria Math" w:hAnsi="Cambria Math"/>
                  <w:sz w:val="24"/>
                  <w:szCs w:val="24"/>
                </w:rPr>
                <m:t>sh</m:t>
              </m:r>
            </m:sup>
          </m:sSubSup>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sh</m:t>
                  </m:r>
                </m:sub>
              </m:sSub>
            </m:num>
            <m:den>
              <m:r>
                <w:rPr>
                  <w:rFonts w:ascii="Cambria Math" w:hAnsi="Cambria Math"/>
                  <w:sz w:val="24"/>
                  <w:szCs w:val="24"/>
                </w:rPr>
                <m:t>2</m:t>
              </m:r>
            </m:den>
          </m:f>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fr</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to</m:t>
                  </m:r>
                </m:sub>
                <m:sup>
                  <m:r>
                    <w:rPr>
                      <w:rFonts w:ascii="Cambria Math" w:hAnsi="Cambria Math"/>
                      <w:sz w:val="24"/>
                      <w:szCs w:val="24"/>
                    </w:rPr>
                    <m:t>2</m:t>
                  </m:r>
                </m:sup>
              </m:sSubSup>
            </m:e>
          </m:d>
        </m:oMath>
      </m:oMathPara>
    </w:p>
    <w:p w:rsidR="00DD6143" w:rsidRPr="00F353BA" w:rsidRDefault="00DD6143" w:rsidP="00F353BA">
      <w:pPr>
        <w:rPr>
          <w:rFonts w:eastAsiaTheme="minorEastAsia"/>
          <w:sz w:val="24"/>
          <w:szCs w:val="24"/>
        </w:rPr>
      </w:pPr>
      <w:r>
        <w:rPr>
          <w:b/>
          <w:sz w:val="24"/>
          <w:szCs w:val="24"/>
        </w:rPr>
        <w:t>Step 4</w:t>
      </w:r>
      <w:r w:rsidRPr="008A2A9A">
        <w:rPr>
          <w:b/>
          <w:sz w:val="24"/>
          <w:szCs w:val="24"/>
        </w:rPr>
        <w:t>:</w:t>
      </w:r>
      <w:r>
        <w:rPr>
          <w:b/>
          <w:sz w:val="24"/>
          <w:szCs w:val="24"/>
        </w:rPr>
        <w:t xml:space="preserve"> 0</w:t>
      </w:r>
      <w:r>
        <w:rPr>
          <w:b/>
          <w:sz w:val="24"/>
          <w:szCs w:val="24"/>
        </w:rPr>
        <w:t>.5</w:t>
      </w:r>
      <w:r w:rsidRPr="008A2A9A">
        <w:rPr>
          <w:b/>
          <w:sz w:val="24"/>
          <w:szCs w:val="24"/>
        </w:rPr>
        <w:t xml:space="preserve"> marks</w:t>
      </w:r>
    </w:p>
    <w:p w:rsidR="00F353BA" w:rsidRDefault="00F353BA" w:rsidP="00F353BA">
      <w:pPr>
        <w:rPr>
          <w:rFonts w:eastAsiaTheme="minorEastAsia"/>
          <w:sz w:val="24"/>
          <w:szCs w:val="24"/>
        </w:rPr>
      </w:pPr>
      <w:r>
        <w:rPr>
          <w:rFonts w:eastAsiaTheme="minorEastAsia"/>
          <w:sz w:val="24"/>
          <w:szCs w:val="24"/>
        </w:rPr>
        <w:t>Therefore, the reactive power loss in the transmission line is given by,</w:t>
      </w:r>
    </w:p>
    <w:p w:rsidR="00F353BA" w:rsidRPr="00546266" w:rsidRDefault="009E731C" w:rsidP="00F353BA">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loss</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Q</m:t>
              </m:r>
            </m:e>
            <m:sub>
              <m:r>
                <w:rPr>
                  <w:rFonts w:ascii="Cambria Math" w:hAnsi="Cambria Math"/>
                  <w:sz w:val="24"/>
                  <w:szCs w:val="24"/>
                </w:rPr>
                <m:t>loss</m:t>
              </m:r>
            </m:sub>
            <m:sup>
              <m:r>
                <w:rPr>
                  <w:rFonts w:ascii="Cambria Math" w:hAnsi="Cambria Math"/>
                  <w:sz w:val="24"/>
                  <w:szCs w:val="24"/>
                </w:rPr>
                <m:t>se</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Q</m:t>
              </m:r>
            </m:e>
            <m:sub>
              <m:r>
                <w:rPr>
                  <w:rFonts w:ascii="Cambria Math" w:hAnsi="Cambria Math"/>
                  <w:sz w:val="24"/>
                  <w:szCs w:val="24"/>
                </w:rPr>
                <m:t>loss</m:t>
              </m:r>
            </m:sub>
            <m:sup>
              <m:r>
                <w:rPr>
                  <w:rFonts w:ascii="Cambria Math" w:hAnsi="Cambria Math"/>
                  <w:sz w:val="24"/>
                  <w:szCs w:val="24"/>
                </w:rPr>
                <m:t>sh</m:t>
              </m:r>
            </m:sup>
          </m:sSubSup>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se</m:t>
                  </m:r>
                </m:sub>
              </m:sSub>
            </m:num>
            <m:den>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den>
          </m:f>
          <m:d>
            <m:dPr>
              <m:begChr m:val="{"/>
              <m:endChr m:val="}"/>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fr</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to</m:t>
                  </m:r>
                </m:sub>
                <m:sup>
                  <m:r>
                    <w:rPr>
                      <w:rFonts w:ascii="Cambria Math" w:hAnsi="Cambria Math"/>
                      <w:sz w:val="24"/>
                      <w:szCs w:val="24"/>
                    </w:rPr>
                    <m:t>2</m:t>
                  </m:r>
                </m:sup>
              </m:sSubSup>
              <m:r>
                <w:rPr>
                  <w:rFonts w:ascii="Cambria Math" w:hAnsi="Cambria Math"/>
                  <w:sz w:val="24"/>
                  <w:szCs w:val="24"/>
                </w:rPr>
                <m:t>-</m:t>
              </m:r>
              <m:r>
                <w:rPr>
                  <w:rFonts w:ascii="Cambria Math" w:hAnsi="Cambria Math"/>
                  <w:sz w:val="24"/>
                  <w:szCs w:val="24"/>
                </w:rPr>
                <m:t>2</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fr</m:t>
                      </m:r>
                    </m:sub>
                  </m:sSub>
                  <m:r>
                    <w:rPr>
                      <w:rFonts w:ascii="Cambria Math" w:hAnsi="Cambria Math"/>
                      <w:sz w:val="24"/>
                      <w:szCs w:val="24"/>
                    </w:rPr>
                    <m:t>V</m:t>
                  </m:r>
                </m:e>
                <m:sub>
                  <m:r>
                    <w:rPr>
                      <w:rFonts w:ascii="Cambria Math" w:hAnsi="Cambria Math"/>
                      <w:sz w:val="24"/>
                      <w:szCs w:val="24"/>
                    </w:rPr>
                    <m:t>to</m:t>
                  </m:r>
                </m:sub>
              </m:sSub>
              <m:r>
                <m:rPr>
                  <m:sty m:val="p"/>
                </m:rPr>
                <w:rPr>
                  <w:rFonts w:ascii="Cambria Math" w:hAnsi="Cambria Math"/>
                  <w:sz w:val="24"/>
                  <w:szCs w:val="24"/>
                </w:rPr>
                <m:t>cos</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to</m:t>
                      </m:r>
                    </m:sub>
                  </m:sSub>
                </m:e>
              </m:d>
            </m:e>
          </m:d>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sh</m:t>
                  </m:r>
                </m:sub>
              </m:sSub>
            </m:num>
            <m:den>
              <m:r>
                <w:rPr>
                  <w:rFonts w:ascii="Cambria Math" w:hAnsi="Cambria Math"/>
                  <w:sz w:val="24"/>
                  <w:szCs w:val="24"/>
                </w:rPr>
                <m:t>2</m:t>
              </m:r>
            </m:den>
          </m:f>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fr</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to</m:t>
                  </m:r>
                </m:sub>
                <m:sup>
                  <m:r>
                    <w:rPr>
                      <w:rFonts w:ascii="Cambria Math" w:hAnsi="Cambria Math"/>
                      <w:sz w:val="24"/>
                      <w:szCs w:val="24"/>
                    </w:rPr>
                    <m:t>2</m:t>
                  </m:r>
                </m:sup>
              </m:sSubSup>
            </m:e>
          </m:d>
        </m:oMath>
      </m:oMathPara>
    </w:p>
    <w:p w:rsidR="00F353BA" w:rsidRPr="00681D30" w:rsidRDefault="00F353BA" w:rsidP="00F353BA">
      <w:pPr>
        <w:rPr>
          <w:sz w:val="24"/>
          <w:szCs w:val="24"/>
        </w:rPr>
      </w:pPr>
    </w:p>
    <w:p w:rsidR="002F1427" w:rsidRDefault="002F1427" w:rsidP="002F1427">
      <w:pPr>
        <w:jc w:val="both"/>
        <w:rPr>
          <w:b/>
          <w:sz w:val="24"/>
          <w:szCs w:val="24"/>
        </w:rPr>
      </w:pPr>
      <w:r w:rsidRPr="00DF4D1B">
        <w:rPr>
          <w:b/>
          <w:sz w:val="24"/>
          <w:szCs w:val="24"/>
          <w:u w:val="single"/>
        </w:rPr>
        <w:t>Marks deduction policy</w:t>
      </w:r>
      <w:r w:rsidRPr="00DF4D1B">
        <w:rPr>
          <w:b/>
          <w:sz w:val="24"/>
          <w:szCs w:val="24"/>
        </w:rPr>
        <w:t>:</w:t>
      </w:r>
    </w:p>
    <w:p w:rsidR="00056098" w:rsidRPr="00056098" w:rsidRDefault="00056098" w:rsidP="003F189C">
      <w:pPr>
        <w:pStyle w:val="ListParagraph"/>
        <w:numPr>
          <w:ilvl w:val="0"/>
          <w:numId w:val="16"/>
        </w:numPr>
        <w:jc w:val="both"/>
        <w:rPr>
          <w:sz w:val="24"/>
          <w:szCs w:val="24"/>
          <w:u w:val="single"/>
        </w:rPr>
      </w:pPr>
      <w:r w:rsidRPr="00056098">
        <w:rPr>
          <w:sz w:val="24"/>
          <w:szCs w:val="24"/>
        </w:rPr>
        <w:t>It is imperative</w:t>
      </w:r>
      <w:r w:rsidR="008937DB" w:rsidRPr="00056098">
        <w:rPr>
          <w:sz w:val="24"/>
          <w:szCs w:val="24"/>
        </w:rPr>
        <w:t xml:space="preserve"> to show the circuit diagram of the equivalent pi-model</w:t>
      </w:r>
      <w:r w:rsidR="002F1427" w:rsidRPr="00056098">
        <w:rPr>
          <w:sz w:val="24"/>
          <w:szCs w:val="24"/>
        </w:rPr>
        <w:t xml:space="preserve">. </w:t>
      </w:r>
      <w:r w:rsidR="008937DB" w:rsidRPr="00056098">
        <w:rPr>
          <w:sz w:val="24"/>
          <w:szCs w:val="24"/>
        </w:rPr>
        <w:t>All the</w:t>
      </w:r>
      <w:r>
        <w:rPr>
          <w:sz w:val="24"/>
          <w:szCs w:val="24"/>
        </w:rPr>
        <w:t xml:space="preserve"> quantities and parameters required for the reactive power loss calculation </w:t>
      </w:r>
      <w:r w:rsidR="008405B7">
        <w:rPr>
          <w:sz w:val="24"/>
          <w:szCs w:val="24"/>
        </w:rPr>
        <w:t xml:space="preserve">(which may even be a smaller set as per the actual procedure followed) </w:t>
      </w:r>
      <w:r w:rsidR="008937DB" w:rsidRPr="00056098">
        <w:rPr>
          <w:sz w:val="24"/>
          <w:szCs w:val="24"/>
        </w:rPr>
        <w:t xml:space="preserve">should be clearly marked on this circuit diagram. </w:t>
      </w:r>
      <w:r w:rsidR="008405B7">
        <w:rPr>
          <w:sz w:val="24"/>
          <w:szCs w:val="24"/>
        </w:rPr>
        <w:t>Otherwise, t</w:t>
      </w:r>
      <w:r>
        <w:rPr>
          <w:sz w:val="24"/>
          <w:szCs w:val="24"/>
        </w:rPr>
        <w:t xml:space="preserve">he figure will be assumed to be incomplete and no marks will be given for Step 1. </w:t>
      </w:r>
      <w:r w:rsidR="008405B7">
        <w:rPr>
          <w:sz w:val="24"/>
          <w:szCs w:val="24"/>
        </w:rPr>
        <w:t>If the figure is incomplete, i</w:t>
      </w:r>
      <w:r w:rsidR="008937DB" w:rsidRPr="00056098">
        <w:rPr>
          <w:sz w:val="24"/>
          <w:szCs w:val="24"/>
        </w:rPr>
        <w:t xml:space="preserve">t is </w:t>
      </w:r>
      <w:proofErr w:type="spellStart"/>
      <w:r w:rsidRPr="00056098">
        <w:rPr>
          <w:sz w:val="24"/>
          <w:szCs w:val="24"/>
        </w:rPr>
        <w:t>upto</w:t>
      </w:r>
      <w:proofErr w:type="spellEnd"/>
      <w:r w:rsidRPr="00056098">
        <w:rPr>
          <w:sz w:val="24"/>
          <w:szCs w:val="24"/>
        </w:rPr>
        <w:t xml:space="preserve"> to </w:t>
      </w:r>
      <w:r w:rsidR="008A4E63">
        <w:rPr>
          <w:sz w:val="24"/>
          <w:szCs w:val="24"/>
        </w:rPr>
        <w:t xml:space="preserve">the </w:t>
      </w:r>
      <w:r w:rsidRPr="00056098">
        <w:rPr>
          <w:sz w:val="24"/>
          <w:szCs w:val="24"/>
        </w:rPr>
        <w:t>evaluator whether he/she will assess the further steps</w:t>
      </w:r>
      <w:r w:rsidR="008937DB" w:rsidRPr="00056098">
        <w:rPr>
          <w:sz w:val="24"/>
          <w:szCs w:val="24"/>
        </w:rPr>
        <w:t xml:space="preserve">. </w:t>
      </w:r>
      <w:r w:rsidR="001350A2">
        <w:rPr>
          <w:sz w:val="24"/>
          <w:szCs w:val="24"/>
        </w:rPr>
        <w:t>I</w:t>
      </w:r>
      <w:r w:rsidR="008937DB" w:rsidRPr="00056098">
        <w:rPr>
          <w:sz w:val="24"/>
          <w:szCs w:val="24"/>
        </w:rPr>
        <w:t>t is</w:t>
      </w:r>
      <w:r w:rsidR="001350A2">
        <w:rPr>
          <w:sz w:val="24"/>
          <w:szCs w:val="24"/>
        </w:rPr>
        <w:t>, however,</w:t>
      </w:r>
      <w:r w:rsidR="008937DB" w:rsidRPr="00056098">
        <w:rPr>
          <w:sz w:val="24"/>
          <w:szCs w:val="24"/>
        </w:rPr>
        <w:t xml:space="preserve"> allowed to use a different symbol for a quantity</w:t>
      </w:r>
      <w:r w:rsidR="00EB22A4" w:rsidRPr="00056098">
        <w:rPr>
          <w:sz w:val="24"/>
          <w:szCs w:val="24"/>
        </w:rPr>
        <w:t xml:space="preserve"> or parameter</w:t>
      </w:r>
      <w:r w:rsidR="008937DB" w:rsidRPr="00056098">
        <w:rPr>
          <w:sz w:val="24"/>
          <w:szCs w:val="24"/>
        </w:rPr>
        <w:t>.</w:t>
      </w:r>
    </w:p>
    <w:p w:rsidR="006C2A92" w:rsidRPr="008937DB" w:rsidRDefault="006C2A92" w:rsidP="009E731C">
      <w:pPr>
        <w:pStyle w:val="ListParagraph"/>
        <w:numPr>
          <w:ilvl w:val="0"/>
          <w:numId w:val="16"/>
        </w:numPr>
        <w:jc w:val="both"/>
        <w:rPr>
          <w:sz w:val="24"/>
          <w:szCs w:val="24"/>
          <w:u w:val="single"/>
        </w:rPr>
      </w:pPr>
      <w:r>
        <w:rPr>
          <w:sz w:val="24"/>
          <w:szCs w:val="24"/>
        </w:rPr>
        <w:t>If the shunt conductance is also shown, it should not be counted as an error.</w:t>
      </w:r>
    </w:p>
    <w:p w:rsidR="008937DB" w:rsidRPr="00FE6E98" w:rsidRDefault="008937DB" w:rsidP="009E731C">
      <w:pPr>
        <w:pStyle w:val="ListParagraph"/>
        <w:numPr>
          <w:ilvl w:val="0"/>
          <w:numId w:val="16"/>
        </w:numPr>
        <w:jc w:val="both"/>
        <w:rPr>
          <w:sz w:val="24"/>
          <w:szCs w:val="24"/>
          <w:u w:val="single"/>
        </w:rPr>
      </w:pPr>
      <w:r>
        <w:rPr>
          <w:sz w:val="24"/>
          <w:szCs w:val="24"/>
        </w:rPr>
        <w:t>There is no part</w:t>
      </w:r>
      <w:r w:rsidR="00672284">
        <w:rPr>
          <w:sz w:val="24"/>
          <w:szCs w:val="24"/>
        </w:rPr>
        <w:t>ial</w:t>
      </w:r>
      <w:r>
        <w:rPr>
          <w:sz w:val="24"/>
          <w:szCs w:val="24"/>
        </w:rPr>
        <w:t xml:space="preserve"> marking within a major step as is classified above. There should be sufficient clarity in the derivations of the series and shunt reactive power losses. No marks can be given just for writing down the final expressions.</w:t>
      </w:r>
    </w:p>
    <w:p w:rsidR="00FE6E98" w:rsidRPr="009E731C" w:rsidRDefault="00FE6E98" w:rsidP="009E731C">
      <w:pPr>
        <w:pStyle w:val="ListParagraph"/>
        <w:numPr>
          <w:ilvl w:val="0"/>
          <w:numId w:val="16"/>
        </w:numPr>
        <w:jc w:val="both"/>
        <w:rPr>
          <w:sz w:val="24"/>
          <w:szCs w:val="24"/>
          <w:u w:val="single"/>
        </w:rPr>
      </w:pPr>
      <w:r>
        <w:rPr>
          <w:sz w:val="24"/>
          <w:szCs w:val="24"/>
        </w:rPr>
        <w:t xml:space="preserve">Instead of following the above approach, one can also follow the procedure of the </w:t>
      </w:r>
      <w:r w:rsidR="00EB22A4">
        <w:rPr>
          <w:sz w:val="24"/>
          <w:szCs w:val="24"/>
        </w:rPr>
        <w:t>sending</w:t>
      </w:r>
      <w:r>
        <w:rPr>
          <w:sz w:val="24"/>
          <w:szCs w:val="24"/>
        </w:rPr>
        <w:t xml:space="preserve"> end and </w:t>
      </w:r>
      <w:r w:rsidR="00EB22A4">
        <w:rPr>
          <w:sz w:val="24"/>
          <w:szCs w:val="24"/>
        </w:rPr>
        <w:t>receiving</w:t>
      </w:r>
      <w:r>
        <w:rPr>
          <w:sz w:val="24"/>
          <w:szCs w:val="24"/>
        </w:rPr>
        <w:t xml:space="preserve"> end reactive power calculation. In that case, there should be 1.5 marks for the reactive power flow calculation at each end and 0.5 marks for the reactive power loss calculation. The procedure for the sending end and receiving end reactive power flow calculation is provided in the lecture notes for Module 5.</w:t>
      </w:r>
    </w:p>
    <w:p w:rsidR="009E731C" w:rsidRPr="00E47AE4" w:rsidRDefault="009E731C" w:rsidP="009E731C">
      <w:pPr>
        <w:pStyle w:val="ListParagraph"/>
        <w:numPr>
          <w:ilvl w:val="0"/>
          <w:numId w:val="16"/>
        </w:numPr>
        <w:jc w:val="both"/>
        <w:rPr>
          <w:sz w:val="24"/>
          <w:szCs w:val="24"/>
          <w:u w:val="single"/>
        </w:rPr>
      </w:pPr>
      <w:r>
        <w:rPr>
          <w:sz w:val="24"/>
          <w:szCs w:val="24"/>
        </w:rPr>
        <w:t xml:space="preserve">Instead of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se</m:t>
            </m:r>
          </m:sub>
        </m:s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se</m:t>
            </m:r>
          </m:sub>
        </m:sSub>
      </m:oMath>
      <w:r>
        <w:rPr>
          <w:rFonts w:eastAsiaTheme="minorEastAsia"/>
          <w:sz w:val="24"/>
          <w:szCs w:val="24"/>
        </w:rPr>
        <w:t xml:space="preserve"> one can simply write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se</m:t>
            </m:r>
          </m:sub>
        </m:sSub>
      </m:oMath>
      <w:r>
        <w:rPr>
          <w:rFonts w:eastAsiaTheme="minorEastAsia"/>
          <w:sz w:val="24"/>
          <w:szCs w:val="24"/>
        </w:rPr>
        <w:t xml:space="preserve">. In that case,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se</m:t>
            </m:r>
          </m:sub>
          <m:sup>
            <m:r>
              <w:rPr>
                <w:rFonts w:ascii="Cambria Math" w:eastAsiaTheme="minorEastAsia" w:hAnsi="Cambria Math"/>
                <w:sz w:val="24"/>
                <w:szCs w:val="24"/>
              </w:rPr>
              <m:t>2</m:t>
            </m:r>
          </m:sup>
        </m:sSubSup>
      </m:oMath>
      <w:r w:rsidR="003F2ED1">
        <w:rPr>
          <w:rFonts w:eastAsiaTheme="minorEastAsia"/>
          <w:sz w:val="24"/>
          <w:szCs w:val="24"/>
        </w:rPr>
        <w:t xml:space="preserve"> should be written as</w:t>
      </w:r>
      <w:bookmarkStart w:id="0" w:name="_GoBack"/>
      <w:bookmarkEnd w:id="0"/>
      <w:r>
        <w:rPr>
          <w:rFonts w:eastAsiaTheme="minorEastAsia"/>
          <w:sz w:val="24"/>
          <w:szCs w:val="24"/>
        </w:rPr>
        <w:t xml:space="preserve"> </w:t>
      </w:r>
      <m:oMath>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se</m:t>
                    </m:r>
                  </m:sub>
                </m:sSub>
              </m:e>
            </m:d>
          </m:e>
          <m:sup>
            <m:r>
              <w:rPr>
                <w:rFonts w:ascii="Cambria Math" w:eastAsiaTheme="minorEastAsia" w:hAnsi="Cambria Math"/>
                <w:sz w:val="24"/>
                <w:szCs w:val="24"/>
              </w:rPr>
              <m:t>2</m:t>
            </m:r>
          </m:sup>
        </m:sSup>
      </m:oMath>
      <w:r>
        <w:rPr>
          <w:rFonts w:eastAsiaTheme="minorEastAsia"/>
          <w:sz w:val="24"/>
          <w:szCs w:val="24"/>
        </w:rPr>
        <w:t xml:space="preserve"> . However, if anyone has forgotten use the modulus symbol around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se</m:t>
            </m:r>
          </m:sub>
        </m:sSub>
      </m:oMath>
      <w:r>
        <w:rPr>
          <w:rFonts w:eastAsiaTheme="minorEastAsia"/>
          <w:sz w:val="24"/>
          <w:szCs w:val="24"/>
        </w:rPr>
        <w:t>, the particular error can be ignored as this is usually a very silly mistake.</w:t>
      </w:r>
    </w:p>
    <w:p w:rsidR="002F1427" w:rsidRPr="00E20B1A" w:rsidRDefault="002F1427" w:rsidP="002F1427">
      <w:pPr>
        <w:jc w:val="center"/>
        <w:rPr>
          <w:b/>
          <w:sz w:val="24"/>
          <w:szCs w:val="24"/>
        </w:rPr>
      </w:pPr>
      <w:r w:rsidRPr="00E20B1A">
        <w:rPr>
          <w:b/>
          <w:sz w:val="24"/>
          <w:szCs w:val="24"/>
        </w:rPr>
        <w:t>-End-</w:t>
      </w:r>
    </w:p>
    <w:p w:rsidR="000B6795" w:rsidRDefault="000B6795"/>
    <w:sectPr w:rsidR="000B6795" w:rsidSect="0077784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5DF2"/>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E02DE"/>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B0748"/>
    <w:multiLevelType w:val="hybridMultilevel"/>
    <w:tmpl w:val="1BD4F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A41CC"/>
    <w:multiLevelType w:val="hybridMultilevel"/>
    <w:tmpl w:val="EFF8A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C1C5A"/>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385ADE"/>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B45D89"/>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F162F6"/>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105D7"/>
    <w:multiLevelType w:val="hybridMultilevel"/>
    <w:tmpl w:val="8F8EC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1F5EE5"/>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8B33F1"/>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7316B5"/>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3872A7"/>
    <w:multiLevelType w:val="hybridMultilevel"/>
    <w:tmpl w:val="1BD4F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133BA7"/>
    <w:multiLevelType w:val="hybridMultilevel"/>
    <w:tmpl w:val="1BD4F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410BFB"/>
    <w:multiLevelType w:val="hybridMultilevel"/>
    <w:tmpl w:val="7AC673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585877"/>
    <w:multiLevelType w:val="hybridMultilevel"/>
    <w:tmpl w:val="7AC673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3C55D3"/>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28470B"/>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11"/>
  </w:num>
  <w:num w:numId="4">
    <w:abstractNumId w:val="0"/>
  </w:num>
  <w:num w:numId="5">
    <w:abstractNumId w:val="10"/>
  </w:num>
  <w:num w:numId="6">
    <w:abstractNumId w:val="4"/>
  </w:num>
  <w:num w:numId="7">
    <w:abstractNumId w:val="6"/>
  </w:num>
  <w:num w:numId="8">
    <w:abstractNumId w:val="12"/>
  </w:num>
  <w:num w:numId="9">
    <w:abstractNumId w:val="14"/>
  </w:num>
  <w:num w:numId="10">
    <w:abstractNumId w:val="15"/>
  </w:num>
  <w:num w:numId="11">
    <w:abstractNumId w:val="13"/>
  </w:num>
  <w:num w:numId="12">
    <w:abstractNumId w:val="2"/>
  </w:num>
  <w:num w:numId="13">
    <w:abstractNumId w:val="3"/>
  </w:num>
  <w:num w:numId="14">
    <w:abstractNumId w:val="17"/>
  </w:num>
  <w:num w:numId="15">
    <w:abstractNumId w:val="5"/>
  </w:num>
  <w:num w:numId="16">
    <w:abstractNumId w:val="16"/>
  </w:num>
  <w:num w:numId="17">
    <w:abstractNumId w:val="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427"/>
    <w:rsid w:val="000054FA"/>
    <w:rsid w:val="0001093B"/>
    <w:rsid w:val="000471E2"/>
    <w:rsid w:val="00056098"/>
    <w:rsid w:val="00067AF4"/>
    <w:rsid w:val="00095E93"/>
    <w:rsid w:val="000B4D90"/>
    <w:rsid w:val="000B6795"/>
    <w:rsid w:val="000D3EBE"/>
    <w:rsid w:val="000E4B9F"/>
    <w:rsid w:val="000E5F36"/>
    <w:rsid w:val="00125D14"/>
    <w:rsid w:val="001350A2"/>
    <w:rsid w:val="001946DE"/>
    <w:rsid w:val="001975EB"/>
    <w:rsid w:val="001C7BCA"/>
    <w:rsid w:val="00201A59"/>
    <w:rsid w:val="0020543C"/>
    <w:rsid w:val="00226021"/>
    <w:rsid w:val="00234515"/>
    <w:rsid w:val="002A4DF4"/>
    <w:rsid w:val="002B6958"/>
    <w:rsid w:val="002F1427"/>
    <w:rsid w:val="00304A25"/>
    <w:rsid w:val="003256A5"/>
    <w:rsid w:val="00343230"/>
    <w:rsid w:val="00375222"/>
    <w:rsid w:val="003A4FB0"/>
    <w:rsid w:val="003C2251"/>
    <w:rsid w:val="003D220D"/>
    <w:rsid w:val="003E3A40"/>
    <w:rsid w:val="003E6208"/>
    <w:rsid w:val="003F2ED1"/>
    <w:rsid w:val="00402D54"/>
    <w:rsid w:val="004B5807"/>
    <w:rsid w:val="004C033F"/>
    <w:rsid w:val="004D593A"/>
    <w:rsid w:val="004D6F1A"/>
    <w:rsid w:val="004E6E28"/>
    <w:rsid w:val="00513C1F"/>
    <w:rsid w:val="00540BDD"/>
    <w:rsid w:val="00546266"/>
    <w:rsid w:val="00547189"/>
    <w:rsid w:val="00550930"/>
    <w:rsid w:val="00557D90"/>
    <w:rsid w:val="005A3164"/>
    <w:rsid w:val="005A6C7F"/>
    <w:rsid w:val="005E4485"/>
    <w:rsid w:val="005E458E"/>
    <w:rsid w:val="005F38F5"/>
    <w:rsid w:val="0061560C"/>
    <w:rsid w:val="00645837"/>
    <w:rsid w:val="006660C4"/>
    <w:rsid w:val="00672284"/>
    <w:rsid w:val="00681D30"/>
    <w:rsid w:val="00684936"/>
    <w:rsid w:val="006C2A92"/>
    <w:rsid w:val="006C68CA"/>
    <w:rsid w:val="0071566F"/>
    <w:rsid w:val="00722A9B"/>
    <w:rsid w:val="00742462"/>
    <w:rsid w:val="007504C9"/>
    <w:rsid w:val="00755680"/>
    <w:rsid w:val="00762069"/>
    <w:rsid w:val="007644A8"/>
    <w:rsid w:val="00777844"/>
    <w:rsid w:val="007D4E40"/>
    <w:rsid w:val="007E5021"/>
    <w:rsid w:val="007F4C10"/>
    <w:rsid w:val="008062D5"/>
    <w:rsid w:val="00816617"/>
    <w:rsid w:val="008405B7"/>
    <w:rsid w:val="008523C4"/>
    <w:rsid w:val="00855B0C"/>
    <w:rsid w:val="00863A8A"/>
    <w:rsid w:val="008723F8"/>
    <w:rsid w:val="00873561"/>
    <w:rsid w:val="00883185"/>
    <w:rsid w:val="008937DB"/>
    <w:rsid w:val="008A4E63"/>
    <w:rsid w:val="008C7E4E"/>
    <w:rsid w:val="008F7819"/>
    <w:rsid w:val="00911B87"/>
    <w:rsid w:val="00966D3A"/>
    <w:rsid w:val="00982974"/>
    <w:rsid w:val="00985351"/>
    <w:rsid w:val="00991322"/>
    <w:rsid w:val="009A493A"/>
    <w:rsid w:val="009A7F11"/>
    <w:rsid w:val="009E4B4F"/>
    <w:rsid w:val="009E731C"/>
    <w:rsid w:val="00A479EF"/>
    <w:rsid w:val="00A537C8"/>
    <w:rsid w:val="00A63EFC"/>
    <w:rsid w:val="00AA154A"/>
    <w:rsid w:val="00AA2BCE"/>
    <w:rsid w:val="00AB05F1"/>
    <w:rsid w:val="00AE0238"/>
    <w:rsid w:val="00AF6483"/>
    <w:rsid w:val="00B15646"/>
    <w:rsid w:val="00B40472"/>
    <w:rsid w:val="00B50800"/>
    <w:rsid w:val="00B549B2"/>
    <w:rsid w:val="00B716A3"/>
    <w:rsid w:val="00B766F3"/>
    <w:rsid w:val="00B84548"/>
    <w:rsid w:val="00B91299"/>
    <w:rsid w:val="00BC2645"/>
    <w:rsid w:val="00BD4703"/>
    <w:rsid w:val="00BE43B4"/>
    <w:rsid w:val="00BE49F1"/>
    <w:rsid w:val="00C141F3"/>
    <w:rsid w:val="00C606F3"/>
    <w:rsid w:val="00C60B69"/>
    <w:rsid w:val="00C64767"/>
    <w:rsid w:val="00C64952"/>
    <w:rsid w:val="00CA3E87"/>
    <w:rsid w:val="00CB009F"/>
    <w:rsid w:val="00CC1DA0"/>
    <w:rsid w:val="00CD1E10"/>
    <w:rsid w:val="00CD4563"/>
    <w:rsid w:val="00CD74AC"/>
    <w:rsid w:val="00CE2A98"/>
    <w:rsid w:val="00CE3481"/>
    <w:rsid w:val="00CE77E3"/>
    <w:rsid w:val="00CF113E"/>
    <w:rsid w:val="00CF145F"/>
    <w:rsid w:val="00CF2106"/>
    <w:rsid w:val="00D159C5"/>
    <w:rsid w:val="00D544F7"/>
    <w:rsid w:val="00D602D9"/>
    <w:rsid w:val="00D65A0A"/>
    <w:rsid w:val="00D8513E"/>
    <w:rsid w:val="00DA2AC5"/>
    <w:rsid w:val="00DD6143"/>
    <w:rsid w:val="00DF3463"/>
    <w:rsid w:val="00E01CA7"/>
    <w:rsid w:val="00E11555"/>
    <w:rsid w:val="00E53BEE"/>
    <w:rsid w:val="00E55E5E"/>
    <w:rsid w:val="00E62E42"/>
    <w:rsid w:val="00E70B59"/>
    <w:rsid w:val="00E73F12"/>
    <w:rsid w:val="00E969F6"/>
    <w:rsid w:val="00EB22A4"/>
    <w:rsid w:val="00EC675E"/>
    <w:rsid w:val="00ED65DF"/>
    <w:rsid w:val="00EF1A1E"/>
    <w:rsid w:val="00EF2AEE"/>
    <w:rsid w:val="00F0763B"/>
    <w:rsid w:val="00F13DE5"/>
    <w:rsid w:val="00F353BA"/>
    <w:rsid w:val="00F51F20"/>
    <w:rsid w:val="00F565E2"/>
    <w:rsid w:val="00F707A6"/>
    <w:rsid w:val="00F93E1A"/>
    <w:rsid w:val="00FA77B7"/>
    <w:rsid w:val="00FC0C1D"/>
    <w:rsid w:val="00FC4317"/>
    <w:rsid w:val="00FC4698"/>
    <w:rsid w:val="00FD27EA"/>
    <w:rsid w:val="00FE6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D5D1"/>
  <w15:chartTrackingRefBased/>
  <w15:docId w15:val="{79B26095-F8AB-49E9-866A-F2393A5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4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427"/>
    <w:pPr>
      <w:ind w:left="720"/>
      <w:contextualSpacing/>
    </w:pPr>
  </w:style>
  <w:style w:type="paragraph" w:styleId="Header">
    <w:name w:val="header"/>
    <w:basedOn w:val="Normal"/>
    <w:link w:val="HeaderChar"/>
    <w:uiPriority w:val="99"/>
    <w:unhideWhenUsed/>
    <w:rsid w:val="002F1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427"/>
  </w:style>
  <w:style w:type="paragraph" w:styleId="Footer">
    <w:name w:val="footer"/>
    <w:basedOn w:val="Normal"/>
    <w:link w:val="FooterChar"/>
    <w:uiPriority w:val="99"/>
    <w:unhideWhenUsed/>
    <w:rsid w:val="002F1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427"/>
  </w:style>
  <w:style w:type="character" w:styleId="PlaceholderText">
    <w:name w:val="Placeholder Text"/>
    <w:basedOn w:val="DefaultParagraphFont"/>
    <w:uiPriority w:val="99"/>
    <w:semiHidden/>
    <w:rsid w:val="00EF1A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1729</TotalTime>
  <Pages>12</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Vaskar Sarkar</dc:creator>
  <cp:keywords/>
  <dc:description/>
  <cp:lastModifiedBy>Vaskar Sarkar</cp:lastModifiedBy>
  <cp:revision>139</cp:revision>
  <cp:lastPrinted>2023-05-04T06:10:00Z</cp:lastPrinted>
  <dcterms:created xsi:type="dcterms:W3CDTF">2023-04-15T04:50:00Z</dcterms:created>
  <dcterms:modified xsi:type="dcterms:W3CDTF">2023-05-04T06:18:00Z</dcterms:modified>
</cp:coreProperties>
</file>