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BE" w:rsidRPr="00C715BE" w:rsidRDefault="00C715BE" w:rsidP="00C715BE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Weekly Team Report</w:t>
      </w:r>
    </w:p>
    <w:p w:rsidR="00C715BE" w:rsidRPr="00C715BE" w:rsidRDefault="00C715BE" w:rsidP="00C715BE">
      <w:pPr>
        <w:spacing w:before="21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Technical Department – Web Development Team</w:t>
      </w:r>
    </w:p>
    <w:p w:rsidR="00C715BE" w:rsidRPr="00C715BE" w:rsidRDefault="00C715BE" w:rsidP="00C715BE">
      <w:pPr>
        <w:spacing w:before="221" w:after="0" w:line="240" w:lineRule="auto"/>
        <w:ind w:right="136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Date: </w:t>
      </w: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23-07-2024</w:t>
      </w:r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title:</w:t>
      </w:r>
      <w:r w:rsidRPr="00C715B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Divueens</w:t>
      </w:r>
      <w:proofErr w:type="spellEnd"/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Live Website</w:t>
      </w: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</w:p>
    <w:p w:rsidR="00C715BE" w:rsidRPr="00C715BE" w:rsidRDefault="00C715BE" w:rsidP="00C715B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C715B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https://divueens-frontend.vercel.app/</w:t>
        </w:r>
      </w:hyperlink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(Frontend) </w:t>
      </w:r>
    </w:p>
    <w:p w:rsidR="00C715BE" w:rsidRPr="00C715BE" w:rsidRDefault="00C715BE" w:rsidP="00C715B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C715B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https://divueens-admin.vercel.app/login</w:t>
        </w:r>
      </w:hyperlink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(Admin Panel with backend functionality)</w:t>
      </w:r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5BE" w:rsidRPr="00C715BE" w:rsidRDefault="00C715BE" w:rsidP="00C715B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Tasks Status:</w:t>
      </w:r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5BE" w:rsidRPr="00C715BE" w:rsidRDefault="00C715BE" w:rsidP="00C715BE">
      <w:pPr>
        <w:spacing w:before="1" w:after="20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Frontend Team:</w:t>
      </w:r>
    </w:p>
    <w:p w:rsidR="00C715BE" w:rsidRPr="00C715BE" w:rsidRDefault="00C715BE" w:rsidP="00C715BE">
      <w:pPr>
        <w:numPr>
          <w:ilvl w:val="0"/>
          <w:numId w:val="1"/>
        </w:numPr>
        <w:spacing w:before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Who we are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000000"/>
          <w:lang w:eastAsia="en-IN"/>
        </w:rPr>
        <w:t xml:space="preserve">- </w:t>
      </w:r>
      <w:r w:rsidRPr="00C715BE">
        <w:rPr>
          <w:rFonts w:ascii="Times" w:eastAsia="Times New Roman" w:hAnsi="Times" w:cs="Times"/>
          <w:i/>
          <w:iCs/>
          <w:color w:val="000000"/>
          <w:sz w:val="24"/>
          <w:szCs w:val="24"/>
          <w:lang w:eastAsia="en-IN"/>
        </w:rPr>
        <w:t>(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responsiveness</w:t>
      </w:r>
      <w:r w:rsidRPr="00C715BE">
        <w:rPr>
          <w:rFonts w:ascii="Times" w:eastAsia="Times New Roman" w:hAnsi="Times" w:cs="Times"/>
          <w:i/>
          <w:iCs/>
          <w:color w:val="000000"/>
          <w:sz w:val="24"/>
          <w:szCs w:val="24"/>
          <w:lang w:eastAsia="en-IN"/>
        </w:rPr>
        <w:t>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Profile page</w:t>
      </w:r>
      <w:r w:rsidRPr="00C715BE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-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b/>
          <w:bCs/>
          <w:color w:val="000000"/>
          <w:lang w:eastAsia="en-IN"/>
        </w:rPr>
        <w:t xml:space="preserve"> -</w:t>
      </w:r>
      <w:r w:rsidRPr="00C715BE">
        <w:rPr>
          <w:rFonts w:ascii="Times" w:eastAsia="Times New Roman" w:hAnsi="Times" w:cs="Times"/>
          <w:color w:val="000000"/>
          <w:lang w:eastAsia="en-IN"/>
        </w:rPr>
        <w:t xml:space="preserve">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(Stylings)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Cancellation &amp; Return Policy page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99%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- (content)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Terms &amp; Conditions page</w:t>
      </w:r>
      <w:r w:rsidRPr="00C715BE">
        <w:rPr>
          <w:rFonts w:ascii="Times" w:eastAsia="Times New Roman" w:hAnsi="Times" w:cs="Times"/>
          <w:color w:val="34A853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99%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- (content)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Privacy Policy</w:t>
      </w:r>
      <w:r w:rsidRPr="00C715BE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99%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- (content)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Product Listing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000000"/>
          <w:lang w:eastAsia="en-IN"/>
        </w:rPr>
        <w:t xml:space="preserve"> </w:t>
      </w:r>
      <w:proofErr w:type="gramStart"/>
      <w:r w:rsidRPr="00C715BE">
        <w:rPr>
          <w:rFonts w:ascii="Times" w:eastAsia="Times New Roman" w:hAnsi="Times" w:cs="Times"/>
          <w:color w:val="000000"/>
          <w:lang w:eastAsia="en-IN"/>
        </w:rPr>
        <w:t xml:space="preserve">- 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</w:t>
      </w:r>
      <w:proofErr w:type="gramEnd"/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Content)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Product Details Pages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-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(content)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Our Team page</w:t>
      </w:r>
      <w:r w:rsidRPr="00C715BE">
        <w:rPr>
          <w:rFonts w:ascii="Times" w:eastAsia="Times New Roman" w:hAnsi="Times" w:cs="Times"/>
          <w:b/>
          <w:bCs/>
          <w:color w:val="34A853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000000"/>
          <w:lang w:eastAsia="en-IN"/>
        </w:rPr>
        <w:t xml:space="preserve"> </w:t>
      </w:r>
      <w:proofErr w:type="gramStart"/>
      <w:r w:rsidRPr="00C715BE">
        <w:rPr>
          <w:rFonts w:ascii="Times" w:eastAsia="Times New Roman" w:hAnsi="Times" w:cs="Times"/>
          <w:color w:val="000000"/>
          <w:lang w:eastAsia="en-IN"/>
        </w:rPr>
        <w:t xml:space="preserve">- 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</w:t>
      </w:r>
      <w:proofErr w:type="gramEnd"/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content)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Help </w:t>
      </w:r>
      <w:proofErr w:type="spellStart"/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Center</w:t>
      </w:r>
      <w:proofErr w:type="spellEnd"/>
      <w:r w:rsidRPr="00C715BE">
        <w:rPr>
          <w:rFonts w:ascii="Times" w:eastAsia="Times New Roman" w:hAnsi="Times" w:cs="Times"/>
          <w:color w:val="DD0000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16C60C"/>
          <w:lang w:eastAsia="en-IN"/>
        </w:rPr>
        <w:t xml:space="preserve"> </w:t>
      </w:r>
      <w:r w:rsidRPr="00C715BE">
        <w:rPr>
          <w:rFonts w:ascii="Times" w:eastAsia="Times New Roman" w:hAnsi="Times" w:cs="Times"/>
          <w:color w:val="000000"/>
          <w:lang w:eastAsia="en-IN"/>
        </w:rPr>
        <w:t xml:space="preserve">-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(content)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Blogs Page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000000"/>
          <w:lang w:eastAsia="en-IN"/>
        </w:rPr>
        <w:t>-</w:t>
      </w:r>
      <w:r w:rsidRPr="00C715BE">
        <w:rPr>
          <w:rFonts w:ascii="Times" w:eastAsia="Times New Roman" w:hAnsi="Times" w:cs="Times"/>
          <w:color w:val="16C60C"/>
          <w:lang w:eastAsia="en-IN"/>
        </w:rPr>
        <w:t xml:space="preserve">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(Styling)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Login/Signup page</w:t>
      </w:r>
      <w:r w:rsidRPr="00C715BE">
        <w:rPr>
          <w:rFonts w:ascii="Times" w:eastAsia="Times New Roman" w:hAnsi="Times" w:cs="Times"/>
          <w:color w:val="DD0000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100%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Store Locator page</w:t>
      </w:r>
      <w:r w:rsidRPr="00C715BE">
        <w:rPr>
          <w:rFonts w:ascii="Times" w:eastAsia="Times New Roman" w:hAnsi="Times" w:cs="Times"/>
          <w:color w:val="DD0000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-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(content)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Landing Page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16C60C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-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(routes to other pages)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Dev Coins Info Page</w:t>
      </w:r>
      <w:r w:rsidRPr="00C715BE">
        <w:rPr>
          <w:rFonts w:ascii="Times" w:eastAsia="Times New Roman" w:hAnsi="Times" w:cs="Times"/>
          <w:color w:val="34A853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16C60C"/>
          <w:lang w:eastAsia="en-IN"/>
        </w:rPr>
        <w:t xml:space="preserve"> </w:t>
      </w:r>
      <w:r w:rsidRPr="00C715BE">
        <w:rPr>
          <w:rFonts w:ascii="Times" w:eastAsia="Times New Roman" w:hAnsi="Times" w:cs="Times"/>
          <w:color w:val="000000"/>
          <w:lang w:eastAsia="en-IN"/>
        </w:rPr>
        <w:t>-</w:t>
      </w: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(Content)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lang w:eastAsia="en-IN"/>
        </w:rPr>
        <w:t>Investor Relations -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100%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lang w:eastAsia="en-IN"/>
        </w:rPr>
        <w:t xml:space="preserve">Virtual </w:t>
      </w:r>
      <w:proofErr w:type="spellStart"/>
      <w:r w:rsidRPr="00C715BE">
        <w:rPr>
          <w:rFonts w:ascii="Times" w:eastAsia="Times New Roman" w:hAnsi="Times" w:cs="Times"/>
          <w:color w:val="000000"/>
          <w:lang w:eastAsia="en-IN"/>
        </w:rPr>
        <w:t>TryOn</w:t>
      </w:r>
      <w:proofErr w:type="spellEnd"/>
      <w:r w:rsidRPr="00C715BE">
        <w:rPr>
          <w:rFonts w:ascii="Times" w:eastAsia="Times New Roman" w:hAnsi="Times" w:cs="Times"/>
          <w:color w:val="000000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90%</w:t>
      </w:r>
      <w:r w:rsidRPr="00C715BE">
        <w:rPr>
          <w:rFonts w:ascii="Times" w:eastAsia="Times New Roman" w:hAnsi="Times" w:cs="Times"/>
          <w:color w:val="000000"/>
          <w:lang w:eastAsia="en-IN"/>
        </w:rPr>
        <w:t xml:space="preserve"> -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(Forward process page left)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lang w:eastAsia="en-IN"/>
        </w:rPr>
        <w:t xml:space="preserve">Membership Page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95%</w:t>
      </w:r>
      <w:r w:rsidRPr="00C715BE">
        <w:rPr>
          <w:rFonts w:ascii="Times" w:eastAsia="Times New Roman" w:hAnsi="Times" w:cs="Times"/>
          <w:color w:val="000000"/>
          <w:lang w:eastAsia="en-IN"/>
        </w:rPr>
        <w:t xml:space="preserve"> -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(Payment page left)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lang w:eastAsia="en-IN"/>
        </w:rPr>
        <w:t xml:space="preserve">Sell on </w:t>
      </w:r>
      <w:proofErr w:type="spellStart"/>
      <w:r w:rsidRPr="00C715BE">
        <w:rPr>
          <w:rFonts w:ascii="Times" w:eastAsia="Times New Roman" w:hAnsi="Times" w:cs="Times"/>
          <w:color w:val="000000"/>
          <w:lang w:eastAsia="en-IN"/>
        </w:rPr>
        <w:t>Divueens</w:t>
      </w:r>
      <w:proofErr w:type="spellEnd"/>
      <w:r w:rsidRPr="00C715BE">
        <w:rPr>
          <w:rFonts w:ascii="Times" w:eastAsia="Times New Roman" w:hAnsi="Times" w:cs="Times"/>
          <w:color w:val="000000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100%</w:t>
      </w:r>
      <w:r w:rsidRPr="00C715BE">
        <w:rPr>
          <w:rFonts w:ascii="Times" w:eastAsia="Times New Roman" w:hAnsi="Times" w:cs="Times"/>
          <w:color w:val="000000"/>
          <w:lang w:eastAsia="en-IN"/>
        </w:rPr>
        <w:t>  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lang w:eastAsia="en-IN"/>
        </w:rPr>
        <w:t xml:space="preserve">Profile page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90%</w:t>
      </w:r>
      <w:r w:rsidRPr="00C715BE">
        <w:rPr>
          <w:rFonts w:ascii="Times" w:eastAsia="Times New Roman" w:hAnsi="Times" w:cs="Times"/>
          <w:color w:val="000000"/>
          <w:lang w:eastAsia="en-IN"/>
        </w:rPr>
        <w:t xml:space="preserve"> - Minor Stylings are left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proofErr w:type="spellStart"/>
      <w:r w:rsidRPr="00C715BE">
        <w:rPr>
          <w:rFonts w:ascii="Times" w:eastAsia="Times New Roman" w:hAnsi="Times" w:cs="Times"/>
          <w:color w:val="000000"/>
          <w:lang w:eastAsia="en-IN"/>
        </w:rPr>
        <w:t>Navbar</w:t>
      </w:r>
      <w:proofErr w:type="spellEnd"/>
      <w:r w:rsidRPr="00C715BE">
        <w:rPr>
          <w:rFonts w:ascii="Times" w:eastAsia="Times New Roman" w:hAnsi="Times" w:cs="Times"/>
          <w:color w:val="000000"/>
          <w:lang w:eastAsia="en-IN"/>
        </w:rPr>
        <w:t xml:space="preserve"> Dropdowns -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100%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lang w:eastAsia="en-IN"/>
        </w:rPr>
        <w:t xml:space="preserve">Settings -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100%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lang w:eastAsia="en-IN"/>
        </w:rPr>
        <w:t xml:space="preserve">Special Offers -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 xml:space="preserve">95% -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(Content revamping)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lang w:eastAsia="en-IN"/>
        </w:rPr>
        <w:t xml:space="preserve">Ordering gateway -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 xml:space="preserve">95% -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(Payment portal to be integrated)</w:t>
      </w:r>
    </w:p>
    <w:p w:rsidR="00C715BE" w:rsidRPr="00C715BE" w:rsidRDefault="00C715BE" w:rsidP="00C715B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lang w:eastAsia="en-IN"/>
        </w:rPr>
        <w:t>Search Result page - (Product Listing / Details page to be integrated)</w:t>
      </w:r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5BE" w:rsidRPr="00C715BE" w:rsidRDefault="00C715BE" w:rsidP="00C715BE">
      <w:pPr>
        <w:spacing w:before="1" w:after="20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Backend Team:</w:t>
      </w:r>
    </w:p>
    <w:p w:rsidR="00C715BE" w:rsidRPr="00C715BE" w:rsidRDefault="00C715BE" w:rsidP="00C715BE">
      <w:pPr>
        <w:numPr>
          <w:ilvl w:val="0"/>
          <w:numId w:val="2"/>
        </w:numPr>
        <w:spacing w:before="1"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Admin Login/Signup.</w:t>
      </w:r>
      <w:r w:rsidRPr="00C715BE">
        <w:rPr>
          <w:rFonts w:ascii="Times" w:eastAsia="Times New Roman" w:hAnsi="Times" w:cs="Times"/>
          <w:color w:val="34A853"/>
          <w:sz w:val="24"/>
          <w:szCs w:val="24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99%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 xml:space="preserve"> - (content)</w:t>
      </w:r>
    </w:p>
    <w:p w:rsidR="00C715BE" w:rsidRPr="00C715BE" w:rsidRDefault="00C715BE" w:rsidP="00C715B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i/>
          <w:iCs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Categories CRUD Operation.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99%</w:t>
      </w:r>
      <w:r w:rsidRPr="00C715BE">
        <w:rPr>
          <w:rFonts w:ascii="Times" w:eastAsia="Times New Roman" w:hAnsi="Times" w:cs="Times"/>
          <w:i/>
          <w:iCs/>
          <w:color w:val="980000"/>
          <w:lang w:eastAsia="en-IN"/>
        </w:rPr>
        <w:t xml:space="preserve"> </w:t>
      </w:r>
      <w:r w:rsidRPr="00C715BE">
        <w:rPr>
          <w:rFonts w:ascii="Times" w:eastAsia="Times New Roman" w:hAnsi="Times" w:cs="Times"/>
          <w:i/>
          <w:iCs/>
          <w:color w:val="000000"/>
          <w:lang w:eastAsia="en-IN"/>
        </w:rPr>
        <w:t>- (content)</w:t>
      </w:r>
    </w:p>
    <w:p w:rsidR="00C715BE" w:rsidRPr="00C715BE" w:rsidRDefault="00C715BE" w:rsidP="00C715B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Products CRUD Operation.</w:t>
      </w:r>
      <w:r w:rsidRPr="00C715BE">
        <w:rPr>
          <w:rFonts w:ascii="Times" w:eastAsia="Times New Roman" w:hAnsi="Times" w:cs="Times"/>
          <w:color w:val="000000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4A853"/>
          <w:lang w:eastAsia="en-IN"/>
        </w:rPr>
        <w:t>99%</w:t>
      </w:r>
    </w:p>
    <w:p w:rsidR="00C715BE" w:rsidRPr="00C715BE" w:rsidRDefault="00C715BE" w:rsidP="00C715B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Banner CRUD Operation. </w:t>
      </w:r>
      <w:r w:rsidRPr="00C715BE">
        <w:rPr>
          <w:rFonts w:ascii="Times" w:eastAsia="Times New Roman" w:hAnsi="Times" w:cs="Times"/>
          <w:b/>
          <w:bCs/>
          <w:color w:val="38761D"/>
          <w:lang w:eastAsia="en-IN"/>
        </w:rPr>
        <w:t>99%</w:t>
      </w:r>
    </w:p>
    <w:p w:rsidR="00C715BE" w:rsidRPr="00C715BE" w:rsidRDefault="00C715BE" w:rsidP="00C715B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Order fetching functionality</w:t>
      </w:r>
      <w:r w:rsidRPr="00C715BE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.</w:t>
      </w:r>
      <w:r w:rsidRPr="00C715BE">
        <w:rPr>
          <w:rFonts w:ascii="Times" w:eastAsia="Times New Roman" w:hAnsi="Times" w:cs="Times"/>
          <w:b/>
          <w:bCs/>
          <w:color w:val="000000"/>
          <w:lang w:eastAsia="en-IN"/>
        </w:rPr>
        <w:t xml:space="preserve"> </w:t>
      </w:r>
      <w:r w:rsidRPr="00C715BE">
        <w:rPr>
          <w:rFonts w:ascii="Times" w:eastAsia="Times New Roman" w:hAnsi="Times" w:cs="Times"/>
          <w:b/>
          <w:bCs/>
          <w:color w:val="38761D"/>
          <w:lang w:eastAsia="en-IN"/>
        </w:rPr>
        <w:t>90%</w:t>
      </w:r>
    </w:p>
    <w:p w:rsidR="00C715BE" w:rsidRPr="00C715BE" w:rsidRDefault="00C715BE" w:rsidP="00C715B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202124"/>
          <w:sz w:val="24"/>
          <w:szCs w:val="24"/>
          <w:lang w:eastAsia="en-IN"/>
        </w:rPr>
        <w:t>Payment Integration.</w:t>
      </w:r>
      <w:r w:rsidRPr="00C715BE">
        <w:rPr>
          <w:rFonts w:ascii="Times" w:eastAsia="Times New Roman" w:hAnsi="Times" w:cs="Times"/>
          <w:b/>
          <w:bCs/>
          <w:color w:val="38761D"/>
          <w:lang w:eastAsia="en-IN"/>
        </w:rPr>
        <w:t xml:space="preserve"> 90%</w:t>
      </w:r>
    </w:p>
    <w:p w:rsidR="00C715BE" w:rsidRPr="00C715BE" w:rsidRDefault="00C715BE" w:rsidP="00C715B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" w:eastAsia="Times New Roman" w:hAnsi="Times" w:cs="Times"/>
          <w:color w:val="000000"/>
          <w:lang w:eastAsia="en-IN"/>
        </w:rPr>
      </w:pPr>
      <w:r w:rsidRPr="00C715B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User auth. (ongoing)</w:t>
      </w:r>
      <w:r w:rsidRPr="00C715BE">
        <w:rPr>
          <w:rFonts w:ascii="Times" w:eastAsia="Times New Roman" w:hAnsi="Times" w:cs="Times"/>
          <w:b/>
          <w:bCs/>
          <w:color w:val="BF9000"/>
          <w:lang w:eastAsia="en-IN"/>
        </w:rPr>
        <w:t xml:space="preserve"> 80%</w:t>
      </w:r>
    </w:p>
    <w:p w:rsidR="00C715BE" w:rsidRPr="00C715BE" w:rsidRDefault="00C715BE" w:rsidP="00C715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C715BE" w:rsidRPr="00C715BE" w:rsidRDefault="00C715BE" w:rsidP="00C715BE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Upcoming plans</w:t>
      </w:r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5BE" w:rsidRPr="00C715BE" w:rsidRDefault="00C715BE" w:rsidP="00C715BE">
      <w:pPr>
        <w:spacing w:before="1" w:after="20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Frontend Team:</w:t>
      </w:r>
    </w:p>
    <w:p w:rsidR="00C715BE" w:rsidRPr="00C715BE" w:rsidRDefault="00C715BE" w:rsidP="00C715BE">
      <w:pPr>
        <w:numPr>
          <w:ilvl w:val="0"/>
          <w:numId w:val="3"/>
        </w:numPr>
        <w:spacing w:before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Items on </w:t>
      </w: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Navbar</w:t>
      </w:r>
      <w:proofErr w:type="spellEnd"/>
    </w:p>
    <w:p w:rsidR="00C715BE" w:rsidRPr="00C715BE" w:rsidRDefault="00C715BE" w:rsidP="00C715B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Complete Landing page by fixing all routings and responsiveness.</w:t>
      </w:r>
    </w:p>
    <w:p w:rsidR="00C715BE" w:rsidRPr="00C715BE" w:rsidRDefault="00C715BE" w:rsidP="00C715B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 Login/signup functionality.</w:t>
      </w:r>
    </w:p>
    <w:p w:rsidR="00C715BE" w:rsidRPr="00C715BE" w:rsidRDefault="00C715BE" w:rsidP="00C715B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CRUD operation on cart by User.</w:t>
      </w:r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5BE" w:rsidRPr="00C715BE" w:rsidRDefault="00C715BE" w:rsidP="00C715BE">
      <w:pPr>
        <w:spacing w:before="1" w:after="200" w:line="240" w:lineRule="auto"/>
        <w:ind w:left="8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Backend Team:</w:t>
      </w:r>
    </w:p>
    <w:p w:rsidR="00C715BE" w:rsidRPr="00C715BE" w:rsidRDefault="00C715BE" w:rsidP="00C715BE">
      <w:pPr>
        <w:numPr>
          <w:ilvl w:val="0"/>
          <w:numId w:val="4"/>
        </w:numPr>
        <w:spacing w:before="1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Authentication with Firebase OR </w:t>
      </w: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aws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cognito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C715BE" w:rsidRPr="00C715BE" w:rsidRDefault="00C715BE" w:rsidP="00C715B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Coupon Codes and Discounts.</w:t>
      </w:r>
    </w:p>
    <w:p w:rsidR="00C715BE" w:rsidRPr="00C715BE" w:rsidRDefault="00C715BE" w:rsidP="00C715B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Crediting </w:t>
      </w: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coins on particular orders.</w:t>
      </w:r>
    </w:p>
    <w:p w:rsidR="00C715BE" w:rsidRPr="00C715BE" w:rsidRDefault="00C715BE" w:rsidP="00C715B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Generating Referral codes for successive signups.</w:t>
      </w:r>
    </w:p>
    <w:p w:rsidR="00C715BE" w:rsidRPr="00C715BE" w:rsidRDefault="00C715BE" w:rsidP="00C715B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Chat Bot feature.</w:t>
      </w:r>
    </w:p>
    <w:p w:rsidR="00C715BE" w:rsidRPr="00C715BE" w:rsidRDefault="00C715BE" w:rsidP="00C715BE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Virtual try on. </w:t>
      </w:r>
    </w:p>
    <w:p w:rsidR="00C715BE" w:rsidRPr="00C715BE" w:rsidRDefault="00C715BE" w:rsidP="00C715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5BE" w:rsidRPr="00C715BE" w:rsidRDefault="00C715BE" w:rsidP="00C715BE">
      <w:pPr>
        <w:spacing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Member’s Status</w:t>
      </w:r>
      <w:r w:rsidRPr="00C71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:rsidR="00C715BE" w:rsidRPr="00C715BE" w:rsidRDefault="00C715BE" w:rsidP="00C715BE">
      <w:pPr>
        <w:spacing w:after="0" w:line="240" w:lineRule="auto"/>
        <w:ind w:left="15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C715BE" w:rsidRPr="00C715BE" w:rsidRDefault="00C715BE" w:rsidP="00C715BE">
      <w:pPr>
        <w:spacing w:after="0" w:line="240" w:lineRule="auto"/>
        <w:ind w:left="8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Team Lead</w:t>
      </w: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 </w:t>
      </w:r>
    </w:p>
    <w:p w:rsidR="00C715BE" w:rsidRPr="00C715BE" w:rsidRDefault="00C715BE" w:rsidP="00C715BE">
      <w:pPr>
        <w:spacing w:after="0" w:line="240" w:lineRule="auto"/>
        <w:ind w:left="15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Aaditya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Goel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Soumya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Rani Gupta, Manmohan Singh</w:t>
      </w: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(Frontend)</w:t>
      </w:r>
    </w:p>
    <w:p w:rsidR="00C715BE" w:rsidRPr="00C715BE" w:rsidRDefault="00C715BE" w:rsidP="00C715BE">
      <w:pPr>
        <w:spacing w:after="0" w:line="240" w:lineRule="auto"/>
        <w:ind w:left="15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Parasmittal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Ashish Kumar</w:t>
      </w: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(Backend)</w:t>
      </w:r>
    </w:p>
    <w:p w:rsidR="00C715BE" w:rsidRPr="00C715BE" w:rsidRDefault="00C715BE" w:rsidP="00C715BE">
      <w:pPr>
        <w:spacing w:before="44" w:after="0" w:line="240" w:lineRule="auto"/>
        <w:ind w:left="8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Coordinators</w:t>
      </w: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</w:t>
      </w: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Laxmii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Chaudhary, Rahul Patel</w:t>
      </w:r>
    </w:p>
    <w:p w:rsidR="00C715BE" w:rsidRPr="00C715BE" w:rsidRDefault="00C715BE" w:rsidP="00C715BE">
      <w:pPr>
        <w:spacing w:before="43" w:after="0" w:line="240" w:lineRule="auto"/>
        <w:ind w:left="8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Active Members</w:t>
      </w: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20 (Frontend</w:t>
      </w:r>
      <w:proofErr w:type="gram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  9</w:t>
      </w:r>
      <w:proofErr w:type="gram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(Backend)</w:t>
      </w:r>
    </w:p>
    <w:p w:rsidR="00C715BE" w:rsidRPr="00C715BE" w:rsidRDefault="00C715BE" w:rsidP="00C715BE">
      <w:pPr>
        <w:spacing w:before="45" w:after="0" w:line="240" w:lineRule="auto"/>
        <w:ind w:left="8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Inactive Members</w:t>
      </w: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7 (Report sent to the HR Team regarding Termination – Confirmation awaited)</w:t>
      </w:r>
    </w:p>
    <w:p w:rsidR="00C715BE" w:rsidRPr="00C715BE" w:rsidRDefault="00C715BE" w:rsidP="00C715BE">
      <w:pPr>
        <w:spacing w:before="44" w:after="0" w:line="240" w:lineRule="auto"/>
        <w:ind w:left="8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Total Head Count</w:t>
      </w: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36</w:t>
      </w:r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5BE" w:rsidRPr="00C715BE" w:rsidRDefault="00C715BE" w:rsidP="00C715BE">
      <w:pPr>
        <w:spacing w:after="20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Challenges Encountered</w:t>
      </w:r>
    </w:p>
    <w:p w:rsidR="00C715BE" w:rsidRPr="00C715BE" w:rsidRDefault="00C715BE" w:rsidP="00C715BE">
      <w:pPr>
        <w:numPr>
          <w:ilvl w:val="0"/>
          <w:numId w:val="5"/>
        </w:numPr>
        <w:spacing w:before="43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Delay in content </w:t>
      </w:r>
      <w:proofErr w:type="spellStart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delhivery</w:t>
      </w:r>
      <w:proofErr w:type="spellEnd"/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Legal Team/Content Team.</w:t>
      </w:r>
    </w:p>
    <w:p w:rsidR="00C715BE" w:rsidRPr="00C715BE" w:rsidRDefault="00C715BE" w:rsidP="00C715BE">
      <w:pPr>
        <w:numPr>
          <w:ilvl w:val="0"/>
          <w:numId w:val="5"/>
        </w:numPr>
        <w:spacing w:before="43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Improper and Delayed UI designs from UX/UI Team.</w:t>
      </w:r>
    </w:p>
    <w:p w:rsidR="00C715BE" w:rsidRPr="00C715BE" w:rsidRDefault="00C715BE" w:rsidP="00C715BE">
      <w:pPr>
        <w:numPr>
          <w:ilvl w:val="0"/>
          <w:numId w:val="5"/>
        </w:numPr>
        <w:spacing w:before="43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Unavailability and Improper work by interns results in redesigning the UI pages.</w:t>
      </w:r>
    </w:p>
    <w:p w:rsidR="00C715BE" w:rsidRPr="00C715BE" w:rsidRDefault="00C715BE" w:rsidP="00C7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15BE" w:rsidRPr="00C715BE" w:rsidRDefault="00C715BE" w:rsidP="00C715BE">
      <w:pPr>
        <w:spacing w:before="129" w:after="0" w:line="240" w:lineRule="auto"/>
        <w:ind w:firstLine="9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Frontend Tasks Details</w:t>
      </w:r>
    </w:p>
    <w:p w:rsidR="00C715BE" w:rsidRPr="00C715BE" w:rsidRDefault="00C715BE" w:rsidP="00C715BE">
      <w:pPr>
        <w:spacing w:before="204" w:after="200" w:line="240" w:lineRule="auto"/>
        <w:ind w:left="720" w:right="10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15BE">
        <w:rPr>
          <w:rFonts w:ascii="Times New Roman" w:eastAsia="Times New Roman" w:hAnsi="Times New Roman" w:cs="Times New Roman"/>
          <w:color w:val="980000"/>
          <w:sz w:val="24"/>
          <w:szCs w:val="24"/>
          <w:lang w:eastAsia="en-IN"/>
        </w:rPr>
        <w:t>Deadlines are tentative and depend on the UX/UI’s final design status.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9"/>
        <w:gridCol w:w="4277"/>
      </w:tblGrid>
      <w:tr w:rsidR="00C715BE" w:rsidRPr="00C715BE" w:rsidTr="00C715BE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BE" w:rsidRPr="00C715BE" w:rsidRDefault="00C715BE" w:rsidP="00C715BE">
            <w:pPr>
              <w:spacing w:after="200" w:line="240" w:lineRule="auto"/>
              <w:ind w:left="860" w:right="10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Task </w:t>
            </w:r>
            <w:r w:rsidRPr="00C715B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(</w:t>
            </w:r>
            <w:r w:rsidRPr="00C715B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UI Design</w:t>
            </w:r>
            <w:r w:rsidRPr="00C715B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)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Profile 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Cancel </w:t>
            </w:r>
            <w:proofErr w:type="gram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&amp;  Return</w:t>
            </w:r>
            <w:proofErr w:type="gramEnd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policy </w:t>
            </w:r>
            <w:r w:rsidRPr="00C715BE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Terms &amp; condition </w:t>
            </w:r>
            <w:r w:rsidRPr="00C715BE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Help </w:t>
            </w:r>
            <w:proofErr w:type="spell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715BE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Who we are </w:t>
            </w:r>
            <w:r w:rsidRPr="00C715BE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Settings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Wish list 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Div</w:t>
            </w:r>
            <w:proofErr w:type="spellEnd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Coins Gifts avail page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 to cart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Memberships (17th </w:t>
            </w:r>
            <w:proofErr w:type="gram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July)</w:t>
            </w:r>
            <w:r w:rsidRPr="00C715BE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en-IN"/>
              </w:rPr>
              <w:t>✔</w:t>
            </w:r>
            <w:proofErr w:type="gramEnd"/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Special offers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Ordering gateway (17th </w:t>
            </w:r>
            <w:proofErr w:type="gram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July)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proofErr w:type="gramEnd"/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Search result page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Top Categories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Divueens</w:t>
            </w:r>
            <w:proofErr w:type="spellEnd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Network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Virtual trial page (17th </w:t>
            </w:r>
            <w:proofErr w:type="gram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July)</w:t>
            </w:r>
            <w:r w:rsidRPr="00C715BE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en-IN"/>
              </w:rPr>
              <w:t>✔</w:t>
            </w:r>
            <w:proofErr w:type="gramEnd"/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referral page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freebies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investor relations (17th </w:t>
            </w:r>
            <w:proofErr w:type="gram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July)</w:t>
            </w:r>
            <w:r w:rsidRPr="00C715BE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en-IN"/>
              </w:rPr>
              <w:t>✔</w:t>
            </w:r>
            <w:proofErr w:type="gramEnd"/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Navbar</w:t>
            </w:r>
            <w:proofErr w:type="spellEnd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pages (12th </w:t>
            </w:r>
            <w:proofErr w:type="gram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July)</w:t>
            </w:r>
            <w:r w:rsidRPr="00C715BE">
              <w:rPr>
                <w:rFonts w:ascii="Segoe UI Symbol" w:eastAsia="Times New Roman" w:hAnsi="Segoe UI Symbol" w:cs="Segoe UI Symbol"/>
                <w:b/>
                <w:bCs/>
                <w:color w:val="000000"/>
                <w:sz w:val="24"/>
                <w:szCs w:val="24"/>
                <w:lang w:eastAsia="en-IN"/>
              </w:rPr>
              <w:t>✔</w:t>
            </w:r>
            <w:proofErr w:type="gramEnd"/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Exclusive discounts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Sell on </w:t>
            </w:r>
            <w:proofErr w:type="spell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Divueens</w:t>
            </w:r>
            <w:proofErr w:type="spellEnd"/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Authenticity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Payment Portal</w:t>
            </w:r>
          </w:p>
          <w:p w:rsidR="00C715BE" w:rsidRPr="00C715BE" w:rsidRDefault="00C715BE" w:rsidP="00C715BE">
            <w:pPr>
              <w:numPr>
                <w:ilvl w:val="0"/>
                <w:numId w:val="6"/>
              </w:numPr>
              <w:spacing w:after="0" w:line="240" w:lineRule="auto"/>
              <w:ind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Contact Us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BE" w:rsidRPr="00C715BE" w:rsidRDefault="00C715BE" w:rsidP="00C715BE">
            <w:pPr>
              <w:spacing w:after="200" w:line="240" w:lineRule="auto"/>
              <w:ind w:left="720" w:right="10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 xml:space="preserve">Deadline </w:t>
            </w:r>
            <w:r w:rsidRPr="00C715B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(</w:t>
            </w:r>
            <w:r w:rsidRPr="00C715B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Status</w:t>
            </w:r>
            <w:r w:rsidRPr="00C715B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)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23rd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13th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13th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13th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13th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16th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23rd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16th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17th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17th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17th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17th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19th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23rd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23rd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19th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19th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20th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20th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20th July 2024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26th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21st July </w:t>
            </w:r>
            <w:proofErr w:type="gramStart"/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2024  </w:t>
            </w:r>
            <w:r w:rsidRPr="00C715BE"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en-IN"/>
              </w:rPr>
              <w:t>✔</w:t>
            </w:r>
            <w:proofErr w:type="gramEnd"/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23rd July 2024 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24th July 2024</w:t>
            </w:r>
          </w:p>
          <w:p w:rsidR="00C715BE" w:rsidRPr="00C715BE" w:rsidRDefault="00C715BE" w:rsidP="00C715BE">
            <w:pPr>
              <w:numPr>
                <w:ilvl w:val="0"/>
                <w:numId w:val="7"/>
              </w:numPr>
              <w:spacing w:after="0" w:line="240" w:lineRule="auto"/>
              <w:ind w:left="1440" w:right="102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715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24th July 2024</w:t>
            </w:r>
          </w:p>
        </w:tc>
      </w:tr>
    </w:tbl>
    <w:p w:rsidR="00420D06" w:rsidRDefault="00C715BE">
      <w:bookmarkStart w:id="0" w:name="_GoBack"/>
      <w:bookmarkEnd w:id="0"/>
    </w:p>
    <w:sectPr w:rsidR="0042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027D"/>
    <w:multiLevelType w:val="multilevel"/>
    <w:tmpl w:val="318A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F2350"/>
    <w:multiLevelType w:val="multilevel"/>
    <w:tmpl w:val="E8B8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96705"/>
    <w:multiLevelType w:val="multilevel"/>
    <w:tmpl w:val="EC8A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6683C"/>
    <w:multiLevelType w:val="multilevel"/>
    <w:tmpl w:val="4956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02731"/>
    <w:multiLevelType w:val="multilevel"/>
    <w:tmpl w:val="60F2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53467"/>
    <w:multiLevelType w:val="multilevel"/>
    <w:tmpl w:val="31F2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C620FA"/>
    <w:multiLevelType w:val="multilevel"/>
    <w:tmpl w:val="B678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BE"/>
    <w:rsid w:val="0001659F"/>
    <w:rsid w:val="00371DFF"/>
    <w:rsid w:val="0082111B"/>
    <w:rsid w:val="0084198B"/>
    <w:rsid w:val="00C715BE"/>
    <w:rsid w:val="00FD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F22DC-33A8-421E-9975-A755644D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1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823">
          <w:marLeft w:val="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vueens-admin.vercel.app/login" TargetMode="External"/><Relationship Id="rId5" Type="http://schemas.openxmlformats.org/officeDocument/2006/relationships/hyperlink" Target="https://divueens-frontend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2870</Characters>
  <Application>Microsoft Office Word</Application>
  <DocSecurity>0</DocSecurity>
  <Lines>151</Lines>
  <Paragraphs>137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2024-07-25T19:54:00Z</dcterms:created>
  <dcterms:modified xsi:type="dcterms:W3CDTF">2024-07-25T19:55:00Z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129ba8f5-8cd5-4a06-8ca4-936f0523b4c0</vt:lpwstr>
  </property>
</Properties>
</file>