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1269" w14:textId="77777777" w:rsidR="0095323D" w:rsidRPr="00A136DD" w:rsidRDefault="00000000">
      <w:pPr>
        <w:jc w:val="center"/>
        <w:rPr>
          <w:color w:val="000000" w:themeColor="text1"/>
        </w:rPr>
      </w:pPr>
      <w:r w:rsidRPr="00A136DD">
        <w:rPr>
          <w:b/>
          <w:color w:val="000000" w:themeColor="text1"/>
          <w:sz w:val="36"/>
        </w:rPr>
        <w:t>NoSQL Database (AIM3141)</w:t>
      </w:r>
      <w:r w:rsidRPr="00A136DD">
        <w:rPr>
          <w:b/>
          <w:color w:val="000000" w:themeColor="text1"/>
          <w:sz w:val="36"/>
        </w:rPr>
        <w:br/>
        <w:t>Complete Examination Solutions</w:t>
      </w:r>
    </w:p>
    <w:p w14:paraId="0FE73890" w14:textId="77777777" w:rsidR="0095323D" w:rsidRPr="00A136DD" w:rsidRDefault="00000000">
      <w:pPr>
        <w:jc w:val="center"/>
        <w:rPr>
          <w:color w:val="000000" w:themeColor="text1"/>
        </w:rPr>
      </w:pPr>
      <w:r w:rsidRPr="00A136DD">
        <w:rPr>
          <w:b/>
          <w:color w:val="000000" w:themeColor="text1"/>
          <w:sz w:val="24"/>
        </w:rPr>
        <w:t>BTech – CSE (AIML), Semester V</w:t>
      </w:r>
    </w:p>
    <w:p w14:paraId="082561E0" w14:textId="77777777" w:rsidR="0095323D" w:rsidRPr="00A136DD" w:rsidRDefault="00000000">
      <w:pPr>
        <w:pStyle w:val="Heading1"/>
        <w:rPr>
          <w:color w:val="000000" w:themeColor="text1"/>
        </w:rPr>
      </w:pPr>
      <w:r w:rsidRPr="00A136DD">
        <w:rPr>
          <w:color w:val="000000" w:themeColor="text1"/>
        </w:rPr>
        <w:t>SECTION A – Memory Based Questions</w:t>
      </w:r>
    </w:p>
    <w:p w14:paraId="1D287E08" w14:textId="77777777" w:rsidR="0095323D" w:rsidRPr="00A136DD" w:rsidRDefault="00000000">
      <w:pPr>
        <w:pStyle w:val="Heading2"/>
        <w:rPr>
          <w:color w:val="000000" w:themeColor="text1"/>
        </w:rPr>
      </w:pPr>
      <w:r w:rsidRPr="00A136DD">
        <w:rPr>
          <w:color w:val="000000" w:themeColor="text1"/>
        </w:rPr>
        <w:t>Q1. Write any two differences between Document Store and Key-Value Store. [2 Marks]</w:t>
      </w:r>
    </w:p>
    <w:p w14:paraId="3577C077" w14:textId="77777777" w:rsidR="0095323D" w:rsidRPr="00A136DD" w:rsidRDefault="00000000">
      <w:pPr>
        <w:rPr>
          <w:color w:val="000000" w:themeColor="text1"/>
        </w:rPr>
      </w:pPr>
      <w:r w:rsidRPr="00A136DD">
        <w:rPr>
          <w:color w:val="000000" w:themeColor="text1"/>
        </w:rPr>
        <w:t>A Document Store stores data as structured or semi-structured documents such as JSON/BSON, whereas a Key-Value Store stores each value against a unique key.</w:t>
      </w:r>
    </w:p>
    <w:tbl>
      <w:tblPr>
        <w:tblStyle w:val="TableGrid"/>
        <w:tblW w:w="0" w:type="auto"/>
        <w:jc w:val="center"/>
        <w:tblLook w:val="04A0" w:firstRow="1" w:lastRow="0" w:firstColumn="1" w:lastColumn="0" w:noHBand="0" w:noVBand="1"/>
      </w:tblPr>
      <w:tblGrid>
        <w:gridCol w:w="5040"/>
        <w:gridCol w:w="5040"/>
      </w:tblGrid>
      <w:tr w:rsidR="0095323D" w:rsidRPr="00A136DD" w14:paraId="00DA1FDC" w14:textId="77777777">
        <w:trPr>
          <w:jc w:val="center"/>
        </w:trPr>
        <w:tc>
          <w:tcPr>
            <w:tcW w:w="5040" w:type="dxa"/>
            <w:vAlign w:val="center"/>
          </w:tcPr>
          <w:p w14:paraId="4E1F5A9D" w14:textId="77777777" w:rsidR="0095323D" w:rsidRPr="00A136DD" w:rsidRDefault="00000000">
            <w:pPr>
              <w:spacing w:after="0"/>
              <w:rPr>
                <w:color w:val="000000" w:themeColor="text1"/>
              </w:rPr>
            </w:pPr>
            <w:r w:rsidRPr="00A136DD">
              <w:rPr>
                <w:b/>
                <w:color w:val="000000" w:themeColor="text1"/>
                <w:sz w:val="19"/>
              </w:rPr>
              <w:t>Document Store</w:t>
            </w:r>
          </w:p>
        </w:tc>
        <w:tc>
          <w:tcPr>
            <w:tcW w:w="5040" w:type="dxa"/>
            <w:vAlign w:val="center"/>
          </w:tcPr>
          <w:p w14:paraId="23E41A85" w14:textId="77777777" w:rsidR="0095323D" w:rsidRPr="00A136DD" w:rsidRDefault="00000000">
            <w:pPr>
              <w:spacing w:after="0"/>
              <w:rPr>
                <w:color w:val="000000" w:themeColor="text1"/>
              </w:rPr>
            </w:pPr>
            <w:r w:rsidRPr="00A136DD">
              <w:rPr>
                <w:b/>
                <w:color w:val="000000" w:themeColor="text1"/>
                <w:sz w:val="19"/>
              </w:rPr>
              <w:t>Key-Value Store</w:t>
            </w:r>
          </w:p>
        </w:tc>
      </w:tr>
      <w:tr w:rsidR="0095323D" w:rsidRPr="00A136DD" w14:paraId="2135B2AD" w14:textId="77777777">
        <w:trPr>
          <w:jc w:val="center"/>
        </w:trPr>
        <w:tc>
          <w:tcPr>
            <w:tcW w:w="5040" w:type="dxa"/>
            <w:vAlign w:val="center"/>
          </w:tcPr>
          <w:p w14:paraId="4B04EF99" w14:textId="77777777" w:rsidR="0095323D" w:rsidRPr="00A136DD" w:rsidRDefault="00000000">
            <w:pPr>
              <w:spacing w:after="0"/>
              <w:rPr>
                <w:color w:val="000000" w:themeColor="text1"/>
              </w:rPr>
            </w:pPr>
            <w:r w:rsidRPr="00A136DD">
              <w:rPr>
                <w:color w:val="000000" w:themeColor="text1"/>
                <w:sz w:val="19"/>
              </w:rPr>
              <w:t>Stores structured documents containing multiple fields.</w:t>
            </w:r>
          </w:p>
        </w:tc>
        <w:tc>
          <w:tcPr>
            <w:tcW w:w="5040" w:type="dxa"/>
            <w:vAlign w:val="center"/>
          </w:tcPr>
          <w:p w14:paraId="17688EA9" w14:textId="77777777" w:rsidR="0095323D" w:rsidRPr="00A136DD" w:rsidRDefault="00000000">
            <w:pPr>
              <w:spacing w:after="0"/>
              <w:rPr>
                <w:color w:val="000000" w:themeColor="text1"/>
              </w:rPr>
            </w:pPr>
            <w:r w:rsidRPr="00A136DD">
              <w:rPr>
                <w:color w:val="000000" w:themeColor="text1"/>
                <w:sz w:val="19"/>
              </w:rPr>
              <w:t>Stores data as key-value pairs.</w:t>
            </w:r>
          </w:p>
        </w:tc>
      </w:tr>
      <w:tr w:rsidR="0095323D" w:rsidRPr="00A136DD" w14:paraId="5E53AEF6" w14:textId="77777777">
        <w:trPr>
          <w:jc w:val="center"/>
        </w:trPr>
        <w:tc>
          <w:tcPr>
            <w:tcW w:w="5040" w:type="dxa"/>
            <w:vAlign w:val="center"/>
          </w:tcPr>
          <w:p w14:paraId="2414630D" w14:textId="77777777" w:rsidR="0095323D" w:rsidRPr="00A136DD" w:rsidRDefault="00000000">
            <w:pPr>
              <w:spacing w:after="0"/>
              <w:rPr>
                <w:color w:val="000000" w:themeColor="text1"/>
              </w:rPr>
            </w:pPr>
            <w:r w:rsidRPr="00A136DD">
              <w:rPr>
                <w:color w:val="000000" w:themeColor="text1"/>
                <w:sz w:val="19"/>
              </w:rPr>
              <w:t>Individual fields can usually be queried.</w:t>
            </w:r>
          </w:p>
        </w:tc>
        <w:tc>
          <w:tcPr>
            <w:tcW w:w="5040" w:type="dxa"/>
            <w:vAlign w:val="center"/>
          </w:tcPr>
          <w:p w14:paraId="3D28B926" w14:textId="77777777" w:rsidR="0095323D" w:rsidRPr="00A136DD" w:rsidRDefault="00000000">
            <w:pPr>
              <w:spacing w:after="0"/>
              <w:rPr>
                <w:color w:val="000000" w:themeColor="text1"/>
              </w:rPr>
            </w:pPr>
            <w:r w:rsidRPr="00A136DD">
              <w:rPr>
                <w:color w:val="000000" w:themeColor="text1"/>
                <w:sz w:val="19"/>
              </w:rPr>
              <w:t>Data is normally retrieved using its key.</w:t>
            </w:r>
          </w:p>
        </w:tc>
      </w:tr>
      <w:tr w:rsidR="0095323D" w:rsidRPr="00A136DD" w14:paraId="15F5F6F9" w14:textId="77777777">
        <w:trPr>
          <w:jc w:val="center"/>
        </w:trPr>
        <w:tc>
          <w:tcPr>
            <w:tcW w:w="5040" w:type="dxa"/>
            <w:vAlign w:val="center"/>
          </w:tcPr>
          <w:p w14:paraId="4B6BEA22" w14:textId="77777777" w:rsidR="0095323D" w:rsidRPr="00A136DD" w:rsidRDefault="00000000">
            <w:pPr>
              <w:spacing w:after="0"/>
              <w:rPr>
                <w:color w:val="000000" w:themeColor="text1"/>
              </w:rPr>
            </w:pPr>
            <w:r w:rsidRPr="00A136DD">
              <w:rPr>
                <w:color w:val="000000" w:themeColor="text1"/>
                <w:sz w:val="19"/>
              </w:rPr>
              <w:t>Example: MongoDB</w:t>
            </w:r>
          </w:p>
        </w:tc>
        <w:tc>
          <w:tcPr>
            <w:tcW w:w="5040" w:type="dxa"/>
            <w:vAlign w:val="center"/>
          </w:tcPr>
          <w:p w14:paraId="0602013B" w14:textId="77777777" w:rsidR="0095323D" w:rsidRPr="00A136DD" w:rsidRDefault="00000000">
            <w:pPr>
              <w:spacing w:after="0"/>
              <w:rPr>
                <w:color w:val="000000" w:themeColor="text1"/>
              </w:rPr>
            </w:pPr>
            <w:r w:rsidRPr="00A136DD">
              <w:rPr>
                <w:color w:val="000000" w:themeColor="text1"/>
                <w:sz w:val="19"/>
              </w:rPr>
              <w:t>Example: Redis</w:t>
            </w:r>
          </w:p>
        </w:tc>
      </w:tr>
    </w:tbl>
    <w:p w14:paraId="18106D53" w14:textId="77777777" w:rsidR="0095323D" w:rsidRPr="00A136DD" w:rsidRDefault="0095323D">
      <w:pPr>
        <w:spacing w:after="40"/>
        <w:rPr>
          <w:color w:val="000000" w:themeColor="text1"/>
        </w:rPr>
      </w:pPr>
    </w:p>
    <w:p w14:paraId="493ECBD7" w14:textId="77777777" w:rsidR="0095323D" w:rsidRPr="00A136DD" w:rsidRDefault="00000000">
      <w:pPr>
        <w:rPr>
          <w:color w:val="000000" w:themeColor="text1"/>
        </w:rPr>
      </w:pPr>
      <w:r w:rsidRPr="00A136DD">
        <w:rPr>
          <w:color w:val="000000" w:themeColor="text1"/>
        </w:rPr>
        <w:t>Why this distinction is required: Database selection depends on the application's access pattern. Document stores suit flexible, queryable records, while key-value stores suit extremely fast lookup using a known key.</w:t>
      </w:r>
    </w:p>
    <w:p w14:paraId="091EC3E9" w14:textId="77777777" w:rsidR="0095323D" w:rsidRPr="00A136DD" w:rsidRDefault="00000000">
      <w:pPr>
        <w:pStyle w:val="Heading2"/>
        <w:rPr>
          <w:color w:val="000000" w:themeColor="text1"/>
        </w:rPr>
      </w:pPr>
      <w:r w:rsidRPr="00A136DD">
        <w:rPr>
          <w:color w:val="000000" w:themeColor="text1"/>
        </w:rPr>
        <w:t>Q2. Why is eventual consistency acceptable in large distributed systems? [2 Marks]</w:t>
      </w:r>
    </w:p>
    <w:p w14:paraId="7C4E7C16" w14:textId="77777777" w:rsidR="0095323D" w:rsidRPr="00A136DD" w:rsidRDefault="00000000">
      <w:pPr>
        <w:rPr>
          <w:color w:val="000000" w:themeColor="text1"/>
        </w:rPr>
      </w:pPr>
      <w:r w:rsidRPr="00A136DD">
        <w:rPr>
          <w:color w:val="000000" w:themeColor="text1"/>
        </w:rPr>
        <w:t>Eventual consistency means that replicas may temporarily contain different versions of data after an update, but they converge to the same value if no further updates occur.</w:t>
      </w:r>
    </w:p>
    <w:p w14:paraId="69FB4BE7" w14:textId="77777777" w:rsidR="0095323D" w:rsidRPr="00A136DD" w:rsidRDefault="00000000">
      <w:pPr>
        <w:pStyle w:val="ListBullet"/>
        <w:spacing w:after="40"/>
        <w:rPr>
          <w:color w:val="000000" w:themeColor="text1"/>
        </w:rPr>
      </w:pPr>
      <w:r w:rsidRPr="00A136DD">
        <w:rPr>
          <w:color w:val="000000" w:themeColor="text1"/>
        </w:rPr>
        <w:t>It improves availability because a node can continue responding even when another replica is temporarily unreachable.</w:t>
      </w:r>
    </w:p>
    <w:p w14:paraId="689BDD1E" w14:textId="77777777" w:rsidR="0095323D" w:rsidRPr="00A136DD" w:rsidRDefault="00000000">
      <w:pPr>
        <w:pStyle w:val="ListBullet"/>
        <w:spacing w:after="40"/>
        <w:rPr>
          <w:color w:val="000000" w:themeColor="text1"/>
        </w:rPr>
      </w:pPr>
      <w:r w:rsidRPr="00A136DD">
        <w:rPr>
          <w:color w:val="000000" w:themeColor="text1"/>
        </w:rPr>
        <w:t>It supports partition tolerance and large-scale distribution because every update does not have to wait for all replicas.</w:t>
      </w:r>
    </w:p>
    <w:p w14:paraId="3E7EBFEF" w14:textId="77777777" w:rsidR="0095323D" w:rsidRPr="00A136DD" w:rsidRDefault="00000000">
      <w:pPr>
        <w:rPr>
          <w:color w:val="000000" w:themeColor="text1"/>
        </w:rPr>
      </w:pPr>
      <w:r w:rsidRPr="00A136DD">
        <w:rPr>
          <w:color w:val="000000" w:themeColor="text1"/>
        </w:rPr>
        <w:t>Example: A social-media like count may briefly show 99 on one server and 100 on another. This temporary difference is often acceptable because keeping the service available is more important than immediate agreement.</w:t>
      </w:r>
    </w:p>
    <w:p w14:paraId="1F960D37" w14:textId="77777777" w:rsidR="0095323D" w:rsidRPr="00A136DD" w:rsidRDefault="00000000">
      <w:pPr>
        <w:pStyle w:val="Heading2"/>
        <w:rPr>
          <w:color w:val="000000" w:themeColor="text1"/>
        </w:rPr>
      </w:pPr>
      <w:r w:rsidRPr="00A136DD">
        <w:rPr>
          <w:color w:val="000000" w:themeColor="text1"/>
        </w:rPr>
        <w:t>Q3. What is a BSON document in MongoDB? Mention any two BSON data types. [2 Marks]</w:t>
      </w:r>
    </w:p>
    <w:p w14:paraId="5A85C534" w14:textId="77777777" w:rsidR="0095323D" w:rsidRPr="00A136DD" w:rsidRDefault="00000000">
      <w:pPr>
        <w:rPr>
          <w:color w:val="000000" w:themeColor="text1"/>
        </w:rPr>
      </w:pPr>
      <w:r w:rsidRPr="00A136DD">
        <w:rPr>
          <w:color w:val="000000" w:themeColor="text1"/>
        </w:rPr>
        <w:t>BSON (Binary JSON) is the binary-encoded document format used by MongoDB to represent and store documents.</w:t>
      </w:r>
    </w:p>
    <w:p w14:paraId="58EB4E01"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name: "Ravi",</w:t>
      </w:r>
      <w:r w:rsidRPr="00A136DD">
        <w:rPr>
          <w:color w:val="000000" w:themeColor="text1"/>
        </w:rPr>
        <w:br/>
      </w:r>
      <w:r w:rsidRPr="00A136DD">
        <w:rPr>
          <w:rFonts w:ascii="Courier New" w:hAnsi="Courier New"/>
          <w:color w:val="000000" w:themeColor="text1"/>
          <w:sz w:val="19"/>
        </w:rPr>
        <w:t xml:space="preserve">    age: 21,</w:t>
      </w:r>
      <w:r w:rsidRPr="00A136DD">
        <w:rPr>
          <w:color w:val="000000" w:themeColor="text1"/>
        </w:rPr>
        <w:br/>
      </w:r>
      <w:r w:rsidRPr="00A136DD">
        <w:rPr>
          <w:rFonts w:ascii="Courier New" w:hAnsi="Courier New"/>
          <w:color w:val="000000" w:themeColor="text1"/>
          <w:sz w:val="19"/>
        </w:rPr>
        <w:t xml:space="preserve">    cgpa: 8.5</w:t>
      </w:r>
      <w:r w:rsidRPr="00A136DD">
        <w:rPr>
          <w:color w:val="000000" w:themeColor="text1"/>
        </w:rPr>
        <w:br/>
      </w:r>
      <w:r w:rsidRPr="00A136DD">
        <w:rPr>
          <w:rFonts w:ascii="Courier New" w:hAnsi="Courier New"/>
          <w:color w:val="000000" w:themeColor="text1"/>
          <w:sz w:val="19"/>
        </w:rPr>
        <w:t>}</w:t>
      </w:r>
    </w:p>
    <w:p w14:paraId="561C6EB4" w14:textId="77777777" w:rsidR="0095323D" w:rsidRPr="00A136DD" w:rsidRDefault="00000000">
      <w:pPr>
        <w:rPr>
          <w:color w:val="000000" w:themeColor="text1"/>
        </w:rPr>
      </w:pPr>
      <w:r w:rsidRPr="00A136DD">
        <w:rPr>
          <w:color w:val="000000" w:themeColor="text1"/>
        </w:rPr>
        <w:t>Two BSON data types are String (for example, "Ravi") and Integer (for example, 21). Other types include Boolean, Double, Date, Array, ObjectId and embedded documents.</w:t>
      </w:r>
    </w:p>
    <w:p w14:paraId="1BCFD047" w14:textId="77777777" w:rsidR="0095323D" w:rsidRPr="00A136DD" w:rsidRDefault="00000000">
      <w:pPr>
        <w:rPr>
          <w:color w:val="000000" w:themeColor="text1"/>
        </w:rPr>
      </w:pPr>
      <w:r w:rsidRPr="00A136DD">
        <w:rPr>
          <w:color w:val="000000" w:themeColor="text1"/>
        </w:rPr>
        <w:t>Why BSON is required: It provides MongoDB with a flexible document representation and supports more native data types than plain JSON.</w:t>
      </w:r>
    </w:p>
    <w:p w14:paraId="0E75E1F4" w14:textId="77777777" w:rsidR="0095323D" w:rsidRPr="00A136DD" w:rsidRDefault="00000000">
      <w:pPr>
        <w:pStyle w:val="Heading2"/>
        <w:rPr>
          <w:color w:val="000000" w:themeColor="text1"/>
        </w:rPr>
      </w:pPr>
      <w:r w:rsidRPr="00A136DD">
        <w:rPr>
          <w:color w:val="000000" w:themeColor="text1"/>
        </w:rPr>
        <w:t>Q4. Explain why high-velocity data applications prefer NoSQL systems. [2 Marks]</w:t>
      </w:r>
    </w:p>
    <w:p w14:paraId="5B69FCEB" w14:textId="77777777" w:rsidR="0095323D" w:rsidRPr="00A136DD" w:rsidRDefault="00000000">
      <w:pPr>
        <w:rPr>
          <w:color w:val="000000" w:themeColor="text1"/>
        </w:rPr>
      </w:pPr>
      <w:r w:rsidRPr="00A136DD">
        <w:rPr>
          <w:color w:val="000000" w:themeColor="text1"/>
        </w:rPr>
        <w:t>High-velocity applications continuously generate large amounts of rapidly changing data. NoSQL systems are preferred because they can provide horizontal scalability, high read/write throughput, distributed processing and flexible schemas.</w:t>
      </w:r>
    </w:p>
    <w:p w14:paraId="0C18B4D1" w14:textId="77777777" w:rsidR="0095323D" w:rsidRPr="00A136DD" w:rsidRDefault="00000000">
      <w:pPr>
        <w:rPr>
          <w:color w:val="000000" w:themeColor="text1"/>
        </w:rPr>
      </w:pPr>
      <w:r w:rsidRPr="00A136DD">
        <w:rPr>
          <w:color w:val="000000" w:themeColor="text1"/>
        </w:rPr>
        <w:t>Why these properties are required: Workloads such as IoT streams or large web applications can distribute data and requests across several servers instead of depending on a single machine.</w:t>
      </w:r>
    </w:p>
    <w:p w14:paraId="2ADD698E" w14:textId="77777777" w:rsidR="0095323D" w:rsidRPr="00A136DD" w:rsidRDefault="00000000">
      <w:pPr>
        <w:pStyle w:val="Heading2"/>
        <w:rPr>
          <w:color w:val="000000" w:themeColor="text1"/>
        </w:rPr>
      </w:pPr>
      <w:r w:rsidRPr="00A136DD">
        <w:rPr>
          <w:color w:val="000000" w:themeColor="text1"/>
        </w:rPr>
        <w:lastRenderedPageBreak/>
        <w:t>Q5. Define authentication and authorization in MongoDB. [2 Marks]</w:t>
      </w:r>
    </w:p>
    <w:p w14:paraId="0B2725D6" w14:textId="77777777" w:rsidR="0095323D" w:rsidRPr="00A136DD" w:rsidRDefault="00000000">
      <w:pPr>
        <w:rPr>
          <w:color w:val="000000" w:themeColor="text1"/>
        </w:rPr>
      </w:pPr>
      <w:r w:rsidRPr="00A136DD">
        <w:rPr>
          <w:color w:val="000000" w:themeColor="text1"/>
        </w:rPr>
        <w:t>Authentication verifies who a user or application is, for example by validating credentials.</w:t>
      </w:r>
    </w:p>
    <w:p w14:paraId="77E32D86" w14:textId="77777777" w:rsidR="0095323D" w:rsidRPr="00A136DD" w:rsidRDefault="00000000">
      <w:pPr>
        <w:rPr>
          <w:color w:val="000000" w:themeColor="text1"/>
        </w:rPr>
      </w:pPr>
      <w:r w:rsidRPr="00A136DD">
        <w:rPr>
          <w:color w:val="000000" w:themeColor="text1"/>
        </w:rPr>
        <w:t>Authorization determines what an authenticated user is permitted to do, such as read data, modify data or perform administrative operations.</w:t>
      </w:r>
    </w:p>
    <w:p w14:paraId="61566304" w14:textId="77777777" w:rsidR="0095323D" w:rsidRPr="00A136DD" w:rsidRDefault="00000000">
      <w:pPr>
        <w:rPr>
          <w:color w:val="000000" w:themeColor="text1"/>
        </w:rPr>
      </w:pPr>
      <w:r w:rsidRPr="00A136DD">
        <w:rPr>
          <w:color w:val="000000" w:themeColor="text1"/>
        </w:rPr>
        <w:t>In short: Authentication = 'Who are you?' Authorization = 'What are you allowed to do?'</w:t>
      </w:r>
    </w:p>
    <w:p w14:paraId="4A217BAD" w14:textId="77777777" w:rsidR="0095323D" w:rsidRPr="00A136DD" w:rsidRDefault="00000000">
      <w:pPr>
        <w:pStyle w:val="Heading1"/>
        <w:rPr>
          <w:color w:val="000000" w:themeColor="text1"/>
        </w:rPr>
      </w:pPr>
      <w:r w:rsidRPr="00A136DD">
        <w:rPr>
          <w:color w:val="000000" w:themeColor="text1"/>
        </w:rPr>
        <w:t>SECTION B – Concept Based Questions</w:t>
      </w:r>
    </w:p>
    <w:p w14:paraId="019272EB" w14:textId="77777777" w:rsidR="0095323D" w:rsidRPr="00A136DD" w:rsidRDefault="00000000">
      <w:pPr>
        <w:pStyle w:val="Heading2"/>
        <w:rPr>
          <w:color w:val="000000" w:themeColor="text1"/>
        </w:rPr>
      </w:pPr>
      <w:r w:rsidRPr="00A136DD">
        <w:rPr>
          <w:color w:val="000000" w:themeColor="text1"/>
        </w:rPr>
        <w:t>Q6. Explain the CAP theorem in detail. Discuss CP, AP and CA trade-offs with examples. [6 Marks]</w:t>
      </w:r>
    </w:p>
    <w:p w14:paraId="6A4F5764" w14:textId="77777777" w:rsidR="0095323D" w:rsidRPr="00A136DD" w:rsidRDefault="00000000">
      <w:pPr>
        <w:rPr>
          <w:color w:val="000000" w:themeColor="text1"/>
        </w:rPr>
      </w:pPr>
      <w:r w:rsidRPr="00A136DD">
        <w:rPr>
          <w:color w:val="000000" w:themeColor="text1"/>
        </w:rPr>
        <w:t>The CAP theorem states that a distributed data system cannot guarantee Consistency, Availability and Partition Tolerance simultaneously when a network partition occurs.</w:t>
      </w:r>
    </w:p>
    <w:p w14:paraId="00D8961D" w14:textId="77777777" w:rsidR="0095323D" w:rsidRPr="00A136DD" w:rsidRDefault="00000000">
      <w:pPr>
        <w:rPr>
          <w:color w:val="000000" w:themeColor="text1"/>
        </w:rPr>
      </w:pPr>
      <w:r w:rsidRPr="00A136DD">
        <w:rPr>
          <w:b/>
          <w:color w:val="000000" w:themeColor="text1"/>
        </w:rPr>
        <w:t>Step 1 – Understand Consistency (C).</w:t>
      </w:r>
    </w:p>
    <w:p w14:paraId="10037C01" w14:textId="77777777" w:rsidR="0095323D" w:rsidRPr="00A136DD" w:rsidRDefault="00000000">
      <w:pPr>
        <w:rPr>
          <w:color w:val="000000" w:themeColor="text1"/>
        </w:rPr>
      </w:pPr>
      <w:r w:rsidRPr="00A136DD">
        <w:rPr>
          <w:color w:val="000000" w:themeColor="text1"/>
        </w:rPr>
        <w:t>Consistency means every client sees the same/latest committed data according to the system's consistency model.</w:t>
      </w:r>
    </w:p>
    <w:p w14:paraId="70B8DEF2" w14:textId="77777777" w:rsidR="0095323D" w:rsidRPr="00A136DD" w:rsidRDefault="00000000">
      <w:pPr>
        <w:rPr>
          <w:color w:val="000000" w:themeColor="text1"/>
        </w:rPr>
      </w:pPr>
      <w:r w:rsidRPr="00A136DD">
        <w:rPr>
          <w:color w:val="000000" w:themeColor="text1"/>
        </w:rPr>
        <w:t>Why required: In applications such as financial systems, contradictory values from different replicas may be unacceptable.</w:t>
      </w:r>
    </w:p>
    <w:p w14:paraId="7F4DD22C" w14:textId="77777777" w:rsidR="0095323D" w:rsidRPr="00A136DD" w:rsidRDefault="00000000">
      <w:pPr>
        <w:rPr>
          <w:color w:val="000000" w:themeColor="text1"/>
        </w:rPr>
      </w:pPr>
      <w:r w:rsidRPr="00A136DD">
        <w:rPr>
          <w:b/>
          <w:color w:val="000000" w:themeColor="text1"/>
        </w:rPr>
        <w:t>Step 2 – Understand Availability (A).</w:t>
      </w:r>
    </w:p>
    <w:p w14:paraId="6784EBED" w14:textId="77777777" w:rsidR="0095323D" w:rsidRPr="00A136DD" w:rsidRDefault="00000000">
      <w:pPr>
        <w:rPr>
          <w:color w:val="000000" w:themeColor="text1"/>
        </w:rPr>
      </w:pPr>
      <w:r w:rsidRPr="00A136DD">
        <w:rPr>
          <w:color w:val="000000" w:themeColor="text1"/>
        </w:rPr>
        <w:t>Availability means every request to a functioning node receives a non-error response, even though it may not contain the latest data.</w:t>
      </w:r>
    </w:p>
    <w:p w14:paraId="715BCC5F" w14:textId="77777777" w:rsidR="0095323D" w:rsidRPr="00A136DD" w:rsidRDefault="00000000">
      <w:pPr>
        <w:rPr>
          <w:color w:val="000000" w:themeColor="text1"/>
        </w:rPr>
      </w:pPr>
      <w:r w:rsidRPr="00A136DD">
        <w:rPr>
          <w:color w:val="000000" w:themeColor="text1"/>
        </w:rPr>
        <w:t>Why required: User-facing systems often need to remain operational even if some components fail.</w:t>
      </w:r>
    </w:p>
    <w:p w14:paraId="69BC3A37" w14:textId="77777777" w:rsidR="0095323D" w:rsidRPr="00A136DD" w:rsidRDefault="00000000">
      <w:pPr>
        <w:rPr>
          <w:color w:val="000000" w:themeColor="text1"/>
        </w:rPr>
      </w:pPr>
      <w:r w:rsidRPr="00A136DD">
        <w:rPr>
          <w:b/>
          <w:color w:val="000000" w:themeColor="text1"/>
        </w:rPr>
        <w:t>Step 3 – Understand Partition Tolerance (P).</w:t>
      </w:r>
    </w:p>
    <w:p w14:paraId="75124AC9" w14:textId="77777777" w:rsidR="0095323D" w:rsidRPr="00A136DD" w:rsidRDefault="00000000">
      <w:pPr>
        <w:rPr>
          <w:color w:val="000000" w:themeColor="text1"/>
        </w:rPr>
      </w:pPr>
      <w:r w:rsidRPr="00A136DD">
        <w:rPr>
          <w:color w:val="000000" w:themeColor="text1"/>
        </w:rPr>
        <w:t>Partition tolerance means the distributed system continues to operate despite communication failures between groups of nodes.</w:t>
      </w:r>
    </w:p>
    <w:p w14:paraId="59CBF60E" w14:textId="77777777" w:rsidR="0095323D" w:rsidRPr="00A136DD" w:rsidRDefault="00000000">
      <w:pPr>
        <w:rPr>
          <w:color w:val="000000" w:themeColor="text1"/>
        </w:rPr>
      </w:pPr>
      <w:r w:rsidRPr="00A136DD">
        <w:rPr>
          <w:color w:val="000000" w:themeColor="text1"/>
        </w:rPr>
        <w:t>Why required: Network partitions are a practical possibility in distributed systems.</w:t>
      </w:r>
    </w:p>
    <w:p w14:paraId="00AB6CCD" w14:textId="77777777" w:rsidR="0095323D" w:rsidRPr="00A136DD" w:rsidRDefault="00000000">
      <w:pPr>
        <w:rPr>
          <w:color w:val="000000" w:themeColor="text1"/>
        </w:rPr>
      </w:pPr>
      <w:r w:rsidRPr="00A136DD">
        <w:rPr>
          <w:b/>
          <w:color w:val="000000" w:themeColor="text1"/>
        </w:rPr>
        <w:t>Step 4 – Choose the trade-off during a partition.</w:t>
      </w:r>
    </w:p>
    <w:tbl>
      <w:tblPr>
        <w:tblStyle w:val="TableGrid"/>
        <w:tblW w:w="0" w:type="auto"/>
        <w:jc w:val="center"/>
        <w:tblLook w:val="04A0" w:firstRow="1" w:lastRow="0" w:firstColumn="1" w:lastColumn="0" w:noHBand="0" w:noVBand="1"/>
      </w:tblPr>
      <w:tblGrid>
        <w:gridCol w:w="3360"/>
        <w:gridCol w:w="3360"/>
        <w:gridCol w:w="3360"/>
      </w:tblGrid>
      <w:tr w:rsidR="0095323D" w:rsidRPr="00A136DD" w14:paraId="09517CAB" w14:textId="77777777">
        <w:trPr>
          <w:jc w:val="center"/>
        </w:trPr>
        <w:tc>
          <w:tcPr>
            <w:tcW w:w="3360" w:type="dxa"/>
            <w:vAlign w:val="center"/>
          </w:tcPr>
          <w:p w14:paraId="4B79B5A9" w14:textId="77777777" w:rsidR="0095323D" w:rsidRPr="00A136DD" w:rsidRDefault="00000000">
            <w:pPr>
              <w:spacing w:after="0"/>
              <w:rPr>
                <w:color w:val="000000" w:themeColor="text1"/>
              </w:rPr>
            </w:pPr>
            <w:r w:rsidRPr="00A136DD">
              <w:rPr>
                <w:b/>
                <w:color w:val="000000" w:themeColor="text1"/>
                <w:sz w:val="19"/>
              </w:rPr>
              <w:t>Choice</w:t>
            </w:r>
          </w:p>
        </w:tc>
        <w:tc>
          <w:tcPr>
            <w:tcW w:w="3360" w:type="dxa"/>
            <w:vAlign w:val="center"/>
          </w:tcPr>
          <w:p w14:paraId="173AEF49" w14:textId="77777777" w:rsidR="0095323D" w:rsidRPr="00A136DD" w:rsidRDefault="00000000">
            <w:pPr>
              <w:spacing w:after="0"/>
              <w:rPr>
                <w:color w:val="000000" w:themeColor="text1"/>
              </w:rPr>
            </w:pPr>
            <w:r w:rsidRPr="00A136DD">
              <w:rPr>
                <w:b/>
                <w:color w:val="000000" w:themeColor="text1"/>
                <w:sz w:val="19"/>
              </w:rPr>
              <w:t>Meaning</w:t>
            </w:r>
          </w:p>
        </w:tc>
        <w:tc>
          <w:tcPr>
            <w:tcW w:w="3360" w:type="dxa"/>
            <w:vAlign w:val="center"/>
          </w:tcPr>
          <w:p w14:paraId="4AFA8F1F" w14:textId="77777777" w:rsidR="0095323D" w:rsidRPr="00A136DD" w:rsidRDefault="00000000">
            <w:pPr>
              <w:spacing w:after="0"/>
              <w:rPr>
                <w:color w:val="000000" w:themeColor="text1"/>
              </w:rPr>
            </w:pPr>
            <w:r w:rsidRPr="00A136DD">
              <w:rPr>
                <w:b/>
                <w:color w:val="000000" w:themeColor="text1"/>
                <w:sz w:val="19"/>
              </w:rPr>
              <w:t>Example / Reasoning</w:t>
            </w:r>
          </w:p>
        </w:tc>
      </w:tr>
      <w:tr w:rsidR="0095323D" w:rsidRPr="00A136DD" w14:paraId="67918AF3" w14:textId="77777777">
        <w:trPr>
          <w:jc w:val="center"/>
        </w:trPr>
        <w:tc>
          <w:tcPr>
            <w:tcW w:w="3360" w:type="dxa"/>
            <w:vAlign w:val="center"/>
          </w:tcPr>
          <w:p w14:paraId="16286EE3" w14:textId="77777777" w:rsidR="0095323D" w:rsidRPr="00A136DD" w:rsidRDefault="00000000">
            <w:pPr>
              <w:spacing w:after="0"/>
              <w:rPr>
                <w:color w:val="000000" w:themeColor="text1"/>
              </w:rPr>
            </w:pPr>
            <w:r w:rsidRPr="00A136DD">
              <w:rPr>
                <w:color w:val="000000" w:themeColor="text1"/>
                <w:sz w:val="19"/>
              </w:rPr>
              <w:t>CP</w:t>
            </w:r>
          </w:p>
        </w:tc>
        <w:tc>
          <w:tcPr>
            <w:tcW w:w="3360" w:type="dxa"/>
            <w:vAlign w:val="center"/>
          </w:tcPr>
          <w:p w14:paraId="2832A7E0" w14:textId="77777777" w:rsidR="0095323D" w:rsidRPr="00A136DD" w:rsidRDefault="00000000">
            <w:pPr>
              <w:spacing w:after="0"/>
              <w:rPr>
                <w:color w:val="000000" w:themeColor="text1"/>
              </w:rPr>
            </w:pPr>
            <w:r w:rsidRPr="00A136DD">
              <w:rPr>
                <w:color w:val="000000" w:themeColor="text1"/>
                <w:sz w:val="19"/>
              </w:rPr>
              <w:t>Consistency + Partition tolerance</w:t>
            </w:r>
          </w:p>
        </w:tc>
        <w:tc>
          <w:tcPr>
            <w:tcW w:w="3360" w:type="dxa"/>
            <w:vAlign w:val="center"/>
          </w:tcPr>
          <w:p w14:paraId="3A5EF2B3" w14:textId="77777777" w:rsidR="0095323D" w:rsidRPr="00A136DD" w:rsidRDefault="00000000">
            <w:pPr>
              <w:spacing w:after="0"/>
              <w:rPr>
                <w:color w:val="000000" w:themeColor="text1"/>
              </w:rPr>
            </w:pPr>
            <w:r w:rsidRPr="00A136DD">
              <w:rPr>
                <w:color w:val="000000" w:themeColor="text1"/>
                <w:sz w:val="19"/>
              </w:rPr>
              <w:t>A system may reject some operations during a partition to avoid conflicting data; MongoDB can be configured toward this behavior.</w:t>
            </w:r>
          </w:p>
        </w:tc>
      </w:tr>
      <w:tr w:rsidR="0095323D" w:rsidRPr="00A136DD" w14:paraId="3EBE0845" w14:textId="77777777">
        <w:trPr>
          <w:jc w:val="center"/>
        </w:trPr>
        <w:tc>
          <w:tcPr>
            <w:tcW w:w="3360" w:type="dxa"/>
            <w:vAlign w:val="center"/>
          </w:tcPr>
          <w:p w14:paraId="558C88E2" w14:textId="77777777" w:rsidR="0095323D" w:rsidRPr="00A136DD" w:rsidRDefault="00000000">
            <w:pPr>
              <w:spacing w:after="0"/>
              <w:rPr>
                <w:color w:val="000000" w:themeColor="text1"/>
              </w:rPr>
            </w:pPr>
            <w:r w:rsidRPr="00A136DD">
              <w:rPr>
                <w:color w:val="000000" w:themeColor="text1"/>
                <w:sz w:val="19"/>
              </w:rPr>
              <w:t>AP</w:t>
            </w:r>
          </w:p>
        </w:tc>
        <w:tc>
          <w:tcPr>
            <w:tcW w:w="3360" w:type="dxa"/>
            <w:vAlign w:val="center"/>
          </w:tcPr>
          <w:p w14:paraId="0B6C2291" w14:textId="77777777" w:rsidR="0095323D" w:rsidRPr="00A136DD" w:rsidRDefault="00000000">
            <w:pPr>
              <w:spacing w:after="0"/>
              <w:rPr>
                <w:color w:val="000000" w:themeColor="text1"/>
              </w:rPr>
            </w:pPr>
            <w:r w:rsidRPr="00A136DD">
              <w:rPr>
                <w:color w:val="000000" w:themeColor="text1"/>
                <w:sz w:val="19"/>
              </w:rPr>
              <w:t>Availability + Partition tolerance</w:t>
            </w:r>
          </w:p>
        </w:tc>
        <w:tc>
          <w:tcPr>
            <w:tcW w:w="3360" w:type="dxa"/>
            <w:vAlign w:val="center"/>
          </w:tcPr>
          <w:p w14:paraId="4E76CDB2" w14:textId="77777777" w:rsidR="0095323D" w:rsidRPr="00A136DD" w:rsidRDefault="00000000">
            <w:pPr>
              <w:spacing w:after="0"/>
              <w:rPr>
                <w:color w:val="000000" w:themeColor="text1"/>
              </w:rPr>
            </w:pPr>
            <w:r w:rsidRPr="00A136DD">
              <w:rPr>
                <w:color w:val="000000" w:themeColor="text1"/>
                <w:sz w:val="19"/>
              </w:rPr>
              <w:t>A system may continue serving requests and reconcile replicas later; Cassandra is a common example.</w:t>
            </w:r>
          </w:p>
        </w:tc>
      </w:tr>
      <w:tr w:rsidR="0095323D" w:rsidRPr="00A136DD" w14:paraId="1B613C44" w14:textId="77777777">
        <w:trPr>
          <w:jc w:val="center"/>
        </w:trPr>
        <w:tc>
          <w:tcPr>
            <w:tcW w:w="3360" w:type="dxa"/>
            <w:vAlign w:val="center"/>
          </w:tcPr>
          <w:p w14:paraId="1B501A68" w14:textId="77777777" w:rsidR="0095323D" w:rsidRPr="00A136DD" w:rsidRDefault="00000000">
            <w:pPr>
              <w:spacing w:after="0"/>
              <w:rPr>
                <w:color w:val="000000" w:themeColor="text1"/>
              </w:rPr>
            </w:pPr>
            <w:r w:rsidRPr="00A136DD">
              <w:rPr>
                <w:color w:val="000000" w:themeColor="text1"/>
                <w:sz w:val="19"/>
              </w:rPr>
              <w:t>CA</w:t>
            </w:r>
          </w:p>
        </w:tc>
        <w:tc>
          <w:tcPr>
            <w:tcW w:w="3360" w:type="dxa"/>
            <w:vAlign w:val="center"/>
          </w:tcPr>
          <w:p w14:paraId="6B11CB5D" w14:textId="77777777" w:rsidR="0095323D" w:rsidRPr="00A136DD" w:rsidRDefault="00000000">
            <w:pPr>
              <w:spacing w:after="0"/>
              <w:rPr>
                <w:color w:val="000000" w:themeColor="text1"/>
              </w:rPr>
            </w:pPr>
            <w:r w:rsidRPr="00A136DD">
              <w:rPr>
                <w:color w:val="000000" w:themeColor="text1"/>
                <w:sz w:val="19"/>
              </w:rPr>
              <w:t>Consistency + Availability</w:t>
            </w:r>
          </w:p>
        </w:tc>
        <w:tc>
          <w:tcPr>
            <w:tcW w:w="3360" w:type="dxa"/>
            <w:vAlign w:val="center"/>
          </w:tcPr>
          <w:p w14:paraId="24B3A8D8" w14:textId="77777777" w:rsidR="0095323D" w:rsidRPr="00A136DD" w:rsidRDefault="00000000">
            <w:pPr>
              <w:spacing w:after="0"/>
              <w:rPr>
                <w:color w:val="000000" w:themeColor="text1"/>
              </w:rPr>
            </w:pPr>
            <w:r w:rsidRPr="00A136DD">
              <w:rPr>
                <w:color w:val="000000" w:themeColor="text1"/>
                <w:sz w:val="19"/>
              </w:rPr>
              <w:t>Possible when network partition tolerance is not required, such as a single-node/non-partitioned setting.</w:t>
            </w:r>
          </w:p>
        </w:tc>
      </w:tr>
    </w:tbl>
    <w:p w14:paraId="7C51AF5A" w14:textId="77777777" w:rsidR="0095323D" w:rsidRPr="00A136DD" w:rsidRDefault="0095323D">
      <w:pPr>
        <w:spacing w:after="40"/>
        <w:rPr>
          <w:color w:val="000000" w:themeColor="text1"/>
        </w:rPr>
      </w:pPr>
    </w:p>
    <w:p w14:paraId="64C107CE" w14:textId="77777777" w:rsidR="0095323D" w:rsidRPr="00A136DD" w:rsidRDefault="00000000">
      <w:pPr>
        <w:rPr>
          <w:color w:val="000000" w:themeColor="text1"/>
        </w:rPr>
      </w:pPr>
      <w:r w:rsidRPr="00A136DD">
        <w:rPr>
          <w:color w:val="000000" w:themeColor="text1"/>
        </w:rPr>
        <w:t>Conclusion: In a genuinely distributed system, partitions cannot simply be ignored. During a partition the important practical decision is whether the application favors consistency or availability.</w:t>
      </w:r>
    </w:p>
    <w:p w14:paraId="5C554A44" w14:textId="77777777" w:rsidR="0095323D" w:rsidRPr="00A136DD" w:rsidRDefault="00000000">
      <w:pPr>
        <w:pStyle w:val="Heading2"/>
        <w:rPr>
          <w:color w:val="000000" w:themeColor="text1"/>
        </w:rPr>
      </w:pPr>
      <w:r w:rsidRPr="00A136DD">
        <w:rPr>
          <w:color w:val="000000" w:themeColor="text1"/>
        </w:rPr>
        <w:t>Q7. Shopping cart: Document Store or Key-Value Store? [6 Marks]</w:t>
      </w:r>
    </w:p>
    <w:p w14:paraId="4F0F0A23" w14:textId="77777777" w:rsidR="0095323D" w:rsidRPr="00A136DD" w:rsidRDefault="00000000">
      <w:pPr>
        <w:rPr>
          <w:color w:val="000000" w:themeColor="text1"/>
        </w:rPr>
      </w:pPr>
      <w:r w:rsidRPr="00A136DD">
        <w:rPr>
          <w:color w:val="000000" w:themeColor="text1"/>
        </w:rPr>
        <w:t>Recommendation: Use a Document Store such as MongoDB as the primary store for a structured shopping cart.</w:t>
      </w:r>
    </w:p>
    <w:p w14:paraId="0F04CF16" w14:textId="77777777" w:rsidR="0095323D" w:rsidRPr="00A136DD" w:rsidRDefault="00000000">
      <w:pPr>
        <w:rPr>
          <w:color w:val="000000" w:themeColor="text1"/>
        </w:rPr>
      </w:pPr>
      <w:r w:rsidRPr="00A136DD">
        <w:rPr>
          <w:b/>
          <w:color w:val="000000" w:themeColor="text1"/>
        </w:rPr>
        <w:t>Step 1 – Identify the data structure.</w:t>
      </w:r>
    </w:p>
    <w:p w14:paraId="468947D3"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user_id: 501,</w:t>
      </w:r>
      <w:r w:rsidRPr="00A136DD">
        <w:rPr>
          <w:color w:val="000000" w:themeColor="text1"/>
        </w:rPr>
        <w:br/>
      </w:r>
      <w:r w:rsidRPr="00A136DD">
        <w:rPr>
          <w:rFonts w:ascii="Courier New" w:hAnsi="Courier New"/>
          <w:color w:val="000000" w:themeColor="text1"/>
          <w:sz w:val="19"/>
        </w:rPr>
        <w:lastRenderedPageBreak/>
        <w:t xml:space="preserve">    items: [</w:t>
      </w:r>
      <w:r w:rsidRPr="00A136DD">
        <w:rPr>
          <w:color w:val="000000" w:themeColor="text1"/>
        </w:rPr>
        <w:br/>
      </w:r>
      <w:r w:rsidRPr="00A136DD">
        <w:rPr>
          <w:rFonts w:ascii="Courier New" w:hAnsi="Courier New"/>
          <w:color w:val="000000" w:themeColor="text1"/>
          <w:sz w:val="19"/>
        </w:rPr>
        <w:t xml:space="preserve">        { product_id: 101, name: "Laptop", quantity: 1, price: 55000 },</w:t>
      </w:r>
      <w:r w:rsidRPr="00A136DD">
        <w:rPr>
          <w:color w:val="000000" w:themeColor="text1"/>
        </w:rPr>
        <w:br/>
      </w:r>
      <w:r w:rsidRPr="00A136DD">
        <w:rPr>
          <w:rFonts w:ascii="Courier New" w:hAnsi="Courier New"/>
          <w:color w:val="000000" w:themeColor="text1"/>
          <w:sz w:val="19"/>
        </w:rPr>
        <w:t xml:space="preserve">        { product_id: 205, name: "Mouse", quantity: 2, price: 800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total: 56600</w:t>
      </w:r>
      <w:r w:rsidRPr="00A136DD">
        <w:rPr>
          <w:color w:val="000000" w:themeColor="text1"/>
        </w:rPr>
        <w:br/>
      </w:r>
      <w:r w:rsidRPr="00A136DD">
        <w:rPr>
          <w:rFonts w:ascii="Courier New" w:hAnsi="Courier New"/>
          <w:color w:val="000000" w:themeColor="text1"/>
          <w:sz w:val="19"/>
        </w:rPr>
        <w:t>}</w:t>
      </w:r>
    </w:p>
    <w:p w14:paraId="1B953269" w14:textId="77777777" w:rsidR="0095323D" w:rsidRPr="00A136DD" w:rsidRDefault="00000000">
      <w:pPr>
        <w:rPr>
          <w:color w:val="000000" w:themeColor="text1"/>
        </w:rPr>
      </w:pPr>
      <w:r w:rsidRPr="00A136DD">
        <w:rPr>
          <w:color w:val="000000" w:themeColor="text1"/>
        </w:rPr>
        <w:t>Why required: Database choice should follow the structure and access pattern of the application. A cart contains nested, related and changing information.</w:t>
      </w:r>
    </w:p>
    <w:p w14:paraId="45BBA7EE" w14:textId="77777777" w:rsidR="0095323D" w:rsidRPr="00A136DD" w:rsidRDefault="00000000">
      <w:pPr>
        <w:rPr>
          <w:color w:val="000000" w:themeColor="text1"/>
        </w:rPr>
      </w:pPr>
      <w:r w:rsidRPr="00A136DD">
        <w:rPr>
          <w:b/>
          <w:color w:val="000000" w:themeColor="text1"/>
        </w:rPr>
        <w:t>Step 2 – Store the cart as a document.</w:t>
      </w:r>
    </w:p>
    <w:p w14:paraId="4B2641BB" w14:textId="77777777" w:rsidR="0095323D" w:rsidRPr="00A136DD" w:rsidRDefault="00000000">
      <w:pPr>
        <w:rPr>
          <w:color w:val="000000" w:themeColor="text1"/>
        </w:rPr>
      </w:pPr>
      <w:r w:rsidRPr="00A136DD">
        <w:rPr>
          <w:color w:val="000000" w:themeColor="text1"/>
        </w:rPr>
        <w:t>Why required: Items belonging to the same cart can be retrieved together, which matches the natural application object.</w:t>
      </w:r>
    </w:p>
    <w:p w14:paraId="15B48ED5" w14:textId="77777777" w:rsidR="0095323D" w:rsidRPr="00A136DD" w:rsidRDefault="00000000">
      <w:pPr>
        <w:rPr>
          <w:color w:val="000000" w:themeColor="text1"/>
        </w:rPr>
      </w:pPr>
      <w:r w:rsidRPr="00A136DD">
        <w:rPr>
          <w:b/>
          <w:color w:val="000000" w:themeColor="text1"/>
        </w:rPr>
        <w:t>Step 3 – Use a flexible schema.</w:t>
      </w:r>
    </w:p>
    <w:p w14:paraId="4AD84A6F" w14:textId="77777777" w:rsidR="0095323D" w:rsidRPr="00A136DD" w:rsidRDefault="00000000">
      <w:pPr>
        <w:rPr>
          <w:color w:val="000000" w:themeColor="text1"/>
        </w:rPr>
      </w:pPr>
      <w:r w:rsidRPr="00A136DD">
        <w:rPr>
          <w:color w:val="000000" w:themeColor="text1"/>
        </w:rPr>
        <w:t>Why required: Different customers can have different numbers and types of products without requiring identical records.</w:t>
      </w:r>
    </w:p>
    <w:p w14:paraId="66AC61FC" w14:textId="77777777" w:rsidR="0095323D" w:rsidRPr="00A136DD" w:rsidRDefault="00000000">
      <w:pPr>
        <w:rPr>
          <w:color w:val="000000" w:themeColor="text1"/>
        </w:rPr>
      </w:pPr>
      <w:r w:rsidRPr="00A136DD">
        <w:rPr>
          <w:b/>
          <w:color w:val="000000" w:themeColor="text1"/>
        </w:rPr>
        <w:t>Step 4 – Support field-level operations.</w:t>
      </w:r>
    </w:p>
    <w:p w14:paraId="7E37DC55" w14:textId="77777777" w:rsidR="0095323D" w:rsidRPr="00A136DD" w:rsidRDefault="00000000">
      <w:pPr>
        <w:rPr>
          <w:color w:val="000000" w:themeColor="text1"/>
        </w:rPr>
      </w:pPr>
      <w:r w:rsidRPr="00A136DD">
        <w:rPr>
          <w:color w:val="000000" w:themeColor="text1"/>
        </w:rPr>
        <w:t>Why required: The application needs to add/remove products, change quantities and inspect cart fields. A document store makes these operations convenient.</w:t>
      </w:r>
    </w:p>
    <w:p w14:paraId="400C9646" w14:textId="77777777" w:rsidR="0095323D" w:rsidRPr="00A136DD" w:rsidRDefault="00000000">
      <w:pPr>
        <w:rPr>
          <w:color w:val="000000" w:themeColor="text1"/>
        </w:rPr>
      </w:pPr>
      <w:r w:rsidRPr="00A136DD">
        <w:rPr>
          <w:color w:val="000000" w:themeColor="text1"/>
        </w:rPr>
        <w:t>A Key-Value Store such as Redis can still be useful as a cache or for temporary high-speed cart access, but a Document Store is the stronger primary choice for the question.</w:t>
      </w:r>
    </w:p>
    <w:p w14:paraId="3DEDDCC3" w14:textId="77777777" w:rsidR="0095323D" w:rsidRPr="00A136DD" w:rsidRDefault="00000000">
      <w:pPr>
        <w:pStyle w:val="Heading2"/>
        <w:rPr>
          <w:color w:val="000000" w:themeColor="text1"/>
        </w:rPr>
      </w:pPr>
      <w:r w:rsidRPr="00A136DD">
        <w:rPr>
          <w:color w:val="000000" w:themeColor="text1"/>
        </w:rPr>
        <w:t>Q8. Filter price &gt; 5000, sort descending, and return only name and price. [6 Marks]</w:t>
      </w:r>
    </w:p>
    <w:p w14:paraId="693AFCCE" w14:textId="77777777" w:rsidR="0095323D" w:rsidRPr="00A136DD" w:rsidRDefault="00000000">
      <w:pPr>
        <w:rPr>
          <w:color w:val="000000" w:themeColor="text1"/>
        </w:rPr>
      </w:pPr>
      <w:r w:rsidRPr="00A136DD">
        <w:rPr>
          <w:b/>
          <w:color w:val="000000" w:themeColor="text1"/>
        </w:rPr>
        <w:t>Step 1 – Filter products whose price is greater than 5000.</w:t>
      </w:r>
    </w:p>
    <w:p w14:paraId="17014E1E"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db.products.find({ price: { $gt: 5000 } })</w:t>
      </w:r>
    </w:p>
    <w:p w14:paraId="281EA23A" w14:textId="77777777" w:rsidR="0095323D" w:rsidRPr="00A136DD" w:rsidRDefault="00000000">
      <w:pPr>
        <w:rPr>
          <w:color w:val="000000" w:themeColor="text1"/>
        </w:rPr>
      </w:pPr>
      <w:r w:rsidRPr="00A136DD">
        <w:rPr>
          <w:color w:val="000000" w:themeColor="text1"/>
        </w:rPr>
        <w:t>Why required: $gt means 'greater than', so this removes products priced at 5000 or below.</w:t>
      </w:r>
    </w:p>
    <w:p w14:paraId="3A424FEE" w14:textId="77777777" w:rsidR="0095323D" w:rsidRPr="00A136DD" w:rsidRDefault="00000000">
      <w:pPr>
        <w:rPr>
          <w:color w:val="000000" w:themeColor="text1"/>
        </w:rPr>
      </w:pPr>
      <w:r w:rsidRPr="00A136DD">
        <w:rPr>
          <w:b/>
          <w:color w:val="000000" w:themeColor="text1"/>
        </w:rPr>
        <w:t>Step 2 – Apply projection.</w:t>
      </w:r>
    </w:p>
    <w:p w14:paraId="1D013488"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db.products.find(</w:t>
      </w:r>
      <w:r w:rsidRPr="00A136DD">
        <w:rPr>
          <w:color w:val="000000" w:themeColor="text1"/>
        </w:rPr>
        <w:br/>
      </w:r>
      <w:r w:rsidRPr="00A136DD">
        <w:rPr>
          <w:rFonts w:ascii="Courier New" w:hAnsi="Courier New"/>
          <w:color w:val="000000" w:themeColor="text1"/>
          <w:sz w:val="19"/>
        </w:rPr>
        <w:t xml:space="preserve">    { price: { $gt: 5000 } },</w:t>
      </w:r>
      <w:r w:rsidRPr="00A136DD">
        <w:rPr>
          <w:color w:val="000000" w:themeColor="text1"/>
        </w:rPr>
        <w:br/>
      </w:r>
      <w:r w:rsidRPr="00A136DD">
        <w:rPr>
          <w:rFonts w:ascii="Courier New" w:hAnsi="Courier New"/>
          <w:color w:val="000000" w:themeColor="text1"/>
          <w:sz w:val="19"/>
        </w:rPr>
        <w:t xml:space="preserve">    { _id: 0, name: 1, price: 1 }</w:t>
      </w:r>
      <w:r w:rsidRPr="00A136DD">
        <w:rPr>
          <w:color w:val="000000" w:themeColor="text1"/>
        </w:rPr>
        <w:br/>
      </w:r>
      <w:r w:rsidRPr="00A136DD">
        <w:rPr>
          <w:rFonts w:ascii="Courier New" w:hAnsi="Courier New"/>
          <w:color w:val="000000" w:themeColor="text1"/>
          <w:sz w:val="19"/>
        </w:rPr>
        <w:t>)</w:t>
      </w:r>
    </w:p>
    <w:p w14:paraId="5248FB6E" w14:textId="77777777" w:rsidR="0095323D" w:rsidRPr="00A136DD" w:rsidRDefault="00000000">
      <w:pPr>
        <w:rPr>
          <w:color w:val="000000" w:themeColor="text1"/>
        </w:rPr>
      </w:pPr>
      <w:r w:rsidRPr="00A136DD">
        <w:rPr>
          <w:color w:val="000000" w:themeColor="text1"/>
        </w:rPr>
        <w:t>Why required: The question asks for only name and price. Values of 1 include those fields and _id: 0 suppresses MongoDB's default _id field.</w:t>
      </w:r>
    </w:p>
    <w:p w14:paraId="54E28360" w14:textId="77777777" w:rsidR="0095323D" w:rsidRPr="00A136DD" w:rsidRDefault="00000000">
      <w:pPr>
        <w:rPr>
          <w:color w:val="000000" w:themeColor="text1"/>
        </w:rPr>
      </w:pPr>
      <w:r w:rsidRPr="00A136DD">
        <w:rPr>
          <w:b/>
          <w:color w:val="000000" w:themeColor="text1"/>
        </w:rPr>
        <w:t>Step 3 – Sort by price in descending order.</w:t>
      </w:r>
    </w:p>
    <w:p w14:paraId="10D6E09B"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db.products.find(</w:t>
      </w:r>
      <w:r w:rsidRPr="00A136DD">
        <w:rPr>
          <w:color w:val="000000" w:themeColor="text1"/>
        </w:rPr>
        <w:br/>
      </w:r>
      <w:r w:rsidRPr="00A136DD">
        <w:rPr>
          <w:rFonts w:ascii="Courier New" w:hAnsi="Courier New"/>
          <w:color w:val="000000" w:themeColor="text1"/>
          <w:sz w:val="19"/>
        </w:rPr>
        <w:t xml:space="preserve">    { price: { $gt: 5000 } },</w:t>
      </w:r>
      <w:r w:rsidRPr="00A136DD">
        <w:rPr>
          <w:color w:val="000000" w:themeColor="text1"/>
        </w:rPr>
        <w:br/>
      </w:r>
      <w:r w:rsidRPr="00A136DD">
        <w:rPr>
          <w:rFonts w:ascii="Courier New" w:hAnsi="Courier New"/>
          <w:color w:val="000000" w:themeColor="text1"/>
          <w:sz w:val="19"/>
        </w:rPr>
        <w:t xml:space="preserve">    { _id: 0, name: 1, price: 1 }</w:t>
      </w:r>
      <w:r w:rsidRPr="00A136DD">
        <w:rPr>
          <w:color w:val="000000" w:themeColor="text1"/>
        </w:rPr>
        <w:br/>
      </w:r>
      <w:r w:rsidRPr="00A136DD">
        <w:rPr>
          <w:rFonts w:ascii="Courier New" w:hAnsi="Courier New"/>
          <w:color w:val="000000" w:themeColor="text1"/>
          <w:sz w:val="19"/>
        </w:rPr>
        <w:t>).sort({ price: -1 })</w:t>
      </w:r>
    </w:p>
    <w:p w14:paraId="1E734EE9" w14:textId="77777777" w:rsidR="0095323D" w:rsidRPr="00A136DD" w:rsidRDefault="00000000">
      <w:pPr>
        <w:rPr>
          <w:color w:val="000000" w:themeColor="text1"/>
        </w:rPr>
      </w:pPr>
      <w:r w:rsidRPr="00A136DD">
        <w:rPr>
          <w:color w:val="000000" w:themeColor="text1"/>
        </w:rPr>
        <w:t>Why required: In MongoDB sort(), -1 means descending order.</w:t>
      </w:r>
    </w:p>
    <w:p w14:paraId="48A707C0" w14:textId="77777777" w:rsidR="0095323D" w:rsidRPr="00A136DD" w:rsidRDefault="00000000">
      <w:pPr>
        <w:rPr>
          <w:color w:val="000000" w:themeColor="text1"/>
        </w:rPr>
      </w:pPr>
      <w:r w:rsidRPr="00A136DD">
        <w:rPr>
          <w:color w:val="000000" w:themeColor="text1"/>
        </w:rPr>
        <w:t>Expected result:</w:t>
      </w:r>
    </w:p>
    <w:p w14:paraId="4AE1390D"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 name: "Laptop",          price: 55000 }</w:t>
      </w:r>
      <w:r w:rsidRPr="00A136DD">
        <w:rPr>
          <w:color w:val="000000" w:themeColor="text1"/>
        </w:rPr>
        <w:br/>
      </w:r>
      <w:r w:rsidRPr="00A136DD">
        <w:rPr>
          <w:rFonts w:ascii="Courier New" w:hAnsi="Courier New"/>
          <w:color w:val="000000" w:themeColor="text1"/>
          <w:sz w:val="19"/>
        </w:rPr>
        <w:t>{ name: "Air Conditioner", price: 45000 }</w:t>
      </w:r>
      <w:r w:rsidRPr="00A136DD">
        <w:rPr>
          <w:color w:val="000000" w:themeColor="text1"/>
        </w:rPr>
        <w:br/>
      </w:r>
      <w:r w:rsidRPr="00A136DD">
        <w:rPr>
          <w:rFonts w:ascii="Courier New" w:hAnsi="Courier New"/>
          <w:color w:val="000000" w:themeColor="text1"/>
          <w:sz w:val="19"/>
        </w:rPr>
        <w:t>{ name: "Smartphone",      price: 25000 }</w:t>
      </w:r>
      <w:r w:rsidRPr="00A136DD">
        <w:rPr>
          <w:color w:val="000000" w:themeColor="text1"/>
        </w:rPr>
        <w:br/>
      </w:r>
      <w:r w:rsidRPr="00A136DD">
        <w:rPr>
          <w:rFonts w:ascii="Courier New" w:hAnsi="Courier New"/>
          <w:color w:val="000000" w:themeColor="text1"/>
          <w:sz w:val="19"/>
        </w:rPr>
        <w:t>{ name: "Refrigerator",    price: 18000 }</w:t>
      </w:r>
      <w:r w:rsidRPr="00A136DD">
        <w:rPr>
          <w:color w:val="000000" w:themeColor="text1"/>
        </w:rPr>
        <w:br/>
      </w:r>
      <w:r w:rsidRPr="00A136DD">
        <w:rPr>
          <w:rFonts w:ascii="Courier New" w:hAnsi="Courier New"/>
          <w:color w:val="000000" w:themeColor="text1"/>
          <w:sz w:val="19"/>
        </w:rPr>
        <w:t>{ name: "Smartwatch",      price: 12000 }</w:t>
      </w:r>
    </w:p>
    <w:p w14:paraId="3D567B91" w14:textId="77777777" w:rsidR="0095323D" w:rsidRPr="00A136DD" w:rsidRDefault="00000000">
      <w:pPr>
        <w:pStyle w:val="Heading2"/>
        <w:rPr>
          <w:color w:val="000000" w:themeColor="text1"/>
        </w:rPr>
      </w:pPr>
      <w:r w:rsidRPr="00A136DD">
        <w:rPr>
          <w:color w:val="000000" w:themeColor="text1"/>
        </w:rPr>
        <w:t>Q9. MongoDB CRUD operations. [6 Marks]</w:t>
      </w:r>
    </w:p>
    <w:p w14:paraId="39CF4D55" w14:textId="77777777" w:rsidR="0095323D" w:rsidRPr="00A136DD" w:rsidRDefault="00000000">
      <w:pPr>
        <w:rPr>
          <w:color w:val="000000" w:themeColor="text1"/>
        </w:rPr>
      </w:pPr>
      <w:r w:rsidRPr="00A136DD">
        <w:rPr>
          <w:color w:val="000000" w:themeColor="text1"/>
        </w:rPr>
        <w:t>The examination permits missing data to be assumed suitably, so sample student records are used.</w:t>
      </w:r>
    </w:p>
    <w:p w14:paraId="60D67FAE" w14:textId="77777777" w:rsidR="0095323D" w:rsidRPr="00A136DD" w:rsidRDefault="00000000">
      <w:pPr>
        <w:rPr>
          <w:color w:val="000000" w:themeColor="text1"/>
        </w:rPr>
      </w:pPr>
      <w:r w:rsidRPr="00A136DD">
        <w:rPr>
          <w:b/>
          <w:color w:val="000000" w:themeColor="text1"/>
        </w:rPr>
        <w:lastRenderedPageBreak/>
        <w:t>Step 1 – Insert multiple student documents.</w:t>
      </w:r>
    </w:p>
    <w:p w14:paraId="1FED3332"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db.students.insertMany([</w:t>
      </w:r>
      <w:r w:rsidRPr="00A136DD">
        <w:rPr>
          <w:color w:val="000000" w:themeColor="text1"/>
        </w:rPr>
        <w:br/>
      </w:r>
      <w:r w:rsidRPr="00A136DD">
        <w:rPr>
          <w:rFonts w:ascii="Courier New" w:hAnsi="Courier New"/>
          <w:color w:val="000000" w:themeColor="text1"/>
          <w:sz w:val="19"/>
        </w:rPr>
        <w:t xml:space="preserve">    { rollNo: 101, name: "Amit", branch: "CSE", cgpa: 8.2 },</w:t>
      </w:r>
      <w:r w:rsidRPr="00A136DD">
        <w:rPr>
          <w:color w:val="000000" w:themeColor="text1"/>
        </w:rPr>
        <w:br/>
      </w:r>
      <w:r w:rsidRPr="00A136DD">
        <w:rPr>
          <w:rFonts w:ascii="Courier New" w:hAnsi="Courier New"/>
          <w:color w:val="000000" w:themeColor="text1"/>
          <w:sz w:val="19"/>
        </w:rPr>
        <w:t xml:space="preserve">    { rollNo: 102, name: "Neha", branch: "IT", cgpa: 7.5 },</w:t>
      </w:r>
      <w:r w:rsidRPr="00A136DD">
        <w:rPr>
          <w:color w:val="000000" w:themeColor="text1"/>
        </w:rPr>
        <w:br/>
      </w:r>
      <w:r w:rsidRPr="00A136DD">
        <w:rPr>
          <w:rFonts w:ascii="Courier New" w:hAnsi="Courier New"/>
          <w:color w:val="000000" w:themeColor="text1"/>
          <w:sz w:val="19"/>
        </w:rPr>
        <w:t xml:space="preserve">    { rollNo: 103, name: "Rahul", branch: "ECE", cgpa: 4.5 }</w:t>
      </w:r>
      <w:r w:rsidRPr="00A136DD">
        <w:rPr>
          <w:color w:val="000000" w:themeColor="text1"/>
        </w:rPr>
        <w:br/>
      </w:r>
      <w:r w:rsidRPr="00A136DD">
        <w:rPr>
          <w:rFonts w:ascii="Courier New" w:hAnsi="Courier New"/>
          <w:color w:val="000000" w:themeColor="text1"/>
          <w:sz w:val="19"/>
        </w:rPr>
        <w:t>])</w:t>
      </w:r>
    </w:p>
    <w:p w14:paraId="69D1B7BD" w14:textId="77777777" w:rsidR="0095323D" w:rsidRPr="00A136DD" w:rsidRDefault="00000000">
      <w:pPr>
        <w:rPr>
          <w:color w:val="000000" w:themeColor="text1"/>
        </w:rPr>
      </w:pPr>
      <w:r w:rsidRPr="00A136DD">
        <w:rPr>
          <w:color w:val="000000" w:themeColor="text1"/>
        </w:rPr>
        <w:t>Why required: insertMany() inserts several documents in a single operation, matching the requirement.</w:t>
      </w:r>
    </w:p>
    <w:p w14:paraId="2D82BECE" w14:textId="77777777" w:rsidR="0095323D" w:rsidRPr="00A136DD" w:rsidRDefault="00000000">
      <w:pPr>
        <w:rPr>
          <w:color w:val="000000" w:themeColor="text1"/>
        </w:rPr>
      </w:pPr>
      <w:r w:rsidRPr="00A136DD">
        <w:rPr>
          <w:b/>
          <w:color w:val="000000" w:themeColor="text1"/>
        </w:rPr>
        <w:t>Step 2 – Update a student's branch.</w:t>
      </w:r>
    </w:p>
    <w:p w14:paraId="0BDEA2F4"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db.students.updateOne(</w:t>
      </w:r>
      <w:r w:rsidRPr="00A136DD">
        <w:rPr>
          <w:color w:val="000000" w:themeColor="text1"/>
        </w:rPr>
        <w:br/>
      </w:r>
      <w:r w:rsidRPr="00A136DD">
        <w:rPr>
          <w:rFonts w:ascii="Courier New" w:hAnsi="Courier New"/>
          <w:color w:val="000000" w:themeColor="text1"/>
          <w:sz w:val="19"/>
        </w:rPr>
        <w:t xml:space="preserve">    { rollNo: 101 },</w:t>
      </w:r>
      <w:r w:rsidRPr="00A136DD">
        <w:rPr>
          <w:color w:val="000000" w:themeColor="text1"/>
        </w:rPr>
        <w:br/>
      </w:r>
      <w:r w:rsidRPr="00A136DD">
        <w:rPr>
          <w:rFonts w:ascii="Courier New" w:hAnsi="Courier New"/>
          <w:color w:val="000000" w:themeColor="text1"/>
          <w:sz w:val="19"/>
        </w:rPr>
        <w:t xml:space="preserve">    { $set: { branch: "AIML" } }</w:t>
      </w:r>
      <w:r w:rsidRPr="00A136DD">
        <w:rPr>
          <w:color w:val="000000" w:themeColor="text1"/>
        </w:rPr>
        <w:br/>
      </w:r>
      <w:r w:rsidRPr="00A136DD">
        <w:rPr>
          <w:rFonts w:ascii="Courier New" w:hAnsi="Courier New"/>
          <w:color w:val="000000" w:themeColor="text1"/>
          <w:sz w:val="19"/>
        </w:rPr>
        <w:t>)</w:t>
      </w:r>
    </w:p>
    <w:p w14:paraId="771E345E" w14:textId="77777777" w:rsidR="0095323D" w:rsidRPr="00A136DD" w:rsidRDefault="00000000">
      <w:pPr>
        <w:rPr>
          <w:color w:val="000000" w:themeColor="text1"/>
        </w:rPr>
      </w:pPr>
      <w:r w:rsidRPr="00A136DD">
        <w:rPr>
          <w:color w:val="000000" w:themeColor="text1"/>
        </w:rPr>
        <w:t>Why required: The filter identifies the student and $set changes only the branch field without replacing the whole document.</w:t>
      </w:r>
    </w:p>
    <w:p w14:paraId="5CCBF029" w14:textId="77777777" w:rsidR="0095323D" w:rsidRPr="00A136DD" w:rsidRDefault="00000000">
      <w:pPr>
        <w:rPr>
          <w:color w:val="000000" w:themeColor="text1"/>
        </w:rPr>
      </w:pPr>
      <w:r w:rsidRPr="00A136DD">
        <w:rPr>
          <w:b/>
          <w:color w:val="000000" w:themeColor="text1"/>
        </w:rPr>
        <w:t>Step 3 – Delete a student with CGPA &lt; 5.</w:t>
      </w:r>
    </w:p>
    <w:p w14:paraId="16C93209"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db.students.deleteOne({ cgpa: { $lt: 5 } })</w:t>
      </w:r>
    </w:p>
    <w:p w14:paraId="3F912E47" w14:textId="77777777" w:rsidR="0095323D" w:rsidRPr="00A136DD" w:rsidRDefault="00000000">
      <w:pPr>
        <w:rPr>
          <w:color w:val="000000" w:themeColor="text1"/>
        </w:rPr>
      </w:pPr>
      <w:r w:rsidRPr="00A136DD">
        <w:rPr>
          <w:color w:val="000000" w:themeColor="text1"/>
        </w:rPr>
        <w:t>Why required: $lt means 'less than'. deleteOne() removes one matching student. If every student below 5 must be removed, use deleteMany() instead.</w:t>
      </w:r>
    </w:p>
    <w:p w14:paraId="3FA93DAC" w14:textId="77777777" w:rsidR="0095323D" w:rsidRPr="00A136DD" w:rsidRDefault="00000000">
      <w:pPr>
        <w:rPr>
          <w:color w:val="000000" w:themeColor="text1"/>
        </w:rPr>
      </w:pPr>
      <w:r w:rsidRPr="00A136DD">
        <w:rPr>
          <w:b/>
          <w:color w:val="000000" w:themeColor="text1"/>
        </w:rPr>
        <w:t>Step 4 – Retrieve only name and branch.</w:t>
      </w:r>
    </w:p>
    <w:p w14:paraId="5AAFCE31"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db.students.find({}, { _id: 0, name: 1, branch: 1 })</w:t>
      </w:r>
    </w:p>
    <w:p w14:paraId="25861E6C" w14:textId="77777777" w:rsidR="0095323D" w:rsidRPr="00A136DD" w:rsidRDefault="00000000">
      <w:pPr>
        <w:rPr>
          <w:color w:val="000000" w:themeColor="text1"/>
        </w:rPr>
      </w:pPr>
      <w:r w:rsidRPr="00A136DD">
        <w:rPr>
          <w:color w:val="000000" w:themeColor="text1"/>
        </w:rPr>
        <w:t>Why required: {} selects all students while the projection restricts the returned fields.</w:t>
      </w:r>
    </w:p>
    <w:p w14:paraId="2549C8F0" w14:textId="77777777" w:rsidR="0095323D" w:rsidRPr="00A136DD" w:rsidRDefault="00000000">
      <w:pPr>
        <w:pStyle w:val="Heading2"/>
        <w:rPr>
          <w:color w:val="000000" w:themeColor="text1"/>
        </w:rPr>
      </w:pPr>
      <w:r w:rsidRPr="00A136DD">
        <w:rPr>
          <w:color w:val="000000" w:themeColor="text1"/>
        </w:rPr>
        <w:t>Q10. Compare MongoDB Shell, Compass and Atlas. [6 Marks]</w:t>
      </w:r>
    </w:p>
    <w:tbl>
      <w:tblPr>
        <w:tblStyle w:val="TableGrid"/>
        <w:tblW w:w="0" w:type="auto"/>
        <w:jc w:val="center"/>
        <w:tblLook w:val="04A0" w:firstRow="1" w:lastRow="0" w:firstColumn="1" w:lastColumn="0" w:noHBand="0" w:noVBand="1"/>
      </w:tblPr>
      <w:tblGrid>
        <w:gridCol w:w="2520"/>
        <w:gridCol w:w="2520"/>
        <w:gridCol w:w="2520"/>
        <w:gridCol w:w="2520"/>
      </w:tblGrid>
      <w:tr w:rsidR="0095323D" w:rsidRPr="00A136DD" w14:paraId="0CF73638" w14:textId="77777777">
        <w:trPr>
          <w:jc w:val="center"/>
        </w:trPr>
        <w:tc>
          <w:tcPr>
            <w:tcW w:w="2520" w:type="dxa"/>
            <w:vAlign w:val="center"/>
          </w:tcPr>
          <w:p w14:paraId="1AAE5F67" w14:textId="77777777" w:rsidR="0095323D" w:rsidRPr="00A136DD" w:rsidRDefault="00000000">
            <w:pPr>
              <w:spacing w:after="0"/>
              <w:rPr>
                <w:color w:val="000000" w:themeColor="text1"/>
              </w:rPr>
            </w:pPr>
            <w:r w:rsidRPr="00A136DD">
              <w:rPr>
                <w:b/>
                <w:color w:val="000000" w:themeColor="text1"/>
                <w:sz w:val="19"/>
              </w:rPr>
              <w:t>Feature</w:t>
            </w:r>
          </w:p>
        </w:tc>
        <w:tc>
          <w:tcPr>
            <w:tcW w:w="2520" w:type="dxa"/>
            <w:vAlign w:val="center"/>
          </w:tcPr>
          <w:p w14:paraId="2E8EBF72" w14:textId="77777777" w:rsidR="0095323D" w:rsidRPr="00A136DD" w:rsidRDefault="00000000">
            <w:pPr>
              <w:spacing w:after="0"/>
              <w:rPr>
                <w:color w:val="000000" w:themeColor="text1"/>
              </w:rPr>
            </w:pPr>
            <w:r w:rsidRPr="00A136DD">
              <w:rPr>
                <w:b/>
                <w:color w:val="000000" w:themeColor="text1"/>
                <w:sz w:val="19"/>
              </w:rPr>
              <w:t>MongoDB Shell</w:t>
            </w:r>
          </w:p>
        </w:tc>
        <w:tc>
          <w:tcPr>
            <w:tcW w:w="2520" w:type="dxa"/>
            <w:vAlign w:val="center"/>
          </w:tcPr>
          <w:p w14:paraId="355347C4" w14:textId="77777777" w:rsidR="0095323D" w:rsidRPr="00A136DD" w:rsidRDefault="00000000">
            <w:pPr>
              <w:spacing w:after="0"/>
              <w:rPr>
                <w:color w:val="000000" w:themeColor="text1"/>
              </w:rPr>
            </w:pPr>
            <w:r w:rsidRPr="00A136DD">
              <w:rPr>
                <w:b/>
                <w:color w:val="000000" w:themeColor="text1"/>
                <w:sz w:val="19"/>
              </w:rPr>
              <w:t>MongoDB Compass</w:t>
            </w:r>
          </w:p>
        </w:tc>
        <w:tc>
          <w:tcPr>
            <w:tcW w:w="2520" w:type="dxa"/>
            <w:vAlign w:val="center"/>
          </w:tcPr>
          <w:p w14:paraId="56F4EB64" w14:textId="77777777" w:rsidR="0095323D" w:rsidRPr="00A136DD" w:rsidRDefault="00000000">
            <w:pPr>
              <w:spacing w:after="0"/>
              <w:rPr>
                <w:color w:val="000000" w:themeColor="text1"/>
              </w:rPr>
            </w:pPr>
            <w:r w:rsidRPr="00A136DD">
              <w:rPr>
                <w:b/>
                <w:color w:val="000000" w:themeColor="text1"/>
                <w:sz w:val="19"/>
              </w:rPr>
              <w:t>MongoDB Atlas</w:t>
            </w:r>
          </w:p>
        </w:tc>
      </w:tr>
      <w:tr w:rsidR="0095323D" w:rsidRPr="00A136DD" w14:paraId="7087E2CC" w14:textId="77777777">
        <w:trPr>
          <w:jc w:val="center"/>
        </w:trPr>
        <w:tc>
          <w:tcPr>
            <w:tcW w:w="2520" w:type="dxa"/>
            <w:vAlign w:val="center"/>
          </w:tcPr>
          <w:p w14:paraId="02E7C27D" w14:textId="77777777" w:rsidR="0095323D" w:rsidRPr="00A136DD" w:rsidRDefault="00000000">
            <w:pPr>
              <w:spacing w:after="0"/>
              <w:rPr>
                <w:color w:val="000000" w:themeColor="text1"/>
              </w:rPr>
            </w:pPr>
            <w:r w:rsidRPr="00A136DD">
              <w:rPr>
                <w:color w:val="000000" w:themeColor="text1"/>
                <w:sz w:val="19"/>
              </w:rPr>
              <w:t>Type</w:t>
            </w:r>
          </w:p>
        </w:tc>
        <w:tc>
          <w:tcPr>
            <w:tcW w:w="2520" w:type="dxa"/>
            <w:vAlign w:val="center"/>
          </w:tcPr>
          <w:p w14:paraId="101CD51C" w14:textId="77777777" w:rsidR="0095323D" w:rsidRPr="00A136DD" w:rsidRDefault="00000000">
            <w:pPr>
              <w:spacing w:after="0"/>
              <w:rPr>
                <w:color w:val="000000" w:themeColor="text1"/>
              </w:rPr>
            </w:pPr>
            <w:r w:rsidRPr="00A136DD">
              <w:rPr>
                <w:color w:val="000000" w:themeColor="text1"/>
                <w:sz w:val="19"/>
              </w:rPr>
              <w:t>Command-line interface</w:t>
            </w:r>
          </w:p>
        </w:tc>
        <w:tc>
          <w:tcPr>
            <w:tcW w:w="2520" w:type="dxa"/>
            <w:vAlign w:val="center"/>
          </w:tcPr>
          <w:p w14:paraId="3D284048" w14:textId="77777777" w:rsidR="0095323D" w:rsidRPr="00A136DD" w:rsidRDefault="00000000">
            <w:pPr>
              <w:spacing w:after="0"/>
              <w:rPr>
                <w:color w:val="000000" w:themeColor="text1"/>
              </w:rPr>
            </w:pPr>
            <w:r w:rsidRPr="00A136DD">
              <w:rPr>
                <w:color w:val="000000" w:themeColor="text1"/>
                <w:sz w:val="19"/>
              </w:rPr>
              <w:t>Graphical desktop interface</w:t>
            </w:r>
          </w:p>
        </w:tc>
        <w:tc>
          <w:tcPr>
            <w:tcW w:w="2520" w:type="dxa"/>
            <w:vAlign w:val="center"/>
          </w:tcPr>
          <w:p w14:paraId="4C36E1F9" w14:textId="77777777" w:rsidR="0095323D" w:rsidRPr="00A136DD" w:rsidRDefault="00000000">
            <w:pPr>
              <w:spacing w:after="0"/>
              <w:rPr>
                <w:color w:val="000000" w:themeColor="text1"/>
              </w:rPr>
            </w:pPr>
            <w:r w:rsidRPr="00A136DD">
              <w:rPr>
                <w:color w:val="000000" w:themeColor="text1"/>
                <w:sz w:val="19"/>
              </w:rPr>
              <w:t>Managed cloud database service</w:t>
            </w:r>
          </w:p>
        </w:tc>
      </w:tr>
      <w:tr w:rsidR="0095323D" w:rsidRPr="00A136DD" w14:paraId="6951D862" w14:textId="77777777">
        <w:trPr>
          <w:jc w:val="center"/>
        </w:trPr>
        <w:tc>
          <w:tcPr>
            <w:tcW w:w="2520" w:type="dxa"/>
            <w:vAlign w:val="center"/>
          </w:tcPr>
          <w:p w14:paraId="2814A80B" w14:textId="77777777" w:rsidR="0095323D" w:rsidRPr="00A136DD" w:rsidRDefault="00000000">
            <w:pPr>
              <w:spacing w:after="0"/>
              <w:rPr>
                <w:color w:val="000000" w:themeColor="text1"/>
              </w:rPr>
            </w:pPr>
            <w:r w:rsidRPr="00A136DD">
              <w:rPr>
                <w:color w:val="000000" w:themeColor="text1"/>
                <w:sz w:val="19"/>
              </w:rPr>
              <w:t>Interaction</w:t>
            </w:r>
          </w:p>
        </w:tc>
        <w:tc>
          <w:tcPr>
            <w:tcW w:w="2520" w:type="dxa"/>
            <w:vAlign w:val="center"/>
          </w:tcPr>
          <w:p w14:paraId="3B7F7242" w14:textId="77777777" w:rsidR="0095323D" w:rsidRPr="00A136DD" w:rsidRDefault="00000000">
            <w:pPr>
              <w:spacing w:after="0"/>
              <w:rPr>
                <w:color w:val="000000" w:themeColor="text1"/>
              </w:rPr>
            </w:pPr>
            <w:r w:rsidRPr="00A136DD">
              <w:rPr>
                <w:color w:val="000000" w:themeColor="text1"/>
                <w:sz w:val="19"/>
              </w:rPr>
              <w:t>Commands/scripts</w:t>
            </w:r>
          </w:p>
        </w:tc>
        <w:tc>
          <w:tcPr>
            <w:tcW w:w="2520" w:type="dxa"/>
            <w:vAlign w:val="center"/>
          </w:tcPr>
          <w:p w14:paraId="234F13A9" w14:textId="77777777" w:rsidR="0095323D" w:rsidRPr="00A136DD" w:rsidRDefault="00000000">
            <w:pPr>
              <w:spacing w:after="0"/>
              <w:rPr>
                <w:color w:val="000000" w:themeColor="text1"/>
              </w:rPr>
            </w:pPr>
            <w:r w:rsidRPr="00A136DD">
              <w:rPr>
                <w:color w:val="000000" w:themeColor="text1"/>
                <w:sz w:val="19"/>
              </w:rPr>
              <w:t>GUI</w:t>
            </w:r>
          </w:p>
        </w:tc>
        <w:tc>
          <w:tcPr>
            <w:tcW w:w="2520" w:type="dxa"/>
            <w:vAlign w:val="center"/>
          </w:tcPr>
          <w:p w14:paraId="2BB21163" w14:textId="77777777" w:rsidR="0095323D" w:rsidRPr="00A136DD" w:rsidRDefault="00000000">
            <w:pPr>
              <w:spacing w:after="0"/>
              <w:rPr>
                <w:color w:val="000000" w:themeColor="text1"/>
              </w:rPr>
            </w:pPr>
            <w:r w:rsidRPr="00A136DD">
              <w:rPr>
                <w:color w:val="000000" w:themeColor="text1"/>
                <w:sz w:val="19"/>
              </w:rPr>
              <w:t>Web/cloud management</w:t>
            </w:r>
          </w:p>
        </w:tc>
      </w:tr>
      <w:tr w:rsidR="0095323D" w:rsidRPr="00A136DD" w14:paraId="2EBF3C3D" w14:textId="77777777">
        <w:trPr>
          <w:jc w:val="center"/>
        </w:trPr>
        <w:tc>
          <w:tcPr>
            <w:tcW w:w="2520" w:type="dxa"/>
            <w:vAlign w:val="center"/>
          </w:tcPr>
          <w:p w14:paraId="03E70424" w14:textId="77777777" w:rsidR="0095323D" w:rsidRPr="00A136DD" w:rsidRDefault="00000000">
            <w:pPr>
              <w:spacing w:after="0"/>
              <w:rPr>
                <w:color w:val="000000" w:themeColor="text1"/>
              </w:rPr>
            </w:pPr>
            <w:r w:rsidRPr="00A136DD">
              <w:rPr>
                <w:color w:val="000000" w:themeColor="text1"/>
                <w:sz w:val="19"/>
              </w:rPr>
              <w:t>Best suited for</w:t>
            </w:r>
          </w:p>
        </w:tc>
        <w:tc>
          <w:tcPr>
            <w:tcW w:w="2520" w:type="dxa"/>
            <w:vAlign w:val="center"/>
          </w:tcPr>
          <w:p w14:paraId="50969911" w14:textId="77777777" w:rsidR="0095323D" w:rsidRPr="00A136DD" w:rsidRDefault="00000000">
            <w:pPr>
              <w:spacing w:after="0"/>
              <w:rPr>
                <w:color w:val="000000" w:themeColor="text1"/>
              </w:rPr>
            </w:pPr>
            <w:r w:rsidRPr="00A136DD">
              <w:rPr>
                <w:color w:val="000000" w:themeColor="text1"/>
                <w:sz w:val="19"/>
              </w:rPr>
              <w:t>Developers and administrators</w:t>
            </w:r>
          </w:p>
        </w:tc>
        <w:tc>
          <w:tcPr>
            <w:tcW w:w="2520" w:type="dxa"/>
            <w:vAlign w:val="center"/>
          </w:tcPr>
          <w:p w14:paraId="3C7AFFA9" w14:textId="77777777" w:rsidR="0095323D" w:rsidRPr="00A136DD" w:rsidRDefault="00000000">
            <w:pPr>
              <w:spacing w:after="0"/>
              <w:rPr>
                <w:color w:val="000000" w:themeColor="text1"/>
              </w:rPr>
            </w:pPr>
            <w:r w:rsidRPr="00A136DD">
              <w:rPr>
                <w:color w:val="000000" w:themeColor="text1"/>
                <w:sz w:val="19"/>
              </w:rPr>
              <w:t>Visual exploration and management</w:t>
            </w:r>
          </w:p>
        </w:tc>
        <w:tc>
          <w:tcPr>
            <w:tcW w:w="2520" w:type="dxa"/>
            <w:vAlign w:val="center"/>
          </w:tcPr>
          <w:p w14:paraId="55AED21B" w14:textId="77777777" w:rsidR="0095323D" w:rsidRPr="00A136DD" w:rsidRDefault="00000000">
            <w:pPr>
              <w:spacing w:after="0"/>
              <w:rPr>
                <w:color w:val="000000" w:themeColor="text1"/>
              </w:rPr>
            </w:pPr>
            <w:r w:rsidRPr="00A136DD">
              <w:rPr>
                <w:color w:val="000000" w:themeColor="text1"/>
                <w:sz w:val="19"/>
              </w:rPr>
              <w:t>Cloud deployment and operations</w:t>
            </w:r>
          </w:p>
        </w:tc>
      </w:tr>
      <w:tr w:rsidR="0095323D" w:rsidRPr="00A136DD" w14:paraId="058F4BDC" w14:textId="77777777">
        <w:trPr>
          <w:jc w:val="center"/>
        </w:trPr>
        <w:tc>
          <w:tcPr>
            <w:tcW w:w="2520" w:type="dxa"/>
            <w:vAlign w:val="center"/>
          </w:tcPr>
          <w:p w14:paraId="7976AF3F" w14:textId="77777777" w:rsidR="0095323D" w:rsidRPr="00A136DD" w:rsidRDefault="00000000">
            <w:pPr>
              <w:spacing w:after="0"/>
              <w:rPr>
                <w:color w:val="000000" w:themeColor="text1"/>
              </w:rPr>
            </w:pPr>
            <w:r w:rsidRPr="00A136DD">
              <w:rPr>
                <w:color w:val="000000" w:themeColor="text1"/>
                <w:sz w:val="19"/>
              </w:rPr>
              <w:t>Typical use</w:t>
            </w:r>
          </w:p>
        </w:tc>
        <w:tc>
          <w:tcPr>
            <w:tcW w:w="2520" w:type="dxa"/>
            <w:vAlign w:val="center"/>
          </w:tcPr>
          <w:p w14:paraId="592E01D7" w14:textId="77777777" w:rsidR="0095323D" w:rsidRPr="00A136DD" w:rsidRDefault="00000000">
            <w:pPr>
              <w:spacing w:after="0"/>
              <w:rPr>
                <w:color w:val="000000" w:themeColor="text1"/>
              </w:rPr>
            </w:pPr>
            <w:r w:rsidRPr="00A136DD">
              <w:rPr>
                <w:color w:val="000000" w:themeColor="text1"/>
                <w:sz w:val="19"/>
              </w:rPr>
              <w:t>Queries, scripting, administration</w:t>
            </w:r>
          </w:p>
        </w:tc>
        <w:tc>
          <w:tcPr>
            <w:tcW w:w="2520" w:type="dxa"/>
            <w:vAlign w:val="center"/>
          </w:tcPr>
          <w:p w14:paraId="55097BFB" w14:textId="77777777" w:rsidR="0095323D" w:rsidRPr="00A136DD" w:rsidRDefault="00000000">
            <w:pPr>
              <w:spacing w:after="0"/>
              <w:rPr>
                <w:color w:val="000000" w:themeColor="text1"/>
              </w:rPr>
            </w:pPr>
            <w:r w:rsidRPr="00A136DD">
              <w:rPr>
                <w:color w:val="000000" w:themeColor="text1"/>
                <w:sz w:val="19"/>
              </w:rPr>
              <w:t>Inspect documents/indexes and build queries</w:t>
            </w:r>
          </w:p>
        </w:tc>
        <w:tc>
          <w:tcPr>
            <w:tcW w:w="2520" w:type="dxa"/>
            <w:vAlign w:val="center"/>
          </w:tcPr>
          <w:p w14:paraId="67E63515" w14:textId="77777777" w:rsidR="0095323D" w:rsidRPr="00A136DD" w:rsidRDefault="00000000">
            <w:pPr>
              <w:spacing w:after="0"/>
              <w:rPr>
                <w:color w:val="000000" w:themeColor="text1"/>
              </w:rPr>
            </w:pPr>
            <w:r w:rsidRPr="00A136DD">
              <w:rPr>
                <w:color w:val="000000" w:themeColor="text1"/>
                <w:sz w:val="19"/>
              </w:rPr>
              <w:t>Hosting, scaling, backup and managed infrastructure</w:t>
            </w:r>
          </w:p>
        </w:tc>
      </w:tr>
    </w:tbl>
    <w:p w14:paraId="655DF99B" w14:textId="77777777" w:rsidR="0095323D" w:rsidRPr="00A136DD" w:rsidRDefault="0095323D">
      <w:pPr>
        <w:spacing w:after="40"/>
        <w:rPr>
          <w:color w:val="000000" w:themeColor="text1"/>
        </w:rPr>
      </w:pPr>
    </w:p>
    <w:p w14:paraId="613DA279" w14:textId="77777777" w:rsidR="0095323D" w:rsidRPr="00A136DD" w:rsidRDefault="00000000">
      <w:pPr>
        <w:rPr>
          <w:color w:val="000000" w:themeColor="text1"/>
        </w:rPr>
      </w:pPr>
      <w:r w:rsidRPr="00A136DD">
        <w:rPr>
          <w:color w:val="000000" w:themeColor="text1"/>
        </w:rPr>
        <w:t>Step 1 – Use MongoDB Shell when precise command-level control or scripting is needed.</w:t>
      </w:r>
    </w:p>
    <w:p w14:paraId="148EDCC4"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db.students.find()</w:t>
      </w:r>
    </w:p>
    <w:p w14:paraId="47B818C1" w14:textId="77777777" w:rsidR="0095323D" w:rsidRPr="00A136DD" w:rsidRDefault="00000000">
      <w:pPr>
        <w:rPr>
          <w:color w:val="000000" w:themeColor="text1"/>
        </w:rPr>
      </w:pPr>
      <w:r w:rsidRPr="00A136DD">
        <w:rPr>
          <w:color w:val="000000" w:themeColor="text1"/>
        </w:rPr>
        <w:t>Why: It is efficient for developers, repeatable scripts and administrative tasks.</w:t>
      </w:r>
    </w:p>
    <w:p w14:paraId="7C9A7DE0" w14:textId="77777777" w:rsidR="0095323D" w:rsidRPr="00A136DD" w:rsidRDefault="00000000">
      <w:pPr>
        <w:rPr>
          <w:color w:val="000000" w:themeColor="text1"/>
        </w:rPr>
      </w:pPr>
      <w:r w:rsidRPr="00A136DD">
        <w:rPr>
          <w:color w:val="000000" w:themeColor="text1"/>
        </w:rPr>
        <w:t>Step 2 – Use MongoDB Compass when visual inspection is useful.</w:t>
      </w:r>
    </w:p>
    <w:p w14:paraId="4DDBEB71" w14:textId="77777777" w:rsidR="0095323D" w:rsidRPr="00A136DD" w:rsidRDefault="00000000">
      <w:pPr>
        <w:rPr>
          <w:color w:val="000000" w:themeColor="text1"/>
        </w:rPr>
      </w:pPr>
      <w:r w:rsidRPr="00A136DD">
        <w:rPr>
          <w:color w:val="000000" w:themeColor="text1"/>
        </w:rPr>
        <w:t>Why: Developers can browse collections, documents, indexes and queries without relying entirely on command-line syntax.</w:t>
      </w:r>
    </w:p>
    <w:p w14:paraId="08E42BA4" w14:textId="77777777" w:rsidR="0095323D" w:rsidRPr="00A136DD" w:rsidRDefault="00000000">
      <w:pPr>
        <w:rPr>
          <w:color w:val="000000" w:themeColor="text1"/>
        </w:rPr>
      </w:pPr>
      <w:r w:rsidRPr="00A136DD">
        <w:rPr>
          <w:color w:val="000000" w:themeColor="text1"/>
        </w:rPr>
        <w:t>Step 3 – Use MongoDB Atlas when the database must be hosted and managed in the cloud.</w:t>
      </w:r>
    </w:p>
    <w:p w14:paraId="346AE109" w14:textId="77777777" w:rsidR="0095323D" w:rsidRPr="00A136DD" w:rsidRDefault="00000000">
      <w:pPr>
        <w:rPr>
          <w:color w:val="000000" w:themeColor="text1"/>
        </w:rPr>
      </w:pPr>
      <w:r w:rsidRPr="00A136DD">
        <w:rPr>
          <w:color w:val="000000" w:themeColor="text1"/>
        </w:rPr>
        <w:t>Why: It reduces infrastructure-management work and provides managed deployment, scaling, backup and related cloud features.</w:t>
      </w:r>
    </w:p>
    <w:p w14:paraId="0347E16D" w14:textId="77777777" w:rsidR="0095323D" w:rsidRPr="00A136DD" w:rsidRDefault="00000000">
      <w:pPr>
        <w:pStyle w:val="Heading1"/>
        <w:rPr>
          <w:color w:val="000000" w:themeColor="text1"/>
        </w:rPr>
      </w:pPr>
      <w:r w:rsidRPr="00A136DD">
        <w:rPr>
          <w:color w:val="000000" w:themeColor="text1"/>
        </w:rPr>
        <w:lastRenderedPageBreak/>
        <w:t>SECTION C – Analytical Based Questions</w:t>
      </w:r>
    </w:p>
    <w:p w14:paraId="779FCD30" w14:textId="77777777" w:rsidR="0095323D" w:rsidRPr="00A136DD" w:rsidRDefault="00000000">
      <w:pPr>
        <w:pStyle w:val="Heading2"/>
        <w:rPr>
          <w:color w:val="000000" w:themeColor="text1"/>
        </w:rPr>
      </w:pPr>
      <w:r w:rsidRPr="00A136DD">
        <w:rPr>
          <w:color w:val="000000" w:themeColor="text1"/>
        </w:rPr>
        <w:t>Q11. Describe three MongoDB authentication mechanisms, properties and use cases. [10 Marks]</w:t>
      </w:r>
    </w:p>
    <w:p w14:paraId="488FAC4A" w14:textId="77777777" w:rsidR="0095323D" w:rsidRPr="00A136DD" w:rsidRDefault="00000000">
      <w:pPr>
        <w:rPr>
          <w:color w:val="000000" w:themeColor="text1"/>
        </w:rPr>
      </w:pPr>
      <w:r w:rsidRPr="00A136DD">
        <w:rPr>
          <w:color w:val="000000" w:themeColor="text1"/>
        </w:rPr>
        <w:t>1. SCRAM (Salted Challenge Response Authentication Mechanism)</w:t>
      </w:r>
    </w:p>
    <w:p w14:paraId="4AD17B68" w14:textId="77777777" w:rsidR="0095323D" w:rsidRPr="00A136DD" w:rsidRDefault="00000000">
      <w:pPr>
        <w:pStyle w:val="ListBullet"/>
        <w:spacing w:after="40"/>
        <w:rPr>
          <w:color w:val="000000" w:themeColor="text1"/>
        </w:rPr>
      </w:pPr>
      <w:r w:rsidRPr="00A136DD">
        <w:rPr>
          <w:color w:val="000000" w:themeColor="text1"/>
        </w:rPr>
        <w:t>Username/password-based authentication.</w:t>
      </w:r>
    </w:p>
    <w:p w14:paraId="61782D87" w14:textId="77777777" w:rsidR="0095323D" w:rsidRPr="00A136DD" w:rsidRDefault="00000000">
      <w:pPr>
        <w:pStyle w:val="ListBullet"/>
        <w:spacing w:after="40"/>
        <w:rPr>
          <w:color w:val="000000" w:themeColor="text1"/>
        </w:rPr>
      </w:pPr>
      <w:r w:rsidRPr="00A136DD">
        <w:rPr>
          <w:color w:val="000000" w:themeColor="text1"/>
        </w:rPr>
        <w:t>Uses a challenge-response process rather than simply sending a reusable plaintext password for verification.</w:t>
      </w:r>
    </w:p>
    <w:p w14:paraId="5A7791B2" w14:textId="77777777" w:rsidR="0095323D" w:rsidRPr="00A136DD" w:rsidRDefault="00000000">
      <w:pPr>
        <w:pStyle w:val="ListBullet"/>
        <w:spacing w:after="40"/>
        <w:rPr>
          <w:color w:val="000000" w:themeColor="text1"/>
        </w:rPr>
      </w:pPr>
      <w:r w:rsidRPr="00A136DD">
        <w:rPr>
          <w:color w:val="000000" w:themeColor="text1"/>
        </w:rPr>
        <w:t>Common for normal application/database users.</w:t>
      </w:r>
    </w:p>
    <w:p w14:paraId="381D4AF5" w14:textId="77777777" w:rsidR="0095323D" w:rsidRPr="00A136DD" w:rsidRDefault="00000000">
      <w:pPr>
        <w:rPr>
          <w:color w:val="000000" w:themeColor="text1"/>
        </w:rPr>
      </w:pPr>
      <w:r w:rsidRPr="00A136DD">
        <w:rPr>
          <w:color w:val="000000" w:themeColor="text1"/>
        </w:rPr>
        <w:t>Example: An application server authenticates to MongoDB using a database username and password.</w:t>
      </w:r>
    </w:p>
    <w:p w14:paraId="56D1650E" w14:textId="77777777" w:rsidR="0095323D" w:rsidRPr="00A136DD" w:rsidRDefault="00000000">
      <w:pPr>
        <w:rPr>
          <w:color w:val="000000" w:themeColor="text1"/>
        </w:rPr>
      </w:pPr>
      <w:r w:rsidRPr="00A136DD">
        <w:rPr>
          <w:color w:val="000000" w:themeColor="text1"/>
        </w:rPr>
        <w:t>Why required: It provides a practical built-in mechanism for authenticating ordinary database users and applications.</w:t>
      </w:r>
    </w:p>
    <w:p w14:paraId="3A1EB1F0" w14:textId="77777777" w:rsidR="0095323D" w:rsidRPr="00A136DD" w:rsidRDefault="00000000">
      <w:pPr>
        <w:rPr>
          <w:color w:val="000000" w:themeColor="text1"/>
        </w:rPr>
      </w:pPr>
      <w:r w:rsidRPr="00A136DD">
        <w:rPr>
          <w:color w:val="000000" w:themeColor="text1"/>
        </w:rPr>
        <w:t>2. X.509 Certificate Authentication</w:t>
      </w:r>
    </w:p>
    <w:p w14:paraId="469D1496" w14:textId="77777777" w:rsidR="0095323D" w:rsidRPr="00A136DD" w:rsidRDefault="00000000">
      <w:pPr>
        <w:pStyle w:val="ListBullet"/>
        <w:spacing w:after="40"/>
        <w:rPr>
          <w:color w:val="000000" w:themeColor="text1"/>
        </w:rPr>
      </w:pPr>
      <w:r w:rsidRPr="00A136DD">
        <w:rPr>
          <w:color w:val="000000" w:themeColor="text1"/>
        </w:rPr>
        <w:t>Uses digital certificates for identity.</w:t>
      </w:r>
    </w:p>
    <w:p w14:paraId="132B9483" w14:textId="77777777" w:rsidR="0095323D" w:rsidRPr="00A136DD" w:rsidRDefault="00000000">
      <w:pPr>
        <w:pStyle w:val="ListBullet"/>
        <w:spacing w:after="40"/>
        <w:rPr>
          <w:color w:val="000000" w:themeColor="text1"/>
        </w:rPr>
      </w:pPr>
      <w:r w:rsidRPr="00A136DD">
        <w:rPr>
          <w:color w:val="000000" w:themeColor="text1"/>
        </w:rPr>
        <w:t>Useful for machine-to-machine authentication.</w:t>
      </w:r>
    </w:p>
    <w:p w14:paraId="09ED2D26" w14:textId="77777777" w:rsidR="0095323D" w:rsidRPr="00A136DD" w:rsidRDefault="00000000">
      <w:pPr>
        <w:pStyle w:val="ListBullet"/>
        <w:spacing w:after="40"/>
        <w:rPr>
          <w:color w:val="000000" w:themeColor="text1"/>
        </w:rPr>
      </w:pPr>
      <w:r w:rsidRPr="00A136DD">
        <w:rPr>
          <w:color w:val="000000" w:themeColor="text1"/>
        </w:rPr>
        <w:t>Works with TLS/certificate infrastructure.</w:t>
      </w:r>
    </w:p>
    <w:p w14:paraId="6AE9D030" w14:textId="77777777" w:rsidR="0095323D" w:rsidRPr="00A136DD" w:rsidRDefault="00000000">
      <w:pPr>
        <w:rPr>
          <w:color w:val="000000" w:themeColor="text1"/>
        </w:rPr>
      </w:pPr>
      <w:r w:rsidRPr="00A136DD">
        <w:rPr>
          <w:color w:val="000000" w:themeColor="text1"/>
        </w:rPr>
        <w:t>Example: Servers in a security-sensitive organization authenticate to MongoDB using client certificates.</w:t>
      </w:r>
    </w:p>
    <w:p w14:paraId="26E4A2EC" w14:textId="77777777" w:rsidR="0095323D" w:rsidRPr="00A136DD" w:rsidRDefault="00000000">
      <w:pPr>
        <w:rPr>
          <w:color w:val="000000" w:themeColor="text1"/>
        </w:rPr>
      </w:pPr>
      <w:r w:rsidRPr="00A136DD">
        <w:rPr>
          <w:color w:val="000000" w:themeColor="text1"/>
        </w:rPr>
        <w:t>Why required: Certificates can provide strong cryptographic identity without relying on ordinary user passwords.</w:t>
      </w:r>
    </w:p>
    <w:p w14:paraId="2C4AF75A" w14:textId="77777777" w:rsidR="0095323D" w:rsidRPr="00A136DD" w:rsidRDefault="00000000">
      <w:pPr>
        <w:rPr>
          <w:color w:val="000000" w:themeColor="text1"/>
        </w:rPr>
      </w:pPr>
      <w:r w:rsidRPr="00A136DD">
        <w:rPr>
          <w:color w:val="000000" w:themeColor="text1"/>
        </w:rPr>
        <w:t>3. LDAP Authentication</w:t>
      </w:r>
    </w:p>
    <w:p w14:paraId="52FFF356" w14:textId="77777777" w:rsidR="0095323D" w:rsidRPr="00A136DD" w:rsidRDefault="00000000">
      <w:pPr>
        <w:pStyle w:val="ListBullet"/>
        <w:spacing w:after="40"/>
        <w:rPr>
          <w:color w:val="000000" w:themeColor="text1"/>
        </w:rPr>
      </w:pPr>
      <w:r w:rsidRPr="00A136DD">
        <w:rPr>
          <w:color w:val="000000" w:themeColor="text1"/>
        </w:rPr>
        <w:t>Integrates supported MongoDB deployments with a centralized enterprise directory.</w:t>
      </w:r>
    </w:p>
    <w:p w14:paraId="40271A8F" w14:textId="77777777" w:rsidR="0095323D" w:rsidRPr="00A136DD" w:rsidRDefault="00000000">
      <w:pPr>
        <w:pStyle w:val="ListBullet"/>
        <w:spacing w:after="40"/>
        <w:rPr>
          <w:color w:val="000000" w:themeColor="text1"/>
        </w:rPr>
      </w:pPr>
      <w:r w:rsidRPr="00A136DD">
        <w:rPr>
          <w:color w:val="000000" w:themeColor="text1"/>
        </w:rPr>
        <w:t>Useful where organizations already manage identities centrally.</w:t>
      </w:r>
    </w:p>
    <w:p w14:paraId="3732C481" w14:textId="77777777" w:rsidR="0095323D" w:rsidRPr="00A136DD" w:rsidRDefault="00000000">
      <w:pPr>
        <w:pStyle w:val="ListBullet"/>
        <w:spacing w:after="40"/>
        <w:rPr>
          <w:color w:val="000000" w:themeColor="text1"/>
        </w:rPr>
      </w:pPr>
      <w:r w:rsidRPr="00A136DD">
        <w:rPr>
          <w:color w:val="000000" w:themeColor="text1"/>
        </w:rPr>
        <w:t>Reduces duplication of identity administration across systems.</w:t>
      </w:r>
    </w:p>
    <w:p w14:paraId="31A95990" w14:textId="77777777" w:rsidR="0095323D" w:rsidRPr="00A136DD" w:rsidRDefault="00000000">
      <w:pPr>
        <w:rPr>
          <w:color w:val="000000" w:themeColor="text1"/>
        </w:rPr>
      </w:pPr>
      <w:r w:rsidRPr="00A136DD">
        <w:rPr>
          <w:color w:val="000000" w:themeColor="text1"/>
        </w:rPr>
        <w:t>Example: An enterprise or university integrates database access with its organizational directory.</w:t>
      </w:r>
    </w:p>
    <w:p w14:paraId="48DDB4D7" w14:textId="77777777" w:rsidR="0095323D" w:rsidRPr="00A136DD" w:rsidRDefault="00000000">
      <w:pPr>
        <w:rPr>
          <w:color w:val="000000" w:themeColor="text1"/>
        </w:rPr>
      </w:pPr>
      <w:r w:rsidRPr="00A136DD">
        <w:rPr>
          <w:color w:val="000000" w:themeColor="text1"/>
        </w:rPr>
        <w:t>Why required: Centralized identity management simplifies user lifecycle and enterprise access administration.</w:t>
      </w:r>
    </w:p>
    <w:tbl>
      <w:tblPr>
        <w:tblStyle w:val="TableGrid"/>
        <w:tblW w:w="0" w:type="auto"/>
        <w:jc w:val="center"/>
        <w:tblLook w:val="04A0" w:firstRow="1" w:lastRow="0" w:firstColumn="1" w:lastColumn="0" w:noHBand="0" w:noVBand="1"/>
      </w:tblPr>
      <w:tblGrid>
        <w:gridCol w:w="3360"/>
        <w:gridCol w:w="3360"/>
        <w:gridCol w:w="3360"/>
      </w:tblGrid>
      <w:tr w:rsidR="0095323D" w:rsidRPr="00A136DD" w14:paraId="054A62CE" w14:textId="77777777">
        <w:trPr>
          <w:jc w:val="center"/>
        </w:trPr>
        <w:tc>
          <w:tcPr>
            <w:tcW w:w="3360" w:type="dxa"/>
            <w:vAlign w:val="center"/>
          </w:tcPr>
          <w:p w14:paraId="7C6F798A" w14:textId="77777777" w:rsidR="0095323D" w:rsidRPr="00A136DD" w:rsidRDefault="00000000">
            <w:pPr>
              <w:spacing w:after="0"/>
              <w:rPr>
                <w:color w:val="000000" w:themeColor="text1"/>
              </w:rPr>
            </w:pPr>
            <w:r w:rsidRPr="00A136DD">
              <w:rPr>
                <w:b/>
                <w:color w:val="000000" w:themeColor="text1"/>
                <w:sz w:val="19"/>
              </w:rPr>
              <w:t>Mechanism</w:t>
            </w:r>
          </w:p>
        </w:tc>
        <w:tc>
          <w:tcPr>
            <w:tcW w:w="3360" w:type="dxa"/>
            <w:vAlign w:val="center"/>
          </w:tcPr>
          <w:p w14:paraId="5B969060" w14:textId="77777777" w:rsidR="0095323D" w:rsidRPr="00A136DD" w:rsidRDefault="00000000">
            <w:pPr>
              <w:spacing w:after="0"/>
              <w:rPr>
                <w:color w:val="000000" w:themeColor="text1"/>
              </w:rPr>
            </w:pPr>
            <w:r w:rsidRPr="00A136DD">
              <w:rPr>
                <w:b/>
                <w:color w:val="000000" w:themeColor="text1"/>
                <w:sz w:val="19"/>
              </w:rPr>
              <w:t>Basis</w:t>
            </w:r>
          </w:p>
        </w:tc>
        <w:tc>
          <w:tcPr>
            <w:tcW w:w="3360" w:type="dxa"/>
            <w:vAlign w:val="center"/>
          </w:tcPr>
          <w:p w14:paraId="3A2DACC9" w14:textId="77777777" w:rsidR="0095323D" w:rsidRPr="00A136DD" w:rsidRDefault="00000000">
            <w:pPr>
              <w:spacing w:after="0"/>
              <w:rPr>
                <w:color w:val="000000" w:themeColor="text1"/>
              </w:rPr>
            </w:pPr>
            <w:r w:rsidRPr="00A136DD">
              <w:rPr>
                <w:b/>
                <w:color w:val="000000" w:themeColor="text1"/>
                <w:sz w:val="19"/>
              </w:rPr>
              <w:t>Typical use</w:t>
            </w:r>
          </w:p>
        </w:tc>
      </w:tr>
      <w:tr w:rsidR="0095323D" w:rsidRPr="00A136DD" w14:paraId="53377A61" w14:textId="77777777">
        <w:trPr>
          <w:jc w:val="center"/>
        </w:trPr>
        <w:tc>
          <w:tcPr>
            <w:tcW w:w="3360" w:type="dxa"/>
            <w:vAlign w:val="center"/>
          </w:tcPr>
          <w:p w14:paraId="11BD2CC4" w14:textId="77777777" w:rsidR="0095323D" w:rsidRPr="00A136DD" w:rsidRDefault="00000000">
            <w:pPr>
              <w:spacing w:after="0"/>
              <w:rPr>
                <w:color w:val="000000" w:themeColor="text1"/>
              </w:rPr>
            </w:pPr>
            <w:r w:rsidRPr="00A136DD">
              <w:rPr>
                <w:color w:val="000000" w:themeColor="text1"/>
                <w:sz w:val="19"/>
              </w:rPr>
              <w:t>SCRAM</w:t>
            </w:r>
          </w:p>
        </w:tc>
        <w:tc>
          <w:tcPr>
            <w:tcW w:w="3360" w:type="dxa"/>
            <w:vAlign w:val="center"/>
          </w:tcPr>
          <w:p w14:paraId="216B09F6" w14:textId="77777777" w:rsidR="0095323D" w:rsidRPr="00A136DD" w:rsidRDefault="00000000">
            <w:pPr>
              <w:spacing w:after="0"/>
              <w:rPr>
                <w:color w:val="000000" w:themeColor="text1"/>
              </w:rPr>
            </w:pPr>
            <w:r w:rsidRPr="00A136DD">
              <w:rPr>
                <w:color w:val="000000" w:themeColor="text1"/>
                <w:sz w:val="19"/>
              </w:rPr>
              <w:t>Username/password</w:t>
            </w:r>
          </w:p>
        </w:tc>
        <w:tc>
          <w:tcPr>
            <w:tcW w:w="3360" w:type="dxa"/>
            <w:vAlign w:val="center"/>
          </w:tcPr>
          <w:p w14:paraId="2269E308" w14:textId="77777777" w:rsidR="0095323D" w:rsidRPr="00A136DD" w:rsidRDefault="00000000">
            <w:pPr>
              <w:spacing w:after="0"/>
              <w:rPr>
                <w:color w:val="000000" w:themeColor="text1"/>
              </w:rPr>
            </w:pPr>
            <w:r w:rsidRPr="00A136DD">
              <w:rPr>
                <w:color w:val="000000" w:themeColor="text1"/>
                <w:sz w:val="19"/>
              </w:rPr>
              <w:t>Normal application users</w:t>
            </w:r>
          </w:p>
        </w:tc>
      </w:tr>
      <w:tr w:rsidR="0095323D" w:rsidRPr="00A136DD" w14:paraId="697F8D81" w14:textId="77777777">
        <w:trPr>
          <w:jc w:val="center"/>
        </w:trPr>
        <w:tc>
          <w:tcPr>
            <w:tcW w:w="3360" w:type="dxa"/>
            <w:vAlign w:val="center"/>
          </w:tcPr>
          <w:p w14:paraId="125EB83A" w14:textId="77777777" w:rsidR="0095323D" w:rsidRPr="00A136DD" w:rsidRDefault="00000000">
            <w:pPr>
              <w:spacing w:after="0"/>
              <w:rPr>
                <w:color w:val="000000" w:themeColor="text1"/>
              </w:rPr>
            </w:pPr>
            <w:r w:rsidRPr="00A136DD">
              <w:rPr>
                <w:color w:val="000000" w:themeColor="text1"/>
                <w:sz w:val="19"/>
              </w:rPr>
              <w:t>X.509</w:t>
            </w:r>
          </w:p>
        </w:tc>
        <w:tc>
          <w:tcPr>
            <w:tcW w:w="3360" w:type="dxa"/>
            <w:vAlign w:val="center"/>
          </w:tcPr>
          <w:p w14:paraId="56CE4C81" w14:textId="77777777" w:rsidR="0095323D" w:rsidRPr="00A136DD" w:rsidRDefault="00000000">
            <w:pPr>
              <w:spacing w:after="0"/>
              <w:rPr>
                <w:color w:val="000000" w:themeColor="text1"/>
              </w:rPr>
            </w:pPr>
            <w:r w:rsidRPr="00A136DD">
              <w:rPr>
                <w:color w:val="000000" w:themeColor="text1"/>
                <w:sz w:val="19"/>
              </w:rPr>
              <w:t>Digital certificate</w:t>
            </w:r>
          </w:p>
        </w:tc>
        <w:tc>
          <w:tcPr>
            <w:tcW w:w="3360" w:type="dxa"/>
            <w:vAlign w:val="center"/>
          </w:tcPr>
          <w:p w14:paraId="4359DCFC" w14:textId="77777777" w:rsidR="0095323D" w:rsidRPr="00A136DD" w:rsidRDefault="00000000">
            <w:pPr>
              <w:spacing w:after="0"/>
              <w:rPr>
                <w:color w:val="000000" w:themeColor="text1"/>
              </w:rPr>
            </w:pPr>
            <w:r w:rsidRPr="00A136DD">
              <w:rPr>
                <w:color w:val="000000" w:themeColor="text1"/>
                <w:sz w:val="19"/>
              </w:rPr>
              <w:t>Secure machine-to-machine access</w:t>
            </w:r>
          </w:p>
        </w:tc>
      </w:tr>
      <w:tr w:rsidR="0095323D" w:rsidRPr="00A136DD" w14:paraId="242892E5" w14:textId="77777777">
        <w:trPr>
          <w:jc w:val="center"/>
        </w:trPr>
        <w:tc>
          <w:tcPr>
            <w:tcW w:w="3360" w:type="dxa"/>
            <w:vAlign w:val="center"/>
          </w:tcPr>
          <w:p w14:paraId="5D648586" w14:textId="77777777" w:rsidR="0095323D" w:rsidRPr="00A136DD" w:rsidRDefault="00000000">
            <w:pPr>
              <w:spacing w:after="0"/>
              <w:rPr>
                <w:color w:val="000000" w:themeColor="text1"/>
              </w:rPr>
            </w:pPr>
            <w:r w:rsidRPr="00A136DD">
              <w:rPr>
                <w:color w:val="000000" w:themeColor="text1"/>
                <w:sz w:val="19"/>
              </w:rPr>
              <w:t>LDAP</w:t>
            </w:r>
          </w:p>
        </w:tc>
        <w:tc>
          <w:tcPr>
            <w:tcW w:w="3360" w:type="dxa"/>
            <w:vAlign w:val="center"/>
          </w:tcPr>
          <w:p w14:paraId="74634297" w14:textId="77777777" w:rsidR="0095323D" w:rsidRPr="00A136DD" w:rsidRDefault="00000000">
            <w:pPr>
              <w:spacing w:after="0"/>
              <w:rPr>
                <w:color w:val="000000" w:themeColor="text1"/>
              </w:rPr>
            </w:pPr>
            <w:r w:rsidRPr="00A136DD">
              <w:rPr>
                <w:color w:val="000000" w:themeColor="text1"/>
                <w:sz w:val="19"/>
              </w:rPr>
              <w:t>Central directory</w:t>
            </w:r>
          </w:p>
        </w:tc>
        <w:tc>
          <w:tcPr>
            <w:tcW w:w="3360" w:type="dxa"/>
            <w:vAlign w:val="center"/>
          </w:tcPr>
          <w:p w14:paraId="1EFE7DB0" w14:textId="77777777" w:rsidR="0095323D" w:rsidRPr="00A136DD" w:rsidRDefault="00000000">
            <w:pPr>
              <w:spacing w:after="0"/>
              <w:rPr>
                <w:color w:val="000000" w:themeColor="text1"/>
              </w:rPr>
            </w:pPr>
            <w:r w:rsidRPr="00A136DD">
              <w:rPr>
                <w:color w:val="000000" w:themeColor="text1"/>
                <w:sz w:val="19"/>
              </w:rPr>
              <w:t>Enterprise identity management</w:t>
            </w:r>
          </w:p>
        </w:tc>
      </w:tr>
    </w:tbl>
    <w:p w14:paraId="43981962" w14:textId="77777777" w:rsidR="0095323D" w:rsidRPr="00A136DD" w:rsidRDefault="0095323D">
      <w:pPr>
        <w:spacing w:after="40"/>
        <w:rPr>
          <w:color w:val="000000" w:themeColor="text1"/>
        </w:rPr>
      </w:pPr>
    </w:p>
    <w:p w14:paraId="3D12954D" w14:textId="77777777" w:rsidR="0095323D" w:rsidRPr="00A136DD" w:rsidRDefault="00000000">
      <w:pPr>
        <w:pStyle w:val="Heading2"/>
        <w:rPr>
          <w:color w:val="000000" w:themeColor="text1"/>
        </w:rPr>
      </w:pPr>
      <w:r w:rsidRPr="00A136DD">
        <w:rPr>
          <w:color w:val="000000" w:themeColor="text1"/>
        </w:rPr>
        <w:t>Q12. Location-based food delivery system. [10 Marks]</w:t>
      </w:r>
    </w:p>
    <w:p w14:paraId="0CF67681" w14:textId="77777777" w:rsidR="0095323D" w:rsidRPr="00A136DD" w:rsidRDefault="00000000">
      <w:pPr>
        <w:rPr>
          <w:color w:val="000000" w:themeColor="text1"/>
        </w:rPr>
      </w:pPr>
      <w:r w:rsidRPr="00A136DD">
        <w:rPr>
          <w:color w:val="000000" w:themeColor="text1"/>
        </w:rPr>
        <w:t xml:space="preserve">Different workloads can use different NoSQL technologies. This is an example of </w:t>
      </w:r>
      <w:r w:rsidRPr="004959CC">
        <w:rPr>
          <w:b/>
          <w:bCs/>
          <w:color w:val="000000" w:themeColor="text1"/>
        </w:rPr>
        <w:t>polyglot persistence</w:t>
      </w:r>
      <w:r w:rsidRPr="00A136DD">
        <w:rPr>
          <w:color w:val="000000" w:themeColor="text1"/>
        </w:rPr>
        <w:t>.</w:t>
      </w:r>
    </w:p>
    <w:p w14:paraId="662CE9EF" w14:textId="013AB74D" w:rsidR="0095323D" w:rsidRPr="00A136DD" w:rsidRDefault="004959CC">
      <w:pPr>
        <w:rPr>
          <w:color w:val="000000" w:themeColor="text1"/>
        </w:rPr>
      </w:pPr>
      <w:r w:rsidRPr="004959CC">
        <w:rPr>
          <w:rFonts w:ascii="Courier New" w:hAnsi="Courier New"/>
          <w:noProof/>
          <w:color w:val="000000" w:themeColor="text1"/>
          <w:sz w:val="19"/>
        </w:rPr>
        <w:drawing>
          <wp:anchor distT="0" distB="0" distL="114300" distR="114300" simplePos="0" relativeHeight="251657216" behindDoc="1" locked="0" layoutInCell="1" allowOverlap="1" wp14:anchorId="5B61D4A4" wp14:editId="3C644E33">
            <wp:simplePos x="0" y="0"/>
            <wp:positionH relativeFrom="column">
              <wp:posOffset>4730750</wp:posOffset>
            </wp:positionH>
            <wp:positionV relativeFrom="paragraph">
              <wp:posOffset>8255</wp:posOffset>
            </wp:positionV>
            <wp:extent cx="850900" cy="1104900"/>
            <wp:effectExtent l="0" t="0" r="6350" b="0"/>
            <wp:wrapTight wrapText="bothSides">
              <wp:wrapPolygon edited="0">
                <wp:start x="21600" y="21600"/>
                <wp:lineTo x="21600" y="372"/>
                <wp:lineTo x="322" y="372"/>
                <wp:lineTo x="322" y="21600"/>
                <wp:lineTo x="21600" y="21600"/>
              </wp:wrapPolygon>
            </wp:wrapTight>
            <wp:docPr id="5978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2337" name=""/>
                    <pic:cNvPicPr/>
                  </pic:nvPicPr>
                  <pic:blipFill>
                    <a:blip r:embed="rId8"/>
                    <a:stretch>
                      <a:fillRect/>
                    </a:stretch>
                  </pic:blipFill>
                  <pic:spPr>
                    <a:xfrm rot="10800000" flipH="1" flipV="1">
                      <a:off x="0" y="0"/>
                      <a:ext cx="850900" cy="1104900"/>
                    </a:xfrm>
                    <a:prstGeom prst="rect">
                      <a:avLst/>
                    </a:prstGeom>
                  </pic:spPr>
                </pic:pic>
              </a:graphicData>
            </a:graphic>
          </wp:anchor>
        </w:drawing>
      </w:r>
      <w:r w:rsidRPr="00A136DD">
        <w:rPr>
          <w:color w:val="000000" w:themeColor="text1"/>
        </w:rPr>
        <w:t>(a) Real-time order tracking – MongoDB</w:t>
      </w:r>
    </w:p>
    <w:p w14:paraId="64176311" w14:textId="62BCD4C0"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w:t>
      </w:r>
      <w:proofErr w:type="spellStart"/>
      <w:r w:rsidRPr="00A136DD">
        <w:rPr>
          <w:rFonts w:ascii="Courier New" w:hAnsi="Courier New"/>
          <w:color w:val="000000" w:themeColor="text1"/>
          <w:sz w:val="19"/>
        </w:rPr>
        <w:t>orderId</w:t>
      </w:r>
      <w:proofErr w:type="spellEnd"/>
      <w:r w:rsidRPr="00A136DD">
        <w:rPr>
          <w:rFonts w:ascii="Courier New" w:hAnsi="Courier New"/>
          <w:color w:val="000000" w:themeColor="text1"/>
          <w:sz w:val="19"/>
        </w:rPr>
        <w:t>: 501,</w:t>
      </w:r>
      <w:r w:rsidR="004959CC" w:rsidRPr="004959CC">
        <w:rPr>
          <w:noProof/>
        </w:rPr>
        <w:t xml:space="preserve"> </w:t>
      </w:r>
      <w:r w:rsidRPr="00A136DD">
        <w:rPr>
          <w:color w:val="000000" w:themeColor="text1"/>
        </w:rPr>
        <w:br/>
      </w:r>
      <w:r w:rsidRPr="00A136DD">
        <w:rPr>
          <w:rFonts w:ascii="Courier New" w:hAnsi="Courier New"/>
          <w:color w:val="000000" w:themeColor="text1"/>
          <w:sz w:val="19"/>
        </w:rPr>
        <w:t xml:space="preserve">    </w:t>
      </w:r>
      <w:proofErr w:type="spellStart"/>
      <w:r w:rsidRPr="00A136DD">
        <w:rPr>
          <w:rFonts w:ascii="Courier New" w:hAnsi="Courier New"/>
          <w:color w:val="000000" w:themeColor="text1"/>
          <w:sz w:val="19"/>
        </w:rPr>
        <w:t>driverId</w:t>
      </w:r>
      <w:proofErr w:type="spellEnd"/>
      <w:r w:rsidRPr="00A136DD">
        <w:rPr>
          <w:rFonts w:ascii="Courier New" w:hAnsi="Courier New"/>
          <w:color w:val="000000" w:themeColor="text1"/>
          <w:sz w:val="19"/>
        </w:rPr>
        <w:t>: 25,</w:t>
      </w:r>
      <w:r w:rsidRPr="00A136DD">
        <w:rPr>
          <w:color w:val="000000" w:themeColor="text1"/>
        </w:rPr>
        <w:br/>
      </w:r>
      <w:r w:rsidRPr="00A136DD">
        <w:rPr>
          <w:rFonts w:ascii="Courier New" w:hAnsi="Courier New"/>
          <w:color w:val="000000" w:themeColor="text1"/>
          <w:sz w:val="19"/>
        </w:rPr>
        <w:t xml:space="preserve">    location: {</w:t>
      </w:r>
      <w:r w:rsidRPr="00A136DD">
        <w:rPr>
          <w:color w:val="000000" w:themeColor="text1"/>
        </w:rPr>
        <w:br/>
      </w:r>
      <w:r w:rsidRPr="00A136DD">
        <w:rPr>
          <w:rFonts w:ascii="Courier New" w:hAnsi="Courier New"/>
          <w:color w:val="000000" w:themeColor="text1"/>
          <w:sz w:val="19"/>
        </w:rPr>
        <w:t xml:space="preserve">        type: "Point",</w:t>
      </w:r>
      <w:r w:rsidRPr="00A136DD">
        <w:rPr>
          <w:color w:val="000000" w:themeColor="text1"/>
        </w:rPr>
        <w:br/>
      </w:r>
      <w:r w:rsidRPr="00A136DD">
        <w:rPr>
          <w:rFonts w:ascii="Courier New" w:hAnsi="Courier New"/>
          <w:color w:val="000000" w:themeColor="text1"/>
          <w:sz w:val="19"/>
        </w:rPr>
        <w:t xml:space="preserve">        coordinates: [75.7873, 26.9124]</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status: "Out for delivery"</w:t>
      </w:r>
      <w:r w:rsidRPr="00A136DD">
        <w:rPr>
          <w:color w:val="000000" w:themeColor="text1"/>
        </w:rPr>
        <w:br/>
      </w:r>
      <w:r w:rsidRPr="00A136DD">
        <w:rPr>
          <w:rFonts w:ascii="Courier New" w:hAnsi="Courier New"/>
          <w:color w:val="000000" w:themeColor="text1"/>
          <w:sz w:val="19"/>
        </w:rPr>
        <w:t>}</w:t>
      </w:r>
    </w:p>
    <w:p w14:paraId="70407CEE" w14:textId="77777777" w:rsidR="0095323D" w:rsidRPr="00A136DD" w:rsidRDefault="00000000">
      <w:pPr>
        <w:rPr>
          <w:color w:val="000000" w:themeColor="text1"/>
        </w:rPr>
      </w:pPr>
      <w:r w:rsidRPr="00A136DD">
        <w:rPr>
          <w:color w:val="000000" w:themeColor="text1"/>
        </w:rPr>
        <w:t>Step: Store each active order and current location in a document and update the location/status as the delivery progresses.</w:t>
      </w:r>
    </w:p>
    <w:p w14:paraId="7505BD07" w14:textId="77777777" w:rsidR="0095323D" w:rsidRPr="00A136DD" w:rsidRDefault="00000000">
      <w:pPr>
        <w:rPr>
          <w:color w:val="000000" w:themeColor="text1"/>
        </w:rPr>
      </w:pPr>
      <w:r w:rsidRPr="00A136DD">
        <w:rPr>
          <w:color w:val="000000" w:themeColor="text1"/>
        </w:rPr>
        <w:t>Why required: MongoDB can represent flexible order records and geospatial information, making it suitable for location-aware order data.</w:t>
      </w:r>
    </w:p>
    <w:p w14:paraId="7831BE6F" w14:textId="77777777" w:rsidR="0095323D" w:rsidRPr="00A136DD" w:rsidRDefault="00000000">
      <w:pPr>
        <w:rPr>
          <w:color w:val="000000" w:themeColor="text1"/>
        </w:rPr>
      </w:pPr>
      <w:r w:rsidRPr="00A136DD">
        <w:rPr>
          <w:color w:val="000000" w:themeColor="text1"/>
        </w:rPr>
        <w:t>(b) Complex relationships – Neo4j</w:t>
      </w:r>
    </w:p>
    <w:p w14:paraId="2763A322"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lastRenderedPageBreak/>
        <w:t>Customer --PLACED--&gt; Order --ASSIGNED_TO--&gt; Driver</w:t>
      </w:r>
    </w:p>
    <w:p w14:paraId="34761E1A" w14:textId="77777777" w:rsidR="0095323D" w:rsidRPr="00A136DD" w:rsidRDefault="00000000">
      <w:pPr>
        <w:rPr>
          <w:color w:val="000000" w:themeColor="text1"/>
        </w:rPr>
      </w:pPr>
      <w:r w:rsidRPr="00A136DD">
        <w:rPr>
          <w:color w:val="000000" w:themeColor="text1"/>
        </w:rPr>
        <w:t>Step: Represent customers, orders and drivers as nodes and their connections as relationships.</w:t>
      </w:r>
    </w:p>
    <w:p w14:paraId="326DA19D" w14:textId="77777777" w:rsidR="0095323D" w:rsidRPr="00A136DD" w:rsidRDefault="00000000">
      <w:pPr>
        <w:rPr>
          <w:color w:val="000000" w:themeColor="text1"/>
        </w:rPr>
      </w:pPr>
      <w:r w:rsidRPr="00A136DD">
        <w:rPr>
          <w:color w:val="000000" w:themeColor="text1"/>
        </w:rPr>
        <w:t>Why required: Neo4j is a graph database, so traversing multi-step relationships is natural and efficient.</w:t>
      </w:r>
    </w:p>
    <w:p w14:paraId="32DDD988" w14:textId="77777777" w:rsidR="0095323D" w:rsidRPr="00A136DD" w:rsidRDefault="00000000">
      <w:pPr>
        <w:rPr>
          <w:color w:val="000000" w:themeColor="text1"/>
        </w:rPr>
      </w:pPr>
      <w:r w:rsidRPr="00A136DD">
        <w:rPr>
          <w:color w:val="000000" w:themeColor="text1"/>
        </w:rPr>
        <w:t>(c) Caching frequent queries – Redis</w:t>
      </w:r>
    </w:p>
    <w:p w14:paraId="03EEF38D"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restaurant:101 -&gt; restaurant details</w:t>
      </w:r>
    </w:p>
    <w:p w14:paraId="01022418" w14:textId="77777777" w:rsidR="0095323D" w:rsidRPr="00A136DD" w:rsidRDefault="00000000">
      <w:pPr>
        <w:rPr>
          <w:color w:val="000000" w:themeColor="text1"/>
        </w:rPr>
      </w:pPr>
      <w:r w:rsidRPr="00A136DD">
        <w:rPr>
          <w:color w:val="000000" w:themeColor="text1"/>
        </w:rPr>
        <w:t>Step: Keep frequently requested values in an in-memory key-value cache.</w:t>
      </w:r>
    </w:p>
    <w:p w14:paraId="4A2F6537" w14:textId="77777777" w:rsidR="0095323D" w:rsidRPr="00A136DD" w:rsidRDefault="00000000">
      <w:pPr>
        <w:rPr>
          <w:color w:val="000000" w:themeColor="text1"/>
        </w:rPr>
      </w:pPr>
      <w:r w:rsidRPr="00A136DD">
        <w:rPr>
          <w:color w:val="000000" w:themeColor="text1"/>
        </w:rPr>
        <w:t>Why required: Redis can return cached values quickly, reducing repeated work on the main database and lowering response latency.</w:t>
      </w:r>
    </w:p>
    <w:p w14:paraId="174AC72D" w14:textId="77777777" w:rsidR="0095323D" w:rsidRPr="00A136DD" w:rsidRDefault="00000000">
      <w:pPr>
        <w:rPr>
          <w:color w:val="000000" w:themeColor="text1"/>
        </w:rPr>
      </w:pPr>
      <w:r w:rsidRPr="00A136DD">
        <w:rPr>
          <w:color w:val="000000" w:themeColor="text1"/>
        </w:rPr>
        <w:t>Overall architecture: MongoDB handles order/location documents, Neo4j handles relationship-heavy queries, and Redis handles caching.</w:t>
      </w:r>
    </w:p>
    <w:p w14:paraId="2AC7C046" w14:textId="77777777" w:rsidR="0095323D" w:rsidRPr="00A136DD" w:rsidRDefault="00000000">
      <w:pPr>
        <w:pStyle w:val="Heading1"/>
        <w:rPr>
          <w:color w:val="000000" w:themeColor="text1"/>
        </w:rPr>
      </w:pPr>
      <w:r w:rsidRPr="00A136DD">
        <w:rPr>
          <w:color w:val="000000" w:themeColor="text1"/>
        </w:rPr>
        <w:t>SECTION D – Case Study / Application Based Questions</w:t>
      </w:r>
    </w:p>
    <w:p w14:paraId="4C27F660" w14:textId="77777777" w:rsidR="0095323D" w:rsidRPr="00A136DD" w:rsidRDefault="00000000">
      <w:pPr>
        <w:pStyle w:val="Heading2"/>
        <w:rPr>
          <w:color w:val="000000" w:themeColor="text1"/>
        </w:rPr>
      </w:pPr>
      <w:r w:rsidRPr="00A136DD">
        <w:rPr>
          <w:color w:val="000000" w:themeColor="text1"/>
        </w:rPr>
        <w:t>Q13. Sales collection. [10 Marks]</w:t>
      </w:r>
    </w:p>
    <w:p w14:paraId="34239C83" w14:textId="77777777" w:rsidR="0095323D" w:rsidRPr="00A136DD" w:rsidRDefault="00000000">
      <w:pPr>
        <w:rPr>
          <w:color w:val="000000" w:themeColor="text1"/>
        </w:rPr>
      </w:pPr>
      <w:r w:rsidRPr="00A136DD">
        <w:rPr>
          <w:color w:val="000000" w:themeColor="text1"/>
        </w:rPr>
        <w:t>(a) Aggregation pipeline to compute total bill amount for each order.</w:t>
      </w:r>
    </w:p>
    <w:p w14:paraId="55382D0C" w14:textId="77777777" w:rsidR="0095323D" w:rsidRPr="00A136DD" w:rsidRDefault="00000000">
      <w:pPr>
        <w:rPr>
          <w:color w:val="000000" w:themeColor="text1"/>
        </w:rPr>
      </w:pPr>
      <w:r w:rsidRPr="00A136DD">
        <w:rPr>
          <w:b/>
          <w:color w:val="000000" w:themeColor="text1"/>
        </w:rPr>
        <w:t>Step 1 – Unwind the items array.</w:t>
      </w:r>
    </w:p>
    <w:p w14:paraId="67250EEE"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 $unwind: "$items" }</w:t>
      </w:r>
    </w:p>
    <w:p w14:paraId="13BABE0B" w14:textId="77777777" w:rsidR="0095323D" w:rsidRPr="00A136DD" w:rsidRDefault="00000000">
      <w:pPr>
        <w:rPr>
          <w:color w:val="000000" w:themeColor="text1"/>
        </w:rPr>
      </w:pPr>
      <w:r w:rsidRPr="00A136DD">
        <w:rPr>
          <w:color w:val="000000" w:themeColor="text1"/>
        </w:rPr>
        <w:t>Why required: $unwind converts each item in the array into a separate pipeline record so that quantity and price can be processed item by item.</w:t>
      </w:r>
    </w:p>
    <w:p w14:paraId="7E196FF4" w14:textId="77777777" w:rsidR="0095323D" w:rsidRPr="00A136DD" w:rsidRDefault="00000000">
      <w:pPr>
        <w:rPr>
          <w:color w:val="000000" w:themeColor="text1"/>
        </w:rPr>
      </w:pPr>
      <w:r w:rsidRPr="00A136DD">
        <w:rPr>
          <w:b/>
          <w:color w:val="000000" w:themeColor="text1"/>
        </w:rPr>
        <w:t>Step 2 – Calculate each item's total.</w:t>
      </w:r>
    </w:p>
    <w:p w14:paraId="30E8DA2E"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$project: {</w:t>
      </w:r>
      <w:r w:rsidRPr="00A136DD">
        <w:rPr>
          <w:color w:val="000000" w:themeColor="text1"/>
        </w:rPr>
        <w:br/>
      </w:r>
      <w:r w:rsidRPr="00A136DD">
        <w:rPr>
          <w:rFonts w:ascii="Courier New" w:hAnsi="Courier New"/>
          <w:color w:val="000000" w:themeColor="text1"/>
          <w:sz w:val="19"/>
        </w:rPr>
        <w:t xml:space="preserve">        orderId: 1,</w:t>
      </w:r>
      <w:r w:rsidRPr="00A136DD">
        <w:rPr>
          <w:color w:val="000000" w:themeColor="text1"/>
        </w:rPr>
        <w:br/>
      </w:r>
      <w:r w:rsidRPr="00A136DD">
        <w:rPr>
          <w:rFonts w:ascii="Courier New" w:hAnsi="Courier New"/>
          <w:color w:val="000000" w:themeColor="text1"/>
          <w:sz w:val="19"/>
        </w:rPr>
        <w:t xml:space="preserve">        itemTotal: { $multiply: ["$items.qty", "$items.price"]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w:t>
      </w:r>
    </w:p>
    <w:p w14:paraId="7006D7F9" w14:textId="77777777" w:rsidR="0095323D" w:rsidRPr="00A136DD" w:rsidRDefault="00000000">
      <w:pPr>
        <w:rPr>
          <w:color w:val="000000" w:themeColor="text1"/>
        </w:rPr>
      </w:pPr>
      <w:r w:rsidRPr="00A136DD">
        <w:rPr>
          <w:color w:val="000000" w:themeColor="text1"/>
        </w:rPr>
        <w:t>Why required: Each item's contribution to the bill is quantity × price. Laptop = 1 × 55000 = 55000; Mouse = 2 × 800 = 1600.</w:t>
      </w:r>
    </w:p>
    <w:p w14:paraId="51984D50" w14:textId="77777777" w:rsidR="0095323D" w:rsidRPr="00A136DD" w:rsidRDefault="00000000">
      <w:pPr>
        <w:rPr>
          <w:color w:val="000000" w:themeColor="text1"/>
        </w:rPr>
      </w:pPr>
      <w:r w:rsidRPr="00A136DD">
        <w:rPr>
          <w:b/>
          <w:color w:val="000000" w:themeColor="text1"/>
        </w:rPr>
        <w:t>Step 3 – Group the item totals by order.</w:t>
      </w:r>
    </w:p>
    <w:p w14:paraId="5ADAD898"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$group: {</w:t>
      </w:r>
      <w:r w:rsidRPr="00A136DD">
        <w:rPr>
          <w:color w:val="000000" w:themeColor="text1"/>
        </w:rPr>
        <w:br/>
      </w:r>
      <w:r w:rsidRPr="00A136DD">
        <w:rPr>
          <w:rFonts w:ascii="Courier New" w:hAnsi="Courier New"/>
          <w:color w:val="000000" w:themeColor="text1"/>
          <w:sz w:val="19"/>
        </w:rPr>
        <w:t xml:space="preserve">        _id: "$orderId",</w:t>
      </w:r>
      <w:r w:rsidRPr="00A136DD">
        <w:rPr>
          <w:color w:val="000000" w:themeColor="text1"/>
        </w:rPr>
        <w:br/>
      </w:r>
      <w:r w:rsidRPr="00A136DD">
        <w:rPr>
          <w:rFonts w:ascii="Courier New" w:hAnsi="Courier New"/>
          <w:color w:val="000000" w:themeColor="text1"/>
          <w:sz w:val="19"/>
        </w:rPr>
        <w:t xml:space="preserve">        totalBill: { $sum: "$itemTotal"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w:t>
      </w:r>
    </w:p>
    <w:p w14:paraId="18B41397" w14:textId="77777777" w:rsidR="0095323D" w:rsidRPr="00A136DD" w:rsidRDefault="00000000">
      <w:pPr>
        <w:rPr>
          <w:color w:val="000000" w:themeColor="text1"/>
        </w:rPr>
      </w:pPr>
      <w:r w:rsidRPr="00A136DD">
        <w:rPr>
          <w:color w:val="000000" w:themeColor="text1"/>
        </w:rPr>
        <w:t>Why required: An order may contain multiple items, so their item totals must be added. Total = 55000 + 1600 = Rs. 56,600.</w:t>
      </w:r>
    </w:p>
    <w:p w14:paraId="4F604F90" w14:textId="77777777" w:rsidR="0095323D" w:rsidRPr="00A136DD" w:rsidRDefault="00000000">
      <w:pPr>
        <w:rPr>
          <w:color w:val="000000" w:themeColor="text1"/>
        </w:rPr>
      </w:pPr>
      <w:r w:rsidRPr="00A136DD">
        <w:rPr>
          <w:color w:val="000000" w:themeColor="text1"/>
        </w:rPr>
        <w:t>Complete pipeline:</w:t>
      </w:r>
    </w:p>
    <w:p w14:paraId="3CD91AA2"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db.sales.aggregate([</w:t>
      </w:r>
      <w:r w:rsidRPr="00A136DD">
        <w:rPr>
          <w:color w:val="000000" w:themeColor="text1"/>
        </w:rPr>
        <w:br/>
      </w:r>
      <w:r w:rsidRPr="00A136DD">
        <w:rPr>
          <w:rFonts w:ascii="Courier New" w:hAnsi="Courier New"/>
          <w:color w:val="000000" w:themeColor="text1"/>
          <w:sz w:val="19"/>
        </w:rPr>
        <w:t xml:space="preserve">    { $unwind: "$items"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$project: {</w:t>
      </w:r>
      <w:r w:rsidRPr="00A136DD">
        <w:rPr>
          <w:color w:val="000000" w:themeColor="text1"/>
        </w:rPr>
        <w:br/>
      </w:r>
      <w:r w:rsidRPr="00A136DD">
        <w:rPr>
          <w:rFonts w:ascii="Courier New" w:hAnsi="Courier New"/>
          <w:color w:val="000000" w:themeColor="text1"/>
          <w:sz w:val="19"/>
        </w:rPr>
        <w:t xml:space="preserve">            orderId: 1,</w:t>
      </w:r>
      <w:r w:rsidRPr="00A136DD">
        <w:rPr>
          <w:color w:val="000000" w:themeColor="text1"/>
        </w:rPr>
        <w:br/>
      </w:r>
      <w:r w:rsidRPr="00A136DD">
        <w:rPr>
          <w:rFonts w:ascii="Courier New" w:hAnsi="Courier New"/>
          <w:color w:val="000000" w:themeColor="text1"/>
          <w:sz w:val="19"/>
        </w:rPr>
        <w:t xml:space="preserve">            itemTotal: { $multiply: ["$items.qty", "$items.price"]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lastRenderedPageBreak/>
        <w:t xml:space="preserve">    {</w:t>
      </w:r>
      <w:r w:rsidRPr="00A136DD">
        <w:rPr>
          <w:color w:val="000000" w:themeColor="text1"/>
        </w:rPr>
        <w:br/>
      </w:r>
      <w:r w:rsidRPr="00A136DD">
        <w:rPr>
          <w:rFonts w:ascii="Courier New" w:hAnsi="Courier New"/>
          <w:color w:val="000000" w:themeColor="text1"/>
          <w:sz w:val="19"/>
        </w:rPr>
        <w:t xml:space="preserve">        $group: {</w:t>
      </w:r>
      <w:r w:rsidRPr="00A136DD">
        <w:rPr>
          <w:color w:val="000000" w:themeColor="text1"/>
        </w:rPr>
        <w:br/>
      </w:r>
      <w:r w:rsidRPr="00A136DD">
        <w:rPr>
          <w:rFonts w:ascii="Courier New" w:hAnsi="Courier New"/>
          <w:color w:val="000000" w:themeColor="text1"/>
          <w:sz w:val="19"/>
        </w:rPr>
        <w:t xml:space="preserve">            _id: "$orderId",</w:t>
      </w:r>
      <w:r w:rsidRPr="00A136DD">
        <w:rPr>
          <w:color w:val="000000" w:themeColor="text1"/>
        </w:rPr>
        <w:br/>
      </w:r>
      <w:r w:rsidRPr="00A136DD">
        <w:rPr>
          <w:rFonts w:ascii="Courier New" w:hAnsi="Courier New"/>
          <w:color w:val="000000" w:themeColor="text1"/>
          <w:sz w:val="19"/>
        </w:rPr>
        <w:t xml:space="preserve">            totalBill: { $sum: "$itemTotal"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w:t>
      </w:r>
    </w:p>
    <w:p w14:paraId="6FDF9217" w14:textId="77777777" w:rsidR="0095323D" w:rsidRPr="00A136DD" w:rsidRDefault="00000000">
      <w:pPr>
        <w:rPr>
          <w:color w:val="000000" w:themeColor="text1"/>
        </w:rPr>
      </w:pPr>
      <w:r w:rsidRPr="00A136DD">
        <w:rPr>
          <w:color w:val="000000" w:themeColor="text1"/>
        </w:rPr>
        <w:t>(b) Query all orders placed in December 2024.</w:t>
      </w:r>
    </w:p>
    <w:p w14:paraId="6EF46301"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db.sales.find({</w:t>
      </w:r>
      <w:r w:rsidRPr="00A136DD">
        <w:rPr>
          <w:color w:val="000000" w:themeColor="text1"/>
        </w:rPr>
        <w:br/>
      </w:r>
      <w:r w:rsidRPr="00A136DD">
        <w:rPr>
          <w:rFonts w:ascii="Courier New" w:hAnsi="Courier New"/>
          <w:color w:val="000000" w:themeColor="text1"/>
          <w:sz w:val="19"/>
        </w:rPr>
        <w:t xml:space="preserve">    date: {</w:t>
      </w:r>
      <w:r w:rsidRPr="00A136DD">
        <w:rPr>
          <w:color w:val="000000" w:themeColor="text1"/>
        </w:rPr>
        <w:br/>
      </w:r>
      <w:r w:rsidRPr="00A136DD">
        <w:rPr>
          <w:rFonts w:ascii="Courier New" w:hAnsi="Courier New"/>
          <w:color w:val="000000" w:themeColor="text1"/>
          <w:sz w:val="19"/>
        </w:rPr>
        <w:t xml:space="preserve">        $gte: "2024-12-01",</w:t>
      </w:r>
      <w:r w:rsidRPr="00A136DD">
        <w:rPr>
          <w:color w:val="000000" w:themeColor="text1"/>
        </w:rPr>
        <w:br/>
      </w:r>
      <w:r w:rsidRPr="00A136DD">
        <w:rPr>
          <w:rFonts w:ascii="Courier New" w:hAnsi="Courier New"/>
          <w:color w:val="000000" w:themeColor="text1"/>
          <w:sz w:val="19"/>
        </w:rPr>
        <w:t xml:space="preserve">        $lt: "2025-01-01"</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w:t>
      </w:r>
    </w:p>
    <w:p w14:paraId="308717DF" w14:textId="77777777" w:rsidR="0095323D" w:rsidRPr="00A136DD" w:rsidRDefault="00000000">
      <w:pPr>
        <w:rPr>
          <w:color w:val="000000" w:themeColor="text1"/>
        </w:rPr>
      </w:pPr>
      <w:r w:rsidRPr="00A136DD">
        <w:rPr>
          <w:color w:val="000000" w:themeColor="text1"/>
        </w:rPr>
        <w:t>Step: Use a lower bound at the beginning of December and an exclusive upper bound at the beginning of January.</w:t>
      </w:r>
    </w:p>
    <w:p w14:paraId="49AB9F40" w14:textId="77777777" w:rsidR="0095323D" w:rsidRPr="00A136DD" w:rsidRDefault="00000000">
      <w:pPr>
        <w:rPr>
          <w:color w:val="000000" w:themeColor="text1"/>
        </w:rPr>
      </w:pPr>
      <w:r w:rsidRPr="00A136DD">
        <w:rPr>
          <w:color w:val="000000" w:themeColor="text1"/>
        </w:rPr>
        <w:t>Why required: This includes all December 2024 values in the string format used by the supplied sample. In a real application, a BSON Date field would generally be preferable.</w:t>
      </w:r>
    </w:p>
    <w:p w14:paraId="580940E7" w14:textId="77777777" w:rsidR="0095323D" w:rsidRPr="00A136DD" w:rsidRDefault="00000000">
      <w:pPr>
        <w:rPr>
          <w:color w:val="000000" w:themeColor="text1"/>
        </w:rPr>
      </w:pPr>
      <w:r w:rsidRPr="00A136DD">
        <w:rPr>
          <w:color w:val="000000" w:themeColor="text1"/>
        </w:rPr>
        <w:t>(c) Embedded or referenced modeling?</w:t>
      </w:r>
    </w:p>
    <w:p w14:paraId="760BB1E9" w14:textId="77777777" w:rsidR="0095323D" w:rsidRPr="00A136DD" w:rsidRDefault="00000000">
      <w:pPr>
        <w:rPr>
          <w:color w:val="000000" w:themeColor="text1"/>
        </w:rPr>
      </w:pPr>
      <w:r w:rsidRPr="00A136DD">
        <w:rPr>
          <w:color w:val="000000" w:themeColor="text1"/>
        </w:rPr>
        <w:t>Recommendation: Use embedded modeling for the order items in this example.</w:t>
      </w:r>
    </w:p>
    <w:p w14:paraId="39B5293D" w14:textId="77777777" w:rsidR="0095323D" w:rsidRPr="00A136DD" w:rsidRDefault="00000000">
      <w:pPr>
        <w:rPr>
          <w:color w:val="000000" w:themeColor="text1"/>
        </w:rPr>
      </w:pPr>
      <w:r w:rsidRPr="00A136DD">
        <w:rPr>
          <w:color w:val="000000" w:themeColor="text1"/>
        </w:rPr>
        <w:t>Step: Keep the items array inside the order document.</w:t>
      </w:r>
    </w:p>
    <w:p w14:paraId="75FBCAB8" w14:textId="77777777" w:rsidR="0095323D" w:rsidRPr="00A136DD" w:rsidRDefault="00000000">
      <w:pPr>
        <w:rPr>
          <w:color w:val="000000" w:themeColor="text1"/>
        </w:rPr>
      </w:pPr>
      <w:r w:rsidRPr="00A136DD">
        <w:rPr>
          <w:color w:val="000000" w:themeColor="text1"/>
        </w:rPr>
        <w:t>Why required: Order items belong strongly to their order and are normally retrieved together. Embedding reduces extra queries and preserves the purchased item's historical quantity and price within the order.</w:t>
      </w:r>
    </w:p>
    <w:p w14:paraId="579CF293" w14:textId="77777777" w:rsidR="0095323D" w:rsidRPr="00A136DD" w:rsidRDefault="00000000">
      <w:pPr>
        <w:pStyle w:val="Heading2"/>
        <w:rPr>
          <w:color w:val="000000" w:themeColor="text1"/>
        </w:rPr>
      </w:pPr>
      <w:r w:rsidRPr="00A136DD">
        <w:rPr>
          <w:color w:val="000000" w:themeColor="text1"/>
        </w:rPr>
        <w:t>Q14. Social media platform. [10 Marks]</w:t>
      </w:r>
    </w:p>
    <w:p w14:paraId="3B12C373" w14:textId="77777777" w:rsidR="0095323D" w:rsidRPr="00A136DD" w:rsidRDefault="00000000">
      <w:pPr>
        <w:rPr>
          <w:color w:val="000000" w:themeColor="text1"/>
        </w:rPr>
      </w:pPr>
      <w:r w:rsidRPr="00A136DD">
        <w:rPr>
          <w:color w:val="000000" w:themeColor="text1"/>
        </w:rPr>
        <w:t>(a) Recommended primary database: MongoDB for posts/comments in the scenario as framed.</w:t>
      </w:r>
    </w:p>
    <w:p w14:paraId="59E0E8A5" w14:textId="77777777" w:rsidR="0095323D" w:rsidRPr="00A136DD" w:rsidRDefault="00000000">
      <w:pPr>
        <w:rPr>
          <w:color w:val="000000" w:themeColor="text1"/>
        </w:rPr>
      </w:pPr>
      <w:r w:rsidRPr="00A136DD">
        <w:rPr>
          <w:color w:val="000000" w:themeColor="text1"/>
        </w:rPr>
        <w:t>Step: Represent a post as a document containing post fields and embedded comments.</w:t>
      </w:r>
    </w:p>
    <w:p w14:paraId="2449E1ED" w14:textId="77777777" w:rsidR="0095323D" w:rsidRPr="00A136DD" w:rsidRDefault="00000000">
      <w:pPr>
        <w:rPr>
          <w:color w:val="000000" w:themeColor="text1"/>
        </w:rPr>
      </w:pPr>
      <w:r w:rsidRPr="00A136DD">
        <w:rPr>
          <w:color w:val="000000" w:themeColor="text1"/>
        </w:rPr>
        <w:t>Why required: Posts and comments are naturally document-oriented and MongoDB supports flexible nested data. If follower-network traversal is the dominant requirement, Neo4j is stronger for that portion.</w:t>
      </w:r>
    </w:p>
    <w:p w14:paraId="416D0EB9" w14:textId="77777777" w:rsidR="0095323D" w:rsidRPr="00A136DD" w:rsidRDefault="00000000">
      <w:pPr>
        <w:rPr>
          <w:color w:val="000000" w:themeColor="text1"/>
        </w:rPr>
      </w:pPr>
      <w:r w:rsidRPr="00A136DD">
        <w:rPr>
          <w:color w:val="000000" w:themeColor="text1"/>
        </w:rPr>
        <w:t>(b) Sample JSON document for a post with embedded comments.</w:t>
      </w:r>
    </w:p>
    <w:p w14:paraId="0FDAAFF1"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w:t>
      </w:r>
      <w:r w:rsidRPr="00A136DD">
        <w:rPr>
          <w:color w:val="000000" w:themeColor="text1"/>
        </w:rPr>
        <w:br/>
      </w:r>
      <w:r w:rsidRPr="00A136DD">
        <w:rPr>
          <w:rFonts w:ascii="Courier New" w:hAnsi="Courier New"/>
          <w:color w:val="000000" w:themeColor="text1"/>
          <w:sz w:val="19"/>
        </w:rPr>
        <w:t xml:space="preserve">    "_id": 1001,</w:t>
      </w:r>
      <w:r w:rsidRPr="00A136DD">
        <w:rPr>
          <w:color w:val="000000" w:themeColor="text1"/>
        </w:rPr>
        <w:br/>
      </w:r>
      <w:r w:rsidRPr="00A136DD">
        <w:rPr>
          <w:rFonts w:ascii="Courier New" w:hAnsi="Courier New"/>
          <w:color w:val="000000" w:themeColor="text1"/>
          <w:sz w:val="19"/>
        </w:rPr>
        <w:t xml:space="preserve">    "userId": 501,</w:t>
      </w:r>
      <w:r w:rsidRPr="00A136DD">
        <w:rPr>
          <w:color w:val="000000" w:themeColor="text1"/>
        </w:rPr>
        <w:br/>
      </w:r>
      <w:r w:rsidRPr="00A136DD">
        <w:rPr>
          <w:rFonts w:ascii="Courier New" w:hAnsi="Courier New"/>
          <w:color w:val="000000" w:themeColor="text1"/>
          <w:sz w:val="19"/>
        </w:rPr>
        <w:t xml:space="preserve">    "username": "Amit",</w:t>
      </w:r>
      <w:r w:rsidRPr="00A136DD">
        <w:rPr>
          <w:color w:val="000000" w:themeColor="text1"/>
        </w:rPr>
        <w:br/>
      </w:r>
      <w:r w:rsidRPr="00A136DD">
        <w:rPr>
          <w:rFonts w:ascii="Courier New" w:hAnsi="Courier New"/>
          <w:color w:val="000000" w:themeColor="text1"/>
          <w:sz w:val="19"/>
        </w:rPr>
        <w:t xml:space="preserve">    "content": "Learning NoSQL databases!",</w:t>
      </w:r>
      <w:r w:rsidRPr="00A136DD">
        <w:rPr>
          <w:color w:val="000000" w:themeColor="text1"/>
        </w:rPr>
        <w:br/>
      </w:r>
      <w:r w:rsidRPr="00A136DD">
        <w:rPr>
          <w:rFonts w:ascii="Courier New" w:hAnsi="Courier New"/>
          <w:color w:val="000000" w:themeColor="text1"/>
          <w:sz w:val="19"/>
        </w:rPr>
        <w:t xml:space="preserve">    "likes": 120,</w:t>
      </w:r>
      <w:r w:rsidRPr="00A136DD">
        <w:rPr>
          <w:color w:val="000000" w:themeColor="text1"/>
        </w:rPr>
        <w:br/>
      </w:r>
      <w:r w:rsidRPr="00A136DD">
        <w:rPr>
          <w:rFonts w:ascii="Courier New" w:hAnsi="Courier New"/>
          <w:color w:val="000000" w:themeColor="text1"/>
          <w:sz w:val="19"/>
        </w:rPr>
        <w:t xml:space="preserve">    "comments":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"userId": 502,</w:t>
      </w:r>
      <w:r w:rsidRPr="00A136DD">
        <w:rPr>
          <w:color w:val="000000" w:themeColor="text1"/>
        </w:rPr>
        <w:br/>
      </w:r>
      <w:r w:rsidRPr="00A136DD">
        <w:rPr>
          <w:rFonts w:ascii="Courier New" w:hAnsi="Courier New"/>
          <w:color w:val="000000" w:themeColor="text1"/>
          <w:sz w:val="19"/>
        </w:rPr>
        <w:t xml:space="preserve">            "username": "Neha",</w:t>
      </w:r>
      <w:r w:rsidRPr="00A136DD">
        <w:rPr>
          <w:color w:val="000000" w:themeColor="text1"/>
        </w:rPr>
        <w:br/>
      </w:r>
      <w:r w:rsidRPr="00A136DD">
        <w:rPr>
          <w:rFonts w:ascii="Courier New" w:hAnsi="Courier New"/>
          <w:color w:val="000000" w:themeColor="text1"/>
          <w:sz w:val="19"/>
        </w:rPr>
        <w:t xml:space="preserve">            "text": "Very useful!",</w:t>
      </w:r>
      <w:r w:rsidRPr="00A136DD">
        <w:rPr>
          <w:color w:val="000000" w:themeColor="text1"/>
        </w:rPr>
        <w:br/>
      </w:r>
      <w:r w:rsidRPr="00A136DD">
        <w:rPr>
          <w:rFonts w:ascii="Courier New" w:hAnsi="Courier New"/>
          <w:color w:val="000000" w:themeColor="text1"/>
          <w:sz w:val="19"/>
        </w:rPr>
        <w:t xml:space="preserve">            "createdAt": "2025-11-10T10:15:00"</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"userId": 503,</w:t>
      </w:r>
      <w:r w:rsidRPr="00A136DD">
        <w:rPr>
          <w:color w:val="000000" w:themeColor="text1"/>
        </w:rPr>
        <w:br/>
      </w:r>
      <w:r w:rsidRPr="00A136DD">
        <w:rPr>
          <w:rFonts w:ascii="Courier New" w:hAnsi="Courier New"/>
          <w:color w:val="000000" w:themeColor="text1"/>
          <w:sz w:val="19"/>
        </w:rPr>
        <w:t xml:space="preserve">            "username": "Rahul",</w:t>
      </w:r>
      <w:r w:rsidRPr="00A136DD">
        <w:rPr>
          <w:color w:val="000000" w:themeColor="text1"/>
        </w:rPr>
        <w:br/>
      </w:r>
      <w:r w:rsidRPr="00A136DD">
        <w:rPr>
          <w:rFonts w:ascii="Courier New" w:hAnsi="Courier New"/>
          <w:color w:val="000000" w:themeColor="text1"/>
          <w:sz w:val="19"/>
        </w:rPr>
        <w:t xml:space="preserve">            "text": "Great post!",</w:t>
      </w:r>
      <w:r w:rsidRPr="00A136DD">
        <w:rPr>
          <w:color w:val="000000" w:themeColor="text1"/>
        </w:rPr>
        <w:br/>
      </w:r>
      <w:r w:rsidRPr="00A136DD">
        <w:rPr>
          <w:rFonts w:ascii="Courier New" w:hAnsi="Courier New"/>
          <w:color w:val="000000" w:themeColor="text1"/>
          <w:sz w:val="19"/>
        </w:rPr>
        <w:t xml:space="preserve">            "createdAt": "2025-11-10T10:20:00"</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w:t>
      </w:r>
      <w:r w:rsidRPr="00A136DD">
        <w:rPr>
          <w:color w:val="000000" w:themeColor="text1"/>
        </w:rPr>
        <w:br/>
      </w:r>
      <w:r w:rsidRPr="00A136DD">
        <w:rPr>
          <w:rFonts w:ascii="Courier New" w:hAnsi="Courier New"/>
          <w:color w:val="000000" w:themeColor="text1"/>
          <w:sz w:val="19"/>
        </w:rPr>
        <w:t xml:space="preserve">    "createdAt": "2025-11-10T10:00:00"</w:t>
      </w:r>
      <w:r w:rsidRPr="00A136DD">
        <w:rPr>
          <w:color w:val="000000" w:themeColor="text1"/>
        </w:rPr>
        <w:br/>
      </w:r>
      <w:r w:rsidRPr="00A136DD">
        <w:rPr>
          <w:rFonts w:ascii="Courier New" w:hAnsi="Courier New"/>
          <w:color w:val="000000" w:themeColor="text1"/>
          <w:sz w:val="19"/>
        </w:rPr>
        <w:t>}</w:t>
      </w:r>
    </w:p>
    <w:p w14:paraId="539C7722" w14:textId="77777777" w:rsidR="0095323D" w:rsidRPr="00A136DD" w:rsidRDefault="00000000">
      <w:pPr>
        <w:rPr>
          <w:color w:val="000000" w:themeColor="text1"/>
        </w:rPr>
      </w:pPr>
      <w:r w:rsidRPr="00A136DD">
        <w:rPr>
          <w:color w:val="000000" w:themeColor="text1"/>
        </w:rPr>
        <w:lastRenderedPageBreak/>
        <w:t>Why embed comments: Comments are closely associated with their post and can be returned with it. For extremely large comment volumes, a separate comments collection may be preferable to avoid excessive document growth.</w:t>
      </w:r>
    </w:p>
    <w:p w14:paraId="3493313D" w14:textId="77777777" w:rsidR="0095323D" w:rsidRPr="00A136DD" w:rsidRDefault="00000000">
      <w:pPr>
        <w:rPr>
          <w:color w:val="000000" w:themeColor="text1"/>
        </w:rPr>
      </w:pPr>
      <w:r w:rsidRPr="00A136DD">
        <w:rPr>
          <w:color w:val="000000" w:themeColor="text1"/>
        </w:rPr>
        <w:t>(c) Fetch the latest three posts of user 501 with comments.</w:t>
      </w:r>
    </w:p>
    <w:p w14:paraId="0DD4BB7E" w14:textId="77777777" w:rsidR="0095323D" w:rsidRPr="00A136DD" w:rsidRDefault="00000000">
      <w:pPr>
        <w:spacing w:after="120"/>
        <w:ind w:left="360" w:right="216"/>
        <w:rPr>
          <w:color w:val="000000" w:themeColor="text1"/>
        </w:rPr>
      </w:pPr>
      <w:r w:rsidRPr="00A136DD">
        <w:rPr>
          <w:rFonts w:ascii="Courier New" w:hAnsi="Courier New"/>
          <w:color w:val="000000" w:themeColor="text1"/>
          <w:sz w:val="19"/>
        </w:rPr>
        <w:t>db.posts.find(</w:t>
      </w:r>
      <w:r w:rsidRPr="00A136DD">
        <w:rPr>
          <w:color w:val="000000" w:themeColor="text1"/>
        </w:rPr>
        <w:br/>
      </w:r>
      <w:r w:rsidRPr="00A136DD">
        <w:rPr>
          <w:rFonts w:ascii="Courier New" w:hAnsi="Courier New"/>
          <w:color w:val="000000" w:themeColor="text1"/>
          <w:sz w:val="19"/>
        </w:rPr>
        <w:t xml:space="preserve">    { userId: 501 }</w:t>
      </w:r>
      <w:r w:rsidRPr="00A136DD">
        <w:rPr>
          <w:color w:val="000000" w:themeColor="text1"/>
        </w:rPr>
        <w:br/>
      </w:r>
      <w:r w:rsidRPr="00A136DD">
        <w:rPr>
          <w:rFonts w:ascii="Courier New" w:hAnsi="Courier New"/>
          <w:color w:val="000000" w:themeColor="text1"/>
          <w:sz w:val="19"/>
        </w:rPr>
        <w:t>).sort({ createdAt: -1 }).limit(3)</w:t>
      </w:r>
    </w:p>
    <w:p w14:paraId="35298B71" w14:textId="77777777" w:rsidR="0095323D" w:rsidRPr="00A136DD" w:rsidRDefault="00000000">
      <w:pPr>
        <w:rPr>
          <w:color w:val="000000" w:themeColor="text1"/>
        </w:rPr>
      </w:pPr>
      <w:r w:rsidRPr="00A136DD">
        <w:rPr>
          <w:color w:val="000000" w:themeColor="text1"/>
        </w:rPr>
        <w:t>Step 1 – Filter by userId. Why: Only the specified user's posts are required.</w:t>
      </w:r>
    </w:p>
    <w:p w14:paraId="15D75082" w14:textId="77777777" w:rsidR="0095323D" w:rsidRPr="00A136DD" w:rsidRDefault="00000000">
      <w:pPr>
        <w:rPr>
          <w:color w:val="000000" w:themeColor="text1"/>
        </w:rPr>
      </w:pPr>
      <w:r w:rsidRPr="00A136DD">
        <w:rPr>
          <w:color w:val="000000" w:themeColor="text1"/>
        </w:rPr>
        <w:t>Step 2 – Sort createdAt by -1. Why: -1 returns newest posts first.</w:t>
      </w:r>
    </w:p>
    <w:p w14:paraId="003858A2" w14:textId="77777777" w:rsidR="0095323D" w:rsidRPr="00A136DD" w:rsidRDefault="00000000">
      <w:pPr>
        <w:rPr>
          <w:color w:val="000000" w:themeColor="text1"/>
        </w:rPr>
      </w:pPr>
      <w:r w:rsidRPr="00A136DD">
        <w:rPr>
          <w:color w:val="000000" w:themeColor="text1"/>
        </w:rPr>
        <w:t>Step 3 – Apply limit(3). Why: The question asks for exactly the latest three posts.</w:t>
      </w:r>
    </w:p>
    <w:p w14:paraId="0CACE452" w14:textId="77777777" w:rsidR="0095323D" w:rsidRPr="00A136DD" w:rsidRDefault="00000000">
      <w:pPr>
        <w:rPr>
          <w:color w:val="000000" w:themeColor="text1"/>
        </w:rPr>
      </w:pPr>
      <w:r w:rsidRPr="00A136DD">
        <w:rPr>
          <w:color w:val="000000" w:themeColor="text1"/>
        </w:rPr>
        <w:t>Because comments are embedded, they are returned as part of each matching post document.</w:t>
      </w:r>
    </w:p>
    <w:p w14:paraId="5FBFCA5F" w14:textId="77777777" w:rsidR="0095323D" w:rsidRPr="00A136DD" w:rsidRDefault="00000000">
      <w:pPr>
        <w:rPr>
          <w:color w:val="000000" w:themeColor="text1"/>
        </w:rPr>
      </w:pPr>
      <w:r w:rsidRPr="00A136DD">
        <w:rPr>
          <w:color w:val="000000" w:themeColor="text1"/>
        </w:rPr>
        <w:t>(d) MongoDB vs Neo4j – four or more comparison points.</w:t>
      </w:r>
    </w:p>
    <w:tbl>
      <w:tblPr>
        <w:tblStyle w:val="TableGrid"/>
        <w:tblW w:w="0" w:type="auto"/>
        <w:jc w:val="center"/>
        <w:tblLook w:val="04A0" w:firstRow="1" w:lastRow="0" w:firstColumn="1" w:lastColumn="0" w:noHBand="0" w:noVBand="1"/>
      </w:tblPr>
      <w:tblGrid>
        <w:gridCol w:w="3360"/>
        <w:gridCol w:w="3360"/>
        <w:gridCol w:w="3360"/>
      </w:tblGrid>
      <w:tr w:rsidR="0095323D" w:rsidRPr="00A136DD" w14:paraId="414B5277" w14:textId="77777777">
        <w:trPr>
          <w:jc w:val="center"/>
        </w:trPr>
        <w:tc>
          <w:tcPr>
            <w:tcW w:w="3360" w:type="dxa"/>
            <w:vAlign w:val="center"/>
          </w:tcPr>
          <w:p w14:paraId="5BC389A6" w14:textId="77777777" w:rsidR="0095323D" w:rsidRPr="00A136DD" w:rsidRDefault="00000000">
            <w:pPr>
              <w:spacing w:after="0"/>
              <w:rPr>
                <w:color w:val="000000" w:themeColor="text1"/>
              </w:rPr>
            </w:pPr>
            <w:r w:rsidRPr="00A136DD">
              <w:rPr>
                <w:b/>
                <w:color w:val="000000" w:themeColor="text1"/>
                <w:sz w:val="19"/>
              </w:rPr>
              <w:t>Feature</w:t>
            </w:r>
          </w:p>
        </w:tc>
        <w:tc>
          <w:tcPr>
            <w:tcW w:w="3360" w:type="dxa"/>
            <w:vAlign w:val="center"/>
          </w:tcPr>
          <w:p w14:paraId="77848C7A" w14:textId="77777777" w:rsidR="0095323D" w:rsidRPr="00A136DD" w:rsidRDefault="00000000">
            <w:pPr>
              <w:spacing w:after="0"/>
              <w:rPr>
                <w:color w:val="000000" w:themeColor="text1"/>
              </w:rPr>
            </w:pPr>
            <w:r w:rsidRPr="00A136DD">
              <w:rPr>
                <w:b/>
                <w:color w:val="000000" w:themeColor="text1"/>
                <w:sz w:val="19"/>
              </w:rPr>
              <w:t>MongoDB</w:t>
            </w:r>
          </w:p>
        </w:tc>
        <w:tc>
          <w:tcPr>
            <w:tcW w:w="3360" w:type="dxa"/>
            <w:vAlign w:val="center"/>
          </w:tcPr>
          <w:p w14:paraId="330E2918" w14:textId="77777777" w:rsidR="0095323D" w:rsidRPr="00A136DD" w:rsidRDefault="00000000">
            <w:pPr>
              <w:spacing w:after="0"/>
              <w:rPr>
                <w:color w:val="000000" w:themeColor="text1"/>
              </w:rPr>
            </w:pPr>
            <w:r w:rsidRPr="00A136DD">
              <w:rPr>
                <w:b/>
                <w:color w:val="000000" w:themeColor="text1"/>
                <w:sz w:val="19"/>
              </w:rPr>
              <w:t>Neo4j</w:t>
            </w:r>
          </w:p>
        </w:tc>
      </w:tr>
      <w:tr w:rsidR="0095323D" w:rsidRPr="00A136DD" w14:paraId="1DB829DB" w14:textId="77777777">
        <w:trPr>
          <w:jc w:val="center"/>
        </w:trPr>
        <w:tc>
          <w:tcPr>
            <w:tcW w:w="3360" w:type="dxa"/>
            <w:vAlign w:val="center"/>
          </w:tcPr>
          <w:p w14:paraId="01A7636B" w14:textId="77777777" w:rsidR="0095323D" w:rsidRPr="00A136DD" w:rsidRDefault="00000000">
            <w:pPr>
              <w:spacing w:after="0"/>
              <w:rPr>
                <w:color w:val="000000" w:themeColor="text1"/>
              </w:rPr>
            </w:pPr>
            <w:r w:rsidRPr="00A136DD">
              <w:rPr>
                <w:color w:val="000000" w:themeColor="text1"/>
                <w:sz w:val="19"/>
              </w:rPr>
              <w:t>Database model</w:t>
            </w:r>
          </w:p>
        </w:tc>
        <w:tc>
          <w:tcPr>
            <w:tcW w:w="3360" w:type="dxa"/>
            <w:vAlign w:val="center"/>
          </w:tcPr>
          <w:p w14:paraId="0D9DBE97" w14:textId="77777777" w:rsidR="0095323D" w:rsidRPr="00A136DD" w:rsidRDefault="00000000">
            <w:pPr>
              <w:spacing w:after="0"/>
              <w:rPr>
                <w:color w:val="000000" w:themeColor="text1"/>
              </w:rPr>
            </w:pPr>
            <w:r w:rsidRPr="00A136DD">
              <w:rPr>
                <w:color w:val="000000" w:themeColor="text1"/>
                <w:sz w:val="19"/>
              </w:rPr>
              <w:t>Document database</w:t>
            </w:r>
          </w:p>
        </w:tc>
        <w:tc>
          <w:tcPr>
            <w:tcW w:w="3360" w:type="dxa"/>
            <w:vAlign w:val="center"/>
          </w:tcPr>
          <w:p w14:paraId="77A55B9A" w14:textId="77777777" w:rsidR="0095323D" w:rsidRPr="00A136DD" w:rsidRDefault="00000000">
            <w:pPr>
              <w:spacing w:after="0"/>
              <w:rPr>
                <w:color w:val="000000" w:themeColor="text1"/>
              </w:rPr>
            </w:pPr>
            <w:r w:rsidRPr="00A136DD">
              <w:rPr>
                <w:color w:val="000000" w:themeColor="text1"/>
                <w:sz w:val="19"/>
              </w:rPr>
              <w:t>Graph database</w:t>
            </w:r>
          </w:p>
        </w:tc>
      </w:tr>
      <w:tr w:rsidR="0095323D" w:rsidRPr="00A136DD" w14:paraId="17BB0E8E" w14:textId="77777777">
        <w:trPr>
          <w:jc w:val="center"/>
        </w:trPr>
        <w:tc>
          <w:tcPr>
            <w:tcW w:w="3360" w:type="dxa"/>
            <w:vAlign w:val="center"/>
          </w:tcPr>
          <w:p w14:paraId="3D2A7F04" w14:textId="77777777" w:rsidR="0095323D" w:rsidRPr="00A136DD" w:rsidRDefault="00000000">
            <w:pPr>
              <w:spacing w:after="0"/>
              <w:rPr>
                <w:color w:val="000000" w:themeColor="text1"/>
              </w:rPr>
            </w:pPr>
            <w:r w:rsidRPr="00A136DD">
              <w:rPr>
                <w:color w:val="000000" w:themeColor="text1"/>
                <w:sz w:val="19"/>
              </w:rPr>
              <w:t>Storage model</w:t>
            </w:r>
          </w:p>
        </w:tc>
        <w:tc>
          <w:tcPr>
            <w:tcW w:w="3360" w:type="dxa"/>
            <w:vAlign w:val="center"/>
          </w:tcPr>
          <w:p w14:paraId="225788BB" w14:textId="77777777" w:rsidR="0095323D" w:rsidRPr="00A136DD" w:rsidRDefault="00000000">
            <w:pPr>
              <w:spacing w:after="0"/>
              <w:rPr>
                <w:color w:val="000000" w:themeColor="text1"/>
              </w:rPr>
            </w:pPr>
            <w:r w:rsidRPr="00A136DD">
              <w:rPr>
                <w:color w:val="000000" w:themeColor="text1"/>
                <w:sz w:val="19"/>
              </w:rPr>
              <w:t>BSON documents</w:t>
            </w:r>
          </w:p>
        </w:tc>
        <w:tc>
          <w:tcPr>
            <w:tcW w:w="3360" w:type="dxa"/>
            <w:vAlign w:val="center"/>
          </w:tcPr>
          <w:p w14:paraId="13254454" w14:textId="77777777" w:rsidR="0095323D" w:rsidRPr="00A136DD" w:rsidRDefault="00000000">
            <w:pPr>
              <w:spacing w:after="0"/>
              <w:rPr>
                <w:color w:val="000000" w:themeColor="text1"/>
              </w:rPr>
            </w:pPr>
            <w:r w:rsidRPr="00A136DD">
              <w:rPr>
                <w:color w:val="000000" w:themeColor="text1"/>
                <w:sz w:val="19"/>
              </w:rPr>
              <w:t>Nodes, relationships and properties</w:t>
            </w:r>
          </w:p>
        </w:tc>
      </w:tr>
      <w:tr w:rsidR="0095323D" w:rsidRPr="00A136DD" w14:paraId="03CE895C" w14:textId="77777777">
        <w:trPr>
          <w:jc w:val="center"/>
        </w:trPr>
        <w:tc>
          <w:tcPr>
            <w:tcW w:w="3360" w:type="dxa"/>
            <w:vAlign w:val="center"/>
          </w:tcPr>
          <w:p w14:paraId="7E2A0E5C" w14:textId="77777777" w:rsidR="0095323D" w:rsidRPr="00A136DD" w:rsidRDefault="00000000">
            <w:pPr>
              <w:spacing w:after="0"/>
              <w:rPr>
                <w:color w:val="000000" w:themeColor="text1"/>
              </w:rPr>
            </w:pPr>
            <w:r w:rsidRPr="00A136DD">
              <w:rPr>
                <w:color w:val="000000" w:themeColor="text1"/>
                <w:sz w:val="19"/>
              </w:rPr>
              <w:t>Posts/comments</w:t>
            </w:r>
          </w:p>
        </w:tc>
        <w:tc>
          <w:tcPr>
            <w:tcW w:w="3360" w:type="dxa"/>
            <w:vAlign w:val="center"/>
          </w:tcPr>
          <w:p w14:paraId="2E75E924" w14:textId="77777777" w:rsidR="0095323D" w:rsidRPr="00A136DD" w:rsidRDefault="00000000">
            <w:pPr>
              <w:spacing w:after="0"/>
              <w:rPr>
                <w:color w:val="000000" w:themeColor="text1"/>
              </w:rPr>
            </w:pPr>
            <w:r w:rsidRPr="00A136DD">
              <w:rPr>
                <w:color w:val="000000" w:themeColor="text1"/>
                <w:sz w:val="19"/>
              </w:rPr>
              <w:t>Very suitable</w:t>
            </w:r>
          </w:p>
        </w:tc>
        <w:tc>
          <w:tcPr>
            <w:tcW w:w="3360" w:type="dxa"/>
            <w:vAlign w:val="center"/>
          </w:tcPr>
          <w:p w14:paraId="7C7DDE85" w14:textId="77777777" w:rsidR="0095323D" w:rsidRPr="00A136DD" w:rsidRDefault="00000000">
            <w:pPr>
              <w:spacing w:after="0"/>
              <w:rPr>
                <w:color w:val="000000" w:themeColor="text1"/>
              </w:rPr>
            </w:pPr>
            <w:r w:rsidRPr="00A136DD">
              <w:rPr>
                <w:color w:val="000000" w:themeColor="text1"/>
                <w:sz w:val="19"/>
              </w:rPr>
              <w:t>Possible, but not its main strength</w:t>
            </w:r>
          </w:p>
        </w:tc>
      </w:tr>
      <w:tr w:rsidR="0095323D" w:rsidRPr="00A136DD" w14:paraId="4FD858B4" w14:textId="77777777">
        <w:trPr>
          <w:jc w:val="center"/>
        </w:trPr>
        <w:tc>
          <w:tcPr>
            <w:tcW w:w="3360" w:type="dxa"/>
            <w:vAlign w:val="center"/>
          </w:tcPr>
          <w:p w14:paraId="25783769" w14:textId="77777777" w:rsidR="0095323D" w:rsidRPr="00A136DD" w:rsidRDefault="00000000">
            <w:pPr>
              <w:spacing w:after="0"/>
              <w:rPr>
                <w:color w:val="000000" w:themeColor="text1"/>
              </w:rPr>
            </w:pPr>
            <w:r w:rsidRPr="00A136DD">
              <w:rPr>
                <w:color w:val="000000" w:themeColor="text1"/>
                <w:sz w:val="19"/>
              </w:rPr>
              <w:t>Follower relationships</w:t>
            </w:r>
          </w:p>
        </w:tc>
        <w:tc>
          <w:tcPr>
            <w:tcW w:w="3360" w:type="dxa"/>
            <w:vAlign w:val="center"/>
          </w:tcPr>
          <w:p w14:paraId="0FF27856" w14:textId="77777777" w:rsidR="0095323D" w:rsidRPr="00A136DD" w:rsidRDefault="00000000">
            <w:pPr>
              <w:spacing w:after="0"/>
              <w:rPr>
                <w:color w:val="000000" w:themeColor="text1"/>
              </w:rPr>
            </w:pPr>
            <w:r w:rsidRPr="00A136DD">
              <w:rPr>
                <w:color w:val="000000" w:themeColor="text1"/>
                <w:sz w:val="19"/>
              </w:rPr>
              <w:t>Can represent them</w:t>
            </w:r>
          </w:p>
        </w:tc>
        <w:tc>
          <w:tcPr>
            <w:tcW w:w="3360" w:type="dxa"/>
            <w:vAlign w:val="center"/>
          </w:tcPr>
          <w:p w14:paraId="63FF2FC4" w14:textId="77777777" w:rsidR="0095323D" w:rsidRPr="00A136DD" w:rsidRDefault="00000000">
            <w:pPr>
              <w:spacing w:after="0"/>
              <w:rPr>
                <w:color w:val="000000" w:themeColor="text1"/>
              </w:rPr>
            </w:pPr>
            <w:r w:rsidRPr="00A136DD">
              <w:rPr>
                <w:color w:val="000000" w:themeColor="text1"/>
                <w:sz w:val="19"/>
              </w:rPr>
              <w:t>Excellent for relationship traversal</w:t>
            </w:r>
          </w:p>
        </w:tc>
      </w:tr>
      <w:tr w:rsidR="0095323D" w:rsidRPr="00A136DD" w14:paraId="4590FE1D" w14:textId="77777777">
        <w:trPr>
          <w:jc w:val="center"/>
        </w:trPr>
        <w:tc>
          <w:tcPr>
            <w:tcW w:w="3360" w:type="dxa"/>
            <w:vAlign w:val="center"/>
          </w:tcPr>
          <w:p w14:paraId="39CFDDD0" w14:textId="77777777" w:rsidR="0095323D" w:rsidRPr="00A136DD" w:rsidRDefault="00000000">
            <w:pPr>
              <w:spacing w:after="0"/>
              <w:rPr>
                <w:color w:val="000000" w:themeColor="text1"/>
              </w:rPr>
            </w:pPr>
            <w:r w:rsidRPr="00A136DD">
              <w:rPr>
                <w:color w:val="000000" w:themeColor="text1"/>
                <w:sz w:val="19"/>
              </w:rPr>
              <w:t>Nested data</w:t>
            </w:r>
          </w:p>
        </w:tc>
        <w:tc>
          <w:tcPr>
            <w:tcW w:w="3360" w:type="dxa"/>
            <w:vAlign w:val="center"/>
          </w:tcPr>
          <w:p w14:paraId="767D4808" w14:textId="77777777" w:rsidR="0095323D" w:rsidRPr="00A136DD" w:rsidRDefault="00000000">
            <w:pPr>
              <w:spacing w:after="0"/>
              <w:rPr>
                <w:color w:val="000000" w:themeColor="text1"/>
              </w:rPr>
            </w:pPr>
            <w:r w:rsidRPr="00A136DD">
              <w:rPr>
                <w:color w:val="000000" w:themeColor="text1"/>
                <w:sz w:val="19"/>
              </w:rPr>
              <w:t>Excellent</w:t>
            </w:r>
          </w:p>
        </w:tc>
        <w:tc>
          <w:tcPr>
            <w:tcW w:w="3360" w:type="dxa"/>
            <w:vAlign w:val="center"/>
          </w:tcPr>
          <w:p w14:paraId="3F414215" w14:textId="77777777" w:rsidR="0095323D" w:rsidRPr="00A136DD" w:rsidRDefault="00000000">
            <w:pPr>
              <w:spacing w:after="0"/>
              <w:rPr>
                <w:color w:val="000000" w:themeColor="text1"/>
              </w:rPr>
            </w:pPr>
            <w:r w:rsidRPr="00A136DD">
              <w:rPr>
                <w:color w:val="000000" w:themeColor="text1"/>
                <w:sz w:val="19"/>
              </w:rPr>
              <w:t>Less document-oriented</w:t>
            </w:r>
          </w:p>
        </w:tc>
      </w:tr>
      <w:tr w:rsidR="0095323D" w:rsidRPr="00A136DD" w14:paraId="06036A8C" w14:textId="77777777">
        <w:trPr>
          <w:jc w:val="center"/>
        </w:trPr>
        <w:tc>
          <w:tcPr>
            <w:tcW w:w="3360" w:type="dxa"/>
            <w:vAlign w:val="center"/>
          </w:tcPr>
          <w:p w14:paraId="66717A3F" w14:textId="77777777" w:rsidR="0095323D" w:rsidRPr="00A136DD" w:rsidRDefault="00000000">
            <w:pPr>
              <w:spacing w:after="0"/>
              <w:rPr>
                <w:color w:val="000000" w:themeColor="text1"/>
              </w:rPr>
            </w:pPr>
            <w:r w:rsidRPr="00A136DD">
              <w:rPr>
                <w:color w:val="000000" w:themeColor="text1"/>
                <w:sz w:val="19"/>
              </w:rPr>
              <w:t>Graph traversal</w:t>
            </w:r>
          </w:p>
        </w:tc>
        <w:tc>
          <w:tcPr>
            <w:tcW w:w="3360" w:type="dxa"/>
            <w:vAlign w:val="center"/>
          </w:tcPr>
          <w:p w14:paraId="2A6BA951" w14:textId="77777777" w:rsidR="0095323D" w:rsidRPr="00A136DD" w:rsidRDefault="00000000">
            <w:pPr>
              <w:spacing w:after="0"/>
              <w:rPr>
                <w:color w:val="000000" w:themeColor="text1"/>
              </w:rPr>
            </w:pPr>
            <w:r w:rsidRPr="00A136DD">
              <w:rPr>
                <w:color w:val="000000" w:themeColor="text1"/>
                <w:sz w:val="19"/>
              </w:rPr>
              <w:t>Less natural for deep traversals</w:t>
            </w:r>
          </w:p>
        </w:tc>
        <w:tc>
          <w:tcPr>
            <w:tcW w:w="3360" w:type="dxa"/>
            <w:vAlign w:val="center"/>
          </w:tcPr>
          <w:p w14:paraId="7F4B4783" w14:textId="77777777" w:rsidR="0095323D" w:rsidRPr="00A136DD" w:rsidRDefault="00000000">
            <w:pPr>
              <w:spacing w:after="0"/>
              <w:rPr>
                <w:color w:val="000000" w:themeColor="text1"/>
              </w:rPr>
            </w:pPr>
            <w:r w:rsidRPr="00A136DD">
              <w:rPr>
                <w:color w:val="000000" w:themeColor="text1"/>
                <w:sz w:val="19"/>
              </w:rPr>
              <w:t>Core strength</w:t>
            </w:r>
          </w:p>
        </w:tc>
      </w:tr>
      <w:tr w:rsidR="0095323D" w:rsidRPr="00A136DD" w14:paraId="2D38E090" w14:textId="77777777">
        <w:trPr>
          <w:jc w:val="center"/>
        </w:trPr>
        <w:tc>
          <w:tcPr>
            <w:tcW w:w="3360" w:type="dxa"/>
            <w:vAlign w:val="center"/>
          </w:tcPr>
          <w:p w14:paraId="4C1B3D5F" w14:textId="77777777" w:rsidR="0095323D" w:rsidRPr="00A136DD" w:rsidRDefault="00000000">
            <w:pPr>
              <w:spacing w:after="0"/>
              <w:rPr>
                <w:color w:val="000000" w:themeColor="text1"/>
              </w:rPr>
            </w:pPr>
            <w:r w:rsidRPr="00A136DD">
              <w:rPr>
                <w:color w:val="000000" w:themeColor="text1"/>
                <w:sz w:val="19"/>
              </w:rPr>
              <w:t>Typical query language</w:t>
            </w:r>
          </w:p>
        </w:tc>
        <w:tc>
          <w:tcPr>
            <w:tcW w:w="3360" w:type="dxa"/>
            <w:vAlign w:val="center"/>
          </w:tcPr>
          <w:p w14:paraId="4C0E4E69" w14:textId="77777777" w:rsidR="0095323D" w:rsidRPr="00A136DD" w:rsidRDefault="00000000">
            <w:pPr>
              <w:spacing w:after="0"/>
              <w:rPr>
                <w:color w:val="000000" w:themeColor="text1"/>
              </w:rPr>
            </w:pPr>
            <w:r w:rsidRPr="00A136DD">
              <w:rPr>
                <w:color w:val="000000" w:themeColor="text1"/>
                <w:sz w:val="19"/>
              </w:rPr>
              <w:t>MongoDB Query Language / aggregation</w:t>
            </w:r>
          </w:p>
        </w:tc>
        <w:tc>
          <w:tcPr>
            <w:tcW w:w="3360" w:type="dxa"/>
            <w:vAlign w:val="center"/>
          </w:tcPr>
          <w:p w14:paraId="5BE2F75F" w14:textId="77777777" w:rsidR="0095323D" w:rsidRPr="00A136DD" w:rsidRDefault="00000000">
            <w:pPr>
              <w:spacing w:after="0"/>
              <w:rPr>
                <w:color w:val="000000" w:themeColor="text1"/>
              </w:rPr>
            </w:pPr>
            <w:r w:rsidRPr="00A136DD">
              <w:rPr>
                <w:color w:val="000000" w:themeColor="text1"/>
                <w:sz w:val="19"/>
              </w:rPr>
              <w:t>Cypher</w:t>
            </w:r>
          </w:p>
        </w:tc>
      </w:tr>
      <w:tr w:rsidR="0095323D" w:rsidRPr="00A136DD" w14:paraId="71BD3714" w14:textId="77777777">
        <w:trPr>
          <w:jc w:val="center"/>
        </w:trPr>
        <w:tc>
          <w:tcPr>
            <w:tcW w:w="3360" w:type="dxa"/>
            <w:vAlign w:val="center"/>
          </w:tcPr>
          <w:p w14:paraId="7A0BC11C" w14:textId="77777777" w:rsidR="0095323D" w:rsidRPr="00A136DD" w:rsidRDefault="00000000">
            <w:pPr>
              <w:spacing w:after="0"/>
              <w:rPr>
                <w:color w:val="000000" w:themeColor="text1"/>
              </w:rPr>
            </w:pPr>
            <w:r w:rsidRPr="00A136DD">
              <w:rPr>
                <w:color w:val="000000" w:themeColor="text1"/>
                <w:sz w:val="19"/>
              </w:rPr>
              <w:t>Best role here</w:t>
            </w:r>
          </w:p>
        </w:tc>
        <w:tc>
          <w:tcPr>
            <w:tcW w:w="3360" w:type="dxa"/>
            <w:vAlign w:val="center"/>
          </w:tcPr>
          <w:p w14:paraId="2FFC5658" w14:textId="77777777" w:rsidR="0095323D" w:rsidRPr="00A136DD" w:rsidRDefault="00000000">
            <w:pPr>
              <w:spacing w:after="0"/>
              <w:rPr>
                <w:color w:val="000000" w:themeColor="text1"/>
              </w:rPr>
            </w:pPr>
            <w:r w:rsidRPr="00A136DD">
              <w:rPr>
                <w:color w:val="000000" w:themeColor="text1"/>
                <w:sz w:val="19"/>
              </w:rPr>
              <w:t>Posts, profiles and content</w:t>
            </w:r>
          </w:p>
        </w:tc>
        <w:tc>
          <w:tcPr>
            <w:tcW w:w="3360" w:type="dxa"/>
            <w:vAlign w:val="center"/>
          </w:tcPr>
          <w:p w14:paraId="7E893B84" w14:textId="77777777" w:rsidR="0095323D" w:rsidRPr="00A136DD" w:rsidRDefault="00000000">
            <w:pPr>
              <w:spacing w:after="0"/>
              <w:rPr>
                <w:color w:val="000000" w:themeColor="text1"/>
              </w:rPr>
            </w:pPr>
            <w:r w:rsidRPr="00A136DD">
              <w:rPr>
                <w:color w:val="000000" w:themeColor="text1"/>
                <w:sz w:val="19"/>
              </w:rPr>
              <w:t>Followers, recommendations and relationship analysis</w:t>
            </w:r>
          </w:p>
        </w:tc>
      </w:tr>
    </w:tbl>
    <w:p w14:paraId="02F6EB7D" w14:textId="77777777" w:rsidR="0095323D" w:rsidRPr="00A136DD" w:rsidRDefault="0095323D">
      <w:pPr>
        <w:spacing w:after="40"/>
        <w:rPr>
          <w:color w:val="000000" w:themeColor="text1"/>
        </w:rPr>
      </w:pPr>
    </w:p>
    <w:p w14:paraId="55B4B934" w14:textId="77777777" w:rsidR="0095323D" w:rsidRPr="00A136DD" w:rsidRDefault="00000000">
      <w:pPr>
        <w:rPr>
          <w:color w:val="000000" w:themeColor="text1"/>
        </w:rPr>
      </w:pPr>
      <w:r w:rsidRPr="00A136DD">
        <w:rPr>
          <w:color w:val="000000" w:themeColor="text1"/>
        </w:rPr>
        <w:t>Conclusion: MongoDB is a strong primary choice for post-oriented document storage, while Neo4j is superior for deep follower/friend graph queries. Redis can complement either system as a high-speed cache.</w:t>
      </w:r>
    </w:p>
    <w:sectPr w:rsidR="0095323D" w:rsidRPr="00A136DD" w:rsidSect="00034616">
      <w:headerReference w:type="default" r:id="rId9"/>
      <w:footerReference w:type="default" r:id="rId10"/>
      <w:pgSz w:w="12240" w:h="15840"/>
      <w:pgMar w:top="936" w:right="1080" w:bottom="936"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2054" w14:textId="77777777" w:rsidR="00566C08" w:rsidRDefault="00566C08">
      <w:pPr>
        <w:spacing w:after="0" w:line="240" w:lineRule="auto"/>
      </w:pPr>
      <w:r>
        <w:separator/>
      </w:r>
    </w:p>
  </w:endnote>
  <w:endnote w:type="continuationSeparator" w:id="0">
    <w:p w14:paraId="21E78D45" w14:textId="77777777" w:rsidR="00566C08" w:rsidRDefault="00566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628B" w14:textId="77777777" w:rsidR="0095323D" w:rsidRDefault="00953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5630" w14:textId="77777777" w:rsidR="00566C08" w:rsidRDefault="00566C08">
      <w:pPr>
        <w:spacing w:after="0" w:line="240" w:lineRule="auto"/>
      </w:pPr>
      <w:r>
        <w:separator/>
      </w:r>
    </w:p>
  </w:footnote>
  <w:footnote w:type="continuationSeparator" w:id="0">
    <w:p w14:paraId="0D9FCFF0" w14:textId="77777777" w:rsidR="00566C08" w:rsidRDefault="00566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D42F" w14:textId="77777777" w:rsidR="0095323D" w:rsidRDefault="00953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030278">
    <w:abstractNumId w:val="8"/>
  </w:num>
  <w:num w:numId="2" w16cid:durableId="1852449102">
    <w:abstractNumId w:val="6"/>
  </w:num>
  <w:num w:numId="3" w16cid:durableId="1927569766">
    <w:abstractNumId w:val="5"/>
  </w:num>
  <w:num w:numId="4" w16cid:durableId="171141708">
    <w:abstractNumId w:val="4"/>
  </w:num>
  <w:num w:numId="5" w16cid:durableId="1353602738">
    <w:abstractNumId w:val="7"/>
  </w:num>
  <w:num w:numId="6" w16cid:durableId="1411074935">
    <w:abstractNumId w:val="3"/>
  </w:num>
  <w:num w:numId="7" w16cid:durableId="764837655">
    <w:abstractNumId w:val="2"/>
  </w:num>
  <w:num w:numId="8" w16cid:durableId="263079996">
    <w:abstractNumId w:val="1"/>
  </w:num>
  <w:num w:numId="9" w16cid:durableId="11372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0B0"/>
    <w:rsid w:val="004959CC"/>
    <w:rsid w:val="00562059"/>
    <w:rsid w:val="00566C08"/>
    <w:rsid w:val="005D1C23"/>
    <w:rsid w:val="0095323D"/>
    <w:rsid w:val="00A136DD"/>
    <w:rsid w:val="00A211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20D00"/>
  <w14:defaultImageDpi w14:val="300"/>
  <w15:docId w15:val="{D78006CE-E3E7-4B48-A1EC-E2F3A973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Alman Farooqui [CSE (ARTIFICIAL INTELLIGENCE AND MACHINE LEARNING) - 2024]</cp:lastModifiedBy>
  <cp:revision>4</cp:revision>
  <dcterms:created xsi:type="dcterms:W3CDTF">2013-12-23T23:15:00Z</dcterms:created>
  <dcterms:modified xsi:type="dcterms:W3CDTF">2026-09-20T10:32:00Z</dcterms:modified>
  <cp:category/>
</cp:coreProperties>
</file>