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4DEC" w14:textId="38181CA7" w:rsidR="00F718F7" w:rsidRPr="001544D1" w:rsidRDefault="00F718F7" w:rsidP="00F718F7">
      <w:pPr>
        <w:spacing w:line="480" w:lineRule="auto"/>
        <w:rPr>
          <w:color w:val="FF0000"/>
        </w:rPr>
      </w:pPr>
      <w:r w:rsidRPr="001544D1">
        <w:rPr>
          <w:b/>
          <w:bCs/>
          <w:color w:val="FF0000"/>
        </w:rPr>
        <w:t>Ninja irony</w:t>
      </w:r>
      <w:r w:rsidRPr="001544D1">
        <w:rPr>
          <w:color w:val="FF0000"/>
        </w:rPr>
        <w:t>: Make the code as short as possible. Show how smart you are</w:t>
      </w:r>
      <w:r w:rsidRPr="001544D1">
        <w:rPr>
          <w:color w:val="FF0000"/>
        </w:rPr>
        <w:t>.</w:t>
      </w:r>
      <w:r w:rsidRPr="001544D1">
        <w:rPr>
          <w:color w:val="FF0000"/>
        </w:rPr>
        <w:t xml:space="preserve"> </w:t>
      </w:r>
    </w:p>
    <w:p w14:paraId="340A5B0B" w14:textId="067C57AB" w:rsidR="001A59E2" w:rsidRPr="001544D1" w:rsidRDefault="00F718F7" w:rsidP="00F718F7">
      <w:pPr>
        <w:spacing w:line="480" w:lineRule="auto"/>
        <w:ind w:firstLine="720"/>
      </w:pPr>
      <w:r w:rsidRPr="001544D1">
        <w:rPr>
          <w:b/>
          <w:bCs/>
        </w:rPr>
        <w:t>Meaning</w:t>
      </w:r>
      <w:r w:rsidRPr="001544D1">
        <w:t>: do not sacrifice code clarity for brevity.</w:t>
      </w:r>
    </w:p>
    <w:p w14:paraId="35F57437" w14:textId="77777777" w:rsidR="00FA44D1" w:rsidRPr="001544D1" w:rsidRDefault="00FA44D1" w:rsidP="00FA44D1">
      <w:pPr>
        <w:spacing w:line="480" w:lineRule="auto"/>
        <w:rPr>
          <w:color w:val="C45911" w:themeColor="accent2" w:themeShade="BF"/>
        </w:rPr>
      </w:pPr>
      <w:r w:rsidRPr="001544D1">
        <w:rPr>
          <w:color w:val="C45911" w:themeColor="accent2" w:themeShade="BF"/>
        </w:rPr>
        <w:t>use single-letter variable names everywhere.</w:t>
      </w:r>
    </w:p>
    <w:p w14:paraId="6B3BEF0B" w14:textId="19EEAD02" w:rsidR="008765EF" w:rsidRPr="001544D1" w:rsidRDefault="00FA44D1" w:rsidP="00FA44D1">
      <w:pPr>
        <w:spacing w:line="480" w:lineRule="auto"/>
        <w:ind w:firstLine="720"/>
      </w:pPr>
      <w:r w:rsidRPr="001544D1">
        <w:rPr>
          <w:b/>
          <w:bCs/>
        </w:rPr>
        <w:t>Meaning</w:t>
      </w:r>
      <w:r w:rsidRPr="001544D1">
        <w:t xml:space="preserve">: </w:t>
      </w:r>
      <w:r w:rsidRPr="001544D1">
        <w:t>use a meaning word when naming variables and functions.</w:t>
      </w:r>
      <w:r w:rsidR="00457DFB" w:rsidRPr="001544D1">
        <w:t xml:space="preserve"> That makes the </w:t>
      </w:r>
    </w:p>
    <w:p w14:paraId="02AC0E9C" w14:textId="77777777" w:rsidR="0082398E" w:rsidRPr="001544D1" w:rsidRDefault="00457DFB" w:rsidP="00FA44D1">
      <w:pPr>
        <w:spacing w:line="480" w:lineRule="auto"/>
        <w:ind w:firstLine="720"/>
      </w:pPr>
      <w:r w:rsidRPr="001544D1">
        <w:tab/>
        <w:t>code easy to follow and understand.</w:t>
      </w:r>
      <w:r w:rsidR="0082398E" w:rsidRPr="001544D1">
        <w:t xml:space="preserve"> But on some positions is better to use one</w:t>
      </w:r>
    </w:p>
    <w:p w14:paraId="39DC0964" w14:textId="77777777" w:rsidR="0082398E" w:rsidRPr="001544D1" w:rsidRDefault="0082398E" w:rsidP="00FA44D1">
      <w:pPr>
        <w:spacing w:line="480" w:lineRule="auto"/>
        <w:ind w:firstLine="720"/>
      </w:pPr>
      <w:r w:rsidRPr="001544D1">
        <w:tab/>
        <w:t xml:space="preserve">letter, like using </w:t>
      </w:r>
      <w:proofErr w:type="spellStart"/>
      <w:r w:rsidRPr="001544D1">
        <w:t>i</w:t>
      </w:r>
      <w:proofErr w:type="spellEnd"/>
      <w:r w:rsidRPr="001544D1">
        <w:t xml:space="preserve"> in the for loop.</w:t>
      </w:r>
    </w:p>
    <w:p w14:paraId="746FEF74" w14:textId="6B171DDE" w:rsidR="00457DFB" w:rsidRPr="001544D1" w:rsidRDefault="00C31542" w:rsidP="0082398E">
      <w:pPr>
        <w:spacing w:line="480" w:lineRule="auto"/>
        <w:rPr>
          <w:color w:val="C45911" w:themeColor="accent2" w:themeShade="BF"/>
        </w:rPr>
      </w:pPr>
      <w:r w:rsidRPr="001544D1">
        <w:rPr>
          <w:color w:val="C45911" w:themeColor="accent2" w:themeShade="BF"/>
        </w:rPr>
        <w:t>Use abbreviations</w:t>
      </w:r>
      <w:r w:rsidR="00542B8A" w:rsidRPr="001544D1">
        <w:rPr>
          <w:color w:val="C45911" w:themeColor="accent2" w:themeShade="BF"/>
        </w:rPr>
        <w:t>.</w:t>
      </w:r>
    </w:p>
    <w:p w14:paraId="70E1BAF7" w14:textId="6A072418" w:rsidR="00542B8A" w:rsidRPr="001544D1" w:rsidRDefault="00542B8A" w:rsidP="001E743C">
      <w:pPr>
        <w:spacing w:line="480" w:lineRule="auto"/>
        <w:ind w:left="1530" w:hanging="810"/>
      </w:pPr>
      <w:r w:rsidRPr="001544D1">
        <w:t xml:space="preserve">Meaning: </w:t>
      </w:r>
      <w:r w:rsidR="001E743C" w:rsidRPr="001544D1">
        <w:t xml:space="preserve">abbreviation words will make it very hard to understanding what </w:t>
      </w:r>
      <w:proofErr w:type="gramStart"/>
      <w:r w:rsidR="001E743C" w:rsidRPr="001544D1">
        <w:t>is the variable</w:t>
      </w:r>
      <w:proofErr w:type="gramEnd"/>
      <w:r w:rsidR="001E743C" w:rsidRPr="001544D1">
        <w:t xml:space="preserve"> using </w:t>
      </w:r>
      <w:r w:rsidR="00806A0E" w:rsidRPr="001544D1">
        <w:t>for or the structure of the program</w:t>
      </w:r>
      <w:r w:rsidR="003E4487" w:rsidRPr="001544D1">
        <w:t>.</w:t>
      </w:r>
    </w:p>
    <w:p w14:paraId="2EB5C5EE" w14:textId="77777777" w:rsidR="00771F78" w:rsidRPr="001544D1" w:rsidRDefault="00771F78" w:rsidP="00771F78">
      <w:pPr>
        <w:spacing w:line="480" w:lineRule="auto"/>
        <w:rPr>
          <w:color w:val="C45911" w:themeColor="accent2" w:themeShade="BF"/>
        </w:rPr>
      </w:pPr>
      <w:r w:rsidRPr="001544D1">
        <w:rPr>
          <w:color w:val="C45911" w:themeColor="accent2" w:themeShade="BF"/>
        </w:rPr>
        <w:t xml:space="preserve">When choosing a name, try to use words describe the data type (str, num, var, </w:t>
      </w:r>
      <w:proofErr w:type="spellStart"/>
      <w:r w:rsidRPr="001544D1">
        <w:rPr>
          <w:color w:val="C45911" w:themeColor="accent2" w:themeShade="BF"/>
        </w:rPr>
        <w:t>chara</w:t>
      </w:r>
      <w:proofErr w:type="spellEnd"/>
      <w:r w:rsidRPr="001544D1">
        <w:rPr>
          <w:color w:val="C45911" w:themeColor="accent2" w:themeShade="BF"/>
        </w:rPr>
        <w:t xml:space="preserve"> or data).</w:t>
      </w:r>
    </w:p>
    <w:p w14:paraId="2F00A6A1" w14:textId="1733CE8F" w:rsidR="00771F78" w:rsidRPr="001544D1" w:rsidRDefault="00771F78" w:rsidP="00771F78">
      <w:pPr>
        <w:spacing w:line="480" w:lineRule="auto"/>
      </w:pPr>
      <w:r w:rsidRPr="001544D1">
        <w:rPr>
          <w:color w:val="C45911" w:themeColor="accent2" w:themeShade="BF"/>
        </w:rPr>
        <w:tab/>
      </w:r>
      <w:r w:rsidRPr="001544D1">
        <w:rPr>
          <w:b/>
          <w:bCs/>
        </w:rPr>
        <w:t>Meaning</w:t>
      </w:r>
      <w:r w:rsidRPr="001544D1">
        <w:t>: like these names do not contains information that help to understand what</w:t>
      </w:r>
    </w:p>
    <w:p w14:paraId="3987F52E" w14:textId="5888215B" w:rsidR="005A6E99" w:rsidRPr="001544D1" w:rsidRDefault="005A6E99" w:rsidP="005A6E99">
      <w:pPr>
        <w:spacing w:line="480" w:lineRule="auto"/>
        <w:ind w:left="1620"/>
      </w:pPr>
      <w:r w:rsidRPr="001544D1">
        <w:t>Is the variable do.</w:t>
      </w:r>
    </w:p>
    <w:p w14:paraId="79747EFD" w14:textId="7EBDBEE1" w:rsidR="0081706B" w:rsidRPr="001544D1" w:rsidRDefault="0081706B" w:rsidP="0081706B">
      <w:pPr>
        <w:spacing w:line="480" w:lineRule="auto"/>
        <w:rPr>
          <w:color w:val="C45911" w:themeColor="accent2" w:themeShade="BF"/>
        </w:rPr>
      </w:pPr>
      <w:r w:rsidRPr="001544D1">
        <w:rPr>
          <w:color w:val="C45911" w:themeColor="accent2" w:themeShade="BF"/>
        </w:rPr>
        <w:t>Using same name in different position as much as you can</w:t>
      </w:r>
    </w:p>
    <w:p w14:paraId="5050C73B" w14:textId="742A3322" w:rsidR="0081706B" w:rsidRPr="001544D1" w:rsidRDefault="0081706B" w:rsidP="0081706B">
      <w:pPr>
        <w:spacing w:line="480" w:lineRule="auto"/>
        <w:ind w:left="1710" w:hanging="990"/>
      </w:pPr>
      <w:r w:rsidRPr="001544D1">
        <w:rPr>
          <w:b/>
          <w:bCs/>
        </w:rPr>
        <w:t>Meaning:</w:t>
      </w:r>
      <w:r w:rsidRPr="001544D1">
        <w:rPr>
          <w:color w:val="C45911" w:themeColor="accent2" w:themeShade="BF"/>
        </w:rPr>
        <w:t xml:space="preserve"> </w:t>
      </w:r>
      <w:r w:rsidRPr="001544D1">
        <w:t>do not use similar name for different variables that make your code hard to understand.</w:t>
      </w:r>
    </w:p>
    <w:p w14:paraId="11F88D80" w14:textId="28E5FF18" w:rsidR="005461F4" w:rsidRPr="001544D1" w:rsidRDefault="005461F4" w:rsidP="005461F4">
      <w:pPr>
        <w:spacing w:line="480" w:lineRule="auto"/>
        <w:ind w:left="720" w:hanging="720"/>
        <w:rPr>
          <w:color w:val="C00000"/>
        </w:rPr>
      </w:pPr>
      <w:r w:rsidRPr="001544D1">
        <w:rPr>
          <w:color w:val="C00000"/>
        </w:rPr>
        <w:t xml:space="preserve">Using same common prefix to unusual structure, like </w:t>
      </w:r>
      <w:proofErr w:type="spellStart"/>
      <w:r w:rsidRPr="001544D1">
        <w:rPr>
          <w:color w:val="C00000"/>
        </w:rPr>
        <w:t>printName</w:t>
      </w:r>
      <w:proofErr w:type="spellEnd"/>
      <w:r w:rsidRPr="001544D1">
        <w:rPr>
          <w:color w:val="C00000"/>
        </w:rPr>
        <w:t xml:space="preserve"> for showing a name on a window.</w:t>
      </w:r>
    </w:p>
    <w:p w14:paraId="1A77FF3B" w14:textId="1BFE513D" w:rsidR="005461F4" w:rsidRPr="001544D1" w:rsidRDefault="005461F4" w:rsidP="005461F4">
      <w:pPr>
        <w:spacing w:line="480" w:lineRule="auto"/>
        <w:ind w:left="1710" w:hanging="900"/>
      </w:pPr>
      <w:r w:rsidRPr="001544D1">
        <w:rPr>
          <w:b/>
          <w:bCs/>
        </w:rPr>
        <w:t>Meaning</w:t>
      </w:r>
      <w:r w:rsidRPr="001544D1">
        <w:t>: try to follow the common prefix of the team in the same position that what they expected</w:t>
      </w:r>
      <w:r w:rsidR="001636BD" w:rsidRPr="001544D1">
        <w:t>.</w:t>
      </w:r>
    </w:p>
    <w:p w14:paraId="067F5892" w14:textId="5E192F46" w:rsidR="00C31D73" w:rsidRPr="001544D1" w:rsidRDefault="00C31D73" w:rsidP="00C31D73">
      <w:pPr>
        <w:spacing w:line="480" w:lineRule="auto"/>
        <w:rPr>
          <w:color w:val="C45911" w:themeColor="accent2" w:themeShade="BF"/>
        </w:rPr>
      </w:pPr>
      <w:r w:rsidRPr="001544D1">
        <w:rPr>
          <w:color w:val="C45911" w:themeColor="accent2" w:themeShade="BF"/>
        </w:rPr>
        <w:lastRenderedPageBreak/>
        <w:t xml:space="preserve">Add a new variable only when </w:t>
      </w:r>
      <w:r w:rsidRPr="001544D1">
        <w:rPr>
          <w:color w:val="C45911" w:themeColor="accent2" w:themeShade="BF"/>
        </w:rPr>
        <w:t>necessary</w:t>
      </w:r>
      <w:r w:rsidRPr="001544D1">
        <w:rPr>
          <w:color w:val="C45911" w:themeColor="accent2" w:themeShade="BF"/>
        </w:rPr>
        <w:t>.</w:t>
      </w:r>
      <w:r w:rsidRPr="001544D1">
        <w:rPr>
          <w:color w:val="C45911" w:themeColor="accent2" w:themeShade="BF"/>
        </w:rPr>
        <w:t xml:space="preserve"> </w:t>
      </w:r>
      <w:r w:rsidRPr="001544D1">
        <w:rPr>
          <w:color w:val="C45911" w:themeColor="accent2" w:themeShade="BF"/>
        </w:rPr>
        <w:t>Instead, reuse existing names. Just write new values into them.</w:t>
      </w:r>
      <w:r w:rsidRPr="001544D1">
        <w:rPr>
          <w:color w:val="C45911" w:themeColor="accent2" w:themeShade="BF"/>
        </w:rPr>
        <w:t xml:space="preserve"> </w:t>
      </w:r>
      <w:r w:rsidRPr="001544D1">
        <w:rPr>
          <w:color w:val="C45911" w:themeColor="accent2" w:themeShade="BF"/>
        </w:rPr>
        <w:t>In a function try to use only variables passed as parameters.</w:t>
      </w:r>
    </w:p>
    <w:p w14:paraId="07376D32" w14:textId="11E17B38" w:rsidR="0034477B" w:rsidRPr="001544D1" w:rsidRDefault="0034477B" w:rsidP="00366BCA">
      <w:pPr>
        <w:spacing w:line="480" w:lineRule="auto"/>
        <w:ind w:left="720" w:hanging="720"/>
      </w:pPr>
      <w:r w:rsidRPr="001544D1">
        <w:rPr>
          <w:b/>
          <w:bCs/>
        </w:rPr>
        <w:t>Meaning</w:t>
      </w:r>
      <w:r w:rsidRPr="001544D1">
        <w:t xml:space="preserve">: </w:t>
      </w:r>
      <w:r w:rsidRPr="001544D1">
        <w:t xml:space="preserve">That would make it </w:t>
      </w:r>
      <w:proofErr w:type="gramStart"/>
      <w:r w:rsidRPr="001544D1">
        <w:t>really hard</w:t>
      </w:r>
      <w:proofErr w:type="gramEnd"/>
      <w:r w:rsidRPr="001544D1">
        <w:t xml:space="preserve"> to identify what’s exactly in the variable now. </w:t>
      </w:r>
      <w:r w:rsidR="001544D1" w:rsidRPr="001544D1">
        <w:t>And</w:t>
      </w:r>
      <w:r w:rsidRPr="001544D1">
        <w:t>,</w:t>
      </w:r>
      <w:r w:rsidRPr="001544D1">
        <w:t xml:space="preserve"> where it comes from. The purpose is to develop the intuition and memory of a person reading the code. A person with weak intuition would have to analyze the code line-by-line and track the changes through every code branch.</w:t>
      </w:r>
    </w:p>
    <w:p w14:paraId="6BEC5698" w14:textId="31F24A9D" w:rsidR="001544D1" w:rsidRDefault="001544D1" w:rsidP="00C31D73">
      <w:pPr>
        <w:spacing w:line="480" w:lineRule="auto"/>
        <w:rPr>
          <w:color w:val="C45911" w:themeColor="accent2" w:themeShade="BF"/>
          <w:shd w:val="clear" w:color="auto" w:fill="FFFFFF"/>
        </w:rPr>
      </w:pPr>
      <w:r w:rsidRPr="001544D1">
        <w:rPr>
          <w:color w:val="C45911" w:themeColor="accent2" w:themeShade="BF"/>
        </w:rPr>
        <w:t>Put underscores</w:t>
      </w:r>
      <w:r w:rsidRPr="001544D1">
        <w:rPr>
          <w:color w:val="C45911" w:themeColor="accent2" w:themeShade="BF"/>
        </w:rPr>
        <w:t xml:space="preserve"> </w:t>
      </w:r>
      <w:r w:rsidRPr="001544D1">
        <w:rPr>
          <w:color w:val="C45911" w:themeColor="accent2" w:themeShade="BF"/>
          <w:shd w:val="clear" w:color="auto" w:fill="FFFFFF"/>
        </w:rPr>
        <w:t>before variable names</w:t>
      </w:r>
      <w:r w:rsidRPr="001544D1">
        <w:rPr>
          <w:color w:val="C45911" w:themeColor="accent2" w:themeShade="BF"/>
          <w:shd w:val="clear" w:color="auto" w:fill="FFFFFF"/>
        </w:rPr>
        <w:t xml:space="preserve"> </w:t>
      </w:r>
      <w:r w:rsidRPr="001544D1">
        <w:rPr>
          <w:color w:val="C45911" w:themeColor="accent2" w:themeShade="BF"/>
          <w:shd w:val="clear" w:color="auto" w:fill="FFFFFF"/>
        </w:rPr>
        <w:t xml:space="preserve">without </w:t>
      </w:r>
      <w:r w:rsidRPr="001544D1">
        <w:rPr>
          <w:color w:val="C45911" w:themeColor="accent2" w:themeShade="BF"/>
          <w:shd w:val="clear" w:color="auto" w:fill="FFFFFF"/>
        </w:rPr>
        <w:t>meaning.</w:t>
      </w:r>
    </w:p>
    <w:p w14:paraId="37252FFE" w14:textId="45D867F8" w:rsidR="001544D1" w:rsidRDefault="001544D1" w:rsidP="00366BCA">
      <w:pPr>
        <w:spacing w:line="480" w:lineRule="auto"/>
        <w:ind w:left="810" w:hanging="810"/>
        <w:rPr>
          <w:shd w:val="clear" w:color="auto" w:fill="FFFFFF"/>
        </w:rPr>
      </w:pPr>
      <w:r w:rsidRPr="00366BCA">
        <w:rPr>
          <w:b/>
          <w:bCs/>
          <w:shd w:val="clear" w:color="auto" w:fill="FFFFFF"/>
        </w:rPr>
        <w:t>Meaning</w:t>
      </w:r>
      <w:r w:rsidRPr="00366BCA">
        <w:rPr>
          <w:shd w:val="clear" w:color="auto" w:fill="FFFFFF"/>
        </w:rPr>
        <w:t>: underscore should be in a particular place with specific meaning. Usually, the team agree to use it for specific variable. For example, sometime using underscore at the begging of each local object.</w:t>
      </w:r>
    </w:p>
    <w:p w14:paraId="1A197BAC" w14:textId="46DD8878" w:rsidR="000139E0" w:rsidRDefault="000139E0" w:rsidP="00366BCA">
      <w:pPr>
        <w:spacing w:line="480" w:lineRule="auto"/>
        <w:ind w:left="810" w:hanging="810"/>
        <w:rPr>
          <w:color w:val="C45911" w:themeColor="accent2" w:themeShade="BF"/>
          <w:shd w:val="clear" w:color="auto" w:fill="FFFFFF"/>
        </w:rPr>
      </w:pPr>
      <w:r w:rsidRPr="00487147">
        <w:rPr>
          <w:color w:val="C45911" w:themeColor="accent2" w:themeShade="BF"/>
          <w:shd w:val="clear" w:color="auto" w:fill="FFFFFF"/>
        </w:rPr>
        <w:t>Using un</w:t>
      </w:r>
      <w:r w:rsidR="000E504E" w:rsidRPr="00487147">
        <w:rPr>
          <w:color w:val="C45911" w:themeColor="accent2" w:themeShade="BF"/>
          <w:shd w:val="clear" w:color="auto" w:fill="FFFFFF"/>
        </w:rPr>
        <w:t>meaning name to declaration (super, mega, …)</w:t>
      </w:r>
    </w:p>
    <w:p w14:paraId="3BC93F88" w14:textId="3A2FF72F" w:rsidR="002C7456" w:rsidRDefault="002C7456" w:rsidP="00366BCA">
      <w:pPr>
        <w:spacing w:line="480" w:lineRule="auto"/>
        <w:ind w:left="810" w:hanging="810"/>
        <w:rPr>
          <w:shd w:val="clear" w:color="auto" w:fill="FFFFFF"/>
        </w:rPr>
      </w:pPr>
      <w:r w:rsidRPr="00AA638E">
        <w:rPr>
          <w:b/>
          <w:bCs/>
          <w:shd w:val="clear" w:color="auto" w:fill="FFFFFF"/>
        </w:rPr>
        <w:t>Meaning</w:t>
      </w:r>
      <w:r w:rsidRPr="00AA638E">
        <w:rPr>
          <w:shd w:val="clear" w:color="auto" w:fill="FFFFFF"/>
        </w:rPr>
        <w:t>: the name must be related to the using of the variable, it should describe the using of the variable.</w:t>
      </w:r>
    </w:p>
    <w:p w14:paraId="5D2AA695" w14:textId="20BB865E" w:rsidR="00CC6C85" w:rsidRDefault="00CC6C85" w:rsidP="00366BCA">
      <w:pPr>
        <w:spacing w:line="480" w:lineRule="auto"/>
        <w:ind w:left="810" w:hanging="810"/>
        <w:rPr>
          <w:color w:val="FF0000"/>
        </w:rPr>
      </w:pPr>
      <w:r w:rsidRPr="00CC6C85">
        <w:rPr>
          <w:color w:val="FF0000"/>
        </w:rPr>
        <w:t>Overlap outer variables</w:t>
      </w:r>
      <w:r>
        <w:rPr>
          <w:color w:val="FF0000"/>
        </w:rPr>
        <w:t>.</w:t>
      </w:r>
    </w:p>
    <w:p w14:paraId="551E8DD7" w14:textId="3BA27295" w:rsidR="00CC6C85" w:rsidRDefault="00CC6C85" w:rsidP="00366BCA">
      <w:pPr>
        <w:spacing w:line="480" w:lineRule="auto"/>
        <w:ind w:left="810" w:hanging="810"/>
        <w:rPr>
          <w:color w:val="auto"/>
        </w:rPr>
      </w:pPr>
      <w:r w:rsidRPr="008279E5">
        <w:rPr>
          <w:b/>
          <w:bCs/>
          <w:color w:val="auto"/>
        </w:rPr>
        <w:t>Meaning</w:t>
      </w:r>
      <w:r w:rsidRPr="008279E5">
        <w:rPr>
          <w:color w:val="auto"/>
        </w:rPr>
        <w:t>: avoid overlap a global variable with a local variable</w:t>
      </w:r>
      <w:r w:rsidR="00844F85" w:rsidRPr="008279E5">
        <w:rPr>
          <w:color w:val="auto"/>
        </w:rPr>
        <w:t xml:space="preserve">. </w:t>
      </w:r>
    </w:p>
    <w:p w14:paraId="621285E9" w14:textId="5C0712EE" w:rsidR="00650312" w:rsidRDefault="00650312" w:rsidP="00366BCA">
      <w:pPr>
        <w:spacing w:line="480" w:lineRule="auto"/>
        <w:ind w:left="810" w:hanging="810"/>
        <w:rPr>
          <w:color w:val="FF0000"/>
        </w:rPr>
      </w:pPr>
      <w:r w:rsidRPr="00650312">
        <w:rPr>
          <w:color w:val="FF0000"/>
        </w:rPr>
        <w:t>Side-effects everywhere!</w:t>
      </w:r>
    </w:p>
    <w:p w14:paraId="166E2CB9" w14:textId="75DF08BC" w:rsidR="00650312" w:rsidRDefault="00650312" w:rsidP="00366BCA">
      <w:pPr>
        <w:spacing w:line="480" w:lineRule="auto"/>
        <w:ind w:left="810" w:hanging="810"/>
      </w:pPr>
      <w:r w:rsidRPr="00650312">
        <w:rPr>
          <w:b/>
          <w:bCs/>
        </w:rPr>
        <w:t>Meaning</w:t>
      </w:r>
      <w:r w:rsidRPr="00650312">
        <w:t>: each function should have only one task, do not make any secondary mission.</w:t>
      </w:r>
    </w:p>
    <w:p w14:paraId="085EFC4D" w14:textId="77777777" w:rsidR="004142B9" w:rsidRPr="00650312" w:rsidRDefault="004142B9" w:rsidP="00366BCA">
      <w:pPr>
        <w:spacing w:line="480" w:lineRule="auto"/>
        <w:ind w:left="810" w:hanging="810"/>
      </w:pPr>
    </w:p>
    <w:p w14:paraId="4B7EF232" w14:textId="77777777" w:rsidR="001544D1" w:rsidRPr="001544D1" w:rsidRDefault="001544D1" w:rsidP="00C31D73">
      <w:pPr>
        <w:spacing w:line="480" w:lineRule="auto"/>
      </w:pPr>
    </w:p>
    <w:p w14:paraId="18BDEA52" w14:textId="48D3185E" w:rsidR="00771F78" w:rsidRPr="001544D1" w:rsidRDefault="00771F78" w:rsidP="00771F78">
      <w:pPr>
        <w:spacing w:line="480" w:lineRule="auto"/>
      </w:pPr>
      <w:r w:rsidRPr="001544D1">
        <w:tab/>
      </w:r>
    </w:p>
    <w:sectPr w:rsidR="00771F78" w:rsidRPr="0015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B63D7"/>
    <w:multiLevelType w:val="hybridMultilevel"/>
    <w:tmpl w:val="E9562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60D23"/>
    <w:multiLevelType w:val="hybridMultilevel"/>
    <w:tmpl w:val="679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A08F6"/>
    <w:multiLevelType w:val="hybridMultilevel"/>
    <w:tmpl w:val="C88AE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DA2"/>
    <w:rsid w:val="000139E0"/>
    <w:rsid w:val="00027582"/>
    <w:rsid w:val="00062AAA"/>
    <w:rsid w:val="000E504E"/>
    <w:rsid w:val="001544D1"/>
    <w:rsid w:val="001636BD"/>
    <w:rsid w:val="001A59E2"/>
    <w:rsid w:val="001E743C"/>
    <w:rsid w:val="00223797"/>
    <w:rsid w:val="002C7456"/>
    <w:rsid w:val="002E4A9C"/>
    <w:rsid w:val="0034477B"/>
    <w:rsid w:val="00366BCA"/>
    <w:rsid w:val="0039284A"/>
    <w:rsid w:val="003E4487"/>
    <w:rsid w:val="004142B9"/>
    <w:rsid w:val="00457DFB"/>
    <w:rsid w:val="00466C74"/>
    <w:rsid w:val="00487147"/>
    <w:rsid w:val="00535579"/>
    <w:rsid w:val="00542B8A"/>
    <w:rsid w:val="005461F4"/>
    <w:rsid w:val="005815DA"/>
    <w:rsid w:val="005A6E99"/>
    <w:rsid w:val="00650312"/>
    <w:rsid w:val="00771180"/>
    <w:rsid w:val="00771F78"/>
    <w:rsid w:val="00806A0E"/>
    <w:rsid w:val="0081706B"/>
    <w:rsid w:val="0082398E"/>
    <w:rsid w:val="008279E5"/>
    <w:rsid w:val="00842857"/>
    <w:rsid w:val="00844F85"/>
    <w:rsid w:val="008765EF"/>
    <w:rsid w:val="00954C35"/>
    <w:rsid w:val="009565A5"/>
    <w:rsid w:val="00A37264"/>
    <w:rsid w:val="00AA638E"/>
    <w:rsid w:val="00B96F21"/>
    <w:rsid w:val="00BE06AE"/>
    <w:rsid w:val="00C31542"/>
    <w:rsid w:val="00C31D73"/>
    <w:rsid w:val="00C72DA2"/>
    <w:rsid w:val="00CC6C85"/>
    <w:rsid w:val="00F653F1"/>
    <w:rsid w:val="00F718F7"/>
    <w:rsid w:val="00F83E57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111"/>
  <w15:docId w15:val="{F2022A82-55FB-4733-B4C4-80484F5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awaab Elamin</cp:lastModifiedBy>
  <cp:revision>47</cp:revision>
  <dcterms:created xsi:type="dcterms:W3CDTF">2021-03-02T21:10:00Z</dcterms:created>
  <dcterms:modified xsi:type="dcterms:W3CDTF">2021-03-04T06:39:00Z</dcterms:modified>
</cp:coreProperties>
</file>