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9490" w14:textId="7BEC0E00" w:rsidR="007D1244" w:rsidRPr="00E07954" w:rsidRDefault="007D1244" w:rsidP="00B16CC3">
      <w:pPr>
        <w:jc w:val="both"/>
        <w:rPr>
          <w:rFonts w:ascii="Times New Roman" w:hAnsi="Times New Roman" w:cs="Times New Roman"/>
        </w:rPr>
      </w:pPr>
      <w:r w:rsidRPr="00E07954">
        <w:rPr>
          <w:rFonts w:ascii="Times New Roman" w:hAnsi="Times New Roman" w:cs="Times New Roman"/>
        </w:rPr>
        <w:t>Report: Job Application and Resume Building Workshop</w:t>
      </w:r>
    </w:p>
    <w:p w14:paraId="7CB7365A" w14:textId="7AB049F4"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On </w:t>
      </w:r>
      <w:r w:rsidR="00A05B72" w:rsidRPr="006D5BC9">
        <w:rPr>
          <w:rFonts w:ascii="Times New Roman" w:hAnsi="Times New Roman" w:cs="Times New Roman"/>
        </w:rPr>
        <w:t>25/03/2023</w:t>
      </w:r>
      <w:r w:rsidR="00E07954">
        <w:rPr>
          <w:rFonts w:ascii="Times New Roman" w:hAnsi="Times New Roman" w:cs="Times New Roman"/>
        </w:rPr>
        <w:t xml:space="preserve">, </w:t>
      </w:r>
      <w:r w:rsidRPr="00E07954">
        <w:rPr>
          <w:rFonts w:ascii="Times New Roman" w:hAnsi="Times New Roman" w:cs="Times New Roman"/>
        </w:rPr>
        <w:t>a highly informative and engaging session on job application strategies and resume building was conducted at</w:t>
      </w:r>
      <w:r w:rsidR="00422237" w:rsidRPr="00E07954">
        <w:rPr>
          <w:rFonts w:ascii="Times New Roman" w:hAnsi="Times New Roman" w:cs="Times New Roman"/>
        </w:rPr>
        <w:t xml:space="preserve"> Shri Ramdeobaba College of Engineering and Management, Nagpur</w:t>
      </w:r>
      <w:r w:rsidR="00B3403F">
        <w:rPr>
          <w:rFonts w:ascii="Times New Roman" w:hAnsi="Times New Roman" w:cs="Times New Roman"/>
        </w:rPr>
        <w:t xml:space="preserve"> by Mr. Allen Abraham, Innovation &amp; Incubation Manager RCOEM</w:t>
      </w:r>
      <w:r w:rsidR="00422237" w:rsidRPr="00E07954">
        <w:rPr>
          <w:rFonts w:ascii="Times New Roman" w:hAnsi="Times New Roman" w:cs="Times New Roman"/>
        </w:rPr>
        <w:t xml:space="preserve">. </w:t>
      </w:r>
      <w:r w:rsidRPr="00E07954">
        <w:rPr>
          <w:rFonts w:ascii="Times New Roman" w:hAnsi="Times New Roman" w:cs="Times New Roman"/>
        </w:rPr>
        <w:t>The session aimed to provide valuable insights on how to apply for a job effectively, identify suitable career opportunities, research companies, optimize resumes for Applicant Tracking Software (ATS), and evaluate the alignment between personal skills and a company's core values. This report provides a concise summary of the session's key topics and takeaways.</w:t>
      </w:r>
    </w:p>
    <w:p w14:paraId="1BAD0792"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1. Applying to a Job:</w:t>
      </w:r>
    </w:p>
    <w:p w14:paraId="4A40A18A" w14:textId="3D1F791C" w:rsidR="007D1244" w:rsidRPr="00E07954" w:rsidRDefault="007D1244" w:rsidP="00B16CC3">
      <w:pPr>
        <w:jc w:val="both"/>
        <w:rPr>
          <w:rFonts w:ascii="Times New Roman" w:hAnsi="Times New Roman" w:cs="Times New Roman"/>
        </w:rPr>
      </w:pPr>
      <w:r w:rsidRPr="00E07954">
        <w:rPr>
          <w:rFonts w:ascii="Times New Roman" w:hAnsi="Times New Roman" w:cs="Times New Roman"/>
        </w:rPr>
        <w:t>The speaker began the session by highlighting essential tips for applying to a job successfully. These tips included:</w:t>
      </w:r>
    </w:p>
    <w:p w14:paraId="2C8207AC"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a. Customizing Applications: Tailoring each job application to match the requirements and qualifications listed in the job description.</w:t>
      </w:r>
    </w:p>
    <w:p w14:paraId="136D117A"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b. Submitting a Compelling Cover Letter: Crafting a persuasive cover letter that highlights relevant experiences and expresses genuine interest in the position.</w:t>
      </w:r>
    </w:p>
    <w:p w14:paraId="049023C4" w14:textId="7B7D04D8"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c. Following Application Instructions: Paying close attention to application guidelines, submission deadlines, and any additional materials requested.</w:t>
      </w:r>
    </w:p>
    <w:p w14:paraId="28B8D645"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2. Finding the Right Job Fit:</w:t>
      </w:r>
    </w:p>
    <w:p w14:paraId="78D7DA1F" w14:textId="3368AA34" w:rsidR="007D1244" w:rsidRPr="00E07954" w:rsidRDefault="007D1244" w:rsidP="00B16CC3">
      <w:pPr>
        <w:jc w:val="both"/>
        <w:rPr>
          <w:rFonts w:ascii="Times New Roman" w:hAnsi="Times New Roman" w:cs="Times New Roman"/>
        </w:rPr>
      </w:pPr>
      <w:r w:rsidRPr="00E07954">
        <w:rPr>
          <w:rFonts w:ascii="Times New Roman" w:hAnsi="Times New Roman" w:cs="Times New Roman"/>
        </w:rPr>
        <w:t>Next, participants learned how to identify job opportunities that align with their skills, interests, and values. The following strategies were discussed:</w:t>
      </w:r>
    </w:p>
    <w:p w14:paraId="0BD7BE11"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a. Self-Assessment: Conducting a thorough self-assessment to understand personal strengths, weaknesses, and career aspirations.</w:t>
      </w:r>
    </w:p>
    <w:p w14:paraId="6EA34DBE"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b. Exploring Career Paths: Researching different professions and industries to identify potential matches for individual skills and interests.</w:t>
      </w:r>
    </w:p>
    <w:p w14:paraId="7EC03455" w14:textId="1438D9B2"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c. Networking: Leveraging professional networks and connections to gain insights into various job opportunities and industries.</w:t>
      </w:r>
    </w:p>
    <w:p w14:paraId="2EA4A581"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3. Researching the Company:</w:t>
      </w:r>
    </w:p>
    <w:p w14:paraId="01EEAEA8" w14:textId="0D789FFC" w:rsidR="007D1244" w:rsidRPr="00E07954" w:rsidRDefault="007D1244" w:rsidP="00B16CC3">
      <w:pPr>
        <w:jc w:val="both"/>
        <w:rPr>
          <w:rFonts w:ascii="Times New Roman" w:hAnsi="Times New Roman" w:cs="Times New Roman"/>
        </w:rPr>
      </w:pPr>
      <w:r w:rsidRPr="00E07954">
        <w:rPr>
          <w:rFonts w:ascii="Times New Roman" w:hAnsi="Times New Roman" w:cs="Times New Roman"/>
        </w:rPr>
        <w:t>Understanding the importance of researching a company before applying, participants learned the following:</w:t>
      </w:r>
    </w:p>
    <w:p w14:paraId="3CAF18E8"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a. Exploring the Company's Website: Examining the company's website to gather information about their mission, vision, products/services, and recent achievements.</w:t>
      </w:r>
    </w:p>
    <w:p w14:paraId="245B46C4"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b. Utilizing Online Resources: Utilizing platforms like LinkedIn, Glassdoor, and company reviews to gain insights into the company's work culture, employee experiences, and reputation.</w:t>
      </w:r>
    </w:p>
    <w:p w14:paraId="6150BAEC" w14:textId="5ACC11C0"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c. Tailoring Application Materials: Incorporating relevant information about the company's values, goals, and achievements in the application materials to demonstrate a genuine interest in the organization.</w:t>
      </w:r>
    </w:p>
    <w:p w14:paraId="711FE512"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4. Applicant Tracking Software (ATS):</w:t>
      </w:r>
    </w:p>
    <w:p w14:paraId="7A3A263D" w14:textId="2661C643" w:rsidR="007D1244" w:rsidRPr="00E07954" w:rsidRDefault="007D1244" w:rsidP="00B16CC3">
      <w:pPr>
        <w:jc w:val="both"/>
        <w:rPr>
          <w:rFonts w:ascii="Times New Roman" w:hAnsi="Times New Roman" w:cs="Times New Roman"/>
        </w:rPr>
      </w:pPr>
      <w:r w:rsidRPr="00E07954">
        <w:rPr>
          <w:rFonts w:ascii="Times New Roman" w:hAnsi="Times New Roman" w:cs="Times New Roman"/>
        </w:rPr>
        <w:t>The session included a comprehensive overview of ATS, its role in the recruitment process, and techniques to optimize resumes for ATS screening. Key points covered were:</w:t>
      </w:r>
    </w:p>
    <w:p w14:paraId="23D9DDD6"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lastRenderedPageBreak/>
        <w:t xml:space="preserve">   a. Formatting: Using a simple, well-structured format with standard fonts and avoiding excessive graphics or complicated layouts.</w:t>
      </w:r>
    </w:p>
    <w:p w14:paraId="78200EF7"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b. Keywords: Identifying and incorporating relevant keywords from the job description into the resume to increase visibility in ATS searches.</w:t>
      </w:r>
    </w:p>
    <w:p w14:paraId="540731C0" w14:textId="25D8D700"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c. File Formats: Submitting resumes in compatible file formats (e.g., PDF, DOCX) to ensure compatibility with different ATS systems.</w:t>
      </w:r>
    </w:p>
    <w:p w14:paraId="330C64B9"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5. Knowing Yourself:</w:t>
      </w:r>
    </w:p>
    <w:p w14:paraId="5540A820" w14:textId="53B57DB6" w:rsidR="007D1244" w:rsidRPr="00E07954" w:rsidRDefault="007D1244" w:rsidP="00B16CC3">
      <w:pPr>
        <w:jc w:val="both"/>
        <w:rPr>
          <w:rFonts w:ascii="Times New Roman" w:hAnsi="Times New Roman" w:cs="Times New Roman"/>
        </w:rPr>
      </w:pPr>
      <w:r w:rsidRPr="00E07954">
        <w:rPr>
          <w:rFonts w:ascii="Times New Roman" w:hAnsi="Times New Roman" w:cs="Times New Roman"/>
        </w:rPr>
        <w:t>Participants engaged in an exercise to identify their interpersonal and intrapersonal skills. The importance of these skills in personal and professional development was emphasized. Examples of three interpersonal and three intrapersonal skills were provided, encouraging participants to recognize and leverage their unique qualities.</w:t>
      </w:r>
    </w:p>
    <w:p w14:paraId="2C7EB69B"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6. Creating an Effective Resume:</w:t>
      </w:r>
    </w:p>
    <w:p w14:paraId="17B310F9" w14:textId="10DA7E6E" w:rsidR="007D1244" w:rsidRPr="00E07954" w:rsidRDefault="007D1244" w:rsidP="00B16CC3">
      <w:pPr>
        <w:jc w:val="both"/>
        <w:rPr>
          <w:rFonts w:ascii="Times New Roman" w:hAnsi="Times New Roman" w:cs="Times New Roman"/>
        </w:rPr>
      </w:pPr>
      <w:r w:rsidRPr="00E07954">
        <w:rPr>
          <w:rFonts w:ascii="Times New Roman" w:hAnsi="Times New Roman" w:cs="Times New Roman"/>
        </w:rPr>
        <w:t>The session concluded with a comprehensive guide on resume creation, including the following aspects:</w:t>
      </w:r>
    </w:p>
    <w:p w14:paraId="4B9ECFA9"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a. Order: Structuring the resume with key sections like contact information, summary/objective, work experience, education, skills, and additional relevant sections (e.g., certifications, volunteer work).</w:t>
      </w:r>
    </w:p>
    <w:p w14:paraId="269170DF"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b. Content: Highlighting achievements, responsibilities, and quantifiable results in previous roles to demonstrate competency and value.</w:t>
      </w:r>
    </w:p>
    <w:p w14:paraId="0BD93BB7" w14:textId="67D02D24" w:rsidR="007D1244" w:rsidRPr="00E07954" w:rsidRDefault="007D1244" w:rsidP="00B16CC3">
      <w:pPr>
        <w:jc w:val="both"/>
        <w:rPr>
          <w:rFonts w:ascii="Times New Roman" w:hAnsi="Times New Roman" w:cs="Times New Roman"/>
        </w:rPr>
      </w:pPr>
      <w:r w:rsidRPr="00E07954">
        <w:rPr>
          <w:rFonts w:ascii="Times New Roman" w:hAnsi="Times New Roman" w:cs="Times New Roman"/>
        </w:rPr>
        <w:t xml:space="preserve">   c. Formatting and Design: Utilizing a clean, professional design with appropriate fonts, bullet points, and consistent formatting.</w:t>
      </w:r>
    </w:p>
    <w:p w14:paraId="27D489CA" w14:textId="77777777" w:rsidR="007D1244" w:rsidRPr="00E07954" w:rsidRDefault="007D1244" w:rsidP="00B16CC3">
      <w:pPr>
        <w:jc w:val="both"/>
        <w:rPr>
          <w:rFonts w:ascii="Times New Roman" w:hAnsi="Times New Roman" w:cs="Times New Roman"/>
        </w:rPr>
      </w:pPr>
      <w:r w:rsidRPr="00E07954">
        <w:rPr>
          <w:rFonts w:ascii="Times New Roman" w:hAnsi="Times New Roman" w:cs="Times New Roman"/>
        </w:rPr>
        <w:t>7. Alignment with Company's Core Values:</w:t>
      </w:r>
    </w:p>
    <w:p w14:paraId="1FB6C79A" w14:textId="77578B1C" w:rsidR="0044362B" w:rsidRPr="00E07954" w:rsidRDefault="007D1244" w:rsidP="00B16CC3">
      <w:pPr>
        <w:jc w:val="both"/>
        <w:rPr>
          <w:rFonts w:ascii="Times New Roman" w:hAnsi="Times New Roman" w:cs="Times New Roman"/>
        </w:rPr>
      </w:pPr>
      <w:r w:rsidRPr="00E07954">
        <w:rPr>
          <w:rFonts w:ascii="Times New Roman" w:hAnsi="Times New Roman" w:cs="Times New Roman"/>
        </w:rPr>
        <w:t>The speaker emphasized the importance of assessing how an individual's skills align with a company's core values. Participants were encouraged to research and evaluate the company's mission</w:t>
      </w:r>
      <w:r w:rsidR="00D1414B" w:rsidRPr="00E07954">
        <w:rPr>
          <w:rFonts w:ascii="Times New Roman" w:hAnsi="Times New Roman" w:cs="Times New Roman"/>
        </w:rPr>
        <w:t xml:space="preserve"> and vision statements to prepare appropriately for the interviews.</w:t>
      </w:r>
    </w:p>
    <w:sectPr w:rsidR="0044362B" w:rsidRPr="00E07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44"/>
    <w:rsid w:val="00422237"/>
    <w:rsid w:val="0044362B"/>
    <w:rsid w:val="006D5BC9"/>
    <w:rsid w:val="007A14D2"/>
    <w:rsid w:val="007D1244"/>
    <w:rsid w:val="00A05B72"/>
    <w:rsid w:val="00B16CC3"/>
    <w:rsid w:val="00B3403F"/>
    <w:rsid w:val="00D1414B"/>
    <w:rsid w:val="00E0795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3147"/>
  <w15:chartTrackingRefBased/>
  <w15:docId w15:val="{923D75B2-2066-4584-B330-57C699EF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11</cp:revision>
  <dcterms:created xsi:type="dcterms:W3CDTF">2023-05-23T10:48:00Z</dcterms:created>
  <dcterms:modified xsi:type="dcterms:W3CDTF">2023-05-23T11:23:00Z</dcterms:modified>
</cp:coreProperties>
</file>